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20.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DD" w:rsidRDefault="008433DD" w:rsidP="001E0F87">
      <w:pPr>
        <w:spacing w:line="240" w:lineRule="auto"/>
        <w:contextualSpacing/>
        <w:jc w:val="center"/>
        <w:rPr>
          <w:rFonts w:ascii="Times New Roman" w:hAnsi="Times New Roman" w:cs="Times New Roman"/>
          <w:b/>
          <w:color w:val="FF0000"/>
          <w:sz w:val="28"/>
          <w:szCs w:val="28"/>
        </w:rPr>
      </w:pPr>
    </w:p>
    <w:p w:rsidR="008433DD" w:rsidRPr="008025AC" w:rsidRDefault="008433DD" w:rsidP="008433DD">
      <w:pPr>
        <w:spacing w:line="240" w:lineRule="auto"/>
        <w:contextualSpacing/>
        <w:jc w:val="right"/>
        <w:rPr>
          <w:rFonts w:ascii="Times New Roman" w:hAnsi="Times New Roman" w:cs="Times New Roman"/>
          <w:b/>
          <w:sz w:val="28"/>
          <w:szCs w:val="28"/>
        </w:rPr>
      </w:pPr>
      <w:r w:rsidRPr="008025AC">
        <w:rPr>
          <w:rFonts w:ascii="Times New Roman" w:hAnsi="Times New Roman" w:cs="Times New Roman"/>
          <w:b/>
          <w:sz w:val="28"/>
          <w:szCs w:val="28"/>
        </w:rPr>
        <w:t xml:space="preserve">УТВЕРЖДЕН </w:t>
      </w:r>
    </w:p>
    <w:p w:rsidR="008433DD" w:rsidRPr="008025AC" w:rsidRDefault="007310DF" w:rsidP="008433DD">
      <w:pPr>
        <w:spacing w:line="240" w:lineRule="auto"/>
        <w:contextualSpacing/>
        <w:jc w:val="right"/>
        <w:rPr>
          <w:rFonts w:ascii="Times New Roman" w:hAnsi="Times New Roman" w:cs="Times New Roman"/>
          <w:b/>
          <w:sz w:val="28"/>
          <w:szCs w:val="28"/>
        </w:rPr>
      </w:pPr>
      <w:r w:rsidRPr="008025AC">
        <w:rPr>
          <w:rFonts w:ascii="Times New Roman" w:hAnsi="Times New Roman" w:cs="Times New Roman"/>
          <w:b/>
          <w:sz w:val="28"/>
          <w:szCs w:val="28"/>
        </w:rPr>
        <w:t>Управляющим</w:t>
      </w:r>
      <w:r w:rsidR="008433DD" w:rsidRPr="008025AC">
        <w:rPr>
          <w:rFonts w:ascii="Times New Roman" w:hAnsi="Times New Roman" w:cs="Times New Roman"/>
          <w:b/>
          <w:sz w:val="28"/>
          <w:szCs w:val="28"/>
        </w:rPr>
        <w:t xml:space="preserve"> совет</w:t>
      </w:r>
      <w:r w:rsidRPr="008025AC">
        <w:rPr>
          <w:rFonts w:ascii="Times New Roman" w:hAnsi="Times New Roman" w:cs="Times New Roman"/>
          <w:b/>
          <w:sz w:val="28"/>
          <w:szCs w:val="28"/>
        </w:rPr>
        <w:t>ом</w:t>
      </w:r>
      <w:r w:rsidR="008433DD" w:rsidRPr="008025AC">
        <w:rPr>
          <w:rFonts w:ascii="Times New Roman" w:hAnsi="Times New Roman" w:cs="Times New Roman"/>
          <w:b/>
          <w:sz w:val="28"/>
          <w:szCs w:val="28"/>
        </w:rPr>
        <w:t xml:space="preserve"> </w:t>
      </w:r>
    </w:p>
    <w:p w:rsidR="008433DD" w:rsidRPr="008025AC" w:rsidRDefault="008433DD" w:rsidP="008433DD">
      <w:pPr>
        <w:spacing w:line="240" w:lineRule="auto"/>
        <w:contextualSpacing/>
        <w:jc w:val="right"/>
        <w:rPr>
          <w:rFonts w:ascii="Times New Roman" w:hAnsi="Times New Roman" w:cs="Times New Roman"/>
          <w:b/>
          <w:sz w:val="28"/>
          <w:szCs w:val="28"/>
        </w:rPr>
      </w:pPr>
      <w:r w:rsidRPr="008025AC">
        <w:rPr>
          <w:rFonts w:ascii="Times New Roman" w:hAnsi="Times New Roman" w:cs="Times New Roman"/>
          <w:b/>
          <w:sz w:val="28"/>
          <w:szCs w:val="28"/>
        </w:rPr>
        <w:t>МБОУ « СОШ-ДС №37 им. И.Г.Генова»</w:t>
      </w:r>
    </w:p>
    <w:p w:rsidR="008433DD" w:rsidRPr="008025AC" w:rsidRDefault="008433DD" w:rsidP="008433DD">
      <w:pPr>
        <w:spacing w:line="240" w:lineRule="auto"/>
        <w:contextualSpacing/>
        <w:jc w:val="right"/>
        <w:rPr>
          <w:rFonts w:ascii="Times New Roman" w:hAnsi="Times New Roman" w:cs="Times New Roman"/>
          <w:b/>
          <w:sz w:val="28"/>
          <w:szCs w:val="28"/>
        </w:rPr>
      </w:pPr>
      <w:r w:rsidRPr="008025AC">
        <w:rPr>
          <w:rFonts w:ascii="Times New Roman" w:hAnsi="Times New Roman" w:cs="Times New Roman"/>
          <w:b/>
          <w:sz w:val="28"/>
          <w:szCs w:val="28"/>
        </w:rPr>
        <w:t xml:space="preserve"> г. Симферополя </w:t>
      </w:r>
    </w:p>
    <w:p w:rsidR="008433DD" w:rsidRPr="008025AC" w:rsidRDefault="008433DD" w:rsidP="008433DD">
      <w:pPr>
        <w:spacing w:line="240" w:lineRule="auto"/>
        <w:contextualSpacing/>
        <w:jc w:val="right"/>
        <w:rPr>
          <w:rFonts w:ascii="Times New Roman" w:hAnsi="Times New Roman" w:cs="Times New Roman"/>
          <w:b/>
          <w:sz w:val="28"/>
          <w:szCs w:val="28"/>
        </w:rPr>
      </w:pPr>
      <w:r w:rsidRPr="008025AC">
        <w:rPr>
          <w:rFonts w:ascii="Times New Roman" w:hAnsi="Times New Roman" w:cs="Times New Roman"/>
          <w:b/>
          <w:sz w:val="28"/>
          <w:szCs w:val="28"/>
        </w:rPr>
        <w:t xml:space="preserve">29.07.2025 г. </w:t>
      </w:r>
    </w:p>
    <w:p w:rsidR="008433DD" w:rsidRPr="008025AC" w:rsidRDefault="008433DD" w:rsidP="001E0F87">
      <w:pPr>
        <w:spacing w:line="240" w:lineRule="auto"/>
        <w:contextualSpacing/>
        <w:jc w:val="center"/>
        <w:rPr>
          <w:rFonts w:ascii="Times New Roman" w:hAnsi="Times New Roman" w:cs="Times New Roman"/>
          <w:b/>
          <w:sz w:val="28"/>
          <w:szCs w:val="28"/>
        </w:rPr>
      </w:pPr>
    </w:p>
    <w:p w:rsidR="008433DD" w:rsidRDefault="008433DD" w:rsidP="008025AC">
      <w:pPr>
        <w:spacing w:line="240" w:lineRule="auto"/>
        <w:contextualSpacing/>
        <w:rPr>
          <w:rFonts w:ascii="Times New Roman" w:hAnsi="Times New Roman" w:cs="Times New Roman"/>
          <w:b/>
          <w:color w:val="FF0000"/>
          <w:sz w:val="28"/>
          <w:szCs w:val="28"/>
        </w:rPr>
      </w:pPr>
    </w:p>
    <w:p w:rsidR="001E0F87" w:rsidRPr="008025AC" w:rsidRDefault="001E0F87" w:rsidP="001E0F87">
      <w:pPr>
        <w:spacing w:line="240" w:lineRule="auto"/>
        <w:contextualSpacing/>
        <w:jc w:val="center"/>
        <w:rPr>
          <w:rFonts w:ascii="Times New Roman" w:hAnsi="Times New Roman" w:cs="Times New Roman"/>
          <w:b/>
          <w:sz w:val="32"/>
          <w:szCs w:val="32"/>
        </w:rPr>
      </w:pPr>
      <w:r w:rsidRPr="008025AC">
        <w:rPr>
          <w:rFonts w:ascii="Times New Roman" w:hAnsi="Times New Roman" w:cs="Times New Roman"/>
          <w:b/>
          <w:sz w:val="32"/>
          <w:szCs w:val="32"/>
        </w:rPr>
        <w:t>Публичный доклад</w:t>
      </w:r>
    </w:p>
    <w:p w:rsidR="001E0F87" w:rsidRPr="0061724A" w:rsidRDefault="001E0F87" w:rsidP="001E0F87">
      <w:pPr>
        <w:spacing w:line="240" w:lineRule="auto"/>
        <w:contextualSpacing/>
        <w:jc w:val="center"/>
        <w:rPr>
          <w:rFonts w:ascii="Times New Roman" w:hAnsi="Times New Roman" w:cs="Times New Roman"/>
          <w:b/>
          <w:sz w:val="28"/>
          <w:szCs w:val="28"/>
          <w:u w:val="single"/>
        </w:rPr>
      </w:pPr>
      <w:r w:rsidRPr="0061724A">
        <w:rPr>
          <w:rFonts w:ascii="Times New Roman" w:hAnsi="Times New Roman" w:cs="Times New Roman"/>
          <w:b/>
          <w:sz w:val="28"/>
          <w:szCs w:val="28"/>
          <w:u w:val="single"/>
        </w:rPr>
        <w:t>Состояние и результаты деятельности Муниципального бюджетного общеобразовательного учреждения «Средняя общеобразовательная школа – детский сад №37</w:t>
      </w:r>
      <w:r>
        <w:rPr>
          <w:rFonts w:ascii="Times New Roman" w:hAnsi="Times New Roman" w:cs="Times New Roman"/>
          <w:b/>
          <w:sz w:val="28"/>
          <w:szCs w:val="28"/>
          <w:u w:val="single"/>
        </w:rPr>
        <w:t xml:space="preserve"> имени партизана – подпольщика И.Г. Генова</w:t>
      </w:r>
      <w:r w:rsidRPr="0061724A">
        <w:rPr>
          <w:rFonts w:ascii="Times New Roman" w:hAnsi="Times New Roman" w:cs="Times New Roman"/>
          <w:b/>
          <w:sz w:val="28"/>
          <w:szCs w:val="28"/>
          <w:u w:val="single"/>
        </w:rPr>
        <w:t>» муниципального образования городской округ Симферополь Республики Крым</w:t>
      </w:r>
    </w:p>
    <w:p w:rsidR="001E0F87" w:rsidRDefault="00242B94" w:rsidP="001E0F87">
      <w:pPr>
        <w:spacing w:line="24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за 2024-2025</w:t>
      </w:r>
      <w:r w:rsidR="001E0F87" w:rsidRPr="0061724A">
        <w:rPr>
          <w:rFonts w:ascii="Times New Roman" w:hAnsi="Times New Roman" w:cs="Times New Roman"/>
          <w:b/>
          <w:sz w:val="28"/>
          <w:szCs w:val="28"/>
          <w:u w:val="single"/>
        </w:rPr>
        <w:t xml:space="preserve"> учебный год</w:t>
      </w:r>
    </w:p>
    <w:p w:rsidR="001E0F87" w:rsidRDefault="001E0F87" w:rsidP="001E0F87">
      <w:pPr>
        <w:spacing w:line="24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Уважаемые друзья!</w:t>
      </w:r>
    </w:p>
    <w:p w:rsidR="001E0F87"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E0F87">
        <w:rPr>
          <w:rFonts w:ascii="Times New Roman" w:hAnsi="Times New Roman" w:cs="Times New Roman"/>
          <w:sz w:val="28"/>
          <w:szCs w:val="28"/>
        </w:rPr>
        <w:t>Предлагаем вашему вниманию публичный доклад, в котором представлены результаты деятельности обр</w:t>
      </w:r>
      <w:r w:rsidR="00242B94">
        <w:rPr>
          <w:rFonts w:ascii="Times New Roman" w:hAnsi="Times New Roman" w:cs="Times New Roman"/>
          <w:sz w:val="28"/>
          <w:szCs w:val="28"/>
        </w:rPr>
        <w:t>аз</w:t>
      </w:r>
      <w:r w:rsidR="007310DF">
        <w:rPr>
          <w:rFonts w:ascii="Times New Roman" w:hAnsi="Times New Roman" w:cs="Times New Roman"/>
          <w:sz w:val="28"/>
          <w:szCs w:val="28"/>
        </w:rPr>
        <w:t>овательного учреждения за 2024/</w:t>
      </w:r>
      <w:r w:rsidR="00242B94">
        <w:rPr>
          <w:rFonts w:ascii="Times New Roman" w:hAnsi="Times New Roman" w:cs="Times New Roman"/>
          <w:sz w:val="28"/>
          <w:szCs w:val="28"/>
        </w:rPr>
        <w:t>2025</w:t>
      </w:r>
      <w:r w:rsidR="001E0F87">
        <w:rPr>
          <w:rFonts w:ascii="Times New Roman" w:hAnsi="Times New Roman" w:cs="Times New Roman"/>
          <w:sz w:val="28"/>
          <w:szCs w:val="28"/>
        </w:rPr>
        <w:t xml:space="preserve"> учебный год. В докладе содержится информация о том, как работает </w:t>
      </w:r>
      <w:r>
        <w:rPr>
          <w:rFonts w:ascii="Times New Roman" w:hAnsi="Times New Roman" w:cs="Times New Roman"/>
          <w:sz w:val="28"/>
          <w:szCs w:val="28"/>
        </w:rPr>
        <w:t xml:space="preserve">учреждение, какие у него потребности, чего достигло. </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Знакомство с докладом позволит каждому получить интересующую информацию и осознать свою роль в развитии образовательного учреждения, получив основания для сотрудничества.</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Главная цель публичного доклада – широкое информирование родителей, общественности об основных результатах и проблемах функ</w:t>
      </w:r>
      <w:r w:rsidR="00242B94">
        <w:rPr>
          <w:rFonts w:ascii="Times New Roman" w:hAnsi="Times New Roman" w:cs="Times New Roman"/>
          <w:sz w:val="28"/>
          <w:szCs w:val="28"/>
        </w:rPr>
        <w:t>ц</w:t>
      </w:r>
      <w:r>
        <w:rPr>
          <w:rFonts w:ascii="Times New Roman" w:hAnsi="Times New Roman" w:cs="Times New Roman"/>
          <w:sz w:val="28"/>
          <w:szCs w:val="28"/>
        </w:rPr>
        <w:t>ионирования и развития МБОУ «СОШ – ДС №37 им. И. Г. Генова» г. Симферополя за отчетный период.</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Публичный доклад составлен на основе мониторинговых исследований учреждения и анализа работы образовательной и воспитательной системы за отчетный период.</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Наш публичный доклад адресован нашим ученикам, родителям сегодняшних и будущих учеников и воспитанников, педагогам, представителям местного сообщества, работникам органов управления образованием, а также всем, кто проявляет интерес к нашей работе.</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первую очередь, хочется обратиться к нашим </w:t>
      </w:r>
      <w:r w:rsidRPr="005321A3">
        <w:rPr>
          <w:rFonts w:ascii="Times New Roman" w:hAnsi="Times New Roman" w:cs="Times New Roman"/>
          <w:sz w:val="28"/>
          <w:szCs w:val="28"/>
        </w:rPr>
        <w:t>ученикам и воспитанникам. Дорогие наши дети! Для н</w:t>
      </w:r>
      <w:r>
        <w:rPr>
          <w:rFonts w:ascii="Times New Roman" w:hAnsi="Times New Roman" w:cs="Times New Roman"/>
          <w:sz w:val="28"/>
          <w:szCs w:val="28"/>
        </w:rPr>
        <w:t xml:space="preserve">ас очень важно ваше участие в подготовке и обсуждении доклада. Вы не на словах, а на деле можете стать активными и </w:t>
      </w:r>
      <w:r w:rsidR="007310DF">
        <w:rPr>
          <w:rFonts w:ascii="Times New Roman" w:hAnsi="Times New Roman" w:cs="Times New Roman"/>
          <w:sz w:val="28"/>
          <w:szCs w:val="28"/>
        </w:rPr>
        <w:t>равноправными участниками</w:t>
      </w:r>
      <w:r>
        <w:rPr>
          <w:rFonts w:ascii="Times New Roman" w:hAnsi="Times New Roman" w:cs="Times New Roman"/>
          <w:sz w:val="28"/>
          <w:szCs w:val="28"/>
        </w:rPr>
        <w:t xml:space="preserve"> школьной жизни. Эта ответственная работа станет для вас элементом гражданского образования и демократического воспитания.</w:t>
      </w:r>
    </w:p>
    <w:p w:rsidR="004044D5" w:rsidRDefault="004044D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Дорогие наши родители! Прочитав доклад, вы сможете не только получить желаемую информацию, но и понять, что </w:t>
      </w:r>
      <w:r w:rsidR="00B43457">
        <w:rPr>
          <w:rFonts w:ascii="Times New Roman" w:hAnsi="Times New Roman" w:cs="Times New Roman"/>
          <w:sz w:val="28"/>
          <w:szCs w:val="28"/>
        </w:rPr>
        <w:t xml:space="preserve">МБОУ «СОШ – ДС №37 им. И. Г. Генова» г. Симферополя всегда готово весте открытый диалог. Родители и педагоги – две мощнейшие силы, роль которых в процессе </w:t>
      </w:r>
      <w:r w:rsidR="00B43457">
        <w:rPr>
          <w:rFonts w:ascii="Times New Roman" w:hAnsi="Times New Roman" w:cs="Times New Roman"/>
          <w:sz w:val="28"/>
          <w:szCs w:val="28"/>
        </w:rPr>
        <w:lastRenderedPageBreak/>
        <w:t>становления личности каждого человека невозможно преувеличить. Актуальное значение приобретает не столько их взаимодействие в традиционном понимании, сколько, прежде всего, взаимопонимание, сотворчество педагогов и семьи в воспитании и образовании подрастающего поколения.</w:t>
      </w:r>
    </w:p>
    <w:p w:rsidR="00B43457" w:rsidRDefault="00B43457"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Хочется обратиться к нашим социальным партнерам. Мы уверены, что наш доклад позволит Вам гораздо глубже осознать свою роль в развитии образовательного учреждения. Подводя итоги завершившегося учебного года, мы хотим рассказать в нашем докладе об учреждении в целом, показать динамику его развития, уделив особое внимание не только проблемам и достижениям, но перспективам роста. В докладе представлены статистические данные, аналитические материалы и результаты мониторингов по учебным предметам.</w:t>
      </w:r>
    </w:p>
    <w:p w:rsidR="00B43457" w:rsidRDefault="00B43457"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Друзья, мы рассчитываем на Ваше понимание и поддержку в решении конкретных задач, стоящих перед образовательным учреждением.</w:t>
      </w:r>
    </w:p>
    <w:p w:rsidR="00B43457" w:rsidRDefault="00B43457"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Пусть новый учебный год будет ярким, интересным, значимым для каждого из нас.</w:t>
      </w:r>
    </w:p>
    <w:p w:rsidR="00B43457" w:rsidRDefault="00B43457"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Будьте полны энергией и с радостью встречайте новый день. </w:t>
      </w:r>
    </w:p>
    <w:p w:rsidR="009A6A05" w:rsidRPr="009A6A05" w:rsidRDefault="00AF6657" w:rsidP="001E0F87">
      <w:pPr>
        <w:spacing w:line="240" w:lineRule="auto"/>
        <w:contextualSpacing/>
        <w:jc w:val="both"/>
        <w:rPr>
          <w:rFonts w:ascii="Times New Roman" w:hAnsi="Times New Roman" w:cs="Times New Roman"/>
          <w:b/>
          <w:color w:val="0070C0"/>
          <w:sz w:val="28"/>
          <w:szCs w:val="28"/>
        </w:rPr>
      </w:pPr>
      <w:r>
        <w:rPr>
          <w:rFonts w:ascii="Times New Roman" w:hAnsi="Times New Roman" w:cs="Times New Roman"/>
          <w:b/>
          <w:color w:val="0070C0"/>
          <w:sz w:val="28"/>
          <w:szCs w:val="28"/>
        </w:rPr>
        <w:t>1</w:t>
      </w:r>
      <w:r w:rsidR="009A6A05" w:rsidRPr="009A6A05">
        <w:rPr>
          <w:rFonts w:ascii="Times New Roman" w:hAnsi="Times New Roman" w:cs="Times New Roman"/>
          <w:b/>
          <w:color w:val="0070C0"/>
          <w:sz w:val="28"/>
          <w:szCs w:val="28"/>
        </w:rPr>
        <w:t xml:space="preserve">. Общая характеристика образовательного учреждения </w:t>
      </w:r>
    </w:p>
    <w:p w:rsidR="004044D5" w:rsidRPr="003C04F3" w:rsidRDefault="009A6A0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общеобразовательное учреждение «Средняя общеобразовательная школа – детский сад №37 имени партизана – подпольщика И.Г. Генова» муниципального образования городской округ Симферополь Республики  Крым  функционирует с 1961 года. Образовательная организация находится </w:t>
      </w:r>
      <w:r w:rsidRPr="003C04F3">
        <w:rPr>
          <w:rFonts w:ascii="Times New Roman" w:hAnsi="Times New Roman" w:cs="Times New Roman"/>
          <w:sz w:val="28"/>
          <w:szCs w:val="28"/>
        </w:rPr>
        <w:t xml:space="preserve">в отдалении от учреждений культуры города. </w:t>
      </w:r>
    </w:p>
    <w:p w:rsidR="009A6A05" w:rsidRDefault="009A6A05" w:rsidP="001E0F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МБОУ «СОШ – ДС №37 им. И. Г. Генова» г. Симферополя является самостоятельным юридическим лицом, имеет все необходимые документы: Устав, лицензию, свидетельство об аккредитации, локальные акты, договоры.</w:t>
      </w:r>
    </w:p>
    <w:p w:rsidR="009A6A05" w:rsidRDefault="009A6A05" w:rsidP="001E0F87">
      <w:pPr>
        <w:spacing w:line="240" w:lineRule="auto"/>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376"/>
        <w:gridCol w:w="7195"/>
      </w:tblGrid>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Полное наименование ОУ</w:t>
            </w:r>
          </w:p>
        </w:tc>
        <w:tc>
          <w:tcPr>
            <w:tcW w:w="7195"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бюджетное общеобразовательное учреждение «Средняя общеобразовательная школа – детский сад №37 имени партизана – подпольщика И.Г. Генова» муниципального образования городской округ Симферополь Республики  Крым  </w:t>
            </w:r>
          </w:p>
        </w:tc>
      </w:tr>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Краткое наименование ОУ </w:t>
            </w:r>
          </w:p>
        </w:tc>
        <w:tc>
          <w:tcPr>
            <w:tcW w:w="7195"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МБОУ «СОШ – ДС №37 им. И. Г. Генова» г. Симферополя</w:t>
            </w:r>
          </w:p>
        </w:tc>
      </w:tr>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Организационная форма ОУ </w:t>
            </w:r>
          </w:p>
        </w:tc>
        <w:tc>
          <w:tcPr>
            <w:tcW w:w="7195"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учреждение </w:t>
            </w:r>
          </w:p>
        </w:tc>
      </w:tr>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Тип ОУ </w:t>
            </w:r>
          </w:p>
        </w:tc>
        <w:tc>
          <w:tcPr>
            <w:tcW w:w="7195"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бюджетное </w:t>
            </w:r>
          </w:p>
        </w:tc>
      </w:tr>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Вид ОУ</w:t>
            </w:r>
          </w:p>
        </w:tc>
        <w:tc>
          <w:tcPr>
            <w:tcW w:w="7195"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школа – детский сад </w:t>
            </w:r>
          </w:p>
        </w:tc>
      </w:tr>
      <w:tr w:rsidR="009A6A05" w:rsidTr="009A6A05">
        <w:tc>
          <w:tcPr>
            <w:tcW w:w="2376" w:type="dxa"/>
          </w:tcPr>
          <w:p w:rsidR="009A6A05" w:rsidRDefault="009A6A05" w:rsidP="001E0F87">
            <w:pPr>
              <w:contextualSpacing/>
              <w:jc w:val="both"/>
              <w:rPr>
                <w:rFonts w:ascii="Times New Roman" w:hAnsi="Times New Roman" w:cs="Times New Roman"/>
                <w:sz w:val="28"/>
                <w:szCs w:val="28"/>
              </w:rPr>
            </w:pPr>
            <w:r>
              <w:rPr>
                <w:rFonts w:ascii="Times New Roman" w:hAnsi="Times New Roman" w:cs="Times New Roman"/>
                <w:sz w:val="28"/>
                <w:szCs w:val="28"/>
              </w:rPr>
              <w:t xml:space="preserve">Адрес ОУ </w:t>
            </w:r>
          </w:p>
        </w:tc>
        <w:tc>
          <w:tcPr>
            <w:tcW w:w="7195" w:type="dxa"/>
          </w:tcPr>
          <w:p w:rsidR="009A6A05" w:rsidRPr="009A6A05" w:rsidRDefault="00242B94" w:rsidP="001E0F87">
            <w:pPr>
              <w:contextualSpacing/>
              <w:jc w:val="both"/>
              <w:rPr>
                <w:rFonts w:ascii="Times New Roman" w:hAnsi="Times New Roman" w:cs="Times New Roman"/>
                <w:sz w:val="24"/>
                <w:szCs w:val="24"/>
              </w:rPr>
            </w:pPr>
            <w:r>
              <w:rPr>
                <w:rFonts w:ascii="Times New Roman" w:hAnsi="Times New Roman" w:cs="Times New Roman"/>
                <w:sz w:val="24"/>
                <w:szCs w:val="24"/>
              </w:rPr>
              <w:t>295014</w:t>
            </w:r>
            <w:r w:rsidR="009A6A05" w:rsidRPr="009A6A05">
              <w:rPr>
                <w:rFonts w:ascii="Times New Roman" w:hAnsi="Times New Roman" w:cs="Times New Roman"/>
                <w:sz w:val="24"/>
                <w:szCs w:val="24"/>
              </w:rPr>
              <w:t>, Республика Крым, город Симферополь, улица Генова, дом 43</w:t>
            </w:r>
          </w:p>
        </w:tc>
      </w:tr>
      <w:tr w:rsidR="009A6A05" w:rsidTr="009A6A05">
        <w:tc>
          <w:tcPr>
            <w:tcW w:w="2376" w:type="dxa"/>
          </w:tcPr>
          <w:p w:rsidR="009A6A05" w:rsidRPr="00AF6657" w:rsidRDefault="00AF6657" w:rsidP="001E0F87">
            <w:pPr>
              <w:contextualSpacing/>
              <w:jc w:val="both"/>
              <w:rPr>
                <w:rFonts w:ascii="Times New Roman" w:hAnsi="Times New Roman" w:cs="Times New Roman"/>
                <w:sz w:val="24"/>
                <w:szCs w:val="24"/>
              </w:rPr>
            </w:pPr>
            <w:r w:rsidRPr="00AF6657">
              <w:rPr>
                <w:rFonts w:ascii="Times New Roman" w:hAnsi="Times New Roman" w:cs="Times New Roman"/>
                <w:sz w:val="24"/>
                <w:szCs w:val="24"/>
              </w:rPr>
              <w:t>Лицензия №0856 от 28.11.2016г.,</w:t>
            </w:r>
          </w:p>
        </w:tc>
        <w:tc>
          <w:tcPr>
            <w:tcW w:w="7195" w:type="dxa"/>
          </w:tcPr>
          <w:p w:rsidR="009A6A05" w:rsidRPr="00AF6657" w:rsidRDefault="00AF6657" w:rsidP="001E0F87">
            <w:pPr>
              <w:contextualSpacing/>
              <w:jc w:val="both"/>
              <w:rPr>
                <w:rFonts w:ascii="Times New Roman" w:hAnsi="Times New Roman" w:cs="Times New Roman"/>
                <w:sz w:val="24"/>
                <w:szCs w:val="24"/>
              </w:rPr>
            </w:pPr>
            <w:r w:rsidRPr="00AF6657">
              <w:rPr>
                <w:rFonts w:ascii="Times New Roman" w:hAnsi="Times New Roman" w:cs="Times New Roman"/>
                <w:sz w:val="24"/>
                <w:szCs w:val="24"/>
              </w:rPr>
              <w:t>Серия 82 Л01 № 000090</w:t>
            </w:r>
          </w:p>
        </w:tc>
      </w:tr>
      <w:tr w:rsidR="009A6A05" w:rsidTr="009A6A05">
        <w:tc>
          <w:tcPr>
            <w:tcW w:w="2376" w:type="dxa"/>
          </w:tcPr>
          <w:p w:rsidR="009A6A05" w:rsidRPr="00AF6657" w:rsidRDefault="00AF6657" w:rsidP="00AF6657">
            <w:pPr>
              <w:contextualSpacing/>
              <w:rPr>
                <w:rFonts w:ascii="Times New Roman" w:hAnsi="Times New Roman" w:cs="Times New Roman"/>
                <w:sz w:val="24"/>
                <w:szCs w:val="24"/>
              </w:rPr>
            </w:pPr>
            <w:r w:rsidRPr="00AF6657">
              <w:rPr>
                <w:rFonts w:ascii="Times New Roman" w:hAnsi="Times New Roman" w:cs="Times New Roman"/>
                <w:sz w:val="24"/>
                <w:szCs w:val="24"/>
              </w:rPr>
              <w:lastRenderedPageBreak/>
              <w:t>Свидетельство об аккредитации № 0221 от 29.05.2017 г</w:t>
            </w:r>
          </w:p>
        </w:tc>
        <w:tc>
          <w:tcPr>
            <w:tcW w:w="7195" w:type="dxa"/>
          </w:tcPr>
          <w:p w:rsidR="009A6A05" w:rsidRPr="00AF6657" w:rsidRDefault="00AF6657" w:rsidP="001E0F87">
            <w:pPr>
              <w:contextualSpacing/>
              <w:jc w:val="both"/>
              <w:rPr>
                <w:rFonts w:ascii="Times New Roman" w:hAnsi="Times New Roman" w:cs="Times New Roman"/>
                <w:sz w:val="24"/>
                <w:szCs w:val="24"/>
              </w:rPr>
            </w:pPr>
            <w:r w:rsidRPr="00AF6657">
              <w:rPr>
                <w:rFonts w:ascii="Times New Roman" w:hAnsi="Times New Roman" w:cs="Times New Roman"/>
                <w:sz w:val="24"/>
                <w:szCs w:val="24"/>
              </w:rPr>
              <w:t>Серия 82А01 №0000225</w:t>
            </w:r>
          </w:p>
        </w:tc>
      </w:tr>
      <w:tr w:rsidR="00AF6657" w:rsidTr="009A6A05">
        <w:tc>
          <w:tcPr>
            <w:tcW w:w="2376" w:type="dxa"/>
          </w:tcPr>
          <w:p w:rsidR="00AF6657" w:rsidRPr="00AF6657" w:rsidRDefault="00AF6657" w:rsidP="00AF6657">
            <w:pPr>
              <w:contextualSpacing/>
              <w:rPr>
                <w:rFonts w:ascii="Times New Roman" w:hAnsi="Times New Roman" w:cs="Times New Roman"/>
                <w:sz w:val="24"/>
                <w:szCs w:val="24"/>
              </w:rPr>
            </w:pPr>
            <w:r>
              <w:rPr>
                <w:rFonts w:ascii="Times New Roman" w:hAnsi="Times New Roman" w:cs="Times New Roman"/>
                <w:sz w:val="24"/>
                <w:szCs w:val="24"/>
              </w:rPr>
              <w:t xml:space="preserve">Должность руководителя </w:t>
            </w:r>
          </w:p>
        </w:tc>
        <w:tc>
          <w:tcPr>
            <w:tcW w:w="7195" w:type="dxa"/>
          </w:tcPr>
          <w:p w:rsidR="00AF6657" w:rsidRPr="00AF6657" w:rsidRDefault="00AF6657" w:rsidP="001E0F87">
            <w:pPr>
              <w:contextualSpacing/>
              <w:jc w:val="both"/>
              <w:rPr>
                <w:rFonts w:ascii="Times New Roman" w:hAnsi="Times New Roman" w:cs="Times New Roman"/>
                <w:sz w:val="24"/>
                <w:szCs w:val="24"/>
              </w:rPr>
            </w:pPr>
            <w:r>
              <w:rPr>
                <w:rFonts w:ascii="Times New Roman" w:hAnsi="Times New Roman" w:cs="Times New Roman"/>
                <w:sz w:val="24"/>
                <w:szCs w:val="24"/>
              </w:rPr>
              <w:t xml:space="preserve">Директор </w:t>
            </w:r>
          </w:p>
        </w:tc>
      </w:tr>
      <w:tr w:rsidR="00AF6657" w:rsidTr="009A6A05">
        <w:tc>
          <w:tcPr>
            <w:tcW w:w="2376" w:type="dxa"/>
          </w:tcPr>
          <w:p w:rsidR="00AF6657" w:rsidRDefault="00AF6657" w:rsidP="00AF6657">
            <w:pPr>
              <w:contextualSpacing/>
              <w:rPr>
                <w:rFonts w:ascii="Times New Roman" w:hAnsi="Times New Roman" w:cs="Times New Roman"/>
                <w:sz w:val="24"/>
                <w:szCs w:val="24"/>
              </w:rPr>
            </w:pPr>
            <w:r>
              <w:rPr>
                <w:rFonts w:ascii="Times New Roman" w:hAnsi="Times New Roman" w:cs="Times New Roman"/>
                <w:sz w:val="24"/>
                <w:szCs w:val="24"/>
              </w:rPr>
              <w:t xml:space="preserve">ФИО руководителя </w:t>
            </w:r>
          </w:p>
        </w:tc>
        <w:tc>
          <w:tcPr>
            <w:tcW w:w="7195" w:type="dxa"/>
          </w:tcPr>
          <w:p w:rsidR="00AF6657" w:rsidRDefault="00AF6657" w:rsidP="001E0F87">
            <w:pPr>
              <w:contextualSpacing/>
              <w:jc w:val="both"/>
              <w:rPr>
                <w:rFonts w:ascii="Times New Roman" w:hAnsi="Times New Roman" w:cs="Times New Roman"/>
                <w:sz w:val="24"/>
                <w:szCs w:val="24"/>
              </w:rPr>
            </w:pPr>
            <w:r>
              <w:rPr>
                <w:rFonts w:ascii="Times New Roman" w:hAnsi="Times New Roman" w:cs="Times New Roman"/>
                <w:sz w:val="24"/>
                <w:szCs w:val="24"/>
              </w:rPr>
              <w:t xml:space="preserve">Рисованая Диана Викторовна </w:t>
            </w:r>
          </w:p>
          <w:p w:rsidR="00AF6657" w:rsidRDefault="00AF6657" w:rsidP="001E0F87">
            <w:pPr>
              <w:contextualSpacing/>
              <w:jc w:val="both"/>
              <w:rPr>
                <w:rFonts w:ascii="Times New Roman" w:hAnsi="Times New Roman" w:cs="Times New Roman"/>
                <w:sz w:val="24"/>
                <w:szCs w:val="24"/>
              </w:rPr>
            </w:pPr>
          </w:p>
        </w:tc>
      </w:tr>
      <w:tr w:rsidR="00AF6657" w:rsidTr="009A6A05">
        <w:tc>
          <w:tcPr>
            <w:tcW w:w="2376" w:type="dxa"/>
          </w:tcPr>
          <w:p w:rsidR="00AF6657" w:rsidRDefault="00AF6657" w:rsidP="00AF6657">
            <w:pPr>
              <w:contextualSpacing/>
              <w:rPr>
                <w:rFonts w:ascii="Times New Roman" w:hAnsi="Times New Roman" w:cs="Times New Roman"/>
                <w:sz w:val="24"/>
                <w:szCs w:val="24"/>
              </w:rPr>
            </w:pPr>
            <w:r>
              <w:rPr>
                <w:rFonts w:ascii="Times New Roman" w:hAnsi="Times New Roman" w:cs="Times New Roman"/>
                <w:sz w:val="24"/>
                <w:szCs w:val="24"/>
              </w:rPr>
              <w:t xml:space="preserve">Телефоны ОУ </w:t>
            </w:r>
          </w:p>
        </w:tc>
        <w:tc>
          <w:tcPr>
            <w:tcW w:w="7195" w:type="dxa"/>
          </w:tcPr>
          <w:p w:rsidR="00AF6657" w:rsidRDefault="00AF6657" w:rsidP="001E0F87">
            <w:pPr>
              <w:contextualSpacing/>
              <w:jc w:val="both"/>
              <w:rPr>
                <w:rFonts w:ascii="Times New Roman" w:hAnsi="Times New Roman" w:cs="Times New Roman"/>
                <w:sz w:val="24"/>
                <w:szCs w:val="24"/>
              </w:rPr>
            </w:pPr>
            <w:r>
              <w:rPr>
                <w:rFonts w:ascii="Times New Roman" w:hAnsi="Times New Roman" w:cs="Times New Roman"/>
                <w:sz w:val="24"/>
                <w:szCs w:val="24"/>
              </w:rPr>
              <w:t>48-09-84</w:t>
            </w:r>
          </w:p>
        </w:tc>
      </w:tr>
      <w:tr w:rsidR="00AF6657" w:rsidTr="009A6A05">
        <w:tc>
          <w:tcPr>
            <w:tcW w:w="2376" w:type="dxa"/>
          </w:tcPr>
          <w:p w:rsidR="00AF6657" w:rsidRPr="00AF6657" w:rsidRDefault="00AF6657" w:rsidP="00AF6657">
            <w:pPr>
              <w:contextualSpacing/>
              <w:rPr>
                <w:rFonts w:ascii="Times New Roman" w:hAnsi="Times New Roman" w:cs="Times New Roman"/>
                <w:sz w:val="24"/>
                <w:szCs w:val="24"/>
              </w:rPr>
            </w:pPr>
            <w:r>
              <w:rPr>
                <w:rFonts w:ascii="Times New Roman" w:hAnsi="Times New Roman" w:cs="Times New Roman"/>
                <w:sz w:val="24"/>
                <w:szCs w:val="24"/>
                <w:lang w:val="en-US"/>
              </w:rPr>
              <w:t>E-mail ОУ</w:t>
            </w:r>
          </w:p>
        </w:tc>
        <w:tc>
          <w:tcPr>
            <w:tcW w:w="7195" w:type="dxa"/>
          </w:tcPr>
          <w:p w:rsidR="00AF6657" w:rsidRPr="00AF6657" w:rsidRDefault="00AA13D3" w:rsidP="001E0F87">
            <w:pPr>
              <w:contextualSpacing/>
              <w:jc w:val="both"/>
              <w:rPr>
                <w:rFonts w:ascii="Times New Roman" w:hAnsi="Times New Roman" w:cs="Times New Roman"/>
                <w:sz w:val="24"/>
                <w:szCs w:val="24"/>
              </w:rPr>
            </w:pPr>
            <w:hyperlink r:id="rId8" w:tgtFrame="_blank" w:history="1">
              <w:r w:rsidR="00AF6657" w:rsidRPr="00AF6657">
                <w:rPr>
                  <w:rStyle w:val="a4"/>
                  <w:rFonts w:ascii="__Montserrat_Fallback_b4afe7" w:hAnsi="__Montserrat_Fallback_b4afe7"/>
                  <w:bCs/>
                  <w:sz w:val="23"/>
                  <w:szCs w:val="23"/>
                  <w:bdr w:val="single" w:sz="2" w:space="0" w:color="E5E7EB" w:frame="1"/>
                  <w:shd w:val="clear" w:color="auto" w:fill="FFFFFF"/>
                </w:rPr>
                <w:t>school37_Simferopol@crimeaedu.ru</w:t>
              </w:r>
            </w:hyperlink>
          </w:p>
        </w:tc>
      </w:tr>
      <w:tr w:rsidR="00AF6657" w:rsidTr="009A6A05">
        <w:tc>
          <w:tcPr>
            <w:tcW w:w="2376" w:type="dxa"/>
          </w:tcPr>
          <w:p w:rsidR="00AF6657" w:rsidRDefault="00AF6657" w:rsidP="00AF6657">
            <w:pPr>
              <w:contextualSpacing/>
              <w:rPr>
                <w:rFonts w:ascii="Times New Roman" w:hAnsi="Times New Roman" w:cs="Times New Roman"/>
                <w:sz w:val="24"/>
                <w:szCs w:val="24"/>
              </w:rPr>
            </w:pPr>
            <w:r>
              <w:rPr>
                <w:rFonts w:ascii="Times New Roman" w:hAnsi="Times New Roman" w:cs="Times New Roman"/>
                <w:sz w:val="24"/>
                <w:szCs w:val="24"/>
              </w:rPr>
              <w:t xml:space="preserve">Сайт ОУ </w:t>
            </w:r>
          </w:p>
        </w:tc>
        <w:tc>
          <w:tcPr>
            <w:tcW w:w="7195" w:type="dxa"/>
          </w:tcPr>
          <w:p w:rsidR="00AF6657" w:rsidRDefault="00AA13D3" w:rsidP="001E0F87">
            <w:pPr>
              <w:contextualSpacing/>
              <w:jc w:val="both"/>
              <w:rPr>
                <w:rFonts w:ascii="Times New Roman" w:hAnsi="Times New Roman" w:cs="Times New Roman"/>
                <w:sz w:val="24"/>
                <w:szCs w:val="24"/>
              </w:rPr>
            </w:pPr>
            <w:hyperlink r:id="rId9" w:history="1">
              <w:r w:rsidR="00AF6657" w:rsidRPr="00793F82">
                <w:rPr>
                  <w:rStyle w:val="a4"/>
                  <w:rFonts w:ascii="Times New Roman" w:hAnsi="Times New Roman" w:cs="Times New Roman"/>
                  <w:sz w:val="24"/>
                  <w:szCs w:val="24"/>
                </w:rPr>
                <w:t>https://37.crimeaschool.ru/home</w:t>
              </w:r>
            </w:hyperlink>
          </w:p>
        </w:tc>
      </w:tr>
    </w:tbl>
    <w:p w:rsidR="009A6A05" w:rsidRDefault="00AF6657" w:rsidP="001E0F87">
      <w:pPr>
        <w:spacing w:line="240" w:lineRule="auto"/>
        <w:contextualSpacing/>
        <w:jc w:val="both"/>
        <w:rPr>
          <w:rFonts w:ascii="Times New Roman" w:hAnsi="Times New Roman" w:cs="Times New Roman"/>
          <w:b/>
          <w:color w:val="0070C0"/>
          <w:sz w:val="28"/>
          <w:szCs w:val="28"/>
        </w:rPr>
      </w:pPr>
      <w:r w:rsidRPr="00AF6657">
        <w:rPr>
          <w:rFonts w:ascii="Times New Roman" w:hAnsi="Times New Roman" w:cs="Times New Roman"/>
          <w:b/>
          <w:color w:val="0070C0"/>
          <w:sz w:val="28"/>
          <w:szCs w:val="28"/>
        </w:rPr>
        <w:t>2</w:t>
      </w:r>
      <w:r>
        <w:rPr>
          <w:rFonts w:ascii="Times New Roman" w:hAnsi="Times New Roman" w:cs="Times New Roman"/>
          <w:b/>
          <w:color w:val="0070C0"/>
          <w:sz w:val="28"/>
          <w:szCs w:val="28"/>
        </w:rPr>
        <w:t xml:space="preserve">. Состав обучающихся </w:t>
      </w:r>
    </w:p>
    <w:p w:rsidR="004F3149" w:rsidRPr="00AF6657" w:rsidRDefault="004F3149" w:rsidP="001E0F87">
      <w:pPr>
        <w:spacing w:line="240" w:lineRule="auto"/>
        <w:contextualSpacing/>
        <w:jc w:val="both"/>
        <w:rPr>
          <w:rFonts w:ascii="Times New Roman" w:hAnsi="Times New Roman" w:cs="Times New Roman"/>
          <w:b/>
          <w:color w:val="0070C0"/>
          <w:sz w:val="28"/>
          <w:szCs w:val="28"/>
        </w:rPr>
      </w:pPr>
    </w:p>
    <w:p w:rsidR="004F3149" w:rsidRPr="004F3149" w:rsidRDefault="001E0F87" w:rsidP="004F3149">
      <w:pPr>
        <w:spacing w:line="240" w:lineRule="auto"/>
        <w:contextualSpacing/>
        <w:jc w:val="both"/>
        <w:rPr>
          <w:rFonts w:ascii="Times New Roman" w:hAnsi="Times New Roman" w:cs="Times New Roman"/>
          <w:sz w:val="24"/>
          <w:szCs w:val="24"/>
        </w:rPr>
      </w:pPr>
      <w:r>
        <w:rPr>
          <w:rFonts w:ascii="Times New Roman" w:hAnsi="Times New Roman" w:cs="Times New Roman"/>
          <w:sz w:val="28"/>
          <w:szCs w:val="28"/>
        </w:rPr>
        <w:t xml:space="preserve">    </w:t>
      </w:r>
      <w:r w:rsidR="004F3149" w:rsidRPr="004F3149">
        <w:rPr>
          <w:rFonts w:ascii="Times New Roman" w:hAnsi="Times New Roman" w:cs="Times New Roman"/>
          <w:b/>
          <w:i/>
          <w:sz w:val="24"/>
          <w:szCs w:val="24"/>
        </w:rPr>
        <w:t>Доступность образования:</w:t>
      </w:r>
      <w:r w:rsidR="004F3149" w:rsidRPr="004F3149">
        <w:rPr>
          <w:rFonts w:ascii="Times New Roman" w:hAnsi="Times New Roman" w:cs="Times New Roman"/>
          <w:sz w:val="24"/>
          <w:szCs w:val="24"/>
        </w:rPr>
        <w:t xml:space="preserve"> демографическая ситуация и структура образовательных услуг школы.</w:t>
      </w:r>
    </w:p>
    <w:p w:rsidR="004F3149" w:rsidRPr="004F3149" w:rsidRDefault="00242B94" w:rsidP="009A6A0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В 2024-2025</w:t>
      </w:r>
      <w:r w:rsidR="004F3149" w:rsidRPr="004F3149">
        <w:rPr>
          <w:rFonts w:ascii="Times New Roman" w:hAnsi="Times New Roman" w:cs="Times New Roman"/>
          <w:sz w:val="24"/>
          <w:szCs w:val="24"/>
        </w:rPr>
        <w:t xml:space="preserve"> уч</w:t>
      </w:r>
      <w:r>
        <w:rPr>
          <w:rFonts w:ascii="Times New Roman" w:hAnsi="Times New Roman" w:cs="Times New Roman"/>
          <w:sz w:val="24"/>
          <w:szCs w:val="24"/>
        </w:rPr>
        <w:t>ебном году в школе обучалось 747 учащихся в 32</w:t>
      </w:r>
      <w:r w:rsidR="004F3149" w:rsidRPr="004F3149">
        <w:rPr>
          <w:rFonts w:ascii="Times New Roman" w:hAnsi="Times New Roman" w:cs="Times New Roman"/>
          <w:sz w:val="24"/>
          <w:szCs w:val="24"/>
        </w:rPr>
        <w:t xml:space="preserve"> кл. По сравнению с прошлым учебным годом наблюдается </w:t>
      </w:r>
      <w:r>
        <w:rPr>
          <w:rFonts w:ascii="Times New Roman" w:hAnsi="Times New Roman" w:cs="Times New Roman"/>
          <w:sz w:val="24"/>
          <w:szCs w:val="24"/>
        </w:rPr>
        <w:t>стабильная</w:t>
      </w:r>
      <w:r w:rsidR="004F3149" w:rsidRPr="004F3149">
        <w:rPr>
          <w:rFonts w:ascii="Times New Roman" w:hAnsi="Times New Roman" w:cs="Times New Roman"/>
          <w:sz w:val="24"/>
          <w:szCs w:val="24"/>
        </w:rPr>
        <w:t xml:space="preserve"> численности обучающихся. </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1843"/>
      </w:tblGrid>
      <w:tr w:rsidR="00242B94" w:rsidRPr="004F3149" w:rsidTr="00242B94">
        <w:tc>
          <w:tcPr>
            <w:tcW w:w="1843" w:type="dxa"/>
          </w:tcPr>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2020-2021</w:t>
            </w:r>
          </w:p>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учебный год</w:t>
            </w:r>
          </w:p>
        </w:tc>
        <w:tc>
          <w:tcPr>
            <w:tcW w:w="1843" w:type="dxa"/>
          </w:tcPr>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2021-2022 учебный</w:t>
            </w:r>
          </w:p>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 xml:space="preserve"> год </w:t>
            </w:r>
          </w:p>
        </w:tc>
        <w:tc>
          <w:tcPr>
            <w:tcW w:w="1843" w:type="dxa"/>
          </w:tcPr>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 xml:space="preserve">2022-2023 учебный </w:t>
            </w:r>
          </w:p>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год</w:t>
            </w:r>
          </w:p>
        </w:tc>
        <w:tc>
          <w:tcPr>
            <w:tcW w:w="1843" w:type="dxa"/>
          </w:tcPr>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2023-2024</w:t>
            </w:r>
          </w:p>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 xml:space="preserve">учебный </w:t>
            </w:r>
          </w:p>
          <w:p w:rsidR="00242B94" w:rsidRPr="004F3149" w:rsidRDefault="00242B94" w:rsidP="00242B94">
            <w:pPr>
              <w:pStyle w:val="a5"/>
              <w:ind w:left="0"/>
              <w:jc w:val="both"/>
              <w:rPr>
                <w:rFonts w:ascii="Times New Roman" w:hAnsi="Times New Roman" w:cs="Times New Roman"/>
                <w:sz w:val="24"/>
                <w:szCs w:val="24"/>
              </w:rPr>
            </w:pPr>
            <w:r w:rsidRPr="004F3149">
              <w:rPr>
                <w:rFonts w:ascii="Times New Roman" w:hAnsi="Times New Roman" w:cs="Times New Roman"/>
                <w:sz w:val="24"/>
                <w:szCs w:val="24"/>
              </w:rPr>
              <w:t>год</w:t>
            </w:r>
          </w:p>
        </w:tc>
        <w:tc>
          <w:tcPr>
            <w:tcW w:w="1843" w:type="dxa"/>
          </w:tcPr>
          <w:p w:rsidR="00242B94" w:rsidRPr="004F3149" w:rsidRDefault="00CC1987" w:rsidP="00242B94">
            <w:pPr>
              <w:pStyle w:val="a5"/>
              <w:ind w:left="0"/>
              <w:jc w:val="both"/>
              <w:rPr>
                <w:rFonts w:ascii="Times New Roman" w:hAnsi="Times New Roman" w:cs="Times New Roman"/>
                <w:sz w:val="24"/>
                <w:szCs w:val="24"/>
              </w:rPr>
            </w:pPr>
            <w:r>
              <w:rPr>
                <w:rFonts w:ascii="Times New Roman" w:hAnsi="Times New Roman" w:cs="Times New Roman"/>
                <w:sz w:val="24"/>
                <w:szCs w:val="24"/>
              </w:rPr>
              <w:t>2024-2025</w:t>
            </w:r>
          </w:p>
        </w:tc>
      </w:tr>
      <w:tr w:rsidR="00242B94" w:rsidRPr="004F3149" w:rsidTr="00242B94">
        <w:tc>
          <w:tcPr>
            <w:tcW w:w="1843" w:type="dxa"/>
          </w:tcPr>
          <w:p w:rsidR="00242B94" w:rsidRPr="004F3149" w:rsidRDefault="00242B94" w:rsidP="00242B94">
            <w:pPr>
              <w:pStyle w:val="a5"/>
              <w:ind w:left="0"/>
              <w:jc w:val="center"/>
              <w:rPr>
                <w:rFonts w:ascii="Times New Roman" w:hAnsi="Times New Roman" w:cs="Times New Roman"/>
                <w:sz w:val="24"/>
                <w:szCs w:val="24"/>
              </w:rPr>
            </w:pPr>
            <w:r w:rsidRPr="004F3149">
              <w:rPr>
                <w:rFonts w:ascii="Times New Roman" w:hAnsi="Times New Roman" w:cs="Times New Roman"/>
                <w:sz w:val="24"/>
                <w:szCs w:val="24"/>
              </w:rPr>
              <w:t>668</w:t>
            </w:r>
          </w:p>
        </w:tc>
        <w:tc>
          <w:tcPr>
            <w:tcW w:w="1843" w:type="dxa"/>
          </w:tcPr>
          <w:p w:rsidR="00242B94" w:rsidRPr="004F3149" w:rsidRDefault="00242B94" w:rsidP="00242B94">
            <w:pPr>
              <w:pStyle w:val="a5"/>
              <w:ind w:left="0"/>
              <w:jc w:val="center"/>
              <w:rPr>
                <w:rFonts w:ascii="Times New Roman" w:hAnsi="Times New Roman" w:cs="Times New Roman"/>
                <w:sz w:val="24"/>
                <w:szCs w:val="24"/>
              </w:rPr>
            </w:pPr>
            <w:r w:rsidRPr="004F3149">
              <w:rPr>
                <w:rFonts w:ascii="Times New Roman" w:hAnsi="Times New Roman" w:cs="Times New Roman"/>
                <w:sz w:val="24"/>
                <w:szCs w:val="24"/>
              </w:rPr>
              <w:t>702</w:t>
            </w:r>
          </w:p>
        </w:tc>
        <w:tc>
          <w:tcPr>
            <w:tcW w:w="1843" w:type="dxa"/>
          </w:tcPr>
          <w:p w:rsidR="00242B94" w:rsidRPr="004F3149" w:rsidRDefault="00242B94" w:rsidP="00242B94">
            <w:pPr>
              <w:pStyle w:val="a5"/>
              <w:ind w:left="0"/>
              <w:jc w:val="center"/>
              <w:rPr>
                <w:rFonts w:ascii="Times New Roman" w:hAnsi="Times New Roman" w:cs="Times New Roman"/>
                <w:sz w:val="24"/>
                <w:szCs w:val="24"/>
              </w:rPr>
            </w:pPr>
            <w:r w:rsidRPr="004F3149">
              <w:rPr>
                <w:rFonts w:ascii="Times New Roman" w:hAnsi="Times New Roman" w:cs="Times New Roman"/>
                <w:sz w:val="24"/>
                <w:szCs w:val="24"/>
              </w:rPr>
              <w:t>719</w:t>
            </w:r>
          </w:p>
        </w:tc>
        <w:tc>
          <w:tcPr>
            <w:tcW w:w="1843" w:type="dxa"/>
          </w:tcPr>
          <w:p w:rsidR="00242B94" w:rsidRPr="004F3149" w:rsidRDefault="00242B94" w:rsidP="00242B94">
            <w:pPr>
              <w:pStyle w:val="a5"/>
              <w:ind w:left="0"/>
              <w:jc w:val="center"/>
              <w:rPr>
                <w:rFonts w:ascii="Times New Roman" w:hAnsi="Times New Roman" w:cs="Times New Roman"/>
                <w:sz w:val="24"/>
                <w:szCs w:val="24"/>
              </w:rPr>
            </w:pPr>
            <w:r w:rsidRPr="004F3149">
              <w:rPr>
                <w:rFonts w:ascii="Times New Roman" w:hAnsi="Times New Roman" w:cs="Times New Roman"/>
                <w:sz w:val="24"/>
                <w:szCs w:val="24"/>
              </w:rPr>
              <w:t>749</w:t>
            </w:r>
          </w:p>
        </w:tc>
        <w:tc>
          <w:tcPr>
            <w:tcW w:w="1843" w:type="dxa"/>
          </w:tcPr>
          <w:p w:rsidR="00242B94" w:rsidRPr="004F3149" w:rsidRDefault="00CC1987" w:rsidP="00242B94">
            <w:pPr>
              <w:pStyle w:val="a5"/>
              <w:ind w:left="0"/>
              <w:jc w:val="both"/>
              <w:rPr>
                <w:rFonts w:ascii="Times New Roman" w:hAnsi="Times New Roman" w:cs="Times New Roman"/>
                <w:sz w:val="24"/>
                <w:szCs w:val="24"/>
              </w:rPr>
            </w:pPr>
            <w:r>
              <w:rPr>
                <w:rFonts w:ascii="Times New Roman" w:hAnsi="Times New Roman" w:cs="Times New Roman"/>
                <w:sz w:val="24"/>
                <w:szCs w:val="24"/>
              </w:rPr>
              <w:t>747</w:t>
            </w:r>
          </w:p>
        </w:tc>
      </w:tr>
    </w:tbl>
    <w:p w:rsidR="009A6A05" w:rsidRDefault="009A6A05" w:rsidP="009A6A05">
      <w:pPr>
        <w:spacing w:line="240" w:lineRule="auto"/>
        <w:contextualSpacing/>
        <w:jc w:val="both"/>
        <w:rPr>
          <w:rFonts w:ascii="Times New Roman" w:hAnsi="Times New Roman" w:cs="Times New Roman"/>
          <w:sz w:val="28"/>
          <w:szCs w:val="28"/>
        </w:rPr>
      </w:pPr>
    </w:p>
    <w:p w:rsidR="00B933F8" w:rsidRDefault="001E0F87" w:rsidP="00AF665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F3149">
        <w:rPr>
          <w:rFonts w:ascii="Times New Roman" w:hAnsi="Times New Roman" w:cs="Times New Roman"/>
          <w:noProof/>
          <w:sz w:val="28"/>
          <w:szCs w:val="28"/>
          <w:lang w:eastAsia="ru-RU"/>
        </w:rPr>
        <w:drawing>
          <wp:inline distT="0" distB="0" distL="0" distR="0">
            <wp:extent cx="5858799" cy="3464213"/>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0F87" w:rsidRDefault="00AF6657" w:rsidP="00AF665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E0F87">
        <w:rPr>
          <w:rFonts w:ascii="Times New Roman" w:hAnsi="Times New Roman" w:cs="Times New Roman"/>
          <w:sz w:val="28"/>
          <w:szCs w:val="28"/>
        </w:rPr>
        <w:t xml:space="preserve"> </w:t>
      </w:r>
      <w:r>
        <w:rPr>
          <w:rFonts w:ascii="Times New Roman" w:hAnsi="Times New Roman" w:cs="Times New Roman"/>
          <w:sz w:val="28"/>
          <w:szCs w:val="28"/>
        </w:rPr>
        <w:t xml:space="preserve"> </w:t>
      </w:r>
      <w:r w:rsidR="001E0F8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A7875" w:rsidRDefault="00184A2B" w:rsidP="00184A2B">
      <w:pPr>
        <w:jc w:val="both"/>
        <w:rPr>
          <w:rFonts w:ascii="Times New Roman" w:hAnsi="Times New Roman" w:cs="Times New Roman"/>
          <w:sz w:val="24"/>
          <w:szCs w:val="24"/>
        </w:rPr>
      </w:pPr>
      <w:r>
        <w:rPr>
          <w:rFonts w:ascii="Times New Roman" w:hAnsi="Times New Roman" w:cs="Times New Roman"/>
          <w:sz w:val="24"/>
          <w:szCs w:val="24"/>
        </w:rPr>
        <w:t>Из них:</w:t>
      </w:r>
    </w:p>
    <w:p w:rsidR="00184A2B" w:rsidRDefault="00184A2B" w:rsidP="00184A2B">
      <w:pPr>
        <w:jc w:val="both"/>
        <w:rPr>
          <w:rFonts w:ascii="Times New Roman" w:hAnsi="Times New Roman" w:cs="Times New Roman"/>
          <w:sz w:val="24"/>
          <w:szCs w:val="24"/>
        </w:rPr>
      </w:pPr>
      <w:r>
        <w:rPr>
          <w:rFonts w:ascii="Times New Roman" w:hAnsi="Times New Roman" w:cs="Times New Roman"/>
          <w:sz w:val="24"/>
          <w:szCs w:val="24"/>
        </w:rPr>
        <w:t>Дети – инвалиды:</w:t>
      </w:r>
    </w:p>
    <w:tbl>
      <w:tblPr>
        <w:tblW w:w="9775" w:type="dxa"/>
        <w:tblCellMar>
          <w:top w:w="55" w:type="dxa"/>
          <w:left w:w="55" w:type="dxa"/>
          <w:bottom w:w="55" w:type="dxa"/>
          <w:right w:w="55" w:type="dxa"/>
        </w:tblCellMar>
        <w:tblLook w:val="04A0" w:firstRow="1" w:lastRow="0" w:firstColumn="1" w:lastColumn="0" w:noHBand="0" w:noVBand="1"/>
      </w:tblPr>
      <w:tblGrid>
        <w:gridCol w:w="1955"/>
        <w:gridCol w:w="1955"/>
        <w:gridCol w:w="1955"/>
        <w:gridCol w:w="1955"/>
        <w:gridCol w:w="1955"/>
      </w:tblGrid>
      <w:tr w:rsidR="00CC1987" w:rsidRPr="00184A2B" w:rsidTr="00CC1987">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2020-2021</w:t>
            </w:r>
          </w:p>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 xml:space="preserve">учебный год </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2021-2022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2022-2023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2023-2024 учебный год</w:t>
            </w:r>
          </w:p>
        </w:tc>
        <w:tc>
          <w:tcPr>
            <w:tcW w:w="1955" w:type="dxa"/>
            <w:tcBorders>
              <w:top w:val="single" w:sz="2" w:space="0" w:color="000000"/>
              <w:left w:val="single" w:sz="2" w:space="0" w:color="000000"/>
              <w:bottom w:val="single" w:sz="2" w:space="0" w:color="000000"/>
              <w:right w:val="single" w:sz="2" w:space="0" w:color="000000"/>
            </w:tcBorders>
            <w:shd w:val="clear" w:color="auto" w:fill="auto"/>
          </w:tcPr>
          <w:p w:rsidR="00CC1987" w:rsidRPr="00184A2B" w:rsidRDefault="00CC1987" w:rsidP="00CC1987">
            <w:pPr>
              <w:pStyle w:val="a8"/>
              <w:spacing w:line="240" w:lineRule="auto"/>
              <w:contextualSpacing/>
              <w:rPr>
                <w:rFonts w:ascii="Times New Roman" w:hAnsi="Times New Roman"/>
                <w:sz w:val="24"/>
                <w:szCs w:val="24"/>
              </w:rPr>
            </w:pPr>
            <w:r>
              <w:rPr>
                <w:rFonts w:ascii="Times New Roman" w:hAnsi="Times New Roman"/>
                <w:sz w:val="24"/>
                <w:szCs w:val="24"/>
              </w:rPr>
              <w:t xml:space="preserve">2024-2025 </w:t>
            </w:r>
            <w:r>
              <w:rPr>
                <w:rFonts w:ascii="Times New Roman" w:hAnsi="Times New Roman"/>
                <w:sz w:val="24"/>
                <w:szCs w:val="24"/>
              </w:rPr>
              <w:lastRenderedPageBreak/>
              <w:t xml:space="preserve">учебный год </w:t>
            </w:r>
          </w:p>
        </w:tc>
      </w:tr>
      <w:tr w:rsidR="00CC1987" w:rsidRPr="00184A2B" w:rsidTr="00CC1987">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sidRPr="00184A2B">
              <w:rPr>
                <w:rFonts w:ascii="Times New Roman" w:hAnsi="Times New Roman"/>
                <w:sz w:val="24"/>
                <w:szCs w:val="24"/>
              </w:rPr>
              <w:lastRenderedPageBreak/>
              <w:t>11</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sidRPr="00184A2B">
              <w:rPr>
                <w:rFonts w:ascii="Times New Roman" w:hAnsi="Times New Roman"/>
                <w:sz w:val="24"/>
                <w:szCs w:val="24"/>
              </w:rPr>
              <w:t>12</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sidRPr="00184A2B">
              <w:rPr>
                <w:rFonts w:ascii="Times New Roman" w:hAnsi="Times New Roman"/>
                <w:sz w:val="24"/>
                <w:szCs w:val="24"/>
              </w:rPr>
              <w:t>13</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9</w:t>
            </w:r>
          </w:p>
        </w:tc>
        <w:tc>
          <w:tcPr>
            <w:tcW w:w="1955" w:type="dxa"/>
            <w:tcBorders>
              <w:left w:val="single" w:sz="2" w:space="0" w:color="000000"/>
              <w:bottom w:val="single" w:sz="2" w:space="0" w:color="000000"/>
              <w:right w:val="single" w:sz="2" w:space="0" w:color="000000"/>
            </w:tcBorders>
            <w:shd w:val="clear" w:color="auto" w:fill="auto"/>
          </w:tcPr>
          <w:p w:rsidR="00CC1987" w:rsidRPr="00184A2B" w:rsidRDefault="004A1375" w:rsidP="00CC1987">
            <w:pPr>
              <w:pStyle w:val="a8"/>
              <w:contextualSpacing/>
              <w:rPr>
                <w:rFonts w:ascii="Times New Roman" w:hAnsi="Times New Roman"/>
                <w:sz w:val="24"/>
                <w:szCs w:val="24"/>
              </w:rPr>
            </w:pPr>
            <w:r>
              <w:rPr>
                <w:rFonts w:ascii="Times New Roman" w:hAnsi="Times New Roman"/>
                <w:sz w:val="24"/>
                <w:szCs w:val="24"/>
              </w:rPr>
              <w:t xml:space="preserve">         </w:t>
            </w:r>
            <w:r w:rsidR="00B933F8">
              <w:rPr>
                <w:rFonts w:ascii="Times New Roman" w:hAnsi="Times New Roman"/>
                <w:sz w:val="24"/>
                <w:szCs w:val="24"/>
              </w:rPr>
              <w:t>7</w:t>
            </w:r>
          </w:p>
        </w:tc>
      </w:tr>
    </w:tbl>
    <w:p w:rsidR="00184A2B" w:rsidRDefault="00184A2B" w:rsidP="00184A2B">
      <w:pPr>
        <w:jc w:val="both"/>
        <w:rPr>
          <w:rFonts w:ascii="Times New Roman" w:hAnsi="Times New Roman" w:cs="Times New Roman"/>
          <w:sz w:val="24"/>
          <w:szCs w:val="24"/>
        </w:rPr>
      </w:pPr>
    </w:p>
    <w:p w:rsidR="00184A2B" w:rsidRDefault="00184A2B" w:rsidP="00184A2B">
      <w:pPr>
        <w:jc w:val="both"/>
        <w:rPr>
          <w:rFonts w:ascii="Times New Roman" w:hAnsi="Times New Roman" w:cs="Times New Roman"/>
          <w:sz w:val="24"/>
          <w:szCs w:val="24"/>
        </w:rPr>
      </w:pPr>
    </w:p>
    <w:p w:rsidR="00184A2B" w:rsidRDefault="00184A2B" w:rsidP="00184A2B">
      <w:pPr>
        <w:jc w:val="both"/>
        <w:rPr>
          <w:rFonts w:ascii="Times New Roman" w:hAnsi="Times New Roman" w:cs="Times New Roman"/>
          <w:sz w:val="24"/>
          <w:szCs w:val="24"/>
        </w:rPr>
      </w:pPr>
      <w:r>
        <w:rPr>
          <w:rFonts w:ascii="Times New Roman" w:hAnsi="Times New Roman" w:cs="Times New Roman"/>
          <w:sz w:val="24"/>
          <w:szCs w:val="24"/>
        </w:rPr>
        <w:t xml:space="preserve">Дети, обучающиеся на </w:t>
      </w:r>
      <w:r w:rsidR="00CC1987">
        <w:rPr>
          <w:rFonts w:ascii="Times New Roman" w:hAnsi="Times New Roman" w:cs="Times New Roman"/>
          <w:sz w:val="24"/>
          <w:szCs w:val="24"/>
        </w:rPr>
        <w:t xml:space="preserve">индивидуальной форме обучения на дому в 2024-2025 учебном году </w:t>
      </w:r>
      <w:r>
        <w:rPr>
          <w:rFonts w:ascii="Times New Roman" w:hAnsi="Times New Roman" w:cs="Times New Roman"/>
          <w:sz w:val="24"/>
          <w:szCs w:val="24"/>
        </w:rPr>
        <w:t>:</w:t>
      </w:r>
    </w:p>
    <w:tbl>
      <w:tblPr>
        <w:tblW w:w="9775" w:type="dxa"/>
        <w:tblCellMar>
          <w:top w:w="55" w:type="dxa"/>
          <w:left w:w="55" w:type="dxa"/>
          <w:bottom w:w="55" w:type="dxa"/>
          <w:right w:w="55" w:type="dxa"/>
        </w:tblCellMar>
        <w:tblLook w:val="04A0" w:firstRow="1" w:lastRow="0" w:firstColumn="1" w:lastColumn="0" w:noHBand="0" w:noVBand="1"/>
      </w:tblPr>
      <w:tblGrid>
        <w:gridCol w:w="1955"/>
        <w:gridCol w:w="1955"/>
        <w:gridCol w:w="1955"/>
        <w:gridCol w:w="1955"/>
        <w:gridCol w:w="1955"/>
      </w:tblGrid>
      <w:tr w:rsidR="00CC1987" w:rsidRPr="00184A2B" w:rsidTr="00CC1987">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2020-2021</w:t>
            </w:r>
          </w:p>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 xml:space="preserve">учебный год </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2021-2022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2022-2023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2023-2024 учебный год</w:t>
            </w:r>
          </w:p>
        </w:tc>
        <w:tc>
          <w:tcPr>
            <w:tcW w:w="1955" w:type="dxa"/>
            <w:tcBorders>
              <w:top w:val="single" w:sz="2" w:space="0" w:color="000000"/>
              <w:left w:val="single" w:sz="2" w:space="0" w:color="000000"/>
              <w:bottom w:val="single" w:sz="2" w:space="0" w:color="000000"/>
              <w:right w:val="single" w:sz="2" w:space="0" w:color="000000"/>
            </w:tcBorders>
            <w:shd w:val="clear" w:color="auto" w:fill="auto"/>
          </w:tcPr>
          <w:p w:rsidR="00CC1987" w:rsidRPr="00184A2B" w:rsidRDefault="00CC1987" w:rsidP="00CC1987">
            <w:pPr>
              <w:pStyle w:val="a8"/>
              <w:spacing w:line="240" w:lineRule="auto"/>
              <w:contextualSpacing/>
              <w:jc w:val="center"/>
              <w:rPr>
                <w:rFonts w:ascii="Times New Roman" w:hAnsi="Times New Roman"/>
                <w:sz w:val="24"/>
                <w:szCs w:val="24"/>
              </w:rPr>
            </w:pPr>
            <w:r>
              <w:rPr>
                <w:rFonts w:ascii="Times New Roman" w:hAnsi="Times New Roman"/>
                <w:sz w:val="24"/>
                <w:szCs w:val="24"/>
              </w:rPr>
              <w:t>2024-2025 учебный год</w:t>
            </w:r>
          </w:p>
        </w:tc>
      </w:tr>
      <w:tr w:rsidR="00CC1987" w:rsidRPr="00184A2B" w:rsidTr="00CC1987">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sidRPr="00184A2B">
              <w:rPr>
                <w:rFonts w:ascii="Times New Roman" w:hAnsi="Times New Roman"/>
                <w:sz w:val="24"/>
                <w:szCs w:val="24"/>
              </w:rPr>
              <w:t>1</w:t>
            </w:r>
            <w:r>
              <w:rPr>
                <w:rFonts w:ascii="Times New Roman" w:hAnsi="Times New Roman"/>
                <w:sz w:val="24"/>
                <w:szCs w:val="24"/>
              </w:rPr>
              <w:t>0</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13</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sidRPr="00184A2B">
              <w:rPr>
                <w:rFonts w:ascii="Times New Roman" w:hAnsi="Times New Roman"/>
                <w:sz w:val="24"/>
                <w:szCs w:val="24"/>
              </w:rPr>
              <w:t>1</w:t>
            </w:r>
            <w:r>
              <w:rPr>
                <w:rFonts w:ascii="Times New Roman" w:hAnsi="Times New Roman"/>
                <w:sz w:val="24"/>
                <w:szCs w:val="24"/>
              </w:rPr>
              <w:t>5</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14</w:t>
            </w:r>
          </w:p>
        </w:tc>
        <w:tc>
          <w:tcPr>
            <w:tcW w:w="1955" w:type="dxa"/>
            <w:tcBorders>
              <w:left w:val="single" w:sz="2" w:space="0" w:color="000000"/>
              <w:bottom w:val="single" w:sz="2" w:space="0" w:color="000000"/>
              <w:right w:val="single" w:sz="2" w:space="0" w:color="000000"/>
            </w:tcBorders>
            <w:shd w:val="clear" w:color="auto" w:fill="auto"/>
          </w:tcPr>
          <w:p w:rsidR="00CC1987" w:rsidRPr="00184A2B" w:rsidRDefault="00B933F8" w:rsidP="00CC1987">
            <w:pPr>
              <w:pStyle w:val="a8"/>
              <w:contextualSpacing/>
              <w:jc w:val="center"/>
              <w:rPr>
                <w:rFonts w:ascii="Times New Roman" w:hAnsi="Times New Roman"/>
                <w:sz w:val="24"/>
                <w:szCs w:val="24"/>
              </w:rPr>
            </w:pPr>
            <w:r>
              <w:rPr>
                <w:rFonts w:ascii="Times New Roman" w:hAnsi="Times New Roman"/>
                <w:sz w:val="24"/>
                <w:szCs w:val="24"/>
              </w:rPr>
              <w:t>12</w:t>
            </w:r>
          </w:p>
        </w:tc>
      </w:tr>
    </w:tbl>
    <w:p w:rsidR="00184A2B" w:rsidRDefault="00184A2B" w:rsidP="00184A2B">
      <w:pPr>
        <w:spacing w:line="240" w:lineRule="auto"/>
        <w:contextualSpacing/>
        <w:jc w:val="both"/>
        <w:rPr>
          <w:rFonts w:ascii="Times New Roman" w:hAnsi="Times New Roman" w:cs="Times New Roman"/>
          <w:sz w:val="24"/>
          <w:szCs w:val="24"/>
        </w:rPr>
      </w:pPr>
    </w:p>
    <w:p w:rsidR="00CC1987" w:rsidRPr="00CC1987" w:rsidRDefault="00CC1987" w:rsidP="00CC1987">
      <w:pPr>
        <w:shd w:val="clear" w:color="auto" w:fill="FFFFFF"/>
        <w:spacing w:after="150" w:line="375" w:lineRule="atLeast"/>
        <w:ind w:firstLine="300"/>
        <w:rPr>
          <w:rFonts w:ascii="Times New Roman" w:eastAsia="Times New Roman" w:hAnsi="Times New Roman" w:cs="Times New Roman"/>
          <w:b/>
          <w:color w:val="3F3F3F"/>
          <w:sz w:val="24"/>
          <w:szCs w:val="24"/>
          <w:lang w:eastAsia="ru-RU"/>
        </w:rPr>
      </w:pPr>
      <w:r w:rsidRPr="00CC1987">
        <w:rPr>
          <w:rFonts w:ascii="Times New Roman" w:eastAsia="Times New Roman" w:hAnsi="Times New Roman" w:cs="Times New Roman"/>
          <w:b/>
          <w:bCs/>
          <w:color w:val="3F3F3F"/>
          <w:sz w:val="24"/>
          <w:szCs w:val="24"/>
          <w:u w:val="single"/>
          <w:lang w:eastAsia="ru-RU"/>
        </w:rPr>
        <w:t>Дети, оставшиеся без попечения родителей</w:t>
      </w:r>
      <w:r w:rsidRPr="00CC1987">
        <w:rPr>
          <w:rFonts w:ascii="Times New Roman" w:eastAsia="Times New Roman" w:hAnsi="Times New Roman" w:cs="Times New Roman"/>
          <w:b/>
          <w:color w:val="3F3F3F"/>
          <w:sz w:val="24"/>
          <w:szCs w:val="24"/>
          <w:lang w:eastAsia="ru-RU"/>
        </w:rPr>
        <w:t>,</w:t>
      </w:r>
    </w:p>
    <w:p w:rsidR="00184A2B" w:rsidRDefault="00184A2B" w:rsidP="00184A2B">
      <w:pPr>
        <w:spacing w:line="240" w:lineRule="auto"/>
        <w:contextualSpacing/>
        <w:jc w:val="both"/>
        <w:rPr>
          <w:rFonts w:ascii="Times New Roman" w:hAnsi="Times New Roman" w:cs="Times New Roman"/>
          <w:sz w:val="24"/>
          <w:szCs w:val="24"/>
        </w:rPr>
      </w:pPr>
    </w:p>
    <w:tbl>
      <w:tblPr>
        <w:tblW w:w="9775" w:type="dxa"/>
        <w:tblCellMar>
          <w:top w:w="55" w:type="dxa"/>
          <w:left w:w="55" w:type="dxa"/>
          <w:bottom w:w="55" w:type="dxa"/>
          <w:right w:w="55" w:type="dxa"/>
        </w:tblCellMar>
        <w:tblLook w:val="04A0" w:firstRow="1" w:lastRow="0" w:firstColumn="1" w:lastColumn="0" w:noHBand="0" w:noVBand="1"/>
      </w:tblPr>
      <w:tblGrid>
        <w:gridCol w:w="1955"/>
        <w:gridCol w:w="1955"/>
        <w:gridCol w:w="1955"/>
        <w:gridCol w:w="1955"/>
        <w:gridCol w:w="1955"/>
      </w:tblGrid>
      <w:tr w:rsidR="00CC1987" w:rsidRPr="00184A2B" w:rsidTr="00CC1987">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2020-2021</w:t>
            </w:r>
          </w:p>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 xml:space="preserve">учебный год </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2021-2022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2022-2023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2023-2024 учебный год</w:t>
            </w:r>
          </w:p>
        </w:tc>
        <w:tc>
          <w:tcPr>
            <w:tcW w:w="1955" w:type="dxa"/>
            <w:tcBorders>
              <w:top w:val="single" w:sz="2" w:space="0" w:color="000000"/>
              <w:left w:val="single" w:sz="2" w:space="0" w:color="000000"/>
              <w:bottom w:val="single" w:sz="2" w:space="0" w:color="000000"/>
              <w:right w:val="single" w:sz="2" w:space="0" w:color="000000"/>
            </w:tcBorders>
            <w:shd w:val="clear" w:color="auto" w:fill="auto"/>
          </w:tcPr>
          <w:p w:rsidR="00CC1987" w:rsidRPr="00184A2B" w:rsidRDefault="00CC1987" w:rsidP="00CC1987">
            <w:pPr>
              <w:pStyle w:val="a8"/>
              <w:spacing w:line="240" w:lineRule="auto"/>
              <w:contextualSpacing/>
              <w:jc w:val="center"/>
              <w:rPr>
                <w:rFonts w:ascii="Times New Roman" w:hAnsi="Times New Roman"/>
                <w:sz w:val="24"/>
                <w:szCs w:val="24"/>
              </w:rPr>
            </w:pPr>
            <w:r>
              <w:rPr>
                <w:rFonts w:ascii="Times New Roman" w:hAnsi="Times New Roman"/>
                <w:sz w:val="24"/>
                <w:szCs w:val="24"/>
              </w:rPr>
              <w:t>2024-2025 учебный год</w:t>
            </w:r>
          </w:p>
        </w:tc>
      </w:tr>
      <w:tr w:rsidR="00CC1987" w:rsidRPr="00184A2B" w:rsidTr="00CC1987">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3</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4</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5</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6</w:t>
            </w:r>
          </w:p>
        </w:tc>
        <w:tc>
          <w:tcPr>
            <w:tcW w:w="1955" w:type="dxa"/>
            <w:tcBorders>
              <w:left w:val="single" w:sz="2" w:space="0" w:color="000000"/>
              <w:bottom w:val="single" w:sz="2" w:space="0" w:color="000000"/>
              <w:right w:val="single" w:sz="2" w:space="0" w:color="000000"/>
            </w:tcBorders>
            <w:shd w:val="clear" w:color="auto" w:fill="auto"/>
          </w:tcPr>
          <w:p w:rsidR="00CC1987" w:rsidRPr="00184A2B" w:rsidRDefault="00B933F8" w:rsidP="00CC1987">
            <w:pPr>
              <w:pStyle w:val="a8"/>
              <w:contextualSpacing/>
              <w:jc w:val="center"/>
              <w:rPr>
                <w:rFonts w:ascii="Times New Roman" w:hAnsi="Times New Roman"/>
                <w:sz w:val="24"/>
                <w:szCs w:val="24"/>
              </w:rPr>
            </w:pPr>
            <w:r>
              <w:rPr>
                <w:rFonts w:ascii="Times New Roman" w:hAnsi="Times New Roman"/>
                <w:sz w:val="24"/>
                <w:szCs w:val="24"/>
              </w:rPr>
              <w:t>6</w:t>
            </w:r>
          </w:p>
        </w:tc>
      </w:tr>
    </w:tbl>
    <w:p w:rsidR="00184A2B" w:rsidRDefault="00184A2B" w:rsidP="00184A2B">
      <w:pPr>
        <w:spacing w:line="240" w:lineRule="auto"/>
        <w:contextualSpacing/>
        <w:jc w:val="both"/>
        <w:rPr>
          <w:rFonts w:ascii="Times New Roman" w:hAnsi="Times New Roman" w:cs="Times New Roman"/>
          <w:sz w:val="24"/>
          <w:szCs w:val="24"/>
        </w:rPr>
      </w:pPr>
    </w:p>
    <w:p w:rsidR="00184A2B" w:rsidRPr="00CC1987" w:rsidRDefault="00CC1987" w:rsidP="00184A2B">
      <w:pPr>
        <w:spacing w:line="240" w:lineRule="auto"/>
        <w:contextualSpacing/>
        <w:jc w:val="both"/>
        <w:rPr>
          <w:rFonts w:ascii="Times New Roman" w:hAnsi="Times New Roman" w:cs="Times New Roman"/>
          <w:b/>
          <w:sz w:val="24"/>
          <w:szCs w:val="24"/>
          <w:u w:val="single"/>
        </w:rPr>
      </w:pPr>
      <w:r w:rsidRPr="00CC1987">
        <w:rPr>
          <w:rFonts w:ascii="Times New Roman" w:hAnsi="Times New Roman" w:cs="Times New Roman"/>
          <w:b/>
          <w:sz w:val="24"/>
          <w:szCs w:val="24"/>
          <w:u w:val="single"/>
        </w:rPr>
        <w:t>Дети из многодетных семей</w:t>
      </w:r>
    </w:p>
    <w:tbl>
      <w:tblPr>
        <w:tblW w:w="9775" w:type="dxa"/>
        <w:tblCellMar>
          <w:top w:w="55" w:type="dxa"/>
          <w:left w:w="55" w:type="dxa"/>
          <w:bottom w:w="55" w:type="dxa"/>
          <w:right w:w="55" w:type="dxa"/>
        </w:tblCellMar>
        <w:tblLook w:val="04A0" w:firstRow="1" w:lastRow="0" w:firstColumn="1" w:lastColumn="0" w:noHBand="0" w:noVBand="1"/>
      </w:tblPr>
      <w:tblGrid>
        <w:gridCol w:w="1955"/>
        <w:gridCol w:w="1955"/>
        <w:gridCol w:w="1955"/>
        <w:gridCol w:w="1955"/>
        <w:gridCol w:w="1955"/>
      </w:tblGrid>
      <w:tr w:rsidR="00CC1987" w:rsidRPr="00184A2B" w:rsidTr="00CC1987">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2020-2021</w:t>
            </w:r>
          </w:p>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 xml:space="preserve">учебный год </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2021-2022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2022-2023 учебный год</w:t>
            </w:r>
          </w:p>
        </w:tc>
        <w:tc>
          <w:tcPr>
            <w:tcW w:w="1955" w:type="dxa"/>
            <w:tcBorders>
              <w:top w:val="single" w:sz="2" w:space="0" w:color="000000"/>
              <w:left w:val="single" w:sz="2" w:space="0" w:color="000000"/>
              <w:bottom w:val="single" w:sz="2" w:space="0" w:color="000000"/>
              <w:right w:val="single" w:sz="2" w:space="0" w:color="000000"/>
            </w:tcBorders>
          </w:tcPr>
          <w:p w:rsidR="00CC1987" w:rsidRPr="00184A2B" w:rsidRDefault="00CC1987" w:rsidP="00CC1987">
            <w:pPr>
              <w:pStyle w:val="a8"/>
              <w:spacing w:line="240" w:lineRule="auto"/>
              <w:contextualSpacing/>
              <w:jc w:val="center"/>
              <w:rPr>
                <w:rFonts w:ascii="Times New Roman" w:hAnsi="Times New Roman"/>
                <w:sz w:val="24"/>
                <w:szCs w:val="24"/>
              </w:rPr>
            </w:pPr>
            <w:r w:rsidRPr="00184A2B">
              <w:rPr>
                <w:rFonts w:ascii="Times New Roman" w:hAnsi="Times New Roman"/>
                <w:sz w:val="24"/>
                <w:szCs w:val="24"/>
              </w:rPr>
              <w:t>2023-2024 учебный год</w:t>
            </w:r>
          </w:p>
        </w:tc>
        <w:tc>
          <w:tcPr>
            <w:tcW w:w="1955" w:type="dxa"/>
            <w:tcBorders>
              <w:top w:val="single" w:sz="2" w:space="0" w:color="000000"/>
              <w:left w:val="single" w:sz="2" w:space="0" w:color="000000"/>
              <w:bottom w:val="single" w:sz="2" w:space="0" w:color="000000"/>
              <w:right w:val="single" w:sz="2" w:space="0" w:color="000000"/>
            </w:tcBorders>
            <w:shd w:val="clear" w:color="auto" w:fill="auto"/>
          </w:tcPr>
          <w:p w:rsidR="00CC1987" w:rsidRPr="00184A2B" w:rsidRDefault="00CC1987" w:rsidP="00CC1987">
            <w:pPr>
              <w:pStyle w:val="a8"/>
              <w:spacing w:line="240" w:lineRule="auto"/>
              <w:contextualSpacing/>
              <w:jc w:val="center"/>
              <w:rPr>
                <w:rFonts w:ascii="Times New Roman" w:hAnsi="Times New Roman"/>
                <w:sz w:val="24"/>
                <w:szCs w:val="24"/>
              </w:rPr>
            </w:pPr>
            <w:r>
              <w:rPr>
                <w:rFonts w:ascii="Times New Roman" w:hAnsi="Times New Roman"/>
                <w:sz w:val="24"/>
                <w:szCs w:val="24"/>
              </w:rPr>
              <w:t>2024-2025 учебный год</w:t>
            </w:r>
          </w:p>
        </w:tc>
      </w:tr>
      <w:tr w:rsidR="00CC1987" w:rsidRPr="00184A2B" w:rsidTr="00CC1987">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115</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148</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154</w:t>
            </w:r>
          </w:p>
        </w:tc>
        <w:tc>
          <w:tcPr>
            <w:tcW w:w="1955" w:type="dxa"/>
            <w:tcBorders>
              <w:left w:val="single" w:sz="2" w:space="0" w:color="000000"/>
              <w:bottom w:val="single" w:sz="2" w:space="0" w:color="000000"/>
              <w:right w:val="single" w:sz="2" w:space="0" w:color="000000"/>
            </w:tcBorders>
          </w:tcPr>
          <w:p w:rsidR="00CC1987" w:rsidRPr="00184A2B" w:rsidRDefault="00CC1987" w:rsidP="00CC1987">
            <w:pPr>
              <w:pStyle w:val="a8"/>
              <w:contextualSpacing/>
              <w:jc w:val="center"/>
              <w:rPr>
                <w:rFonts w:ascii="Times New Roman" w:hAnsi="Times New Roman"/>
                <w:sz w:val="24"/>
                <w:szCs w:val="24"/>
              </w:rPr>
            </w:pPr>
            <w:r>
              <w:rPr>
                <w:rFonts w:ascii="Times New Roman" w:hAnsi="Times New Roman"/>
                <w:sz w:val="24"/>
                <w:szCs w:val="24"/>
              </w:rPr>
              <w:t>163</w:t>
            </w:r>
          </w:p>
        </w:tc>
        <w:tc>
          <w:tcPr>
            <w:tcW w:w="1955" w:type="dxa"/>
            <w:tcBorders>
              <w:left w:val="single" w:sz="2" w:space="0" w:color="000000"/>
              <w:bottom w:val="single" w:sz="2" w:space="0" w:color="000000"/>
              <w:right w:val="single" w:sz="2" w:space="0" w:color="000000"/>
            </w:tcBorders>
            <w:shd w:val="clear" w:color="auto" w:fill="auto"/>
          </w:tcPr>
          <w:p w:rsidR="00CC1987" w:rsidRPr="00184A2B" w:rsidRDefault="00B933F8" w:rsidP="00CC1987">
            <w:pPr>
              <w:pStyle w:val="a8"/>
              <w:contextualSpacing/>
              <w:jc w:val="center"/>
              <w:rPr>
                <w:rFonts w:ascii="Times New Roman" w:hAnsi="Times New Roman"/>
                <w:sz w:val="24"/>
                <w:szCs w:val="24"/>
              </w:rPr>
            </w:pPr>
            <w:r>
              <w:rPr>
                <w:rFonts w:ascii="Times New Roman" w:hAnsi="Times New Roman"/>
                <w:sz w:val="24"/>
                <w:szCs w:val="24"/>
              </w:rPr>
              <w:t>168</w:t>
            </w:r>
          </w:p>
        </w:tc>
      </w:tr>
    </w:tbl>
    <w:p w:rsidR="00184A2B" w:rsidRDefault="00184A2B" w:rsidP="00184A2B">
      <w:pPr>
        <w:spacing w:line="240" w:lineRule="auto"/>
        <w:contextualSpacing/>
        <w:jc w:val="both"/>
        <w:rPr>
          <w:rFonts w:ascii="Times New Roman" w:hAnsi="Times New Roman" w:cs="Times New Roman"/>
          <w:sz w:val="24"/>
          <w:szCs w:val="24"/>
        </w:rPr>
      </w:pPr>
    </w:p>
    <w:p w:rsidR="00184A2B" w:rsidRDefault="00184A2B" w:rsidP="00184A2B">
      <w:pPr>
        <w:spacing w:line="240" w:lineRule="auto"/>
        <w:contextualSpacing/>
        <w:jc w:val="both"/>
        <w:rPr>
          <w:rFonts w:ascii="Times New Roman" w:hAnsi="Times New Roman" w:cs="Times New Roman"/>
          <w:b/>
          <w:color w:val="0070C0"/>
          <w:sz w:val="24"/>
          <w:szCs w:val="24"/>
        </w:rPr>
      </w:pPr>
      <w:r>
        <w:rPr>
          <w:rFonts w:ascii="Times New Roman" w:hAnsi="Times New Roman" w:cs="Times New Roman"/>
          <w:b/>
          <w:color w:val="0070C0"/>
          <w:sz w:val="24"/>
          <w:szCs w:val="24"/>
        </w:rPr>
        <w:t>3. Структура управления ОУ, его органов самоуправления</w:t>
      </w:r>
    </w:p>
    <w:p w:rsidR="00184A2B" w:rsidRDefault="00184A2B"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C2622" w:rsidRDefault="00184A2B"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структура управления образовательной организацией </w:t>
      </w:r>
      <w:r w:rsidR="005C2622">
        <w:rPr>
          <w:rFonts w:ascii="Times New Roman" w:hAnsi="Times New Roman" w:cs="Times New Roman"/>
          <w:sz w:val="24"/>
          <w:szCs w:val="24"/>
        </w:rPr>
        <w:t>отражает ее реальные потребности и способствует выполнению поставленных перед ней задач. Текущее руководство деятельностью осуществляет директор Рисованая Диана Викторовна</w:t>
      </w:r>
    </w:p>
    <w:p w:rsidR="005C2622" w:rsidRDefault="005C2622"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МБОУ «СОШ – ДС №37 им. И.Г. Генова» г. </w:t>
      </w:r>
      <w:r w:rsidR="007E0F50">
        <w:rPr>
          <w:rFonts w:ascii="Times New Roman" w:hAnsi="Times New Roman" w:cs="Times New Roman"/>
          <w:sz w:val="24"/>
          <w:szCs w:val="24"/>
        </w:rPr>
        <w:t>Симферополя</w:t>
      </w:r>
      <w:r>
        <w:rPr>
          <w:rFonts w:ascii="Times New Roman" w:hAnsi="Times New Roman" w:cs="Times New Roman"/>
          <w:sz w:val="24"/>
          <w:szCs w:val="24"/>
        </w:rPr>
        <w:t xml:space="preserve"> сформированы коллегиальные органы управления: общее собрание работников Учреждения, педагогический совет</w:t>
      </w:r>
    </w:p>
    <w:p w:rsidR="005C2622" w:rsidRDefault="005C2622" w:rsidP="00184A2B">
      <w:pPr>
        <w:spacing w:line="240" w:lineRule="auto"/>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90"/>
        <w:gridCol w:w="3190"/>
        <w:gridCol w:w="3191"/>
      </w:tblGrid>
      <w:tr w:rsidR="005C2622" w:rsidTr="005C2622">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Наименование органа управления</w:t>
            </w:r>
          </w:p>
        </w:tc>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Состав </w:t>
            </w:r>
          </w:p>
        </w:tc>
        <w:tc>
          <w:tcPr>
            <w:tcW w:w="3191"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Полномочия </w:t>
            </w:r>
          </w:p>
        </w:tc>
      </w:tr>
      <w:tr w:rsidR="005C2622" w:rsidTr="005C2622">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Общее собрание работников Учреждения </w:t>
            </w:r>
          </w:p>
        </w:tc>
        <w:tc>
          <w:tcPr>
            <w:tcW w:w="3190" w:type="dxa"/>
          </w:tcPr>
          <w:p w:rsidR="005C2622" w:rsidRDefault="006159CD" w:rsidP="00184A2B">
            <w:pPr>
              <w:contextualSpacing/>
              <w:jc w:val="both"/>
              <w:rPr>
                <w:rFonts w:ascii="Times New Roman" w:hAnsi="Times New Roman" w:cs="Times New Roman"/>
                <w:sz w:val="24"/>
                <w:szCs w:val="24"/>
              </w:rPr>
            </w:pPr>
            <w:r>
              <w:rPr>
                <w:rFonts w:ascii="Times New Roman" w:hAnsi="Times New Roman" w:cs="Times New Roman"/>
                <w:sz w:val="24"/>
                <w:szCs w:val="24"/>
              </w:rPr>
              <w:t>Работники у</w:t>
            </w:r>
            <w:r w:rsidR="005C2622">
              <w:rPr>
                <w:rFonts w:ascii="Times New Roman" w:hAnsi="Times New Roman" w:cs="Times New Roman"/>
                <w:sz w:val="24"/>
                <w:szCs w:val="24"/>
              </w:rPr>
              <w:t xml:space="preserve">чреждения </w:t>
            </w:r>
          </w:p>
        </w:tc>
        <w:tc>
          <w:tcPr>
            <w:tcW w:w="3191" w:type="dxa"/>
          </w:tcPr>
          <w:p w:rsidR="005C2622" w:rsidRDefault="007E47B7" w:rsidP="00184A2B">
            <w:pPr>
              <w:contextualSpacing/>
              <w:jc w:val="both"/>
              <w:rPr>
                <w:rFonts w:ascii="Times New Roman" w:hAnsi="Times New Roman" w:cs="Times New Roman"/>
                <w:sz w:val="24"/>
                <w:szCs w:val="24"/>
              </w:rPr>
            </w:pPr>
            <w:r>
              <w:rPr>
                <w:rFonts w:ascii="Times New Roman" w:hAnsi="Times New Roman" w:cs="Times New Roman"/>
                <w:sz w:val="24"/>
                <w:szCs w:val="24"/>
              </w:rPr>
              <w:t>р</w:t>
            </w:r>
            <w:r w:rsidR="005C2622">
              <w:rPr>
                <w:rFonts w:ascii="Times New Roman" w:hAnsi="Times New Roman" w:cs="Times New Roman"/>
                <w:sz w:val="24"/>
                <w:szCs w:val="24"/>
              </w:rPr>
              <w:t xml:space="preserve">ассмотрение и принятие решений по вопросам, связанным с соблюдением трудовых прав и свобод </w:t>
            </w:r>
            <w:r w:rsidR="005C2622">
              <w:rPr>
                <w:rFonts w:ascii="Times New Roman" w:hAnsi="Times New Roman" w:cs="Times New Roman"/>
                <w:sz w:val="24"/>
                <w:szCs w:val="24"/>
              </w:rPr>
              <w:lastRenderedPageBreak/>
              <w:t xml:space="preserve">работников, разработка и принятие локальных нормативных актов Учреждения </w:t>
            </w:r>
          </w:p>
        </w:tc>
      </w:tr>
      <w:tr w:rsidR="005C2622" w:rsidTr="005C2622">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Педагогический свет </w:t>
            </w:r>
          </w:p>
        </w:tc>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w:t>
            </w:r>
          </w:p>
        </w:tc>
        <w:tc>
          <w:tcPr>
            <w:tcW w:w="3191"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Организация образовательной деятельности, утверждение УМК, обсуждение и принятие плана работы на год </w:t>
            </w:r>
          </w:p>
        </w:tc>
      </w:tr>
      <w:tr w:rsidR="005C2622" w:rsidTr="005C2622">
        <w:tc>
          <w:tcPr>
            <w:tcW w:w="3190" w:type="dxa"/>
          </w:tcPr>
          <w:p w:rsidR="005C2622" w:rsidRDefault="005C2622"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Управляющий совет </w:t>
            </w:r>
          </w:p>
        </w:tc>
        <w:tc>
          <w:tcPr>
            <w:tcW w:w="3190" w:type="dxa"/>
          </w:tcPr>
          <w:p w:rsidR="005C2622" w:rsidRDefault="007E47B7"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родители, обучающиеся, </w:t>
            </w:r>
          </w:p>
        </w:tc>
        <w:tc>
          <w:tcPr>
            <w:tcW w:w="3191" w:type="dxa"/>
          </w:tcPr>
          <w:p w:rsidR="005C2622" w:rsidRDefault="007E47B7" w:rsidP="00184A2B">
            <w:pPr>
              <w:contextualSpacing/>
              <w:jc w:val="both"/>
              <w:rPr>
                <w:rFonts w:ascii="Times New Roman" w:hAnsi="Times New Roman" w:cs="Times New Roman"/>
                <w:sz w:val="24"/>
                <w:szCs w:val="24"/>
              </w:rPr>
            </w:pPr>
            <w:r>
              <w:rPr>
                <w:rFonts w:ascii="Times New Roman" w:hAnsi="Times New Roman" w:cs="Times New Roman"/>
                <w:sz w:val="24"/>
                <w:szCs w:val="24"/>
              </w:rPr>
              <w:t>Рассмотрение вопросов материально- технического обеспечения, выработка предложений по улучшению  работы, утверждение плана развития Учреждения, заслушивание отчетов</w:t>
            </w:r>
          </w:p>
        </w:tc>
      </w:tr>
      <w:tr w:rsidR="006159CD" w:rsidTr="005C2622">
        <w:tc>
          <w:tcPr>
            <w:tcW w:w="3190" w:type="dxa"/>
          </w:tcPr>
          <w:p w:rsidR="006159CD" w:rsidRDefault="006159CD" w:rsidP="00184A2B">
            <w:pPr>
              <w:contextualSpacing/>
              <w:jc w:val="both"/>
              <w:rPr>
                <w:rFonts w:ascii="Times New Roman" w:hAnsi="Times New Roman" w:cs="Times New Roman"/>
                <w:sz w:val="24"/>
                <w:szCs w:val="24"/>
              </w:rPr>
            </w:pPr>
            <w:r>
              <w:rPr>
                <w:rFonts w:ascii="Times New Roman" w:hAnsi="Times New Roman" w:cs="Times New Roman"/>
                <w:sz w:val="24"/>
                <w:szCs w:val="24"/>
              </w:rPr>
              <w:t xml:space="preserve">Попечительский совет </w:t>
            </w:r>
          </w:p>
        </w:tc>
        <w:tc>
          <w:tcPr>
            <w:tcW w:w="3190" w:type="dxa"/>
          </w:tcPr>
          <w:p w:rsidR="006159CD" w:rsidRPr="006159CD" w:rsidRDefault="006159CD" w:rsidP="006159CD">
            <w:pPr>
              <w:contextualSpacing/>
              <w:jc w:val="both"/>
              <w:rPr>
                <w:rFonts w:ascii="Times New Roman" w:hAnsi="Times New Roman" w:cs="Times New Roman"/>
                <w:sz w:val="24"/>
                <w:szCs w:val="24"/>
              </w:rPr>
            </w:pPr>
            <w:r w:rsidRPr="006159CD">
              <w:rPr>
                <w:rFonts w:ascii="Times New Roman" w:hAnsi="Times New Roman" w:cs="Times New Roman"/>
                <w:sz w:val="24"/>
                <w:szCs w:val="24"/>
              </w:rPr>
              <w:t xml:space="preserve">Работники учреждения , родители, </w:t>
            </w:r>
            <w:r>
              <w:rPr>
                <w:rStyle w:val="ac"/>
                <w:rFonts w:ascii="Times New Roman" w:hAnsi="Times New Roman" w:cs="Times New Roman"/>
                <w:b w:val="0"/>
                <w:color w:val="333333"/>
                <w:sz w:val="24"/>
                <w:szCs w:val="24"/>
                <w:shd w:val="clear" w:color="auto" w:fill="FFFFFF"/>
              </w:rPr>
              <w:t>п</w:t>
            </w:r>
            <w:r w:rsidRPr="006159CD">
              <w:rPr>
                <w:rStyle w:val="ac"/>
                <w:rFonts w:ascii="Times New Roman" w:hAnsi="Times New Roman" w:cs="Times New Roman"/>
                <w:b w:val="0"/>
                <w:color w:val="333333"/>
                <w:sz w:val="24"/>
                <w:szCs w:val="24"/>
                <w:shd w:val="clear" w:color="auto" w:fill="FFFFFF"/>
              </w:rPr>
              <w:t>редставители общественности, ученики</w:t>
            </w:r>
          </w:p>
        </w:tc>
        <w:tc>
          <w:tcPr>
            <w:tcW w:w="3191" w:type="dxa"/>
          </w:tcPr>
          <w:p w:rsidR="006159CD" w:rsidRPr="006159CD" w:rsidRDefault="006159CD" w:rsidP="00184A2B">
            <w:pPr>
              <w:contextualSpacing/>
              <w:jc w:val="both"/>
              <w:rPr>
                <w:rFonts w:ascii="Times New Roman" w:hAnsi="Times New Roman" w:cs="Times New Roman"/>
                <w:sz w:val="24"/>
                <w:szCs w:val="24"/>
              </w:rPr>
            </w:pPr>
            <w:r w:rsidRPr="006159CD">
              <w:rPr>
                <w:rFonts w:ascii="Times New Roman" w:hAnsi="Times New Roman" w:cs="Times New Roman"/>
                <w:color w:val="333333"/>
                <w:sz w:val="24"/>
                <w:szCs w:val="24"/>
                <w:shd w:val="clear" w:color="auto" w:fill="FFFFFF"/>
              </w:rPr>
              <w:t>содействие функционированию и развитию школы</w:t>
            </w:r>
          </w:p>
        </w:tc>
      </w:tr>
    </w:tbl>
    <w:p w:rsidR="00184A2B" w:rsidRDefault="005C2622"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84A2B">
        <w:rPr>
          <w:rFonts w:ascii="Times New Roman" w:hAnsi="Times New Roman" w:cs="Times New Roman"/>
          <w:sz w:val="24"/>
          <w:szCs w:val="24"/>
        </w:rPr>
        <w:t xml:space="preserve"> </w:t>
      </w:r>
      <w:r w:rsidR="007E47B7">
        <w:rPr>
          <w:rFonts w:ascii="Times New Roman" w:hAnsi="Times New Roman" w:cs="Times New Roman"/>
          <w:sz w:val="24"/>
          <w:szCs w:val="24"/>
        </w:rPr>
        <w:t xml:space="preserve">   В целях учета мнения обучающихся, родителей (законных представителей) несовершеннолетних обучающихся и воспитанников и педагогических работников по вопросам управления Учреждением и при принятии Учреждением локальных нормативных актов, затрагивающих права и законные интересы, по инициативе обучающихся, родителей (законных представителей) обучающихся и воспитанников и педагогических работников в учреждении созданы совет обучающихся, совет родителей (законных представителей) несовершеннолетних обучающихся и воспитанников. </w:t>
      </w:r>
    </w:p>
    <w:p w:rsidR="007E47B7" w:rsidRDefault="007E47B7"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созданных в школе </w:t>
      </w:r>
      <w:r w:rsidR="005813D7">
        <w:rPr>
          <w:rFonts w:ascii="Times New Roman" w:hAnsi="Times New Roman" w:cs="Times New Roman"/>
          <w:sz w:val="24"/>
          <w:szCs w:val="24"/>
        </w:rPr>
        <w:t>структур позволяет создать оптимальные условия для организации образовательной деятельности.</w:t>
      </w:r>
    </w:p>
    <w:p w:rsidR="005813D7" w:rsidRDefault="005813D7" w:rsidP="00184A2B">
      <w:pPr>
        <w:spacing w:line="240" w:lineRule="auto"/>
        <w:contextualSpacing/>
        <w:jc w:val="both"/>
        <w:rPr>
          <w:rFonts w:ascii="Times New Roman" w:hAnsi="Times New Roman" w:cs="Times New Roman"/>
          <w:b/>
          <w:color w:val="0070C0"/>
          <w:sz w:val="24"/>
          <w:szCs w:val="24"/>
        </w:rPr>
      </w:pPr>
      <w:r>
        <w:rPr>
          <w:rFonts w:ascii="Times New Roman" w:hAnsi="Times New Roman" w:cs="Times New Roman"/>
          <w:b/>
          <w:color w:val="0070C0"/>
          <w:sz w:val="24"/>
          <w:szCs w:val="24"/>
        </w:rPr>
        <w:t>4. Условия осуществления образовательной деятельности</w:t>
      </w:r>
    </w:p>
    <w:p w:rsidR="005813D7" w:rsidRDefault="005813D7"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Создание условий по обеспечению безопасного и эстетического функционирования организации, обеспечение комфортной образовательной среды является одним из приоритетных направлений в работе.</w:t>
      </w:r>
    </w:p>
    <w:p w:rsidR="005813D7" w:rsidRDefault="005813D7"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Учебное расписание отражает режим работы </w:t>
      </w:r>
      <w:r w:rsidR="007E0F50" w:rsidRPr="003C04F3">
        <w:rPr>
          <w:rFonts w:ascii="Times New Roman" w:hAnsi="Times New Roman" w:cs="Times New Roman"/>
          <w:sz w:val="24"/>
          <w:szCs w:val="24"/>
        </w:rPr>
        <w:t>всех групп</w:t>
      </w:r>
      <w:r w:rsidRPr="003C04F3">
        <w:rPr>
          <w:rFonts w:ascii="Times New Roman" w:hAnsi="Times New Roman" w:cs="Times New Roman"/>
          <w:sz w:val="24"/>
          <w:szCs w:val="24"/>
        </w:rPr>
        <w:t xml:space="preserve"> и классов</w:t>
      </w:r>
      <w:r>
        <w:rPr>
          <w:rFonts w:ascii="Times New Roman" w:hAnsi="Times New Roman" w:cs="Times New Roman"/>
          <w:sz w:val="24"/>
          <w:szCs w:val="24"/>
        </w:rPr>
        <w:t xml:space="preserve"> в соответствии с максимально допустимой нагрузкой.</w:t>
      </w:r>
    </w:p>
    <w:p w:rsidR="005813D7" w:rsidRDefault="005813D7"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Педагогический коллектив ориентирован на создание единого образовательного пространства, в котором педагоги, обучающиеся, воспитанники и родители (законные представители) в тесном сотрудничестве добивались положительных результатов в обучении и воспитании.</w:t>
      </w:r>
    </w:p>
    <w:p w:rsidR="005813D7" w:rsidRPr="00E7397B" w:rsidRDefault="005813D7"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Образовательное учреждение оснащено учебной мебелью на 100 %, технич</w:t>
      </w:r>
      <w:r w:rsidR="006159CD">
        <w:rPr>
          <w:rFonts w:ascii="Times New Roman" w:hAnsi="Times New Roman" w:cs="Times New Roman"/>
          <w:sz w:val="24"/>
          <w:szCs w:val="24"/>
        </w:rPr>
        <w:t>ескими средствами обучения на 97</w:t>
      </w:r>
      <w:r>
        <w:rPr>
          <w:rFonts w:ascii="Times New Roman" w:hAnsi="Times New Roman" w:cs="Times New Roman"/>
          <w:sz w:val="24"/>
          <w:szCs w:val="24"/>
        </w:rPr>
        <w:t xml:space="preserve"> %, имеет библиотеку с общим фондом </w:t>
      </w:r>
      <w:r w:rsidR="007E0F50">
        <w:rPr>
          <w:rFonts w:ascii="Times New Roman" w:hAnsi="Times New Roman" w:cs="Times New Roman"/>
          <w:sz w:val="24"/>
          <w:szCs w:val="24"/>
        </w:rPr>
        <w:t>литературы 26589</w:t>
      </w:r>
      <w:r w:rsidR="00E7397B" w:rsidRPr="00E7397B">
        <w:rPr>
          <w:rFonts w:ascii="Times New Roman" w:hAnsi="Times New Roman" w:cs="Times New Roman"/>
          <w:sz w:val="24"/>
          <w:szCs w:val="24"/>
        </w:rPr>
        <w:t xml:space="preserve"> </w:t>
      </w:r>
      <w:r w:rsidR="001829B1" w:rsidRPr="00E7397B">
        <w:rPr>
          <w:rFonts w:ascii="Times New Roman" w:hAnsi="Times New Roman" w:cs="Times New Roman"/>
          <w:sz w:val="24"/>
          <w:szCs w:val="24"/>
        </w:rPr>
        <w:t xml:space="preserve">экземпляров (учебники – </w:t>
      </w:r>
      <w:r w:rsidR="006159CD">
        <w:rPr>
          <w:rFonts w:ascii="Times New Roman" w:hAnsi="Times New Roman" w:cs="Times New Roman"/>
          <w:sz w:val="24"/>
          <w:szCs w:val="24"/>
        </w:rPr>
        <w:t>11</w:t>
      </w:r>
      <w:r w:rsidR="00E7397B" w:rsidRPr="00E7397B">
        <w:rPr>
          <w:rFonts w:ascii="Times New Roman" w:hAnsi="Times New Roman" w:cs="Times New Roman"/>
          <w:sz w:val="24"/>
          <w:szCs w:val="24"/>
        </w:rPr>
        <w:t>488</w:t>
      </w:r>
      <w:r w:rsidR="001829B1" w:rsidRPr="00E7397B">
        <w:rPr>
          <w:rFonts w:ascii="Times New Roman" w:hAnsi="Times New Roman" w:cs="Times New Roman"/>
          <w:sz w:val="24"/>
          <w:szCs w:val="24"/>
        </w:rPr>
        <w:t xml:space="preserve"> экземпляров).</w:t>
      </w:r>
    </w:p>
    <w:p w:rsidR="001829B1" w:rsidRDefault="001829B1"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в учреждении функционируют 6 дошкольных гр</w:t>
      </w:r>
      <w:r w:rsidR="00611136">
        <w:rPr>
          <w:rFonts w:ascii="Times New Roman" w:hAnsi="Times New Roman" w:cs="Times New Roman"/>
          <w:sz w:val="24"/>
          <w:szCs w:val="24"/>
        </w:rPr>
        <w:t>упп, 24 учебных кабинета</w:t>
      </w:r>
      <w:r>
        <w:rPr>
          <w:rFonts w:ascii="Times New Roman" w:hAnsi="Times New Roman" w:cs="Times New Roman"/>
          <w:sz w:val="24"/>
          <w:szCs w:val="24"/>
        </w:rPr>
        <w:t xml:space="preserve">.  </w:t>
      </w:r>
      <w:r w:rsidR="00611136">
        <w:rPr>
          <w:rFonts w:ascii="Times New Roman" w:hAnsi="Times New Roman" w:cs="Times New Roman"/>
          <w:sz w:val="24"/>
          <w:szCs w:val="24"/>
        </w:rPr>
        <w:t xml:space="preserve">Все они соответствуют требованиям ФГОС. </w:t>
      </w:r>
    </w:p>
    <w:p w:rsidR="001829B1" w:rsidRDefault="001829B1"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11136">
        <w:rPr>
          <w:rFonts w:ascii="Times New Roman" w:hAnsi="Times New Roman" w:cs="Times New Roman"/>
          <w:sz w:val="24"/>
          <w:szCs w:val="24"/>
        </w:rPr>
        <w:t xml:space="preserve">     Для эффективной реализации образовательной деятельности</w:t>
      </w:r>
      <w:r w:rsidR="006159CD">
        <w:rPr>
          <w:rFonts w:ascii="Times New Roman" w:hAnsi="Times New Roman" w:cs="Times New Roman"/>
          <w:sz w:val="24"/>
          <w:szCs w:val="24"/>
        </w:rPr>
        <w:t xml:space="preserve"> в школе действуют библиотека, 2</w:t>
      </w:r>
      <w:r w:rsidR="00611136">
        <w:rPr>
          <w:rFonts w:ascii="Times New Roman" w:hAnsi="Times New Roman" w:cs="Times New Roman"/>
          <w:sz w:val="24"/>
          <w:szCs w:val="24"/>
        </w:rPr>
        <w:t xml:space="preserve"> спортивных зала, спортивная площ</w:t>
      </w:r>
      <w:r w:rsidR="0051592B">
        <w:rPr>
          <w:rFonts w:ascii="Times New Roman" w:hAnsi="Times New Roman" w:cs="Times New Roman"/>
          <w:sz w:val="24"/>
          <w:szCs w:val="24"/>
        </w:rPr>
        <w:t>адка, музейный уголок, Центр дет</w:t>
      </w:r>
      <w:r w:rsidR="00611136">
        <w:rPr>
          <w:rFonts w:ascii="Times New Roman" w:hAnsi="Times New Roman" w:cs="Times New Roman"/>
          <w:sz w:val="24"/>
          <w:szCs w:val="24"/>
        </w:rPr>
        <w:t>ских инициатив, столовая, буфет.</w:t>
      </w:r>
    </w:p>
    <w:p w:rsidR="00611136" w:rsidRDefault="00611136"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Все кабинеты подключены к сети Интернет. </w:t>
      </w:r>
      <w:r w:rsidR="007E0F50">
        <w:rPr>
          <w:rFonts w:ascii="Times New Roman" w:hAnsi="Times New Roman" w:cs="Times New Roman"/>
          <w:sz w:val="24"/>
          <w:szCs w:val="24"/>
        </w:rPr>
        <w:t>Сайт образовательного</w:t>
      </w:r>
      <w:r>
        <w:rPr>
          <w:rFonts w:ascii="Times New Roman" w:hAnsi="Times New Roman" w:cs="Times New Roman"/>
          <w:sz w:val="24"/>
          <w:szCs w:val="24"/>
        </w:rPr>
        <w:t xml:space="preserve"> учреждения также является интерактивным средством общения всех участников образовательных отношений.</w:t>
      </w:r>
    </w:p>
    <w:p w:rsidR="00611136" w:rsidRDefault="00611136"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Материально – техническая база учреждения приведена в соответствие с задачами по обеспечению реализации ООП ДОО, ООП НОО, ООП ООО, ООП СОО необходимого </w:t>
      </w:r>
      <w:r>
        <w:rPr>
          <w:rFonts w:ascii="Times New Roman" w:hAnsi="Times New Roman" w:cs="Times New Roman"/>
          <w:sz w:val="24"/>
          <w:szCs w:val="24"/>
        </w:rPr>
        <w:lastRenderedPageBreak/>
        <w:t>учебно</w:t>
      </w:r>
      <w:r w:rsidR="0051592B">
        <w:rPr>
          <w:rFonts w:ascii="Times New Roman" w:hAnsi="Times New Roman" w:cs="Times New Roman"/>
          <w:sz w:val="24"/>
          <w:szCs w:val="24"/>
        </w:rPr>
        <w:t xml:space="preserve"> </w:t>
      </w:r>
      <w:r>
        <w:rPr>
          <w:rFonts w:ascii="Times New Roman" w:hAnsi="Times New Roman" w:cs="Times New Roman"/>
          <w:sz w:val="24"/>
          <w:szCs w:val="24"/>
        </w:rPr>
        <w:t xml:space="preserve">- материального оснащения образовательного процесса и созданию соответствующей образовательной среды. </w:t>
      </w:r>
    </w:p>
    <w:p w:rsidR="00611136" w:rsidRPr="003C04F3" w:rsidRDefault="00611136" w:rsidP="00184A2B">
      <w:pPr>
        <w:spacing w:line="240" w:lineRule="auto"/>
        <w:contextualSpacing/>
        <w:jc w:val="both"/>
        <w:rPr>
          <w:rFonts w:ascii="Times New Roman" w:hAnsi="Times New Roman" w:cs="Times New Roman"/>
          <w:sz w:val="24"/>
          <w:szCs w:val="24"/>
        </w:rPr>
      </w:pPr>
      <w:r w:rsidRPr="003C04F3">
        <w:rPr>
          <w:rFonts w:ascii="Times New Roman" w:hAnsi="Times New Roman" w:cs="Times New Roman"/>
          <w:sz w:val="24"/>
          <w:szCs w:val="24"/>
        </w:rPr>
        <w:t xml:space="preserve">Считаем, что необходимо продолжить работу по обновлению учебно – лабораторного и компьютерного оборудования. </w:t>
      </w:r>
    </w:p>
    <w:p w:rsidR="008025AC" w:rsidRPr="007E0F50" w:rsidRDefault="00347B17" w:rsidP="007E0F50">
      <w:pPr>
        <w:spacing w:line="240" w:lineRule="auto"/>
        <w:contextualSpacing/>
        <w:jc w:val="both"/>
        <w:rPr>
          <w:rFonts w:ascii="Times New Roman" w:hAnsi="Times New Roman" w:cs="Times New Roman"/>
          <w:b/>
          <w:color w:val="FF0000"/>
          <w:sz w:val="28"/>
          <w:szCs w:val="28"/>
        </w:rPr>
      </w:pPr>
      <w:r w:rsidRPr="00347B17">
        <w:rPr>
          <w:rFonts w:ascii="Times New Roman" w:hAnsi="Times New Roman" w:cs="Times New Roman"/>
          <w:b/>
          <w:color w:val="FF0000"/>
          <w:sz w:val="28"/>
          <w:szCs w:val="28"/>
        </w:rPr>
        <w:t>5. Д</w:t>
      </w:r>
      <w:r w:rsidR="00611136" w:rsidRPr="00347B17">
        <w:rPr>
          <w:rFonts w:ascii="Times New Roman" w:hAnsi="Times New Roman" w:cs="Times New Roman"/>
          <w:b/>
          <w:color w:val="FF0000"/>
          <w:sz w:val="28"/>
          <w:szCs w:val="28"/>
        </w:rPr>
        <w:t>ошкольное общее о</w:t>
      </w:r>
      <w:r w:rsidR="007E0F50">
        <w:rPr>
          <w:rFonts w:ascii="Times New Roman" w:hAnsi="Times New Roman" w:cs="Times New Roman"/>
          <w:b/>
          <w:color w:val="FF0000"/>
          <w:sz w:val="28"/>
          <w:szCs w:val="28"/>
        </w:rPr>
        <w:t>бразование</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Информационная справка</w:t>
      </w:r>
    </w:p>
    <w:p w:rsidR="008025AC" w:rsidRPr="00B933F8" w:rsidRDefault="008025AC" w:rsidP="008025AC">
      <w:pPr>
        <w:shd w:val="clear" w:color="auto" w:fill="FFFFFF"/>
        <w:autoSpaceDE w:val="0"/>
        <w:autoSpaceDN w:val="0"/>
        <w:adjustRightInd w:val="0"/>
        <w:spacing w:after="0" w:line="240" w:lineRule="auto"/>
        <w:ind w:firstLine="851"/>
        <w:contextualSpacing/>
        <w:jc w:val="both"/>
        <w:rPr>
          <w:rFonts w:ascii="Times New Roman" w:hAnsi="Times New Roman" w:cs="Times New Roman"/>
          <w:color w:val="000000"/>
          <w:sz w:val="24"/>
          <w:szCs w:val="24"/>
        </w:rPr>
      </w:pPr>
      <w:r w:rsidRPr="00B933F8">
        <w:rPr>
          <w:rFonts w:ascii="Times New Roman" w:hAnsi="Times New Roman" w:cs="Times New Roman"/>
          <w:sz w:val="24"/>
          <w:szCs w:val="24"/>
        </w:rPr>
        <w:t xml:space="preserve">Детский сад Муниципального бюджетного общеобразовательного  учреждения «Средняя общеобразовательная школа - детский сад  № 37 имени партизана-подпольщика И.Г.Генова»  муниципального образования городской округ Симферополь Республики Крым </w:t>
      </w:r>
      <w:r w:rsidRPr="00B933F8">
        <w:rPr>
          <w:rFonts w:ascii="Times New Roman" w:hAnsi="Times New Roman" w:cs="Times New Roman"/>
          <w:color w:val="000000"/>
          <w:sz w:val="24"/>
          <w:szCs w:val="24"/>
        </w:rPr>
        <w:t>в 2024/2025 учебном году  осуществлял свою деятельность согласно следующих документов:</w:t>
      </w:r>
    </w:p>
    <w:p w:rsidR="008025AC" w:rsidRPr="00B933F8" w:rsidRDefault="008025AC" w:rsidP="008025AC">
      <w:pPr>
        <w:spacing w:after="0" w:line="240" w:lineRule="auto"/>
        <w:ind w:right="930"/>
        <w:jc w:val="both"/>
        <w:rPr>
          <w:rFonts w:ascii="Times New Roman" w:hAnsi="Times New Roman" w:cs="Times New Roman"/>
          <w:b/>
          <w:sz w:val="24"/>
          <w:szCs w:val="24"/>
        </w:rPr>
      </w:pPr>
      <w:r w:rsidRPr="00B933F8">
        <w:rPr>
          <w:rFonts w:ascii="Times New Roman" w:hAnsi="Times New Roman" w:cs="Times New Roman"/>
          <w:b/>
          <w:sz w:val="24"/>
          <w:szCs w:val="24"/>
        </w:rPr>
        <w:t>Федеральные документы</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Федеральный закон от 29.12.2012 № 273-ФЗ «Об образовании в Российской Федерации» (с изменениями и дополнениями);</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Минобрнауки Российской Федерации от 17.10.2013 г. N 1155 «Об утверждении федерального государственного образовательного стандарта дошкольного образования» (с изменениями и дополнениями);</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просвещения Российской Федерации от 25.11.2022 г. N 1028 «Об утверждении федеральной образовательной программы дошкольного образования»;</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просвещения Российской Федерации от 24.11.2022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p>
    <w:p w:rsidR="008025AC" w:rsidRPr="00B933F8" w:rsidRDefault="008025AC" w:rsidP="008025AC">
      <w:pPr>
        <w:spacing w:after="0" w:line="240" w:lineRule="auto"/>
        <w:ind w:right="-2"/>
        <w:jc w:val="both"/>
        <w:rPr>
          <w:rFonts w:ascii="Times New Roman" w:hAnsi="Times New Roman" w:cs="Times New Roman"/>
          <w:b/>
          <w:sz w:val="24"/>
          <w:szCs w:val="24"/>
        </w:rPr>
      </w:pPr>
      <w:r w:rsidRPr="00B933F8">
        <w:rPr>
          <w:rFonts w:ascii="Times New Roman" w:hAnsi="Times New Roman" w:cs="Times New Roman"/>
          <w:b/>
          <w:sz w:val="24"/>
          <w:szCs w:val="24"/>
        </w:rPr>
        <w:t>Региональные документы</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Закон Республики Крым от 06.07.2015 №131-ЗРК/2015 «Об образовании в Республике Крым»;</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образования, науки и молодежи Республики Крым от 25.06.2021 № 1095 «Об утверждении Положения об организации и проведении оценки качества дошкольного образования в Республике Крым»;</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образования, науки и молодежи Республики Крым от 29.03.2023 №578 «О внесении изменений в приказ Министерства образования, науки и молодежи Республики Крым от 25.06.2021 № 1095»;</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образования, науки и молодежи Республики Крым от 31.03.2023 № 593 «Об утверждении Порядка, методики и показателей мониторинга оценки качества дошкольного образования в Республике Крым на 2023 год».</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Приказ Министерства образования, науки и молодежи Республики Крым от 29.03.2023 № 579 «Об утверждении Плана мероприятий по введению федеральных образовательных программ дошкольного образования в образовательных организациях Республики Крым, реализующих образовательные программы дошкольного образования»</w:t>
      </w:r>
    </w:p>
    <w:p w:rsidR="008025AC" w:rsidRPr="00B933F8" w:rsidRDefault="008025AC" w:rsidP="008025AC">
      <w:pPr>
        <w:widowControl w:val="0"/>
        <w:autoSpaceDE w:val="0"/>
        <w:autoSpaceDN w:val="0"/>
        <w:adjustRightInd w:val="0"/>
        <w:spacing w:after="0" w:line="240" w:lineRule="auto"/>
        <w:ind w:right="-2"/>
        <w:jc w:val="both"/>
        <w:rPr>
          <w:rFonts w:ascii="Times New Roman" w:hAnsi="Times New Roman" w:cs="Times New Roman"/>
          <w:b/>
          <w:sz w:val="24"/>
          <w:szCs w:val="24"/>
        </w:rPr>
      </w:pPr>
      <w:r w:rsidRPr="00B933F8">
        <w:rPr>
          <w:rFonts w:ascii="Times New Roman" w:hAnsi="Times New Roman" w:cs="Times New Roman"/>
          <w:b/>
          <w:sz w:val="24"/>
          <w:szCs w:val="24"/>
        </w:rPr>
        <w:t>Документы локального уровня:</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1.Устав Муниципального бюджетного общеобразовательного учреждения «Средняя общеобразовательная школа – детский сад №37</w:t>
      </w:r>
      <w:r w:rsidR="00BC7C7F">
        <w:rPr>
          <w:rFonts w:ascii="Times New Roman" w:hAnsi="Times New Roman" w:cs="Times New Roman"/>
          <w:sz w:val="24"/>
          <w:szCs w:val="24"/>
        </w:rPr>
        <w:t>им. И.Г.Генова</w:t>
      </w:r>
      <w:r w:rsidRPr="00B933F8">
        <w:rPr>
          <w:rFonts w:ascii="Times New Roman" w:hAnsi="Times New Roman" w:cs="Times New Roman"/>
          <w:sz w:val="24"/>
          <w:szCs w:val="24"/>
        </w:rPr>
        <w:t>»</w:t>
      </w:r>
      <w:r w:rsidR="00BC7C7F">
        <w:rPr>
          <w:rFonts w:ascii="Times New Roman" w:hAnsi="Times New Roman" w:cs="Times New Roman"/>
          <w:sz w:val="24"/>
          <w:szCs w:val="24"/>
        </w:rPr>
        <w:t xml:space="preserve"> г. Симферополя</w:t>
      </w:r>
      <w:r w:rsidRPr="00B933F8">
        <w:rPr>
          <w:rFonts w:ascii="Times New Roman" w:hAnsi="Times New Roman" w:cs="Times New Roman"/>
          <w:sz w:val="24"/>
          <w:szCs w:val="24"/>
        </w:rPr>
        <w:t xml:space="preserve">   от 18. 08.2022 г. № 4053</w:t>
      </w:r>
      <w:r w:rsidR="00BC7C7F">
        <w:rPr>
          <w:rFonts w:ascii="Times New Roman" w:hAnsi="Times New Roman" w:cs="Times New Roman"/>
          <w:sz w:val="24"/>
          <w:szCs w:val="24"/>
        </w:rPr>
        <w:t xml:space="preserve"> с изменениями от 22.05.2025 г. </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2.Свидетельство о государственной регистрации юридического лица от  31.12.2014 г.;</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xml:space="preserve">3. Свидетельство о постановке на учет российской организации в налоговом органе по месту ее нахождения  от 31.12.2014 г.; </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4.Коллективный договор от 13.12.2021 г.;</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lastRenderedPageBreak/>
        <w:t>5.Лицензия на образовательную деятельность от 28.11.2016 №0856, № Л035-01251-91/00175300</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Характеристика детского сада:</w:t>
      </w:r>
    </w:p>
    <w:p w:rsidR="008025AC" w:rsidRPr="00B933F8" w:rsidRDefault="008025AC" w:rsidP="008025AC">
      <w:pPr>
        <w:spacing w:after="0" w:line="240" w:lineRule="auto"/>
        <w:ind w:firstLine="851"/>
        <w:contextualSpacing/>
        <w:jc w:val="both"/>
        <w:rPr>
          <w:rFonts w:ascii="Times New Roman" w:hAnsi="Times New Roman" w:cs="Times New Roman"/>
          <w:sz w:val="24"/>
          <w:szCs w:val="24"/>
          <w:shd w:val="clear" w:color="auto" w:fill="FFFFFF"/>
        </w:rPr>
      </w:pPr>
      <w:r w:rsidRPr="00B933F8">
        <w:rPr>
          <w:rFonts w:ascii="Times New Roman" w:hAnsi="Times New Roman" w:cs="Times New Roman"/>
          <w:sz w:val="24"/>
          <w:szCs w:val="24"/>
        </w:rPr>
        <w:t>Д</w:t>
      </w:r>
      <w:r w:rsidRPr="00B933F8">
        <w:rPr>
          <w:rFonts w:ascii="Times New Roman" w:hAnsi="Times New Roman" w:cs="Times New Roman"/>
          <w:sz w:val="24"/>
          <w:szCs w:val="24"/>
          <w:shd w:val="clear" w:color="auto" w:fill="FFFFFF"/>
        </w:rPr>
        <w:t xml:space="preserve">етский сад МБОУ «СОШ-ДС №37 им.И.Г.Генова» г.Симферополя был открыт в результате </w:t>
      </w:r>
      <w:r w:rsidR="00BC7C7F" w:rsidRPr="00B933F8">
        <w:rPr>
          <w:rFonts w:ascii="Times New Roman" w:hAnsi="Times New Roman" w:cs="Times New Roman"/>
          <w:sz w:val="24"/>
          <w:szCs w:val="24"/>
          <w:shd w:val="clear" w:color="auto" w:fill="FFFFFF"/>
        </w:rPr>
        <w:t>модернизации региональных</w:t>
      </w:r>
      <w:r w:rsidRPr="00B933F8">
        <w:rPr>
          <w:rFonts w:ascii="Times New Roman" w:hAnsi="Times New Roman" w:cs="Times New Roman"/>
          <w:sz w:val="24"/>
          <w:szCs w:val="24"/>
          <w:shd w:val="clear" w:color="auto" w:fill="FFFFFF"/>
        </w:rPr>
        <w:t xml:space="preserve"> систем дошкольного образования в рамках создания многоуровневой системы образования и преемственности всех уровней.  Модульное здание детского сада было построено на территории МБОУ «Средняя образовательная школа №37</w:t>
      </w:r>
      <w:r w:rsidR="00BC7C7F">
        <w:rPr>
          <w:rFonts w:ascii="Times New Roman" w:hAnsi="Times New Roman" w:cs="Times New Roman"/>
          <w:sz w:val="24"/>
          <w:szCs w:val="24"/>
          <w:shd w:val="clear" w:color="auto" w:fill="FFFFFF"/>
        </w:rPr>
        <w:t xml:space="preserve"> им. И.Г.Генова</w:t>
      </w:r>
      <w:r w:rsidRPr="00B933F8">
        <w:rPr>
          <w:rFonts w:ascii="Times New Roman" w:hAnsi="Times New Roman" w:cs="Times New Roman"/>
          <w:sz w:val="24"/>
          <w:szCs w:val="24"/>
          <w:shd w:val="clear" w:color="auto" w:fill="FFFFFF"/>
        </w:rPr>
        <w:t xml:space="preserve">»  за  6 месяцев и сдано в эксплуатацию 30 апреля 2016 года. </w:t>
      </w:r>
      <w:r w:rsidRPr="00B933F8">
        <w:rPr>
          <w:rFonts w:ascii="Times New Roman" w:hAnsi="Times New Roman" w:cs="Times New Roman"/>
          <w:color w:val="000000"/>
          <w:sz w:val="24"/>
          <w:szCs w:val="24"/>
        </w:rPr>
        <w:t xml:space="preserve">Проектная мощность 120 мест, 6  групп. </w:t>
      </w:r>
    </w:p>
    <w:p w:rsidR="008025AC" w:rsidRPr="00B933F8" w:rsidRDefault="008025AC" w:rsidP="008025AC">
      <w:pPr>
        <w:spacing w:after="0" w:line="240" w:lineRule="auto"/>
        <w:ind w:firstLine="851"/>
        <w:contextualSpacing/>
        <w:jc w:val="both"/>
        <w:rPr>
          <w:rFonts w:ascii="Times New Roman" w:hAnsi="Times New Roman" w:cs="Times New Roman"/>
          <w:color w:val="000000"/>
          <w:sz w:val="24"/>
          <w:szCs w:val="24"/>
        </w:rPr>
      </w:pPr>
      <w:r w:rsidRPr="00B933F8">
        <w:rPr>
          <w:rFonts w:ascii="Times New Roman" w:hAnsi="Times New Roman" w:cs="Times New Roman"/>
          <w:color w:val="000000"/>
          <w:sz w:val="24"/>
          <w:szCs w:val="24"/>
        </w:rPr>
        <w:t xml:space="preserve">Детский </w:t>
      </w:r>
      <w:r w:rsidR="00BC7C7F" w:rsidRPr="00B933F8">
        <w:rPr>
          <w:rFonts w:ascii="Times New Roman" w:hAnsi="Times New Roman" w:cs="Times New Roman"/>
          <w:color w:val="000000"/>
          <w:sz w:val="24"/>
          <w:szCs w:val="24"/>
        </w:rPr>
        <w:t>сад имеет</w:t>
      </w:r>
      <w:r w:rsidRPr="00B933F8">
        <w:rPr>
          <w:rFonts w:ascii="Times New Roman" w:hAnsi="Times New Roman" w:cs="Times New Roman"/>
          <w:color w:val="000000"/>
          <w:sz w:val="24"/>
          <w:szCs w:val="24"/>
        </w:rPr>
        <w:t xml:space="preserve"> два здания. В двухэтажном корпусе расположены группы, музыкальный и спортивный залы, методкабинет, кабинет логопеда. Пищеблок и прачечная функционируют в отдельном строении. Медицинский и процедурный кабинеты находятся в здании школы. </w:t>
      </w:r>
    </w:p>
    <w:p w:rsidR="008025AC" w:rsidRPr="00B933F8" w:rsidRDefault="008025AC" w:rsidP="008025AC">
      <w:pPr>
        <w:spacing w:after="0" w:line="240" w:lineRule="auto"/>
        <w:ind w:firstLine="851"/>
        <w:contextualSpacing/>
        <w:jc w:val="both"/>
        <w:rPr>
          <w:rFonts w:ascii="Times New Roman" w:hAnsi="Times New Roman" w:cs="Times New Roman"/>
          <w:color w:val="000000"/>
          <w:sz w:val="24"/>
          <w:szCs w:val="24"/>
        </w:rPr>
      </w:pPr>
      <w:r w:rsidRPr="00B933F8">
        <w:rPr>
          <w:rFonts w:ascii="Times New Roman" w:hAnsi="Times New Roman" w:cs="Times New Roman"/>
          <w:color w:val="000000"/>
          <w:sz w:val="24"/>
          <w:szCs w:val="24"/>
        </w:rPr>
        <w:t xml:space="preserve">Детский сад </w:t>
      </w:r>
      <w:r w:rsidR="00BC7C7F" w:rsidRPr="00B933F8">
        <w:rPr>
          <w:rFonts w:ascii="Times New Roman" w:hAnsi="Times New Roman" w:cs="Times New Roman"/>
          <w:color w:val="000000"/>
          <w:sz w:val="24"/>
          <w:szCs w:val="24"/>
        </w:rPr>
        <w:t>оснащен современным</w:t>
      </w:r>
      <w:r w:rsidRPr="00B933F8">
        <w:rPr>
          <w:rFonts w:ascii="Times New Roman" w:hAnsi="Times New Roman" w:cs="Times New Roman"/>
          <w:color w:val="000000"/>
          <w:sz w:val="24"/>
          <w:szCs w:val="24"/>
        </w:rPr>
        <w:t xml:space="preserve"> оборудованием для пищеблока и прачечной, развивающими игрушками, в каждой группе есть телевизор, музыкальный центр, </w:t>
      </w:r>
      <w:r w:rsidRPr="00B933F8">
        <w:rPr>
          <w:rFonts w:ascii="Times New Roman" w:hAnsi="Times New Roman" w:cs="Times New Roman"/>
          <w:color w:val="000000"/>
          <w:sz w:val="24"/>
          <w:szCs w:val="24"/>
          <w:lang w:val="en-US"/>
        </w:rPr>
        <w:t>DVD</w:t>
      </w:r>
      <w:r w:rsidRPr="00B933F8">
        <w:rPr>
          <w:rFonts w:ascii="Times New Roman" w:hAnsi="Times New Roman" w:cs="Times New Roman"/>
          <w:color w:val="000000"/>
          <w:sz w:val="24"/>
          <w:szCs w:val="24"/>
        </w:rPr>
        <w:t xml:space="preserve">-проигрыватель, ноутбук, что способствует активному использованию ИКТ технологий в образовательном процессе, мебель для игрушек и мягкие уголки, столы и стулья для детей. Спортивный зал </w:t>
      </w:r>
      <w:r w:rsidR="00BC7C7F" w:rsidRPr="00B933F8">
        <w:rPr>
          <w:rFonts w:ascii="Times New Roman" w:hAnsi="Times New Roman" w:cs="Times New Roman"/>
          <w:color w:val="000000"/>
          <w:sz w:val="24"/>
          <w:szCs w:val="24"/>
        </w:rPr>
        <w:t>имеет инвентарь</w:t>
      </w:r>
      <w:r w:rsidRPr="00B933F8">
        <w:rPr>
          <w:rFonts w:ascii="Times New Roman" w:hAnsi="Times New Roman" w:cs="Times New Roman"/>
          <w:color w:val="000000"/>
          <w:sz w:val="24"/>
          <w:szCs w:val="24"/>
        </w:rPr>
        <w:t xml:space="preserve"> для занятий и детские тренажеры.  </w:t>
      </w:r>
    </w:p>
    <w:p w:rsidR="008025AC" w:rsidRPr="00B933F8" w:rsidRDefault="008025AC" w:rsidP="008025AC">
      <w:pPr>
        <w:spacing w:after="0" w:line="240" w:lineRule="auto"/>
        <w:ind w:firstLine="851"/>
        <w:contextualSpacing/>
        <w:jc w:val="both"/>
        <w:rPr>
          <w:rFonts w:ascii="Times New Roman" w:hAnsi="Times New Roman" w:cs="Times New Roman"/>
          <w:color w:val="000000"/>
          <w:sz w:val="24"/>
          <w:szCs w:val="24"/>
        </w:rPr>
      </w:pPr>
      <w:r w:rsidRPr="00B933F8">
        <w:rPr>
          <w:rFonts w:ascii="Times New Roman" w:hAnsi="Times New Roman" w:cs="Times New Roman"/>
          <w:color w:val="000000"/>
          <w:sz w:val="24"/>
          <w:szCs w:val="24"/>
        </w:rPr>
        <w:t xml:space="preserve">На территории школы для каждой группы детского сада обустроены игровые комплексы с теневыми навесами. На территории школы есть спортивная площадка с мягким покрытием. </w:t>
      </w:r>
      <w:r w:rsidRPr="00B933F8">
        <w:rPr>
          <w:rFonts w:ascii="Times New Roman" w:hAnsi="Times New Roman" w:cs="Times New Roman"/>
          <w:sz w:val="24"/>
          <w:szCs w:val="24"/>
          <w:shd w:val="clear" w:color="auto" w:fill="FFFFFF"/>
        </w:rPr>
        <w:t>Помещения детского сада отвечают санитарно-гигиеническим, противоэпидемическим требованиям и правилам противопожарной безопасности, а также психолого-педагогическим требованиям к благоустройству дошкольного учреждения, определёнными нормативными документами.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Во всех группах детского сада развивающая предметно-пространственная среда </w:t>
      </w:r>
      <w:r w:rsidR="00BC7C7F" w:rsidRPr="00B933F8">
        <w:rPr>
          <w:rFonts w:ascii="Times New Roman" w:hAnsi="Times New Roman" w:cs="Times New Roman"/>
          <w:sz w:val="24"/>
          <w:szCs w:val="24"/>
        </w:rPr>
        <w:t>строится в</w:t>
      </w:r>
      <w:r w:rsidRPr="00B933F8">
        <w:rPr>
          <w:rFonts w:ascii="Times New Roman" w:hAnsi="Times New Roman" w:cs="Times New Roman"/>
          <w:sz w:val="24"/>
          <w:szCs w:val="24"/>
        </w:rPr>
        <w:t xml:space="preserve"> соответствии с ФГОС ДО и СанПин и </w:t>
      </w:r>
      <w:r w:rsidR="00BC7C7F" w:rsidRPr="00B933F8">
        <w:rPr>
          <w:rFonts w:ascii="Times New Roman" w:hAnsi="Times New Roman" w:cs="Times New Roman"/>
          <w:sz w:val="24"/>
          <w:szCs w:val="24"/>
        </w:rPr>
        <w:t>создается в</w:t>
      </w:r>
      <w:r w:rsidRPr="00B933F8">
        <w:rPr>
          <w:rFonts w:ascii="Times New Roman" w:hAnsi="Times New Roman" w:cs="Times New Roman"/>
          <w:sz w:val="24"/>
          <w:szCs w:val="24"/>
        </w:rPr>
        <w:t xml:space="preserve"> соответствии с дидактическими принципами: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-информативности;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-вариативности;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w:t>
      </w:r>
      <w:r w:rsidR="00BC7C7F" w:rsidRPr="00B933F8">
        <w:rPr>
          <w:rFonts w:ascii="Times New Roman" w:hAnsi="Times New Roman" w:cs="Times New Roman"/>
          <w:sz w:val="24"/>
          <w:szCs w:val="24"/>
        </w:rPr>
        <w:t>поли функциональности</w:t>
      </w:r>
      <w:r w:rsidRPr="00B933F8">
        <w:rPr>
          <w:rFonts w:ascii="Times New Roman" w:hAnsi="Times New Roman" w:cs="Times New Roman"/>
          <w:sz w:val="24"/>
          <w:szCs w:val="24"/>
        </w:rPr>
        <w:t xml:space="preserve">;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-педагогической целесообразности;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w:t>
      </w:r>
      <w:r w:rsidR="00BC7C7F" w:rsidRPr="00B933F8">
        <w:rPr>
          <w:rFonts w:ascii="Times New Roman" w:hAnsi="Times New Roman" w:cs="Times New Roman"/>
          <w:sz w:val="24"/>
          <w:szCs w:val="24"/>
        </w:rPr>
        <w:t>трансформируемой</w:t>
      </w:r>
      <w:r w:rsidRPr="00B933F8">
        <w:rPr>
          <w:rFonts w:ascii="Times New Roman" w:hAnsi="Times New Roman" w:cs="Times New Roman"/>
          <w:sz w:val="24"/>
          <w:szCs w:val="24"/>
        </w:rPr>
        <w:t>.</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 xml:space="preserve">Детский сад реализовал основные задачи дошкольного образования: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2) обеспечение равных возможностей для полноценного развития каждого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3) обеспечение преемственности целей, задач и содержания образования, реализуемых в рамках образовательных программ различных уровней;</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lastRenderedPageBreak/>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025AC" w:rsidRPr="00B933F8" w:rsidRDefault="008025AC" w:rsidP="008025AC">
      <w:pPr>
        <w:spacing w:line="240" w:lineRule="auto"/>
        <w:ind w:firstLine="851"/>
        <w:contextualSpacing/>
        <w:jc w:val="both"/>
        <w:rPr>
          <w:rFonts w:ascii="Times New Roman" w:hAnsi="Times New Roman" w:cs="Times New Roman"/>
          <w:b/>
          <w:bCs/>
          <w:sz w:val="24"/>
          <w:szCs w:val="24"/>
        </w:rPr>
      </w:pPr>
      <w:r w:rsidRPr="00B933F8">
        <w:rPr>
          <w:rFonts w:ascii="Times New Roman" w:hAnsi="Times New Roman" w:cs="Times New Roman"/>
          <w:b/>
          <w:bCs/>
          <w:sz w:val="24"/>
          <w:szCs w:val="24"/>
        </w:rPr>
        <w:t xml:space="preserve">Миссия </w:t>
      </w:r>
      <w:r w:rsidR="00BC7C7F" w:rsidRPr="00B933F8">
        <w:rPr>
          <w:rFonts w:ascii="Times New Roman" w:hAnsi="Times New Roman" w:cs="Times New Roman"/>
          <w:b/>
          <w:bCs/>
          <w:sz w:val="24"/>
          <w:szCs w:val="24"/>
        </w:rPr>
        <w:t>и цель</w:t>
      </w:r>
      <w:r w:rsidRPr="00B933F8">
        <w:rPr>
          <w:rFonts w:ascii="Times New Roman" w:hAnsi="Times New Roman" w:cs="Times New Roman"/>
          <w:b/>
          <w:bCs/>
          <w:sz w:val="24"/>
          <w:szCs w:val="24"/>
        </w:rPr>
        <w:t xml:space="preserve"> детского сада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iCs/>
          <w:sz w:val="24"/>
          <w:szCs w:val="24"/>
        </w:rPr>
        <w:t>Миссия</w:t>
      </w:r>
      <w:r w:rsidRPr="00B933F8">
        <w:rPr>
          <w:rFonts w:ascii="Times New Roman" w:hAnsi="Times New Roman" w:cs="Times New Roman"/>
          <w:sz w:val="24"/>
          <w:szCs w:val="24"/>
        </w:rPr>
        <w:t xml:space="preserve"> –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8025AC" w:rsidRPr="00B933F8" w:rsidRDefault="008025AC" w:rsidP="008025AC">
      <w:pPr>
        <w:spacing w:after="15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iCs/>
          <w:sz w:val="24"/>
          <w:szCs w:val="24"/>
        </w:rPr>
        <w:t>Цель деятельности детского сада</w:t>
      </w:r>
      <w:r w:rsidRPr="00B933F8">
        <w:rPr>
          <w:rFonts w:ascii="Times New Roman" w:eastAsia="Times New Roman" w:hAnsi="Times New Roman" w:cs="Times New Roman"/>
          <w:i/>
          <w:iCs/>
          <w:color w:val="222222"/>
          <w:sz w:val="24"/>
          <w:szCs w:val="24"/>
          <w:lang w:eastAsia="ru-RU"/>
        </w:rPr>
        <w:t xml:space="preserve"> — </w:t>
      </w:r>
      <w:r w:rsidRPr="00B933F8">
        <w:rPr>
          <w:rFonts w:ascii="Times New Roman" w:hAnsi="Times New Roman" w:cs="Times New Roman"/>
          <w:sz w:val="24"/>
          <w:szCs w:val="24"/>
        </w:rPr>
        <w:t>осуществление образовательной деятельности по реализации образовательных программ дошкольного образования.</w:t>
      </w:r>
    </w:p>
    <w:p w:rsidR="008025AC" w:rsidRPr="00B933F8" w:rsidRDefault="008025AC" w:rsidP="008025AC">
      <w:pPr>
        <w:spacing w:after="15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iCs/>
          <w:sz w:val="24"/>
          <w:szCs w:val="24"/>
        </w:rPr>
        <w:t>Предметом деятельности детского сада</w:t>
      </w:r>
      <w:r w:rsidRPr="00B933F8">
        <w:rPr>
          <w:rFonts w:ascii="Times New Roman" w:eastAsia="Times New Roman" w:hAnsi="Times New Roman" w:cs="Times New Roman"/>
          <w:i/>
          <w:iCs/>
          <w:color w:val="222222"/>
          <w:sz w:val="24"/>
          <w:szCs w:val="24"/>
          <w:lang w:eastAsia="ru-RU"/>
        </w:rPr>
        <w:t xml:space="preserve"> </w:t>
      </w:r>
      <w:r w:rsidRPr="00B933F8">
        <w:rPr>
          <w:rFonts w:ascii="Times New Roman" w:hAnsi="Times New Roman" w:cs="Times New Roman"/>
          <w:sz w:val="24"/>
          <w:szCs w:val="24"/>
        </w:rPr>
        <w:t>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Возрастные и индивидуальные особенности контингента воспитанников.</w:t>
      </w:r>
    </w:p>
    <w:p w:rsidR="008025AC" w:rsidRPr="00B933F8" w:rsidRDefault="008025AC" w:rsidP="008025AC">
      <w:pPr>
        <w:spacing w:line="240" w:lineRule="auto"/>
        <w:ind w:firstLine="851"/>
        <w:contextualSpacing/>
        <w:jc w:val="both"/>
        <w:rPr>
          <w:rFonts w:ascii="Times New Roman" w:hAnsi="Times New Roman" w:cs="Times New Roman"/>
          <w:color w:val="000000" w:themeColor="text1"/>
          <w:sz w:val="24"/>
          <w:szCs w:val="24"/>
        </w:rPr>
      </w:pPr>
      <w:r w:rsidRPr="00B933F8">
        <w:rPr>
          <w:rFonts w:ascii="Times New Roman" w:hAnsi="Times New Roman" w:cs="Times New Roman"/>
          <w:sz w:val="24"/>
          <w:szCs w:val="24"/>
        </w:rPr>
        <w:t xml:space="preserve"> Детский сад посещают дети от 2-х до 7-ми лет. Все группы комплектуются на основе социального заказа, потребностей родителей (законных представителей) воспитанников и на основе медико-педагогического обследования. В детском саду функционировало 6 групп.  Пять групп общеразвивающей направленности и одна разновозрастная логопедическая.  В течение прошедшего учебного </w:t>
      </w:r>
      <w:r w:rsidRPr="00B933F8">
        <w:rPr>
          <w:rFonts w:ascii="Times New Roman" w:hAnsi="Times New Roman" w:cs="Times New Roman"/>
          <w:color w:val="000000" w:themeColor="text1"/>
          <w:sz w:val="24"/>
          <w:szCs w:val="24"/>
        </w:rPr>
        <w:t xml:space="preserve">года  поступило 36 детей, в школу подготовлено 22 ребенка. Преподавание в детском саду ведется на русском языке.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Комплектование групп на 2024-</w:t>
      </w:r>
      <w:r w:rsidR="00BC7C7F">
        <w:rPr>
          <w:rFonts w:ascii="Times New Roman" w:hAnsi="Times New Roman" w:cs="Times New Roman"/>
          <w:sz w:val="24"/>
          <w:szCs w:val="24"/>
        </w:rPr>
        <w:t>20</w:t>
      </w:r>
      <w:r w:rsidR="00BC7C7F" w:rsidRPr="00B933F8">
        <w:rPr>
          <w:rFonts w:ascii="Times New Roman" w:hAnsi="Times New Roman" w:cs="Times New Roman"/>
          <w:sz w:val="24"/>
          <w:szCs w:val="24"/>
        </w:rPr>
        <w:t>25 учебный</w:t>
      </w:r>
      <w:r w:rsidRPr="00B933F8">
        <w:rPr>
          <w:rFonts w:ascii="Times New Roman" w:hAnsi="Times New Roman" w:cs="Times New Roman"/>
          <w:sz w:val="24"/>
          <w:szCs w:val="24"/>
        </w:rPr>
        <w:t xml:space="preserve"> год</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p>
    <w:tbl>
      <w:tblPr>
        <w:tblStyle w:val="10"/>
        <w:tblW w:w="9803" w:type="dxa"/>
        <w:tblInd w:w="250" w:type="dxa"/>
        <w:tblLayout w:type="fixed"/>
        <w:tblLook w:val="04A0" w:firstRow="1" w:lastRow="0" w:firstColumn="1" w:lastColumn="0" w:noHBand="0" w:noVBand="1"/>
      </w:tblPr>
      <w:tblGrid>
        <w:gridCol w:w="2439"/>
        <w:gridCol w:w="2180"/>
        <w:gridCol w:w="2333"/>
        <w:gridCol w:w="2851"/>
      </w:tblGrid>
      <w:tr w:rsidR="008025AC" w:rsidRPr="00B933F8" w:rsidTr="00461D5A">
        <w:trPr>
          <w:trHeight w:val="534"/>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Группа</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Количество групп</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Количество детей</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Направленность</w:t>
            </w:r>
          </w:p>
        </w:tc>
      </w:tr>
      <w:tr w:rsidR="008025AC" w:rsidRPr="00B933F8" w:rsidTr="00461D5A">
        <w:trPr>
          <w:trHeight w:val="260"/>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Раннего развития</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25</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общеразвивающая</w:t>
            </w:r>
          </w:p>
        </w:tc>
      </w:tr>
      <w:tr w:rsidR="008025AC" w:rsidRPr="00B933F8" w:rsidTr="00461D5A">
        <w:trPr>
          <w:trHeight w:val="260"/>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contextualSpacing/>
              <w:jc w:val="both"/>
              <w:rPr>
                <w:rFonts w:ascii="Times New Roman" w:hAnsi="Times New Roman"/>
                <w:sz w:val="24"/>
                <w:szCs w:val="24"/>
              </w:rPr>
            </w:pPr>
            <w:r w:rsidRPr="00B933F8">
              <w:rPr>
                <w:rFonts w:ascii="Times New Roman" w:eastAsiaTheme="minorHAnsi" w:hAnsi="Times New Roman"/>
                <w:sz w:val="24"/>
                <w:szCs w:val="24"/>
              </w:rPr>
              <w:t>Младшая</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eastAsiaTheme="minorHAnsi" w:hAnsi="Times New Roman"/>
                <w:sz w:val="24"/>
                <w:szCs w:val="24"/>
              </w:rPr>
              <w:t>24</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contextualSpacing/>
              <w:jc w:val="both"/>
              <w:rPr>
                <w:rFonts w:ascii="Times New Roman" w:hAnsi="Times New Roman"/>
                <w:sz w:val="24"/>
                <w:szCs w:val="24"/>
              </w:rPr>
            </w:pPr>
            <w:r w:rsidRPr="00B933F8">
              <w:rPr>
                <w:rFonts w:ascii="Times New Roman" w:eastAsiaTheme="minorHAnsi" w:hAnsi="Times New Roman"/>
                <w:sz w:val="24"/>
                <w:szCs w:val="24"/>
              </w:rPr>
              <w:t>общеразвивающая</w:t>
            </w:r>
          </w:p>
        </w:tc>
      </w:tr>
      <w:tr w:rsidR="008025AC" w:rsidRPr="00B933F8" w:rsidTr="00461D5A">
        <w:trPr>
          <w:trHeight w:val="260"/>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Разновозрастная</w:t>
            </w:r>
          </w:p>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(4-6 лет)</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24</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общеразвивающая</w:t>
            </w:r>
          </w:p>
        </w:tc>
      </w:tr>
      <w:tr w:rsidR="008025AC" w:rsidRPr="00B933F8" w:rsidTr="00461D5A">
        <w:trPr>
          <w:trHeight w:val="260"/>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Средняя</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22</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общеразвивающая</w:t>
            </w:r>
          </w:p>
        </w:tc>
      </w:tr>
      <w:tr w:rsidR="008025AC" w:rsidRPr="00B933F8" w:rsidTr="00461D5A">
        <w:trPr>
          <w:trHeight w:val="260"/>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Старшая</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23</w:t>
            </w: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общеразвивающая</w:t>
            </w:r>
          </w:p>
        </w:tc>
      </w:tr>
      <w:tr w:rsidR="008025AC" w:rsidRPr="00B933F8" w:rsidTr="00461D5A">
        <w:trPr>
          <w:trHeight w:val="534"/>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Разновозрастная (4-7 лет)</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ind w:firstLine="851"/>
              <w:contextualSpacing/>
              <w:jc w:val="both"/>
              <w:rPr>
                <w:rFonts w:ascii="Times New Roman" w:eastAsiaTheme="minorHAnsi" w:hAnsi="Times New Roman"/>
                <w:sz w:val="24"/>
                <w:szCs w:val="24"/>
                <w:lang w:val="en-US"/>
              </w:rPr>
            </w:pPr>
            <w:r w:rsidRPr="00B933F8">
              <w:rPr>
                <w:rFonts w:ascii="Times New Roman" w:eastAsiaTheme="minorHAnsi" w:hAnsi="Times New Roman"/>
                <w:sz w:val="24"/>
                <w:szCs w:val="24"/>
              </w:rPr>
              <w:t>15</w:t>
            </w:r>
          </w:p>
          <w:p w:rsidR="008025AC" w:rsidRPr="00B933F8" w:rsidRDefault="008025AC" w:rsidP="00461D5A">
            <w:pPr>
              <w:ind w:firstLine="851"/>
              <w:contextualSpacing/>
              <w:jc w:val="both"/>
              <w:rPr>
                <w:rFonts w:ascii="Times New Roman" w:eastAsiaTheme="minorHAnsi" w:hAnsi="Times New Roman"/>
                <w:sz w:val="24"/>
                <w:szCs w:val="24"/>
              </w:rPr>
            </w:pP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логопедическая</w:t>
            </w:r>
          </w:p>
        </w:tc>
      </w:tr>
      <w:tr w:rsidR="008025AC" w:rsidRPr="00B933F8" w:rsidTr="00461D5A">
        <w:trPr>
          <w:trHeight w:val="522"/>
        </w:trPr>
        <w:tc>
          <w:tcPr>
            <w:tcW w:w="24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ГКП</w:t>
            </w:r>
          </w:p>
        </w:tc>
        <w:tc>
          <w:tcPr>
            <w:tcW w:w="218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ind w:firstLine="851"/>
              <w:contextualSpacing/>
              <w:jc w:val="both"/>
              <w:rPr>
                <w:rFonts w:ascii="Times New Roman" w:eastAsiaTheme="minorHAnsi" w:hAnsi="Times New Roman"/>
                <w:sz w:val="24"/>
                <w:szCs w:val="24"/>
              </w:rPr>
            </w:pPr>
          </w:p>
        </w:tc>
        <w:tc>
          <w:tcPr>
            <w:tcW w:w="233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025AC" w:rsidRPr="00B933F8" w:rsidRDefault="008025AC" w:rsidP="00461D5A">
            <w:pPr>
              <w:ind w:firstLine="851"/>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1</w:t>
            </w:r>
          </w:p>
          <w:p w:rsidR="008025AC" w:rsidRPr="00B933F8" w:rsidRDefault="008025AC" w:rsidP="00461D5A">
            <w:pPr>
              <w:ind w:firstLine="851"/>
              <w:contextualSpacing/>
              <w:jc w:val="both"/>
              <w:rPr>
                <w:rFonts w:ascii="Times New Roman" w:eastAsiaTheme="minorHAnsi" w:hAnsi="Times New Roman"/>
                <w:sz w:val="24"/>
                <w:szCs w:val="24"/>
              </w:rPr>
            </w:pPr>
          </w:p>
        </w:tc>
        <w:tc>
          <w:tcPr>
            <w:tcW w:w="2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8025AC" w:rsidRPr="00B933F8" w:rsidRDefault="008025AC" w:rsidP="00461D5A">
            <w:pPr>
              <w:contextualSpacing/>
              <w:jc w:val="both"/>
              <w:rPr>
                <w:rFonts w:ascii="Times New Roman" w:eastAsiaTheme="minorHAnsi" w:hAnsi="Times New Roman"/>
                <w:sz w:val="24"/>
                <w:szCs w:val="24"/>
              </w:rPr>
            </w:pPr>
            <w:r w:rsidRPr="00B933F8">
              <w:rPr>
                <w:rFonts w:ascii="Times New Roman" w:eastAsiaTheme="minorHAnsi" w:hAnsi="Times New Roman"/>
                <w:sz w:val="24"/>
                <w:szCs w:val="24"/>
              </w:rPr>
              <w:t>общеразвивающая</w:t>
            </w:r>
          </w:p>
        </w:tc>
      </w:tr>
    </w:tbl>
    <w:p w:rsidR="008025AC" w:rsidRPr="00B933F8" w:rsidRDefault="008025AC" w:rsidP="008025AC">
      <w:pPr>
        <w:spacing w:line="240" w:lineRule="auto"/>
        <w:ind w:firstLine="851"/>
        <w:contextualSpacing/>
        <w:jc w:val="both"/>
        <w:rPr>
          <w:rFonts w:ascii="Times New Roman" w:hAnsi="Times New Roman" w:cs="Times New Roman"/>
          <w:sz w:val="24"/>
          <w:szCs w:val="24"/>
        </w:rPr>
      </w:pPr>
    </w:p>
    <w:p w:rsidR="008025AC" w:rsidRPr="00AA13D3" w:rsidRDefault="008025AC" w:rsidP="00AA13D3">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color w:val="000000" w:themeColor="text1"/>
          <w:sz w:val="24"/>
          <w:szCs w:val="24"/>
          <w:shd w:val="clear" w:color="auto" w:fill="FFFFFF"/>
        </w:rPr>
        <w:t xml:space="preserve">Общая численность воспитанников на 01.06.2025г. 134 человек. </w:t>
      </w:r>
      <w:r w:rsidRPr="00B933F8">
        <w:rPr>
          <w:rFonts w:ascii="Times New Roman" w:hAnsi="Times New Roman" w:cs="Times New Roman"/>
          <w:sz w:val="24"/>
          <w:szCs w:val="24"/>
        </w:rPr>
        <w:t xml:space="preserve">Половой состав воспитанников:  девочки -63; мальчики-78.                                            </w:t>
      </w:r>
    </w:p>
    <w:p w:rsidR="008025AC" w:rsidRPr="00B933F8" w:rsidRDefault="008025AC" w:rsidP="008025AC">
      <w:pPr>
        <w:spacing w:line="240" w:lineRule="auto"/>
        <w:ind w:firstLine="851"/>
        <w:contextualSpacing/>
        <w:jc w:val="both"/>
        <w:rPr>
          <w:rFonts w:ascii="Times New Roman" w:hAnsi="Times New Roman" w:cs="Times New Roman"/>
          <w:i/>
          <w:sz w:val="24"/>
          <w:szCs w:val="24"/>
        </w:rPr>
      </w:pPr>
      <w:r w:rsidRPr="00B933F8">
        <w:rPr>
          <w:rFonts w:ascii="Times New Roman" w:hAnsi="Times New Roman" w:cs="Times New Roman"/>
          <w:sz w:val="24"/>
          <w:szCs w:val="24"/>
        </w:rPr>
        <w:t xml:space="preserve"> </w:t>
      </w:r>
      <w:r w:rsidRPr="00B933F8">
        <w:rPr>
          <w:rFonts w:ascii="Times New Roman" w:hAnsi="Times New Roman" w:cs="Times New Roman"/>
          <w:i/>
          <w:sz w:val="24"/>
          <w:szCs w:val="24"/>
        </w:rPr>
        <w:t>Режим работы.</w:t>
      </w:r>
    </w:p>
    <w:p w:rsidR="008025AC" w:rsidRPr="00B933F8" w:rsidRDefault="008025AC" w:rsidP="008025AC">
      <w:pPr>
        <w:spacing w:line="240" w:lineRule="auto"/>
        <w:ind w:firstLine="851"/>
        <w:contextualSpacing/>
        <w:jc w:val="both"/>
        <w:rPr>
          <w:rFonts w:ascii="Times New Roman" w:hAnsi="Times New Roman" w:cs="Times New Roman"/>
          <w:i/>
          <w:sz w:val="24"/>
          <w:szCs w:val="24"/>
        </w:rPr>
      </w:pPr>
      <w:r w:rsidRPr="00B933F8">
        <w:rPr>
          <w:rFonts w:ascii="Times New Roman" w:hAnsi="Times New Roman" w:cs="Times New Roman"/>
          <w:sz w:val="24"/>
          <w:szCs w:val="24"/>
        </w:rPr>
        <w:t xml:space="preserve">Детский сад  МБОУ «СОШ-ДС №37 им.И.Г.Генова» г.Симферополя работает по пятидневной неделе </w:t>
      </w:r>
      <w:r w:rsidRPr="00B933F8">
        <w:rPr>
          <w:rStyle w:val="fill"/>
          <w:rFonts w:ascii="Times New Roman" w:hAnsi="Times New Roman" w:cs="Times New Roman"/>
          <w:i/>
          <w:iCs/>
          <w:color w:val="222222"/>
          <w:sz w:val="24"/>
          <w:szCs w:val="24"/>
          <w:shd w:val="clear" w:color="auto" w:fill="FFFFCC"/>
        </w:rPr>
        <w:t xml:space="preserve"> </w:t>
      </w:r>
      <w:r w:rsidRPr="00B933F8">
        <w:rPr>
          <w:rFonts w:ascii="Times New Roman" w:hAnsi="Times New Roman" w:cs="Times New Roman"/>
          <w:sz w:val="24"/>
          <w:szCs w:val="24"/>
        </w:rPr>
        <w:t>с понедельника по пятницу. Режим работы групп:</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 с 7.00 до 19.00 – две группы;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 с 7.30 до 18.00  – четыре группы;</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Выходные дни: суббота, воскресенье, праздничные дни.                                 </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Вариативное образование представлено следующими группами: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sz w:val="24"/>
          <w:szCs w:val="24"/>
        </w:rPr>
        <w:lastRenderedPageBreak/>
        <w:t>Логопедическая группа:</w:t>
      </w:r>
      <w:r w:rsidRPr="00B933F8">
        <w:rPr>
          <w:rFonts w:ascii="Times New Roman" w:hAnsi="Times New Roman" w:cs="Times New Roman"/>
          <w:b/>
          <w:sz w:val="24"/>
          <w:szCs w:val="24"/>
        </w:rPr>
        <w:t xml:space="preserve"> </w:t>
      </w:r>
      <w:r w:rsidRPr="00B933F8">
        <w:rPr>
          <w:rFonts w:ascii="Times New Roman" w:hAnsi="Times New Roman" w:cs="Times New Roman"/>
          <w:sz w:val="24"/>
          <w:szCs w:val="24"/>
        </w:rPr>
        <w:t>функционировала для детей, которые имеют речевую патологию. Набор в логопедическую группу осуществлялся на основании заключения ПМПК. Логопедическая группа предназначена для обучения и воспитания детей 4-7 лет  с первым, вторым, третьим, четвертым уровнями речевого развития при общем недоразвитии речи.</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Задачей работы логопедической  группы  являлось комплексное логопедическое воздействие и сопровождение ребенка в детском саду. Деятельность логопедической группы предполагает системное воздействие, состоящее из нескольких взаимосвязанных этапов: диагностического, коррекционного и оценочно-контрольного.</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Во время диагностического этапа каждый ребенок проходил индивидуальное логопедическое обследование, где логопед получал представление о состоянии речевой деятельности ребенка и составляет перспективный план коррекционной работы.</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Коррекционный этап включал в себя постановку нарушенных звуков, их автоматизацию и дифференциацию. Параллельно с этим решались задачи, связанные с формированием и развитием фонематического восприятия и лексико-грамматического строя речи.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sz w:val="24"/>
          <w:szCs w:val="24"/>
        </w:rPr>
        <w:t>Консультативный пункт</w:t>
      </w:r>
      <w:r w:rsidRPr="00B933F8">
        <w:rPr>
          <w:rFonts w:ascii="Times New Roman" w:hAnsi="Times New Roman" w:cs="Times New Roman"/>
          <w:sz w:val="24"/>
          <w:szCs w:val="24"/>
        </w:rPr>
        <w:t>: для родителей специалистами консультативного пункта проводились индивидуальные и групповые консультации по повышению уровня грамотности в вопросах образования и расширения представлений в сфере педагогических и специальных знаний. Консультативная работа проводилась в присутствии родителей (законных представителей), по окончании консультации выдавались устные рекомендации специалиста.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sz w:val="24"/>
          <w:szCs w:val="24"/>
        </w:rPr>
        <w:t>Социальный заказ</w:t>
      </w:r>
      <w:r w:rsidRPr="00B933F8">
        <w:rPr>
          <w:rFonts w:ascii="Times New Roman" w:hAnsi="Times New Roman" w:cs="Times New Roman"/>
          <w:sz w:val="24"/>
          <w:szCs w:val="24"/>
        </w:rPr>
        <w:t xml:space="preserve">, </w:t>
      </w:r>
      <w:r w:rsidRPr="00B933F8">
        <w:rPr>
          <w:rFonts w:ascii="Times New Roman" w:hAnsi="Times New Roman" w:cs="Times New Roman"/>
          <w:i/>
          <w:sz w:val="24"/>
          <w:szCs w:val="24"/>
        </w:rPr>
        <w:t>образовательные потребности родителей</w:t>
      </w:r>
      <w:r w:rsidRPr="00B933F8">
        <w:rPr>
          <w:rFonts w:ascii="Times New Roman" w:hAnsi="Times New Roman" w:cs="Times New Roman"/>
          <w:sz w:val="24"/>
          <w:szCs w:val="24"/>
        </w:rPr>
        <w:t>: на основе заказа родителей функционировали группы: 4 группы – 10,5 часов; 2- группы 12 часового режима, которые посещали дети от 2-х до 7-и лет, где осуществлялся присмотр и уход за детьми и реализация Образовательной программы детского сада.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i/>
          <w:iCs/>
          <w:sz w:val="24"/>
          <w:szCs w:val="24"/>
        </w:rPr>
        <w:t>Группа кратковременного пребывания:</w:t>
      </w:r>
      <w:r w:rsidRPr="00B933F8">
        <w:rPr>
          <w:rFonts w:ascii="Times New Roman" w:hAnsi="Times New Roman" w:cs="Times New Roman"/>
          <w:sz w:val="24"/>
          <w:szCs w:val="24"/>
        </w:rPr>
        <w:t xml:space="preserve"> в целях реализации права детей на равные стартовые возможности, в том числе на получение дошкольного образования и права родителей на выбор наиболее доступной оплаты пребывания их ребенка в детском саду, а также снижения напряженности в обществе за счет уменьшения очереди в дошкольное образовательное учреждение в детском саду с 01.09.2019 г. функционируют группы кратковременного пребывания. Группы кратковременного пребывания - это целостный образ жизни дошкольника - несколько часов дня, заполненных разнообразными делами в группе сверстников, куда ребенок включается по интересу.                                                                                                           </w:t>
      </w:r>
    </w:p>
    <w:p w:rsidR="008025AC" w:rsidRPr="00B933F8" w:rsidRDefault="008025AC" w:rsidP="00AA13D3">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 основе запроса родителей были введены платные образовательные услуги. В процессе анкетирования родителей по предоставлению видов платных  образовательных услуг были предложены: танцы, английский язык, кружок технической направленности,  тхэквондо, подготовка к школе. Учитывая запросы родителей, были открыты платные образовательные услуги:  «Тхэквондо детям», «Студия хореографии», «Умники и умницы»</w:t>
      </w:r>
      <w:r w:rsidRPr="00B933F8">
        <w:rPr>
          <w:rFonts w:ascii="Times New Roman" w:hAnsi="Times New Roman" w:cs="Times New Roman"/>
          <w:color w:val="111111"/>
          <w:sz w:val="24"/>
          <w:szCs w:val="24"/>
          <w:shd w:val="clear" w:color="auto" w:fill="FFFFFF"/>
        </w:rPr>
        <w:t>, «Студия вокала»</w:t>
      </w:r>
      <w:r w:rsidRPr="00B933F8">
        <w:rPr>
          <w:rFonts w:ascii="Times New Roman" w:hAnsi="Times New Roman" w:cs="Times New Roman"/>
          <w:color w:val="222222"/>
          <w:sz w:val="24"/>
          <w:szCs w:val="24"/>
        </w:rPr>
        <w:br/>
      </w:r>
      <w:r w:rsidRPr="00B933F8">
        <w:rPr>
          <w:rFonts w:ascii="Times New Roman" w:hAnsi="Times New Roman" w:cs="Times New Roman"/>
          <w:sz w:val="24"/>
          <w:szCs w:val="24"/>
        </w:rPr>
        <w:t>Подробная характеристика — в таблице.</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p>
    <w:p w:rsidR="008025AC" w:rsidRPr="00B933F8" w:rsidRDefault="008025AC" w:rsidP="008025AC">
      <w:pPr>
        <w:spacing w:line="240" w:lineRule="auto"/>
        <w:ind w:firstLine="851"/>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91"/>
        <w:gridCol w:w="2198"/>
        <w:gridCol w:w="1691"/>
        <w:gridCol w:w="1112"/>
        <w:gridCol w:w="1007"/>
        <w:gridCol w:w="950"/>
        <w:gridCol w:w="1002"/>
        <w:gridCol w:w="920"/>
      </w:tblGrid>
      <w:tr w:rsidR="008025AC" w:rsidRPr="00B933F8" w:rsidTr="00461D5A">
        <w:trPr>
          <w:trHeight w:val="475"/>
        </w:trPr>
        <w:tc>
          <w:tcPr>
            <w:tcW w:w="849" w:type="dxa"/>
            <w:vMerge w:val="restart"/>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hAnsi="Times New Roman"/>
                <w:sz w:val="24"/>
                <w:szCs w:val="24"/>
              </w:rPr>
              <w:t>№</w:t>
            </w:r>
          </w:p>
        </w:tc>
        <w:tc>
          <w:tcPr>
            <w:tcW w:w="2315" w:type="dxa"/>
            <w:vMerge w:val="restart"/>
            <w:shd w:val="clear" w:color="auto" w:fill="EEECE1" w:themeFill="background2"/>
          </w:tcPr>
          <w:p w:rsidR="008025AC" w:rsidRPr="00B933F8" w:rsidRDefault="008025AC" w:rsidP="00461D5A">
            <w:pPr>
              <w:contextualSpacing/>
              <w:jc w:val="center"/>
              <w:rPr>
                <w:rFonts w:ascii="Times New Roman" w:hAnsi="Times New Roman"/>
                <w:sz w:val="24"/>
                <w:szCs w:val="24"/>
              </w:rPr>
            </w:pPr>
            <w:r w:rsidRPr="00B933F8">
              <w:rPr>
                <w:rFonts w:ascii="Times New Roman" w:hAnsi="Times New Roman"/>
                <w:sz w:val="24"/>
                <w:szCs w:val="24"/>
              </w:rPr>
              <w:t>Направленность / Наименование программы</w:t>
            </w:r>
          </w:p>
        </w:tc>
        <w:tc>
          <w:tcPr>
            <w:tcW w:w="1810" w:type="dxa"/>
            <w:vMerge w:val="restart"/>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 xml:space="preserve">      Форма   организации</w:t>
            </w:r>
          </w:p>
        </w:tc>
        <w:tc>
          <w:tcPr>
            <w:tcW w:w="1165" w:type="dxa"/>
            <w:vMerge w:val="restart"/>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Возраст</w:t>
            </w:r>
          </w:p>
        </w:tc>
        <w:tc>
          <w:tcPr>
            <w:tcW w:w="2083" w:type="dxa"/>
            <w:gridSpan w:val="2"/>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Количество воспитанников</w:t>
            </w:r>
          </w:p>
        </w:tc>
        <w:tc>
          <w:tcPr>
            <w:tcW w:w="1096" w:type="dxa"/>
            <w:shd w:val="clear" w:color="auto" w:fill="EEECE1" w:themeFill="background2"/>
          </w:tcPr>
          <w:p w:rsidR="008025AC" w:rsidRPr="00B933F8" w:rsidRDefault="008025AC" w:rsidP="00461D5A">
            <w:pPr>
              <w:ind w:firstLine="851"/>
              <w:contextualSpacing/>
              <w:rPr>
                <w:rFonts w:ascii="Times New Roman" w:hAnsi="Times New Roman"/>
                <w:sz w:val="24"/>
                <w:szCs w:val="24"/>
              </w:rPr>
            </w:pPr>
          </w:p>
        </w:tc>
        <w:tc>
          <w:tcPr>
            <w:tcW w:w="961" w:type="dxa"/>
            <w:shd w:val="clear" w:color="auto" w:fill="EEECE1" w:themeFill="background2"/>
          </w:tcPr>
          <w:p w:rsidR="008025AC" w:rsidRPr="00B933F8" w:rsidRDefault="008025AC" w:rsidP="00461D5A">
            <w:pPr>
              <w:ind w:firstLine="851"/>
              <w:contextualSpacing/>
              <w:rPr>
                <w:rFonts w:ascii="Times New Roman" w:hAnsi="Times New Roman"/>
                <w:sz w:val="24"/>
                <w:szCs w:val="24"/>
              </w:rPr>
            </w:pPr>
          </w:p>
        </w:tc>
      </w:tr>
      <w:tr w:rsidR="008025AC" w:rsidRPr="00B933F8" w:rsidTr="00461D5A">
        <w:trPr>
          <w:trHeight w:val="351"/>
        </w:trPr>
        <w:tc>
          <w:tcPr>
            <w:tcW w:w="849" w:type="dxa"/>
            <w:vMerge/>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p>
        </w:tc>
        <w:tc>
          <w:tcPr>
            <w:tcW w:w="2315" w:type="dxa"/>
            <w:vMerge/>
            <w:shd w:val="clear" w:color="auto" w:fill="EEECE1" w:themeFill="background2"/>
          </w:tcPr>
          <w:p w:rsidR="008025AC" w:rsidRPr="00B933F8" w:rsidRDefault="008025AC" w:rsidP="00461D5A">
            <w:pPr>
              <w:ind w:firstLine="851"/>
              <w:contextualSpacing/>
              <w:rPr>
                <w:rFonts w:ascii="Times New Roman" w:hAnsi="Times New Roman"/>
                <w:sz w:val="24"/>
                <w:szCs w:val="24"/>
              </w:rPr>
            </w:pPr>
          </w:p>
        </w:tc>
        <w:tc>
          <w:tcPr>
            <w:tcW w:w="1810" w:type="dxa"/>
            <w:vMerge/>
            <w:shd w:val="clear" w:color="auto" w:fill="EEECE1" w:themeFill="background2"/>
          </w:tcPr>
          <w:p w:rsidR="008025AC" w:rsidRPr="00B933F8" w:rsidRDefault="008025AC" w:rsidP="00461D5A">
            <w:pPr>
              <w:ind w:firstLine="851"/>
              <w:contextualSpacing/>
              <w:jc w:val="center"/>
              <w:rPr>
                <w:rFonts w:ascii="Times New Roman" w:hAnsi="Times New Roman"/>
                <w:sz w:val="24"/>
                <w:szCs w:val="24"/>
              </w:rPr>
            </w:pPr>
          </w:p>
        </w:tc>
        <w:tc>
          <w:tcPr>
            <w:tcW w:w="1165" w:type="dxa"/>
            <w:vMerge/>
            <w:shd w:val="clear" w:color="auto" w:fill="EEECE1" w:themeFill="background2"/>
          </w:tcPr>
          <w:p w:rsidR="008025AC" w:rsidRPr="00B933F8" w:rsidRDefault="008025AC" w:rsidP="00461D5A">
            <w:pPr>
              <w:ind w:firstLine="851"/>
              <w:contextualSpacing/>
              <w:rPr>
                <w:rFonts w:ascii="Times New Roman" w:hAnsi="Times New Roman"/>
                <w:sz w:val="24"/>
                <w:szCs w:val="24"/>
              </w:rPr>
            </w:pPr>
          </w:p>
        </w:tc>
        <w:tc>
          <w:tcPr>
            <w:tcW w:w="1122"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2022 г.</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2023г.</w:t>
            </w:r>
          </w:p>
        </w:tc>
        <w:tc>
          <w:tcPr>
            <w:tcW w:w="1096"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2024г.</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2025г.</w:t>
            </w:r>
          </w:p>
        </w:tc>
      </w:tr>
      <w:tr w:rsidR="008025AC" w:rsidRPr="00B933F8" w:rsidTr="00461D5A">
        <w:tc>
          <w:tcPr>
            <w:tcW w:w="849" w:type="dxa"/>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hAnsi="Times New Roman"/>
                <w:sz w:val="24"/>
                <w:szCs w:val="24"/>
              </w:rPr>
              <w:t>1</w:t>
            </w:r>
          </w:p>
        </w:tc>
        <w:tc>
          <w:tcPr>
            <w:tcW w:w="231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Физкультурно-спортивная  / ПОУ «Тхэквондо для детей»</w:t>
            </w:r>
          </w:p>
        </w:tc>
        <w:tc>
          <w:tcPr>
            <w:tcW w:w="1810"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секция</w:t>
            </w:r>
          </w:p>
        </w:tc>
        <w:tc>
          <w:tcPr>
            <w:tcW w:w="116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4-7</w:t>
            </w:r>
          </w:p>
        </w:tc>
        <w:tc>
          <w:tcPr>
            <w:tcW w:w="1122"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19</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22</w:t>
            </w:r>
          </w:p>
        </w:tc>
        <w:tc>
          <w:tcPr>
            <w:tcW w:w="1096"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9</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23</w:t>
            </w:r>
          </w:p>
        </w:tc>
      </w:tr>
      <w:tr w:rsidR="008025AC" w:rsidRPr="00B933F8" w:rsidTr="00461D5A">
        <w:tc>
          <w:tcPr>
            <w:tcW w:w="849" w:type="dxa"/>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hAnsi="Times New Roman"/>
                <w:sz w:val="24"/>
                <w:szCs w:val="24"/>
              </w:rPr>
              <w:t>2</w:t>
            </w:r>
          </w:p>
        </w:tc>
        <w:tc>
          <w:tcPr>
            <w:tcW w:w="231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Социально-</w:t>
            </w:r>
            <w:r w:rsidRPr="00B933F8">
              <w:rPr>
                <w:rFonts w:ascii="Times New Roman" w:hAnsi="Times New Roman"/>
                <w:sz w:val="24"/>
                <w:szCs w:val="24"/>
              </w:rPr>
              <w:lastRenderedPageBreak/>
              <w:t>гуманитарная / «Умники и умницы»</w:t>
            </w:r>
          </w:p>
        </w:tc>
        <w:tc>
          <w:tcPr>
            <w:tcW w:w="1810"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lastRenderedPageBreak/>
              <w:t>кружок</w:t>
            </w:r>
          </w:p>
        </w:tc>
        <w:tc>
          <w:tcPr>
            <w:tcW w:w="116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6-7</w:t>
            </w:r>
          </w:p>
        </w:tc>
        <w:tc>
          <w:tcPr>
            <w:tcW w:w="1122"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17</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17</w:t>
            </w:r>
          </w:p>
        </w:tc>
        <w:tc>
          <w:tcPr>
            <w:tcW w:w="1096"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21</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19</w:t>
            </w:r>
          </w:p>
        </w:tc>
      </w:tr>
      <w:tr w:rsidR="008025AC" w:rsidRPr="00B933F8" w:rsidTr="00461D5A">
        <w:tc>
          <w:tcPr>
            <w:tcW w:w="849" w:type="dxa"/>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hAnsi="Times New Roman"/>
                <w:sz w:val="24"/>
                <w:szCs w:val="24"/>
              </w:rPr>
              <w:lastRenderedPageBreak/>
              <w:t>3</w:t>
            </w:r>
          </w:p>
        </w:tc>
        <w:tc>
          <w:tcPr>
            <w:tcW w:w="231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Художественная / «Студия хореографии»</w:t>
            </w:r>
          </w:p>
        </w:tc>
        <w:tc>
          <w:tcPr>
            <w:tcW w:w="1810"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студия</w:t>
            </w:r>
          </w:p>
        </w:tc>
        <w:tc>
          <w:tcPr>
            <w:tcW w:w="116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3-7</w:t>
            </w:r>
          </w:p>
        </w:tc>
        <w:tc>
          <w:tcPr>
            <w:tcW w:w="1122"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22</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19</w:t>
            </w:r>
          </w:p>
        </w:tc>
        <w:tc>
          <w:tcPr>
            <w:tcW w:w="1096"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27</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15</w:t>
            </w:r>
          </w:p>
        </w:tc>
      </w:tr>
      <w:tr w:rsidR="008025AC" w:rsidRPr="00B933F8" w:rsidTr="00461D5A">
        <w:tc>
          <w:tcPr>
            <w:tcW w:w="849" w:type="dxa"/>
            <w:shd w:val="clear" w:color="auto" w:fill="EEECE1" w:themeFill="background2"/>
          </w:tcPr>
          <w:p w:rsidR="008025AC" w:rsidRPr="00B933F8" w:rsidRDefault="008025AC" w:rsidP="00461D5A">
            <w:pPr>
              <w:ind w:firstLine="851"/>
              <w:contextualSpacing/>
              <w:jc w:val="both"/>
              <w:rPr>
                <w:rFonts w:ascii="Times New Roman" w:hAnsi="Times New Roman"/>
                <w:sz w:val="24"/>
                <w:szCs w:val="24"/>
              </w:rPr>
            </w:pPr>
            <w:r w:rsidRPr="00B933F8">
              <w:rPr>
                <w:rFonts w:ascii="Times New Roman" w:hAnsi="Times New Roman"/>
                <w:sz w:val="24"/>
                <w:szCs w:val="24"/>
              </w:rPr>
              <w:t>4</w:t>
            </w:r>
          </w:p>
        </w:tc>
        <w:tc>
          <w:tcPr>
            <w:tcW w:w="231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Художественная / «Студия вокала»</w:t>
            </w:r>
          </w:p>
        </w:tc>
        <w:tc>
          <w:tcPr>
            <w:tcW w:w="1810"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студия</w:t>
            </w:r>
          </w:p>
        </w:tc>
        <w:tc>
          <w:tcPr>
            <w:tcW w:w="1165"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3-6</w:t>
            </w:r>
          </w:p>
        </w:tc>
        <w:tc>
          <w:tcPr>
            <w:tcW w:w="1122" w:type="dxa"/>
            <w:shd w:val="clear" w:color="auto" w:fill="EEECE1" w:themeFill="background2"/>
          </w:tcPr>
          <w:p w:rsidR="008025AC" w:rsidRPr="00B933F8" w:rsidRDefault="008025AC" w:rsidP="00461D5A">
            <w:pPr>
              <w:contextualSpacing/>
              <w:rPr>
                <w:rFonts w:ascii="Times New Roman" w:hAnsi="Times New Roman"/>
                <w:sz w:val="24"/>
                <w:szCs w:val="24"/>
              </w:rPr>
            </w:pPr>
            <w:r w:rsidRPr="00B933F8">
              <w:rPr>
                <w:rFonts w:ascii="Times New Roman" w:hAnsi="Times New Roman"/>
                <w:sz w:val="24"/>
                <w:szCs w:val="24"/>
              </w:rPr>
              <w:t>-</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w:t>
            </w:r>
          </w:p>
        </w:tc>
        <w:tc>
          <w:tcPr>
            <w:tcW w:w="1096"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w:t>
            </w:r>
          </w:p>
        </w:tc>
        <w:tc>
          <w:tcPr>
            <w:tcW w:w="961" w:type="dxa"/>
            <w:shd w:val="clear" w:color="auto" w:fill="EEECE1" w:themeFill="background2"/>
          </w:tcPr>
          <w:p w:rsidR="008025AC" w:rsidRPr="00B933F8" w:rsidRDefault="008025AC" w:rsidP="00461D5A">
            <w:pPr>
              <w:contextualSpacing/>
              <w:jc w:val="both"/>
              <w:rPr>
                <w:rFonts w:ascii="Times New Roman" w:hAnsi="Times New Roman"/>
                <w:sz w:val="24"/>
                <w:szCs w:val="24"/>
              </w:rPr>
            </w:pPr>
            <w:r w:rsidRPr="00B933F8">
              <w:rPr>
                <w:rFonts w:ascii="Times New Roman" w:hAnsi="Times New Roman"/>
                <w:sz w:val="24"/>
                <w:szCs w:val="24"/>
              </w:rPr>
              <w:t>6</w:t>
            </w:r>
          </w:p>
        </w:tc>
      </w:tr>
    </w:tbl>
    <w:p w:rsidR="008025AC" w:rsidRPr="00B933F8" w:rsidRDefault="008025AC" w:rsidP="008025AC">
      <w:pPr>
        <w:spacing w:line="240" w:lineRule="auto"/>
        <w:ind w:firstLine="851"/>
        <w:contextualSpacing/>
        <w:jc w:val="both"/>
        <w:rPr>
          <w:rFonts w:ascii="Times New Roman" w:hAnsi="Times New Roman" w:cs="Times New Roman"/>
          <w:sz w:val="24"/>
          <w:szCs w:val="24"/>
        </w:rPr>
      </w:pPr>
    </w:p>
    <w:p w:rsidR="008025AC" w:rsidRPr="00B933F8" w:rsidRDefault="008025AC" w:rsidP="008025AC">
      <w:pPr>
        <w:jc w:val="both"/>
        <w:rPr>
          <w:rFonts w:ascii="Times New Roman" w:hAnsi="Times New Roman" w:cs="Times New Roman"/>
          <w:sz w:val="24"/>
          <w:szCs w:val="24"/>
        </w:rPr>
      </w:pPr>
      <w:r w:rsidRPr="00B933F8">
        <w:rPr>
          <w:rFonts w:ascii="Times New Roman" w:eastAsiaTheme="minorEastAsia" w:hAnsi="Times New Roman" w:cs="Times New Roman"/>
          <w:sz w:val="24"/>
          <w:szCs w:val="24"/>
          <w:lang w:eastAsia="ru-RU"/>
        </w:rPr>
        <w:t xml:space="preserve">Анализ родительского опроса, проведенного в мае 2025 года, показывает, что дополнительное образование в детском саду реализуется достаточно активно. </w:t>
      </w:r>
      <w:r w:rsidRPr="00B933F8">
        <w:rPr>
          <w:rFonts w:ascii="Times New Roman" w:hAnsi="Times New Roman" w:cs="Times New Roman"/>
          <w:sz w:val="24"/>
          <w:szCs w:val="24"/>
        </w:rPr>
        <w:t>Участие в итоговом анкетировании значительного числа родителей детей, посещавших кружки (53 человека), позволило объективно оценить качество предоставленных услуг и  выявить актуальные проблемы. По результатам анкетирования необходимо отметить, что услуги пользуются большим спросом у родителей и успехом у детей, уровень интереса</w:t>
      </w:r>
      <w:r w:rsidRPr="00B933F8">
        <w:rPr>
          <w:rFonts w:ascii="Times New Roman" w:hAnsi="Times New Roman" w:cs="Times New Roman"/>
          <w:sz w:val="24"/>
          <w:szCs w:val="24"/>
          <w:lang w:eastAsia="ru-RU"/>
        </w:rPr>
        <w:t xml:space="preserve"> детей </w:t>
      </w:r>
      <w:r w:rsidRPr="00B933F8">
        <w:rPr>
          <w:rFonts w:ascii="Times New Roman" w:hAnsi="Times New Roman" w:cs="Times New Roman"/>
          <w:sz w:val="24"/>
          <w:szCs w:val="24"/>
        </w:rPr>
        <w:t xml:space="preserve">к кружкам достаточно высокий (96%). Все занятия платных образовательных услуг были построены в увлекательной нетрадиционной игровой форме, в каждое занятие педагог стремился внести что-то новое, интересное. У педагогов отмечалась качественная подготовка к занятиям. Детально продумывалось использование пособий и материалов. Всеми педагогами четко соблюдался режим дня, санитарное состояние помещений в соответствии с санитарными нормами и правилами. На протяжении всего учебного года прослеживалась хорошая посещаемость детьми, что говорит о востребованности платных дополнительных услуг в детском саду.                                                                                     </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В целом, эффективность проведённой работы в рамках дополнительного образования удовлетворительна. Благодаря дополнительным занятиям у детей развивались разнообразные способности, выходящие за рамки образовательной программы. ПОУ помогают созданию условий для индивидуального развития и реализации индивидуальных потребностей детей. Результаты деятельности кружковой работы  были представлены на   мероприятиях детского сада, конкурсах и соревнованиях.</w:t>
      </w:r>
    </w:p>
    <w:p w:rsidR="008025AC" w:rsidRPr="00B933F8" w:rsidRDefault="008025AC" w:rsidP="008025AC">
      <w:pPr>
        <w:spacing w:after="0" w:line="240" w:lineRule="auto"/>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Образовательная деятельность в детском саду ведется на основании утвержденной и введенной в действие с 01.09.2023  Образовательной программы дошкольного образования Муниципального бюджетного общеобразовательного учреждения "Средняя общеобразовательная школа – детский сад имени партизана подпольщика И.Г. Генова" муниципального образования городской округ Симферополь Республики Крым  (далее – Программа). Программа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федеральной образовательной программой дошкольного образования (Приказ Минпросвещения России от 25 ноября 2022 г. № 1028), санитарно-эпидемиологическими правилами и нормативами.   </w:t>
      </w:r>
    </w:p>
    <w:p w:rsidR="008025AC" w:rsidRPr="00B933F8" w:rsidRDefault="008025AC" w:rsidP="008025AC">
      <w:pPr>
        <w:spacing w:after="0" w:line="240" w:lineRule="auto"/>
        <w:ind w:firstLine="708"/>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Содержание программы представлено по пяти образовательным областям, заданным ФГОС ДО: социально-коммуникативное, познавательное, речевое, художественно - эстетическое и физическое развитие. В каждой образовательной области сформулированы общая целевая направленность, которая относится ко всем возрастам, и  задает конечную результативность (к 6—7 годам), а образовательные задачи и содержание образовательной работы по реализации этой общей направленности отнесены к </w:t>
      </w:r>
      <w:r w:rsidRPr="00B933F8">
        <w:rPr>
          <w:rFonts w:ascii="Times New Roman" w:eastAsia="Times New Roman" w:hAnsi="Times New Roman" w:cs="Times New Roman"/>
          <w:sz w:val="24"/>
          <w:szCs w:val="24"/>
          <w:lang w:eastAsia="ru-RU"/>
        </w:rPr>
        <w:lastRenderedPageBreak/>
        <w:t xml:space="preserve">календарным возрастам детей. Целевая направленность соответствует характеристикам образовательных областей, заданных ФГОС ДО. </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Разработанная образовательная программа предусматривает включение воспитанников в процесс ознакомления с региональными особенностями Республики Крым.</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ab/>
        <w:t>Основными целями реализации программы «Крымский веночек» являются:</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воспитание у ребенка уважения к родителям, их культурной самобытности, к языку и национальным ценностям страны проживания и страны происхождения, к культурам, отличным от его собственной;</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воспитание любви к Родине;</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подготовка ребенка к сознательной жизни в демократическом обществе в духе взаимопонимания, мира, дружбы между всеми народами, этническими, национальными группами.</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Задачи:</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xml:space="preserve">   1.Воспитание основ духовной культуры, формирование морально-этического отношения, гражданской позиции:</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к семье, родному дому, городу, Родине;</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к природе родного края;</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к языку, истории и культурному наследию своего народа и людей, среди которых проживает ребенок.</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 xml:space="preserve">  2.Побуждение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3.</w:t>
      </w:r>
      <w:r w:rsidRPr="00B933F8">
        <w:rPr>
          <w:rFonts w:ascii="Times New Roman" w:hAnsi="Times New Roman" w:cs="Times New Roman"/>
          <w:sz w:val="24"/>
          <w:szCs w:val="24"/>
        </w:rPr>
        <w:tab/>
        <w:t>Воспитание уважительного отношения к людям и результатам их труда, родной земле, государственной символике и этическим символам, традициям страны, к государственным и народным праздникам.</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4.</w:t>
      </w:r>
      <w:r w:rsidRPr="00B933F8">
        <w:rPr>
          <w:rFonts w:ascii="Times New Roman" w:hAnsi="Times New Roman" w:cs="Times New Roman"/>
          <w:sz w:val="24"/>
          <w:szCs w:val="24"/>
        </w:rPr>
        <w:tab/>
        <w:t>Воспитание чувства собственного достоинства, уважительного отношения не только к этнической группе, но и уважения, симпатии, добрых чувств к людям других национальностей.</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5.</w:t>
      </w:r>
      <w:r w:rsidRPr="00B933F8">
        <w:rPr>
          <w:rFonts w:ascii="Times New Roman" w:hAnsi="Times New Roman" w:cs="Times New Roman"/>
          <w:sz w:val="24"/>
          <w:szCs w:val="24"/>
        </w:rPr>
        <w:tab/>
        <w:t>Ознакомление детей с историей, природой Крыма, историей города, села, в котором они живут, с людьми, прославившими эти места.</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6.</w:t>
      </w:r>
      <w:r w:rsidRPr="00B933F8">
        <w:rPr>
          <w:rFonts w:ascii="Times New Roman" w:hAnsi="Times New Roman" w:cs="Times New Roman"/>
          <w:sz w:val="24"/>
          <w:szCs w:val="24"/>
        </w:rPr>
        <w:tab/>
        <w:t>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7.</w:t>
      </w:r>
      <w:r w:rsidRPr="00B933F8">
        <w:rPr>
          <w:rFonts w:ascii="Times New Roman" w:hAnsi="Times New Roman" w:cs="Times New Roman"/>
          <w:sz w:val="24"/>
          <w:szCs w:val="24"/>
        </w:rPr>
        <w:tab/>
        <w:t>Обучение этике межнационального общения и «культуре мира».</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8.</w:t>
      </w:r>
      <w:r w:rsidRPr="00B933F8">
        <w:rPr>
          <w:rFonts w:ascii="Times New Roman" w:hAnsi="Times New Roman" w:cs="Times New Roman"/>
          <w:sz w:val="24"/>
          <w:szCs w:val="24"/>
        </w:rPr>
        <w:tab/>
        <w:t>Формирование активной гражданской позиции, чувства патриотизма и национальной гордости, позитивного отношения к разнообразию культур.</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9.</w:t>
      </w:r>
      <w:r w:rsidRPr="00B933F8">
        <w:rPr>
          <w:rFonts w:ascii="Times New Roman" w:hAnsi="Times New Roman" w:cs="Times New Roman"/>
          <w:sz w:val="24"/>
          <w:szCs w:val="24"/>
        </w:rPr>
        <w:tab/>
        <w:t>Создание условий для краеведческой и народоведческой работы в дошкольных образовательных учреждениях.</w:t>
      </w:r>
    </w:p>
    <w:p w:rsidR="008025AC" w:rsidRPr="00B933F8" w:rsidRDefault="008025AC" w:rsidP="008025AC">
      <w:pPr>
        <w:spacing w:after="0" w:line="240" w:lineRule="auto"/>
        <w:ind w:firstLine="708"/>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lastRenderedPageBreak/>
        <w:t xml:space="preserve">Образовательная деятельность в группе компенсирующей направленности осуществляется на основании  Адаптированной образовательной программы дошкольного образования для обучающихся с ограниченными возможностями здоровья Муниципального бюджетного общеобразовательного учреждения «Средняя общеобразовательная школа-детский сад № 37 имени партизана-подпольщика И.Г. Генова муниципального образования городской округ Симферополь Республики Крым  разработана в соответствии с частью 6.5. статьи 12 Федерального закона  от 29 декабря 2012г. № 273-ФЗ «Об образовании в Российской Федерации, 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2013 года № 1155) (далее – ФГОС ДО),  федеральной адаптированной образовательной программой дошкольного образования для обучающихся с ограниченными возможностями здоровья (Приказ Минпросвещения России от 24 ноября 2022 г. № 1022) (далее – ФАОП ДО). С 1 сентября 2023 года  детский сад перешел на обучение по программам, составленным в соответствии с требованиями федеральной адаптированной образовательной программы дошкольного образования. </w:t>
      </w:r>
    </w:p>
    <w:p w:rsidR="008025AC" w:rsidRPr="00B933F8" w:rsidRDefault="008025AC" w:rsidP="008025AC">
      <w:pPr>
        <w:shd w:val="clear" w:color="auto" w:fill="FFFFFF"/>
        <w:rPr>
          <w:rFonts w:ascii="Times New Roman" w:hAnsi="Times New Roman" w:cs="Times New Roman"/>
          <w:sz w:val="24"/>
          <w:szCs w:val="24"/>
        </w:rPr>
      </w:pPr>
      <w:r w:rsidRPr="00B933F8">
        <w:rPr>
          <w:rFonts w:ascii="Times New Roman" w:hAnsi="Times New Roman" w:cs="Times New Roman"/>
          <w:sz w:val="24"/>
          <w:szCs w:val="24"/>
        </w:rPr>
        <w:t>Коррекционно-развивающая  программа педагога – психолога включает «Психологические занятия с дошкольниками «Цветик-Семицветик», авторы — Куражева Н. Ю., Вараева Н. В.</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 xml:space="preserve"> В соответствии с ОП ДО разработаны  образовательные маршруты воспитателями и педагогами для всех возрастов обучающихся. Программа определяет содержание и организацию образовательного процесса, базируется на принципе личностно-ориентированного взаимодействия взрослого с детьми и обеспечивает физическое, социально - личностное, познавательно-речевое и художественно-эстетическое развитие детей с учетом их возрастных, индивидуальных особенностей и требований законодательных, нормативных и локальных документов.</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 xml:space="preserve">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                                                                                          Основные форма организации образовательного процесса:                                                                                                                                         </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самостоятельная деятельность воспитанников под наблюдением педагогического работника.</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t xml:space="preserve"> Продолжительность занятий соответствует СанПиН 1.2.3685-21 и составляет:</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в группах с детьми от 1,5 до 3 лет — до 10 мин;</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в группах с детьми от 3 до 4 лет — до 15 мин;</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в группах с детьми от 4 до 5 лет — до 20 мин;</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в группах с детьми от 5 до 6 лет — до 25 мин;</w:t>
      </w:r>
    </w:p>
    <w:p w:rsidR="008025AC" w:rsidRPr="00B933F8" w:rsidRDefault="008025AC" w:rsidP="008025AC">
      <w:pPr>
        <w:spacing w:line="240" w:lineRule="auto"/>
        <w:jc w:val="both"/>
        <w:rPr>
          <w:rFonts w:ascii="Times New Roman" w:hAnsi="Times New Roman" w:cs="Times New Roman"/>
          <w:sz w:val="24"/>
          <w:szCs w:val="24"/>
        </w:rPr>
      </w:pPr>
      <w:r w:rsidRPr="00B933F8">
        <w:rPr>
          <w:rFonts w:ascii="Times New Roman" w:hAnsi="Times New Roman" w:cs="Times New Roman"/>
          <w:sz w:val="24"/>
          <w:szCs w:val="24"/>
        </w:rPr>
        <w:t>•</w:t>
      </w:r>
      <w:r w:rsidRPr="00B933F8">
        <w:rPr>
          <w:rFonts w:ascii="Times New Roman" w:hAnsi="Times New Roman" w:cs="Times New Roman"/>
          <w:sz w:val="24"/>
          <w:szCs w:val="24"/>
        </w:rPr>
        <w:tab/>
        <w:t>в группах с детьми от 6 до 7 лет — до 30 мин.</w:t>
      </w:r>
    </w:p>
    <w:p w:rsidR="008025AC" w:rsidRPr="00B933F8" w:rsidRDefault="008025AC" w:rsidP="008025AC">
      <w:pPr>
        <w:jc w:val="both"/>
        <w:rPr>
          <w:rFonts w:ascii="Times New Roman" w:hAnsi="Times New Roman" w:cs="Times New Roman"/>
          <w:sz w:val="24"/>
          <w:szCs w:val="24"/>
        </w:rPr>
      </w:pPr>
      <w:r w:rsidRPr="00B933F8">
        <w:rPr>
          <w:rFonts w:ascii="Times New Roman" w:hAnsi="Times New Roman" w:cs="Times New Roman"/>
          <w:sz w:val="24"/>
          <w:szCs w:val="24"/>
        </w:rPr>
        <w:lastRenderedPageBreak/>
        <w:t>Между занятиями в рамках образовательной деятельности предусмотрены перерывы продолжительностью не менее 10 минут. 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Формы организации образовательного процесса, средства и методы освоения этого содержания  отличаются многообразием: показ и объяснение, постановка задач проблемного характера, проведение экскурсий, бесед, организация детского экспериментирования как с предметными, с природными объектами, так и с текстами, использование игровых приемов,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 Работа с дошкольниками предполагает четкую организацию пребывания детей в детском саду, правильное распределение нагрузки в течение дня, координацию и преемственность в работе воспитателя, инструктора по физкультуре, учителя-логопеда, педагога-психолога.</w:t>
      </w:r>
    </w:p>
    <w:p w:rsidR="008025AC" w:rsidRPr="00B933F8" w:rsidRDefault="008025AC" w:rsidP="008025AC">
      <w:pPr>
        <w:spacing w:line="240" w:lineRule="auto"/>
        <w:ind w:firstLine="851"/>
        <w:contextualSpacing/>
        <w:jc w:val="center"/>
        <w:rPr>
          <w:rFonts w:ascii="Times New Roman" w:hAnsi="Times New Roman" w:cs="Times New Roman"/>
          <w:b/>
          <w:sz w:val="24"/>
          <w:szCs w:val="24"/>
        </w:rPr>
      </w:pPr>
      <w:r w:rsidRPr="00B933F8">
        <w:rPr>
          <w:rFonts w:ascii="Times New Roman" w:hAnsi="Times New Roman" w:cs="Times New Roman"/>
          <w:b/>
          <w:sz w:val="24"/>
          <w:szCs w:val="24"/>
        </w:rPr>
        <w:t>Проблемно-ориентированный анализ</w:t>
      </w:r>
    </w:p>
    <w:p w:rsidR="008025AC" w:rsidRPr="00B933F8" w:rsidRDefault="008025AC" w:rsidP="008025AC">
      <w:pPr>
        <w:spacing w:line="240" w:lineRule="auto"/>
        <w:ind w:firstLine="851"/>
        <w:contextualSpacing/>
        <w:jc w:val="center"/>
        <w:rPr>
          <w:rFonts w:ascii="Times New Roman" w:hAnsi="Times New Roman" w:cs="Times New Roman"/>
          <w:b/>
          <w:sz w:val="24"/>
          <w:szCs w:val="24"/>
        </w:rPr>
      </w:pPr>
      <w:r w:rsidRPr="00B933F8">
        <w:rPr>
          <w:rFonts w:ascii="Times New Roman" w:hAnsi="Times New Roman" w:cs="Times New Roman"/>
          <w:b/>
          <w:sz w:val="24"/>
          <w:szCs w:val="24"/>
        </w:rPr>
        <w:t>реализации ООП ДОУ, ФГОС ДО</w:t>
      </w:r>
    </w:p>
    <w:p w:rsidR="008025AC" w:rsidRPr="00B933F8" w:rsidRDefault="008025AC" w:rsidP="008025AC">
      <w:pPr>
        <w:spacing w:line="240" w:lineRule="auto"/>
        <w:ind w:firstLine="851"/>
        <w:contextualSpacing/>
        <w:jc w:val="center"/>
        <w:rPr>
          <w:rFonts w:ascii="Times New Roman" w:hAnsi="Times New Roman" w:cs="Times New Roman"/>
          <w:b/>
          <w:sz w:val="24"/>
          <w:szCs w:val="24"/>
        </w:rPr>
      </w:pPr>
      <w:r w:rsidRPr="00B933F8">
        <w:rPr>
          <w:rFonts w:ascii="Times New Roman" w:hAnsi="Times New Roman" w:cs="Times New Roman"/>
          <w:b/>
          <w:sz w:val="24"/>
          <w:szCs w:val="24"/>
        </w:rPr>
        <w:t>ДЕТСКОГО САДА МБОУ «СОШ-ДС №37 им.И.Г.Генова»                                  г. Симферополя</w:t>
      </w:r>
    </w:p>
    <w:p w:rsidR="008025AC" w:rsidRPr="00B933F8" w:rsidRDefault="008025AC" w:rsidP="008025AC">
      <w:pPr>
        <w:spacing w:line="240" w:lineRule="auto"/>
        <w:ind w:firstLine="851"/>
        <w:contextualSpacing/>
        <w:jc w:val="center"/>
        <w:rPr>
          <w:rFonts w:ascii="Times New Roman" w:hAnsi="Times New Roman" w:cs="Times New Roman"/>
          <w:b/>
          <w:sz w:val="24"/>
          <w:szCs w:val="24"/>
        </w:rPr>
      </w:pPr>
      <w:r w:rsidRPr="00B933F8">
        <w:rPr>
          <w:rFonts w:ascii="Times New Roman" w:hAnsi="Times New Roman" w:cs="Times New Roman"/>
          <w:b/>
          <w:sz w:val="24"/>
          <w:szCs w:val="24"/>
        </w:rPr>
        <w:t>за 2024-25учебный год</w:t>
      </w:r>
    </w:p>
    <w:p w:rsidR="008025AC" w:rsidRPr="00B933F8" w:rsidRDefault="008025AC" w:rsidP="008025AC">
      <w:pPr>
        <w:spacing w:after="0" w:line="240" w:lineRule="auto"/>
        <w:ind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 Работа детского сада в 2024-25 учебном году была направлена на эффективное развитие детского сада в процессе реализации ФГОС ДО  ФОП ДО и модернизации образовательного процесса  на основе интеграции образовательных областей ФГОС ДО и блочно-тематического принципа планирования. Данная работа осуществлялась согласно годового плана, утвержденного педагогическим советом, через реализацию выдвинутых педагогическим коллективом цели и задач:</w:t>
      </w:r>
      <w:r w:rsidRPr="00B933F8">
        <w:rPr>
          <w:rFonts w:ascii="Times New Roman" w:hAnsi="Times New Roman" w:cs="Times New Roman"/>
          <w:sz w:val="24"/>
          <w:szCs w:val="24"/>
        </w:rPr>
        <w:cr/>
      </w:r>
      <w:r w:rsidRPr="00B933F8">
        <w:rPr>
          <w:rFonts w:ascii="Times New Roman" w:hAnsi="Times New Roman" w:cs="Times New Roman"/>
          <w:b/>
          <w:sz w:val="24"/>
          <w:szCs w:val="24"/>
        </w:rPr>
        <w:t xml:space="preserve"> </w:t>
      </w:r>
      <w:r w:rsidRPr="00B933F8">
        <w:rPr>
          <w:rFonts w:ascii="Times New Roman" w:hAnsi="Times New Roman" w:cs="Times New Roman"/>
          <w:sz w:val="24"/>
          <w:szCs w:val="24"/>
        </w:rPr>
        <w:t xml:space="preserve">Цель: повышение качества образования, обеспечивающее целостное развитие личности ребенка в условиях реализации ФГОС ДО, ФОП ДО. </w:t>
      </w:r>
    </w:p>
    <w:p w:rsidR="008025AC" w:rsidRPr="00B933F8" w:rsidRDefault="008025AC" w:rsidP="008025AC">
      <w:pPr>
        <w:spacing w:after="0" w:line="240" w:lineRule="auto"/>
        <w:ind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  Задачи:  </w:t>
      </w:r>
    </w:p>
    <w:p w:rsidR="008025AC" w:rsidRPr="00B933F8" w:rsidRDefault="008025AC" w:rsidP="008025AC">
      <w:pPr>
        <w:spacing w:after="0" w:line="240" w:lineRule="auto"/>
        <w:jc w:val="both"/>
        <w:rPr>
          <w:rFonts w:ascii="Times New Roman" w:hAnsi="Times New Roman" w:cs="Times New Roman"/>
          <w:sz w:val="24"/>
          <w:szCs w:val="24"/>
        </w:rPr>
      </w:pPr>
      <w:r w:rsidRPr="00B933F8">
        <w:rPr>
          <w:rFonts w:ascii="Times New Roman" w:hAnsi="Times New Roman" w:cs="Times New Roman"/>
          <w:sz w:val="24"/>
          <w:szCs w:val="24"/>
        </w:rPr>
        <w:t>- Модернизация развивающей предметно-пространственной среды в детском саду для обеспечения всестороннего развития и воспитания дошкольников с учетом требований к  ФОП ДО и к условиям реализации образовательных программ дошкольного образования, охарактеризованных в ФГОС ДО. (На основании Рекомендаций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p w:rsidR="008025AC" w:rsidRPr="00B933F8" w:rsidRDefault="008025AC" w:rsidP="008025AC">
      <w:pPr>
        <w:spacing w:after="0" w:line="240" w:lineRule="auto"/>
        <w:jc w:val="both"/>
        <w:rPr>
          <w:rFonts w:ascii="Times New Roman" w:hAnsi="Times New Roman" w:cs="Times New Roman"/>
          <w:sz w:val="24"/>
          <w:szCs w:val="24"/>
        </w:rPr>
      </w:pPr>
    </w:p>
    <w:p w:rsidR="008025AC" w:rsidRPr="00B933F8" w:rsidRDefault="008025AC" w:rsidP="008025AC">
      <w:pPr>
        <w:spacing w:after="0" w:line="240" w:lineRule="auto"/>
        <w:jc w:val="both"/>
        <w:rPr>
          <w:rFonts w:ascii="Times New Roman" w:hAnsi="Times New Roman" w:cs="Times New Roman"/>
          <w:sz w:val="24"/>
          <w:szCs w:val="24"/>
        </w:rPr>
      </w:pPr>
      <w:r w:rsidRPr="00B933F8">
        <w:rPr>
          <w:rFonts w:ascii="Times New Roman" w:hAnsi="Times New Roman" w:cs="Times New Roman"/>
          <w:sz w:val="24"/>
          <w:szCs w:val="24"/>
        </w:rPr>
        <w:t>- Формирование единого образовательного пространства детского сада через активизацию различных форм сотрудничества с семьями воспитанников и социальными партнерами.</w:t>
      </w:r>
    </w:p>
    <w:p w:rsidR="008025AC" w:rsidRPr="00B933F8" w:rsidRDefault="008025AC" w:rsidP="008025AC">
      <w:pPr>
        <w:spacing w:after="0" w:line="240" w:lineRule="auto"/>
        <w:jc w:val="both"/>
        <w:rPr>
          <w:rFonts w:ascii="Times New Roman" w:hAnsi="Times New Roman" w:cs="Times New Roman"/>
          <w:sz w:val="24"/>
          <w:szCs w:val="24"/>
        </w:rPr>
      </w:pPr>
    </w:p>
    <w:p w:rsidR="008025AC" w:rsidRPr="00B933F8" w:rsidRDefault="008025AC" w:rsidP="008025AC">
      <w:pPr>
        <w:spacing w:after="0" w:line="240" w:lineRule="auto"/>
        <w:jc w:val="both"/>
        <w:rPr>
          <w:rFonts w:ascii="Times New Roman" w:hAnsi="Times New Roman" w:cs="Times New Roman"/>
          <w:b/>
          <w:sz w:val="24"/>
          <w:szCs w:val="24"/>
        </w:rPr>
      </w:pPr>
      <w:r w:rsidRPr="00B933F8">
        <w:rPr>
          <w:rFonts w:ascii="Times New Roman" w:hAnsi="Times New Roman" w:cs="Times New Roman"/>
          <w:sz w:val="24"/>
          <w:szCs w:val="24"/>
        </w:rPr>
        <w:t xml:space="preserve">-Личностное развитие дошкольников и создание условий для их позитивной социализации на основе </w:t>
      </w:r>
      <w:r w:rsidRPr="00B933F8">
        <w:rPr>
          <w:rFonts w:ascii="Times New Roman" w:hAnsi="Times New Roman" w:cs="Times New Roman"/>
          <w:i/>
          <w:sz w:val="24"/>
          <w:szCs w:val="24"/>
          <w:u w:val="single"/>
        </w:rPr>
        <w:t>базовых ценностей</w:t>
      </w:r>
      <w:r w:rsidRPr="00B933F8">
        <w:rPr>
          <w:rFonts w:ascii="Times New Roman" w:hAnsi="Times New Roman" w:cs="Times New Roman"/>
          <w:sz w:val="24"/>
          <w:szCs w:val="24"/>
        </w:rPr>
        <w:t xml:space="preserve"> российского общества.</w:t>
      </w:r>
      <w:r w:rsidRPr="00B933F8">
        <w:rPr>
          <w:rFonts w:ascii="Times New Roman" w:hAnsi="Times New Roman" w:cs="Times New Roman"/>
          <w:b/>
          <w:sz w:val="24"/>
          <w:szCs w:val="24"/>
        </w:rPr>
        <w:t xml:space="preserve"> </w:t>
      </w:r>
    </w:p>
    <w:p w:rsidR="008025AC" w:rsidRPr="00B933F8" w:rsidRDefault="008025AC" w:rsidP="008025AC">
      <w:pPr>
        <w:spacing w:after="0" w:line="240" w:lineRule="auto"/>
        <w:jc w:val="both"/>
        <w:rPr>
          <w:rFonts w:ascii="Times New Roman" w:hAnsi="Times New Roman" w:cs="Times New Roman"/>
          <w:sz w:val="24"/>
          <w:szCs w:val="24"/>
        </w:rPr>
      </w:pPr>
    </w:p>
    <w:p w:rsidR="008025AC" w:rsidRPr="00B933F8" w:rsidRDefault="008025AC" w:rsidP="008025AC">
      <w:pPr>
        <w:spacing w:before="100" w:beforeAutospacing="1" w:after="100" w:afterAutospacing="1" w:line="240" w:lineRule="auto"/>
        <w:ind w:right="180"/>
        <w:contextualSpacing/>
        <w:rPr>
          <w:rFonts w:hAnsi="Times New Roman" w:cs="Times New Roman"/>
          <w:color w:val="000000"/>
          <w:sz w:val="24"/>
          <w:szCs w:val="24"/>
        </w:rPr>
      </w:pPr>
      <w:r w:rsidRPr="00B933F8">
        <w:rPr>
          <w:rFonts w:ascii="Times New Roman" w:hAnsi="Times New Roman" w:cs="Times New Roman"/>
          <w:sz w:val="24"/>
          <w:szCs w:val="24"/>
        </w:rPr>
        <w:t>-Развитие педагогических подходов и технологий осуществления преемственности</w:t>
      </w:r>
      <w:r w:rsidRPr="00B933F8">
        <w:rPr>
          <w:rFonts w:hAnsi="Times New Roman" w:cs="Times New Roman"/>
          <w:color w:val="000000"/>
          <w:sz w:val="24"/>
          <w:szCs w:val="24"/>
        </w:rPr>
        <w:t xml:space="preserve"> </w:t>
      </w:r>
      <w:r w:rsidRPr="00B933F8">
        <w:rPr>
          <w:rFonts w:hAnsi="Times New Roman" w:cs="Times New Roman"/>
          <w:color w:val="000000"/>
          <w:sz w:val="24"/>
          <w:szCs w:val="24"/>
        </w:rPr>
        <w:t>образования</w:t>
      </w:r>
      <w:r w:rsidRPr="00B933F8">
        <w:rPr>
          <w:rFonts w:hAnsi="Times New Roman" w:cs="Times New Roman"/>
          <w:color w:val="000000"/>
          <w:sz w:val="24"/>
          <w:szCs w:val="24"/>
        </w:rPr>
        <w:t xml:space="preserve">, </w:t>
      </w:r>
      <w:r w:rsidRPr="00B933F8">
        <w:rPr>
          <w:rFonts w:hAnsi="Times New Roman" w:cs="Times New Roman"/>
          <w:color w:val="000000"/>
          <w:sz w:val="24"/>
          <w:szCs w:val="24"/>
        </w:rPr>
        <w:t>направленных</w:t>
      </w:r>
      <w:r w:rsidRPr="00B933F8">
        <w:rPr>
          <w:rFonts w:hAnsi="Times New Roman" w:cs="Times New Roman"/>
          <w:color w:val="000000"/>
          <w:sz w:val="24"/>
          <w:szCs w:val="24"/>
        </w:rPr>
        <w:t xml:space="preserve"> </w:t>
      </w:r>
      <w:r w:rsidRPr="00B933F8">
        <w:rPr>
          <w:rFonts w:hAnsi="Times New Roman" w:cs="Times New Roman"/>
          <w:color w:val="000000"/>
          <w:sz w:val="24"/>
          <w:szCs w:val="24"/>
        </w:rPr>
        <w:t>на формирование</w:t>
      </w:r>
      <w:r w:rsidRPr="00B933F8">
        <w:rPr>
          <w:rFonts w:hAnsi="Times New Roman" w:cs="Times New Roman"/>
          <w:color w:val="000000"/>
          <w:sz w:val="24"/>
          <w:szCs w:val="24"/>
        </w:rPr>
        <w:t xml:space="preserve"> </w:t>
      </w:r>
      <w:r w:rsidRPr="00B933F8">
        <w:rPr>
          <w:rFonts w:hAnsi="Times New Roman" w:cs="Times New Roman"/>
          <w:color w:val="000000"/>
          <w:sz w:val="24"/>
          <w:szCs w:val="24"/>
        </w:rPr>
        <w:t>фундаментальных</w:t>
      </w:r>
      <w:r w:rsidRPr="00B933F8">
        <w:rPr>
          <w:rFonts w:hAnsi="Times New Roman" w:cs="Times New Roman"/>
          <w:color w:val="000000"/>
          <w:sz w:val="24"/>
          <w:szCs w:val="24"/>
        </w:rPr>
        <w:t xml:space="preserve"> </w:t>
      </w:r>
      <w:r w:rsidRPr="00B933F8">
        <w:rPr>
          <w:rFonts w:hAnsi="Times New Roman" w:cs="Times New Roman"/>
          <w:color w:val="000000"/>
          <w:sz w:val="24"/>
          <w:szCs w:val="24"/>
        </w:rPr>
        <w:t>личностных</w:t>
      </w:r>
      <w:r w:rsidRPr="00B933F8">
        <w:rPr>
          <w:rFonts w:hAnsi="Times New Roman" w:cs="Times New Roman"/>
          <w:color w:val="000000"/>
          <w:sz w:val="24"/>
          <w:szCs w:val="24"/>
        </w:rPr>
        <w:t xml:space="preserve"> </w:t>
      </w:r>
      <w:r w:rsidRPr="00B933F8">
        <w:rPr>
          <w:rFonts w:hAnsi="Times New Roman" w:cs="Times New Roman"/>
          <w:color w:val="000000"/>
          <w:sz w:val="24"/>
          <w:szCs w:val="24"/>
        </w:rPr>
        <w:t>компетенций</w:t>
      </w:r>
      <w:r w:rsidRPr="00B933F8">
        <w:rPr>
          <w:rFonts w:hAnsi="Times New Roman" w:cs="Times New Roman"/>
          <w:color w:val="000000"/>
          <w:sz w:val="24"/>
          <w:szCs w:val="24"/>
        </w:rPr>
        <w:t xml:space="preserve"> </w:t>
      </w:r>
      <w:r w:rsidRPr="00B933F8">
        <w:rPr>
          <w:rFonts w:hAnsi="Times New Roman" w:cs="Times New Roman"/>
          <w:color w:val="000000"/>
          <w:sz w:val="24"/>
          <w:szCs w:val="24"/>
        </w:rPr>
        <w:t>дошкольника</w:t>
      </w:r>
      <w:r w:rsidRPr="00B933F8">
        <w:rPr>
          <w:rFonts w:hAnsi="Times New Roman" w:cs="Times New Roman"/>
          <w:color w:val="000000"/>
          <w:sz w:val="24"/>
          <w:szCs w:val="24"/>
        </w:rPr>
        <w:t xml:space="preserve"> </w:t>
      </w:r>
      <w:r w:rsidRPr="00B933F8">
        <w:rPr>
          <w:rFonts w:hAnsi="Times New Roman" w:cs="Times New Roman"/>
          <w:color w:val="000000"/>
          <w:sz w:val="24"/>
          <w:szCs w:val="24"/>
        </w:rPr>
        <w:t>и учащегося</w:t>
      </w:r>
      <w:r w:rsidRPr="00B933F8">
        <w:rPr>
          <w:rFonts w:hAnsi="Times New Roman" w:cs="Times New Roman"/>
          <w:color w:val="000000"/>
          <w:sz w:val="24"/>
          <w:szCs w:val="24"/>
        </w:rPr>
        <w:t xml:space="preserve"> </w:t>
      </w:r>
      <w:r w:rsidRPr="00B933F8">
        <w:rPr>
          <w:rFonts w:hAnsi="Times New Roman" w:cs="Times New Roman"/>
          <w:color w:val="000000"/>
          <w:sz w:val="24"/>
          <w:szCs w:val="24"/>
        </w:rPr>
        <w:t>начальной</w:t>
      </w:r>
      <w:r w:rsidRPr="00B933F8">
        <w:rPr>
          <w:rFonts w:hAnsi="Times New Roman" w:cs="Times New Roman"/>
          <w:color w:val="000000"/>
          <w:sz w:val="24"/>
          <w:szCs w:val="24"/>
        </w:rPr>
        <w:t xml:space="preserve"> </w:t>
      </w:r>
      <w:r w:rsidRPr="00B933F8">
        <w:rPr>
          <w:rFonts w:hAnsi="Times New Roman" w:cs="Times New Roman"/>
          <w:color w:val="000000"/>
          <w:sz w:val="24"/>
          <w:szCs w:val="24"/>
        </w:rPr>
        <w:t>школы</w:t>
      </w:r>
      <w:r w:rsidRPr="00B933F8">
        <w:rPr>
          <w:rFonts w:hAnsi="Times New Roman" w:cs="Times New Roman"/>
          <w:color w:val="000000"/>
          <w:sz w:val="24"/>
          <w:szCs w:val="24"/>
        </w:rPr>
        <w:t xml:space="preserve">, </w:t>
      </w:r>
      <w:r w:rsidRPr="00B933F8">
        <w:rPr>
          <w:rFonts w:hAnsi="Times New Roman" w:cs="Times New Roman"/>
          <w:color w:val="000000"/>
          <w:sz w:val="24"/>
          <w:szCs w:val="24"/>
        </w:rPr>
        <w:t>в соответствии</w:t>
      </w:r>
      <w:r w:rsidRPr="00B933F8">
        <w:rPr>
          <w:rFonts w:hAnsi="Times New Roman" w:cs="Times New Roman"/>
          <w:color w:val="000000"/>
          <w:sz w:val="24"/>
          <w:szCs w:val="24"/>
        </w:rPr>
        <w:t xml:space="preserve"> </w:t>
      </w:r>
      <w:r w:rsidRPr="00B933F8">
        <w:rPr>
          <w:rFonts w:hAnsi="Times New Roman" w:cs="Times New Roman"/>
          <w:color w:val="000000"/>
          <w:sz w:val="24"/>
          <w:szCs w:val="24"/>
        </w:rPr>
        <w:t>с ФГОС</w:t>
      </w:r>
      <w:r w:rsidRPr="00B933F8">
        <w:rPr>
          <w:rFonts w:hAnsi="Times New Roman" w:cs="Times New Roman"/>
          <w:color w:val="000000"/>
          <w:sz w:val="24"/>
          <w:szCs w:val="24"/>
        </w:rPr>
        <w:t xml:space="preserve"> </w:t>
      </w:r>
      <w:r w:rsidRPr="00B933F8">
        <w:rPr>
          <w:rFonts w:hAnsi="Times New Roman" w:cs="Times New Roman"/>
          <w:color w:val="000000"/>
          <w:sz w:val="24"/>
          <w:szCs w:val="24"/>
        </w:rPr>
        <w:t>ДО и НОО</w:t>
      </w:r>
      <w:r w:rsidRPr="00B933F8">
        <w:rPr>
          <w:rFonts w:hAnsi="Times New Roman" w:cs="Times New Roman"/>
          <w:color w:val="000000"/>
          <w:sz w:val="24"/>
          <w:szCs w:val="24"/>
        </w:rPr>
        <w:t>.</w:t>
      </w:r>
    </w:p>
    <w:p w:rsidR="008025AC" w:rsidRPr="00B933F8" w:rsidRDefault="008025AC" w:rsidP="008025AC">
      <w:pPr>
        <w:spacing w:before="100" w:beforeAutospacing="1" w:after="100" w:afterAutospacing="1" w:line="240" w:lineRule="auto"/>
        <w:ind w:right="180"/>
        <w:contextualSpacing/>
        <w:rPr>
          <w:rFonts w:hAnsi="Times New Roman" w:cs="Times New Roman"/>
          <w:color w:val="000000"/>
          <w:sz w:val="24"/>
          <w:szCs w:val="24"/>
        </w:rPr>
      </w:pPr>
    </w:p>
    <w:p w:rsidR="008025AC" w:rsidRPr="00B933F8" w:rsidRDefault="008025AC" w:rsidP="008025AC">
      <w:pPr>
        <w:spacing w:before="100" w:beforeAutospacing="1" w:after="100" w:afterAutospacing="1" w:line="240" w:lineRule="auto"/>
        <w:ind w:right="180"/>
        <w:contextualSpacing/>
        <w:rPr>
          <w:rFonts w:hAnsi="Times New Roman" w:cs="Times New Roman"/>
          <w:color w:val="000000"/>
          <w:sz w:val="24"/>
          <w:szCs w:val="24"/>
        </w:rPr>
      </w:pPr>
      <w:r w:rsidRPr="00B933F8">
        <w:rPr>
          <w:rFonts w:hAnsi="Times New Roman" w:cs="Times New Roman"/>
          <w:color w:val="000000"/>
          <w:sz w:val="24"/>
          <w:szCs w:val="24"/>
        </w:rPr>
        <w:lastRenderedPageBreak/>
        <w:t xml:space="preserve">- </w:t>
      </w:r>
      <w:r w:rsidRPr="00B933F8">
        <w:rPr>
          <w:rFonts w:hAnsi="Times New Roman" w:cs="Times New Roman"/>
          <w:color w:val="000000"/>
          <w:sz w:val="24"/>
          <w:szCs w:val="24"/>
        </w:rPr>
        <w:t>Повышение</w:t>
      </w:r>
      <w:r w:rsidRPr="00B933F8">
        <w:rPr>
          <w:rFonts w:hAnsi="Times New Roman" w:cs="Times New Roman"/>
          <w:color w:val="000000"/>
          <w:sz w:val="24"/>
          <w:szCs w:val="24"/>
        </w:rPr>
        <w:t xml:space="preserve"> </w:t>
      </w:r>
      <w:r w:rsidRPr="00B933F8">
        <w:rPr>
          <w:rFonts w:hAnsi="Times New Roman" w:cs="Times New Roman"/>
          <w:color w:val="000000"/>
          <w:sz w:val="24"/>
          <w:szCs w:val="24"/>
        </w:rPr>
        <w:t>профессиональной</w:t>
      </w:r>
      <w:r w:rsidRPr="00B933F8">
        <w:rPr>
          <w:rFonts w:hAnsi="Times New Roman" w:cs="Times New Roman"/>
          <w:color w:val="000000"/>
          <w:sz w:val="24"/>
          <w:szCs w:val="24"/>
        </w:rPr>
        <w:t xml:space="preserve"> </w:t>
      </w:r>
      <w:r w:rsidRPr="00B933F8">
        <w:rPr>
          <w:rFonts w:hAnsi="Times New Roman" w:cs="Times New Roman"/>
          <w:color w:val="000000"/>
          <w:sz w:val="24"/>
          <w:szCs w:val="24"/>
        </w:rPr>
        <w:t>компетентности</w:t>
      </w:r>
      <w:r w:rsidRPr="00B933F8">
        <w:rPr>
          <w:rFonts w:hAnsi="Times New Roman" w:cs="Times New Roman"/>
          <w:color w:val="000000"/>
          <w:sz w:val="24"/>
          <w:szCs w:val="24"/>
        </w:rPr>
        <w:t xml:space="preserve"> </w:t>
      </w:r>
      <w:r w:rsidRPr="00B933F8">
        <w:rPr>
          <w:rFonts w:hAnsi="Times New Roman" w:cs="Times New Roman"/>
          <w:color w:val="000000"/>
          <w:sz w:val="24"/>
          <w:szCs w:val="24"/>
        </w:rPr>
        <w:t>педагогических</w:t>
      </w:r>
      <w:r w:rsidRPr="00B933F8">
        <w:rPr>
          <w:rFonts w:hAnsi="Times New Roman" w:cs="Times New Roman"/>
          <w:color w:val="000000"/>
          <w:sz w:val="24"/>
          <w:szCs w:val="24"/>
        </w:rPr>
        <w:t xml:space="preserve"> </w:t>
      </w:r>
      <w:r w:rsidRPr="00B933F8">
        <w:rPr>
          <w:rFonts w:hAnsi="Times New Roman" w:cs="Times New Roman"/>
          <w:color w:val="000000"/>
          <w:sz w:val="24"/>
          <w:szCs w:val="24"/>
        </w:rPr>
        <w:t>работников</w:t>
      </w:r>
      <w:r w:rsidRPr="00B933F8">
        <w:rPr>
          <w:rFonts w:hAnsi="Times New Roman" w:cs="Times New Roman"/>
          <w:color w:val="000000"/>
          <w:sz w:val="24"/>
          <w:szCs w:val="24"/>
        </w:rPr>
        <w:t>.</w:t>
      </w:r>
    </w:p>
    <w:p w:rsidR="008025AC" w:rsidRPr="00B933F8" w:rsidRDefault="008025AC" w:rsidP="008025AC">
      <w:pPr>
        <w:pStyle w:val="a5"/>
        <w:spacing w:after="160" w:line="240" w:lineRule="auto"/>
        <w:ind w:left="0" w:firstLine="851"/>
        <w:jc w:val="both"/>
        <w:rPr>
          <w:rFonts w:ascii="Times New Roman" w:hAnsi="Times New Roman" w:cs="Times New Roman"/>
          <w:sz w:val="24"/>
          <w:szCs w:val="24"/>
        </w:rPr>
      </w:pPr>
      <w:r w:rsidRPr="00B933F8">
        <w:rPr>
          <w:rFonts w:ascii="Times New Roman" w:hAnsi="Times New Roman" w:cs="Times New Roman"/>
          <w:sz w:val="24"/>
          <w:szCs w:val="24"/>
        </w:rPr>
        <w:t xml:space="preserve">Реализация данных задач проходила через проведения педсоветов, семинаров, методических объединений, консультаций и т.д. Анализируя работу дошкольного учреждения можно отметить, что воспитательно - образовательный процесс осуществляется согласно целям и задачам, которые находятся во взаимосвязи с программой развития детского сада. Все базисные компоненты развивающей предметной среды детского сада включают оптимальные условия для полноценного физического, художественно-эстетического и др. областей развития. К ним относятся: музыкальный и физкультурный залы, кабинет учителя-логопеда и педагога-психолога.                                                                        </w:t>
      </w:r>
    </w:p>
    <w:p w:rsidR="008025AC" w:rsidRPr="00B933F8" w:rsidRDefault="008025AC" w:rsidP="008025AC">
      <w:pPr>
        <w:pStyle w:val="a5"/>
        <w:spacing w:after="160" w:line="240" w:lineRule="auto"/>
        <w:ind w:left="0" w:firstLine="851"/>
        <w:jc w:val="both"/>
        <w:rPr>
          <w:rFonts w:ascii="Times New Roman" w:hAnsi="Times New Roman" w:cs="Times New Roman"/>
          <w:sz w:val="24"/>
          <w:szCs w:val="24"/>
        </w:rPr>
      </w:pPr>
      <w:r w:rsidRPr="00B933F8">
        <w:rPr>
          <w:rFonts w:ascii="Times New Roman" w:hAnsi="Times New Roman" w:cs="Times New Roman"/>
          <w:sz w:val="24"/>
          <w:szCs w:val="24"/>
        </w:rPr>
        <w:t>В детском саду уделяется большое значение нравственно-патриотическому.                                                           Детский сад реализует рабочую программу воспитания и календарный план воспитательной работы, которые являются частью Образовательной программы дошкольного образования.</w:t>
      </w:r>
    </w:p>
    <w:p w:rsidR="008025AC" w:rsidRPr="00B933F8" w:rsidRDefault="008025AC" w:rsidP="008025AC">
      <w:pPr>
        <w:pStyle w:val="a9"/>
        <w:spacing w:after="150"/>
        <w:ind w:firstLine="851"/>
        <w:contextualSpacing/>
        <w:jc w:val="both"/>
      </w:pPr>
      <w:r w:rsidRPr="00B933F8">
        <w:t xml:space="preserve">Родители выражают удовлетворенность воспитательным процессом в детском саду, что отразилось на результатах анкетирования, проведенного в мае 2025 г. </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Результаты работы с педагогическими кадрами</w:t>
      </w:r>
      <w:r w:rsidRPr="00B933F8">
        <w:rPr>
          <w:rFonts w:ascii="Times New Roman" w:hAnsi="Times New Roman" w:cs="Times New Roman"/>
          <w:b/>
          <w:sz w:val="24"/>
          <w:szCs w:val="24"/>
        </w:rPr>
        <w:tab/>
      </w:r>
    </w:p>
    <w:p w:rsidR="008025AC" w:rsidRPr="00B933F8" w:rsidRDefault="008025AC" w:rsidP="008025AC">
      <w:pPr>
        <w:pStyle w:val="3"/>
        <w:spacing w:line="240" w:lineRule="auto"/>
        <w:ind w:firstLine="851"/>
        <w:contextualSpacing/>
        <w:jc w:val="both"/>
        <w:rPr>
          <w:rFonts w:ascii="Times New Roman" w:hAnsi="Times New Roman" w:cs="Times New Roman"/>
          <w:color w:val="auto"/>
          <w:u w:val="single"/>
        </w:rPr>
      </w:pPr>
      <w:r w:rsidRPr="00B933F8">
        <w:rPr>
          <w:rFonts w:ascii="Times New Roman" w:hAnsi="Times New Roman" w:cs="Times New Roman"/>
          <w:color w:val="auto"/>
          <w:u w:val="single"/>
        </w:rPr>
        <w:t>Результаты анкетирования педагогов по итогам 2024-25  учебного года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 анкетировании приняло участие 8 педагогов(5 воспитателей, учитель-логопед, педагог-психолог, инструктор по физической культуре).</w:t>
      </w:r>
    </w:p>
    <w:p w:rsidR="008025AC" w:rsidRPr="00B933F8" w:rsidRDefault="008025AC" w:rsidP="00BC7C7F">
      <w:pPr>
        <w:spacing w:line="240" w:lineRule="auto"/>
        <w:contextualSpacing/>
        <w:jc w:val="both"/>
        <w:rPr>
          <w:rFonts w:ascii="Times New Roman" w:hAnsi="Times New Roman" w:cs="Times New Roman"/>
          <w:b/>
          <w:sz w:val="24"/>
          <w:szCs w:val="24"/>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noProof/>
          <w:sz w:val="24"/>
          <w:szCs w:val="24"/>
          <w:lang w:eastAsia="ru-RU"/>
        </w:rPr>
        <w:drawing>
          <wp:inline distT="0" distB="0" distL="0" distR="0" wp14:anchorId="31B85AC2" wp14:editId="087E93FB">
            <wp:extent cx="4591050" cy="2543175"/>
            <wp:effectExtent l="19050" t="0" r="19050" b="0"/>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p>
    <w:p w:rsidR="008025AC" w:rsidRPr="00B933F8" w:rsidRDefault="008025AC" w:rsidP="008025AC">
      <w:pPr>
        <w:tabs>
          <w:tab w:val="left" w:pos="4350"/>
        </w:tabs>
        <w:spacing w:line="240" w:lineRule="auto"/>
        <w:ind w:firstLine="851"/>
        <w:contextualSpacing/>
        <w:jc w:val="both"/>
        <w:rPr>
          <w:rFonts w:ascii="Times New Roman" w:hAnsi="Times New Roman" w:cs="Times New Roman"/>
          <w:b/>
          <w:noProof/>
          <w:sz w:val="24"/>
          <w:szCs w:val="24"/>
          <w:lang w:eastAsia="ru-RU"/>
        </w:rPr>
      </w:pPr>
      <w:r w:rsidRPr="00B933F8">
        <w:rPr>
          <w:rFonts w:ascii="Times New Roman" w:hAnsi="Times New Roman" w:cs="Times New Roman"/>
          <w:b/>
          <w:sz w:val="24"/>
          <w:szCs w:val="24"/>
        </w:rPr>
        <w:tab/>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noProof/>
          <w:sz w:val="24"/>
          <w:szCs w:val="24"/>
          <w:lang w:eastAsia="ru-RU"/>
        </w:rPr>
        <w:lastRenderedPageBreak/>
        <w:drawing>
          <wp:inline distT="0" distB="0" distL="0" distR="0" wp14:anchorId="7AFFACF1" wp14:editId="3D9A928F">
            <wp:extent cx="4638675" cy="2343150"/>
            <wp:effectExtent l="1905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p>
    <w:p w:rsidR="008025AC" w:rsidRPr="00B933F8" w:rsidRDefault="008025AC" w:rsidP="008025AC">
      <w:pPr>
        <w:tabs>
          <w:tab w:val="left" w:pos="2310"/>
        </w:tabs>
        <w:spacing w:line="240" w:lineRule="auto"/>
        <w:ind w:firstLine="851"/>
        <w:contextualSpacing/>
        <w:jc w:val="both"/>
        <w:rPr>
          <w:rFonts w:ascii="Times New Roman" w:eastAsiaTheme="majorEastAsia" w:hAnsi="Times New Roman" w:cs="Times New Roman"/>
          <w:sz w:val="24"/>
          <w:szCs w:val="24"/>
          <w:u w:val="single"/>
        </w:rPr>
      </w:pPr>
      <w:r w:rsidRPr="00B933F8">
        <w:rPr>
          <w:rFonts w:ascii="Times New Roman" w:hAnsi="Times New Roman" w:cs="Times New Roman"/>
          <w:sz w:val="24"/>
          <w:szCs w:val="24"/>
        </w:rPr>
        <w:tab/>
      </w:r>
    </w:p>
    <w:p w:rsidR="008025AC" w:rsidRPr="00B933F8" w:rsidRDefault="008025AC" w:rsidP="00063B4A">
      <w:pPr>
        <w:keepNext/>
        <w:keepLines/>
        <w:spacing w:before="40" w:after="0" w:line="240" w:lineRule="auto"/>
        <w:ind w:right="-2"/>
        <w:contextualSpacing/>
        <w:jc w:val="both"/>
        <w:outlineLvl w:val="2"/>
        <w:rPr>
          <w:rFonts w:ascii="Times New Roman" w:eastAsiaTheme="majorEastAsia" w:hAnsi="Times New Roman" w:cs="Times New Roman"/>
          <w:sz w:val="24"/>
          <w:szCs w:val="24"/>
        </w:rPr>
      </w:pPr>
    </w:p>
    <w:p w:rsidR="008025AC" w:rsidRPr="00B933F8" w:rsidRDefault="008025AC" w:rsidP="008025AC">
      <w:pPr>
        <w:keepNext/>
        <w:keepLines/>
        <w:spacing w:before="40" w:after="0" w:line="240" w:lineRule="auto"/>
        <w:ind w:right="-2" w:firstLine="851"/>
        <w:contextualSpacing/>
        <w:jc w:val="both"/>
        <w:outlineLvl w:val="2"/>
        <w:rPr>
          <w:rFonts w:ascii="Times New Roman" w:eastAsiaTheme="majorEastAsia" w:hAnsi="Times New Roman" w:cs="Times New Roman"/>
          <w:sz w:val="24"/>
          <w:szCs w:val="24"/>
        </w:rPr>
      </w:pPr>
      <w:r w:rsidRPr="00B933F8">
        <w:rPr>
          <w:rFonts w:ascii="Times New Roman" w:eastAsiaTheme="majorEastAsia" w:hAnsi="Times New Roman" w:cs="Times New Roman"/>
          <w:sz w:val="24"/>
          <w:szCs w:val="24"/>
        </w:rPr>
        <w:t xml:space="preserve">На вопрос : «Удовлетворены ли Вы результатами учебного года ?» 80% педагогов ответили, что скорее удовлетворены, чем нет. На вопрос: «Что могло бы сделать вашу работу лучше и эффективнее» педагоги ответили – методические объединения, владение эффективными методами организации своей работы, взаимодействие всех участников образовательного процесса, более тесное взаимодействие с родителями. В целом, педагоги положительно оценивают результаты учебного года. Так как воспитатели дошкольного учреждения молодые педагоги они нуждаются в </w:t>
      </w:r>
      <w:r w:rsidRPr="00B933F8">
        <w:rPr>
          <w:rFonts w:ascii="Times New Roman" w:eastAsiaTheme="majorEastAsia" w:hAnsi="Times New Roman" w:cs="Times New Roman"/>
          <w:b/>
          <w:bCs/>
          <w:sz w:val="24"/>
          <w:szCs w:val="24"/>
        </w:rPr>
        <w:t> </w:t>
      </w:r>
      <w:r w:rsidRPr="00B933F8">
        <w:rPr>
          <w:rFonts w:ascii="Times New Roman" w:eastAsiaTheme="majorEastAsia" w:hAnsi="Times New Roman" w:cs="Times New Roman"/>
          <w:sz w:val="24"/>
          <w:szCs w:val="24"/>
        </w:rPr>
        <w:t> повышении уровня профессионализма и педагогической компетентности.</w:t>
      </w:r>
    </w:p>
    <w:p w:rsidR="008025AC" w:rsidRPr="00B933F8" w:rsidRDefault="008025AC" w:rsidP="008025AC">
      <w:pPr>
        <w:keepNext/>
        <w:keepLines/>
        <w:spacing w:before="40" w:after="0" w:line="240" w:lineRule="auto"/>
        <w:ind w:firstLine="851"/>
        <w:contextualSpacing/>
        <w:jc w:val="both"/>
        <w:outlineLvl w:val="2"/>
        <w:rPr>
          <w:rFonts w:ascii="Times New Roman" w:eastAsiaTheme="majorEastAsia" w:hAnsi="Times New Roman" w:cs="Times New Roman"/>
          <w:sz w:val="24"/>
          <w:szCs w:val="24"/>
          <w:u w:val="single"/>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Социальное партнерство.</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Детский сад активно сотрудничает с организациями социума по всем направлениям:</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 МБУ ДПО ИМЦ - совершенствование педагогического профессионального мастерства на основе изучения передового педагогического опыта, что позволяет педагогам найти пути совершенствования воспитательно-образовательного процесса.</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 ГБОУ ДО Республики Крым «Эколого-биологический центр» -сотрудничество в области биологических, природоохранных, экологических наук .                                                                                                                                                                           • ГБУ РК «Крымский академический театр кукол» - театрализованная деятельность стимулирует развитие основных психических функций дошкольника, является средством становления его личности и социального опыта.</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 ГУ МЧС России по Республике Крым, ОГИБДД УМВД России по городу Симферополь – встречи инспекторов данных служб с детьми, родителями и сотрудниками ДОУ позволяют более эффективно проводить работу по обеспечению безопасности жизнедеятельности, в целях предупреждения и снижения детского травматизма на дорогах и дорожно-транспортных происшествий с участием детей, а также в обстановке, представляющей опасность жизни и здоровью.</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sym w:font="Symbol" w:char="F0B7"/>
      </w:r>
      <w:r w:rsidRPr="00B933F8">
        <w:rPr>
          <w:rFonts w:ascii="Times New Roman" w:hAnsi="Times New Roman" w:cs="Times New Roman"/>
          <w:sz w:val="24"/>
          <w:szCs w:val="24"/>
        </w:rPr>
        <w:t xml:space="preserve"> ГБОУ ВО РК «КИПУ» колледж - прохождение практики будущих педагогических кадров.</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sym w:font="Symbol" w:char="F0B7"/>
      </w:r>
      <w:r w:rsidRPr="00B933F8">
        <w:rPr>
          <w:rFonts w:ascii="Times New Roman" w:hAnsi="Times New Roman" w:cs="Times New Roman"/>
          <w:sz w:val="24"/>
          <w:szCs w:val="24"/>
        </w:rPr>
        <w:t>Государственное бюджетное учреждение Республики Крым «Симферопольский художественный музей» - сотрудничество по программе «Симферополь - культурная столица».</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sym w:font="Symbol" w:char="F0B7"/>
      </w:r>
      <w:r w:rsidRPr="00B933F8">
        <w:rPr>
          <w:rFonts w:ascii="Times New Roman" w:hAnsi="Times New Roman" w:cs="Times New Roman"/>
          <w:sz w:val="24"/>
          <w:szCs w:val="24"/>
        </w:rPr>
        <w:t>Муниципальное бюджетное учреждение культуры музей истории города Симферополя муниципального образования городской округ Симферополь - проведение виртуальных экскурсий.</w:t>
      </w:r>
    </w:p>
    <w:p w:rsidR="008025AC" w:rsidRPr="00B933F8" w:rsidRDefault="008025AC" w:rsidP="00FB0130">
      <w:pPr>
        <w:pStyle w:val="a5"/>
        <w:numPr>
          <w:ilvl w:val="0"/>
          <w:numId w:val="3"/>
        </w:numPr>
        <w:spacing w:after="0" w:line="240" w:lineRule="auto"/>
        <w:jc w:val="both"/>
        <w:textAlignment w:val="baseline"/>
        <w:rPr>
          <w:rFonts w:ascii="Times New Roman" w:hAnsi="Times New Roman" w:cs="Times New Roman"/>
          <w:sz w:val="24"/>
          <w:szCs w:val="24"/>
        </w:rPr>
      </w:pPr>
      <w:r w:rsidRPr="00B933F8">
        <w:rPr>
          <w:rFonts w:ascii="Times New Roman" w:hAnsi="Times New Roman" w:cs="Times New Roman"/>
          <w:sz w:val="24"/>
          <w:szCs w:val="24"/>
        </w:rPr>
        <w:lastRenderedPageBreak/>
        <w:t>Крымская республиканская детская библиотека им. В.Н. Орлова</w:t>
      </w:r>
    </w:p>
    <w:p w:rsidR="008025AC" w:rsidRPr="00B933F8" w:rsidRDefault="008025AC" w:rsidP="00FB0130">
      <w:pPr>
        <w:pStyle w:val="a5"/>
        <w:numPr>
          <w:ilvl w:val="0"/>
          <w:numId w:val="3"/>
        </w:numPr>
        <w:spacing w:after="0" w:line="240" w:lineRule="auto"/>
        <w:jc w:val="both"/>
        <w:textAlignment w:val="baseline"/>
        <w:rPr>
          <w:rFonts w:ascii="Times New Roman" w:hAnsi="Times New Roman" w:cs="Times New Roman"/>
          <w:sz w:val="24"/>
          <w:szCs w:val="24"/>
        </w:rPr>
      </w:pPr>
      <w:r w:rsidRPr="00B933F8">
        <w:rPr>
          <w:rFonts w:ascii="Times New Roman" w:hAnsi="Times New Roman" w:cs="Times New Roman"/>
          <w:sz w:val="24"/>
          <w:szCs w:val="24"/>
        </w:rPr>
        <w:t>АО «Крымхлеб».</w:t>
      </w: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p>
    <w:p w:rsidR="008025AC" w:rsidRPr="00B933F8" w:rsidRDefault="008025AC" w:rsidP="008025AC">
      <w:pPr>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С целью выработки единой линии развития качества дошкольного и школьного образования детский сад активно взаимодействует с начальной школой по программе преемственности «Детский сад - начальная школа. Организовано взаимо посещение уроков и занятий, проведена итоговая конференция по вопросам преемственности.</w:t>
      </w:r>
    </w:p>
    <w:p w:rsidR="008025AC" w:rsidRPr="00B933F8" w:rsidRDefault="008025AC" w:rsidP="008025AC">
      <w:pPr>
        <w:pStyle w:val="a5"/>
        <w:spacing w:after="160" w:line="240" w:lineRule="auto"/>
        <w:ind w:left="0" w:firstLine="851"/>
        <w:jc w:val="both"/>
        <w:rPr>
          <w:rFonts w:ascii="Times New Roman" w:hAnsi="Times New Roman" w:cs="Times New Roman"/>
          <w:b/>
          <w:sz w:val="24"/>
          <w:szCs w:val="24"/>
        </w:rPr>
      </w:pPr>
      <w:r w:rsidRPr="00B933F8">
        <w:rPr>
          <w:rFonts w:ascii="Times New Roman" w:hAnsi="Times New Roman" w:cs="Times New Roman"/>
          <w:sz w:val="24"/>
          <w:szCs w:val="24"/>
        </w:rPr>
        <w:t xml:space="preserve"> </w:t>
      </w:r>
      <w:r w:rsidRPr="00B933F8">
        <w:rPr>
          <w:rFonts w:ascii="Times New Roman" w:hAnsi="Times New Roman" w:cs="Times New Roman"/>
          <w:b/>
          <w:sz w:val="24"/>
          <w:szCs w:val="24"/>
        </w:rPr>
        <w:t>Анализ адаптации детей к детскому саду.</w:t>
      </w:r>
    </w:p>
    <w:p w:rsidR="008025AC" w:rsidRPr="00B933F8" w:rsidRDefault="008025AC" w:rsidP="008025AC">
      <w:pPr>
        <w:spacing w:after="120"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hAnsi="Times New Roman" w:cs="Times New Roman"/>
          <w:sz w:val="24"/>
          <w:szCs w:val="24"/>
        </w:rPr>
        <w:t xml:space="preserve">В детский сад в начале 2024-25 учебного года в  группу раннего возраста(2-3 года)поступило  </w:t>
      </w:r>
      <w:r w:rsidRPr="00B933F8">
        <w:rPr>
          <w:rStyle w:val="c4"/>
          <w:rFonts w:ascii="Times New Roman" w:hAnsi="Times New Roman" w:cs="Times New Roman"/>
          <w:sz w:val="24"/>
          <w:szCs w:val="24"/>
        </w:rPr>
        <w:t>- 26 детей: 15 девочек и 11 мальчиков. Прием детей в детский сад осуществлялся по индивидуальному графику,  с постепенным увеличением времени пребывания ребенка. В период адаптации педагогами было приложено максимум усилий для того, чтобы</w:t>
      </w:r>
      <w:r w:rsidRPr="00B933F8">
        <w:rPr>
          <w:rFonts w:ascii="Times New Roman" w:hAnsi="Times New Roman" w:cs="Times New Roman"/>
          <w:sz w:val="24"/>
          <w:szCs w:val="24"/>
        </w:rPr>
        <w:t xml:space="preserve"> дети с желанием посещали детский сад, быстро привыкли к новым условиям. Учитывались индивидуальные особенности каждого ребенка. Б</w:t>
      </w:r>
      <w:r w:rsidRPr="00B933F8">
        <w:rPr>
          <w:rStyle w:val="c4"/>
          <w:rFonts w:ascii="Times New Roman" w:hAnsi="Times New Roman" w:cs="Times New Roman"/>
          <w:sz w:val="24"/>
          <w:szCs w:val="24"/>
        </w:rPr>
        <w:t xml:space="preserve">ыл налажен контакт с родителями, оформлены индивидуальные памятки и стендовая информация по адаптации детей, консультации по организации режима дня, консультации по профилактике заболеваемости, проведено родительское собрание. Ежедневно родители могли получить индивидуальные консультации по любым интересующим вопросам у воспитателя, медицинской сестры и администрации. </w:t>
      </w:r>
      <w:r w:rsidRPr="00B933F8">
        <w:rPr>
          <w:rFonts w:ascii="Times New Roman" w:hAnsi="Times New Roman" w:cs="Times New Roman"/>
          <w:sz w:val="24"/>
          <w:szCs w:val="24"/>
        </w:rPr>
        <w:t xml:space="preserve">С целью изучения уровня адаптации к детском саду воспитателем проводилось наблюдение за детьми.  </w:t>
      </w:r>
      <w:r w:rsidRPr="00B933F8">
        <w:rPr>
          <w:rFonts w:ascii="Times New Roman" w:eastAsia="Times New Roman" w:hAnsi="Times New Roman" w:cs="Times New Roman"/>
          <w:sz w:val="24"/>
          <w:szCs w:val="24"/>
          <w:lang w:eastAsia="ru-RU"/>
        </w:rPr>
        <w:t>Параметрами наблюдения  были следующие показатели:</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эмоциональное состояние (настроение)</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аппетит во время завтрака, обеда, полдника</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характер сна и длительность засыпания</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проявления активности в игре, в речи</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взаимоотношения с детьми</w:t>
      </w:r>
    </w:p>
    <w:p w:rsidR="008025AC" w:rsidRPr="00B933F8" w:rsidRDefault="008025AC" w:rsidP="00FB0130">
      <w:pPr>
        <w:numPr>
          <w:ilvl w:val="0"/>
          <w:numId w:val="4"/>
        </w:numPr>
        <w:spacing w:after="120" w:line="240" w:lineRule="auto"/>
        <w:ind w:left="0"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взаимоотношения со взрослыми.</w:t>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На каждого воспитанника заполнялся лист адаптации. </w:t>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По результатам наблюдения воспитателя из 26 поступивших воспитанников:</w:t>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90"/>
        <w:gridCol w:w="3190"/>
        <w:gridCol w:w="3191"/>
      </w:tblGrid>
      <w:tr w:rsidR="008025AC" w:rsidRPr="00B933F8" w:rsidTr="00461D5A">
        <w:trPr>
          <w:trHeight w:val="581"/>
        </w:trPr>
        <w:tc>
          <w:tcPr>
            <w:tcW w:w="3190" w:type="dxa"/>
            <w:tcBorders>
              <w:bottom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Легкая степень</w:t>
            </w:r>
          </w:p>
          <w:p w:rsidR="008025AC" w:rsidRPr="00B933F8" w:rsidRDefault="008025AC" w:rsidP="00461D5A">
            <w:pPr>
              <w:spacing w:after="120"/>
              <w:ind w:firstLine="851"/>
              <w:contextualSpacing/>
              <w:jc w:val="both"/>
              <w:rPr>
                <w:rFonts w:ascii="Times New Roman" w:hAnsi="Times New Roman" w:cs="Times New Roman"/>
                <w:sz w:val="24"/>
                <w:szCs w:val="24"/>
              </w:rPr>
            </w:pPr>
          </w:p>
        </w:tc>
        <w:tc>
          <w:tcPr>
            <w:tcW w:w="3190" w:type="dxa"/>
            <w:tcBorders>
              <w:bottom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Средняя степень</w:t>
            </w:r>
          </w:p>
        </w:tc>
        <w:tc>
          <w:tcPr>
            <w:tcW w:w="3191" w:type="dxa"/>
            <w:tcBorders>
              <w:bottom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Тяжелая степень</w:t>
            </w:r>
          </w:p>
        </w:tc>
      </w:tr>
      <w:tr w:rsidR="008025AC" w:rsidRPr="00B933F8" w:rsidTr="00461D5A">
        <w:trPr>
          <w:trHeight w:val="1025"/>
        </w:trPr>
        <w:tc>
          <w:tcPr>
            <w:tcW w:w="3190" w:type="dxa"/>
            <w:tcBorders>
              <w:top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p>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0 человек( 0%)</w:t>
            </w:r>
          </w:p>
          <w:p w:rsidR="008025AC" w:rsidRPr="00B933F8" w:rsidRDefault="008025AC" w:rsidP="00461D5A">
            <w:pPr>
              <w:spacing w:after="120"/>
              <w:ind w:firstLine="851"/>
              <w:contextualSpacing/>
              <w:jc w:val="both"/>
              <w:rPr>
                <w:rFonts w:ascii="Times New Roman" w:hAnsi="Times New Roman" w:cs="Times New Roman"/>
                <w:sz w:val="24"/>
                <w:szCs w:val="24"/>
              </w:rPr>
            </w:pPr>
          </w:p>
        </w:tc>
        <w:tc>
          <w:tcPr>
            <w:tcW w:w="3190" w:type="dxa"/>
            <w:tcBorders>
              <w:top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p>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25 человек (96%)</w:t>
            </w:r>
          </w:p>
        </w:tc>
        <w:tc>
          <w:tcPr>
            <w:tcW w:w="3191" w:type="dxa"/>
            <w:tcBorders>
              <w:top w:val="single" w:sz="4" w:space="0" w:color="auto"/>
            </w:tcBorders>
            <w:shd w:val="clear" w:color="auto" w:fill="EEECE1" w:themeFill="background2"/>
          </w:tcPr>
          <w:p w:rsidR="008025AC" w:rsidRPr="00B933F8" w:rsidRDefault="008025AC" w:rsidP="00461D5A">
            <w:pPr>
              <w:spacing w:after="120"/>
              <w:ind w:firstLine="851"/>
              <w:contextualSpacing/>
              <w:jc w:val="both"/>
              <w:rPr>
                <w:rFonts w:ascii="Times New Roman" w:hAnsi="Times New Roman" w:cs="Times New Roman"/>
                <w:sz w:val="24"/>
                <w:szCs w:val="24"/>
              </w:rPr>
            </w:pPr>
          </w:p>
          <w:p w:rsidR="008025AC" w:rsidRPr="00B933F8" w:rsidRDefault="008025AC" w:rsidP="00461D5A">
            <w:pPr>
              <w:spacing w:after="120"/>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1человека(4%)</w:t>
            </w:r>
          </w:p>
        </w:tc>
      </w:tr>
    </w:tbl>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r w:rsidRPr="00B933F8">
        <w:rPr>
          <w:rFonts w:ascii="Times New Roman" w:eastAsia="Times New Roman" w:hAnsi="Times New Roman" w:cs="Times New Roman"/>
          <w:noProof/>
          <w:sz w:val="24"/>
          <w:szCs w:val="24"/>
          <w:lang w:eastAsia="ru-RU"/>
        </w:rPr>
        <w:drawing>
          <wp:anchor distT="0" distB="0" distL="114300" distR="114300" simplePos="0" relativeHeight="251661824" behindDoc="0" locked="0" layoutInCell="1" allowOverlap="1" wp14:anchorId="4A0C5AF2" wp14:editId="5709C8DC">
            <wp:simplePos x="0" y="0"/>
            <wp:positionH relativeFrom="column">
              <wp:posOffset>712470</wp:posOffset>
            </wp:positionH>
            <wp:positionV relativeFrom="paragraph">
              <wp:align>top</wp:align>
            </wp:positionV>
            <wp:extent cx="4819650" cy="2857500"/>
            <wp:effectExtent l="19050" t="0" r="19050" b="0"/>
            <wp:wrapSquare wrapText="bothSides"/>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B933F8">
        <w:rPr>
          <w:rFonts w:ascii="Times New Roman" w:hAnsi="Times New Roman" w:cs="Times New Roman"/>
          <w:sz w:val="24"/>
          <w:szCs w:val="24"/>
        </w:rPr>
        <w:br w:type="textWrapping" w:clear="all"/>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Таким образом:</w:t>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p>
    <w:p w:rsidR="008025AC" w:rsidRPr="00B933F8" w:rsidRDefault="008025AC" w:rsidP="008025AC">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У 96%  детей острая фаза адаптационного процесса прошла в степени средней тяжести: они переболели по 1- 2 раза; у них наблюдались признаки психического стресса: страх, упрямство, плаксивость, капризность. Но по истечению 2 месяцев поведение у них нормализовалось и самочувствие улучшилось.</w:t>
      </w:r>
    </w:p>
    <w:p w:rsidR="008025AC" w:rsidRPr="00B933F8" w:rsidRDefault="008025AC" w:rsidP="008025AC">
      <w:pPr>
        <w:pStyle w:val="a9"/>
        <w:ind w:firstLine="708"/>
        <w:jc w:val="both"/>
        <w:rPr>
          <w:b/>
          <w:bCs/>
        </w:rPr>
      </w:pPr>
      <w:r w:rsidRPr="00B933F8">
        <w:rPr>
          <w:bCs/>
        </w:rPr>
        <w:t xml:space="preserve">У 4% детей  сложный </w:t>
      </w:r>
      <w:r w:rsidRPr="00B933F8">
        <w:rPr>
          <w:rStyle w:val="ac"/>
        </w:rPr>
        <w:t>адаптационный</w:t>
      </w:r>
      <w:r w:rsidRPr="00B933F8">
        <w:rPr>
          <w:bCs/>
        </w:rPr>
        <w:t xml:space="preserve"> период. Связано это с сильной привязанностью к маме, частыми заболеваниями и пропусками,  неподготовленностью к режимным моментам </w:t>
      </w:r>
      <w:r w:rsidRPr="00B933F8">
        <w:rPr>
          <w:rStyle w:val="ac"/>
        </w:rPr>
        <w:t>детского сада</w:t>
      </w:r>
      <w:r w:rsidRPr="00B933F8">
        <w:rPr>
          <w:b/>
          <w:bCs/>
        </w:rPr>
        <w:t xml:space="preserve">. </w:t>
      </w:r>
    </w:p>
    <w:p w:rsidR="008025AC" w:rsidRPr="00B933F8" w:rsidRDefault="008025AC" w:rsidP="008025AC">
      <w:pPr>
        <w:spacing w:after="120"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 период адаптации педагоги приложили максимум усилий, чтобы дети с желанием ходили в детский сад, быстрее привыкали к новым условиям. К каждому воспитаннику  осуществлялся индивидуальный подход.  Был налажен тесный контакт с родителями. Благодаря совместным скоординированным усилиям педагогов и родителей адаптация детей  группе раннего возраста прошла благополучно.</w:t>
      </w:r>
    </w:p>
    <w:p w:rsidR="008025AC" w:rsidRPr="00B933F8" w:rsidRDefault="008025AC" w:rsidP="008025AC">
      <w:pPr>
        <w:ind w:left="718"/>
        <w:rPr>
          <w:rFonts w:ascii="Times New Roman" w:hAnsi="Times New Roman" w:cs="Times New Roman"/>
          <w:b/>
          <w:sz w:val="24"/>
          <w:szCs w:val="24"/>
        </w:rPr>
      </w:pPr>
      <w:r w:rsidRPr="00B933F8">
        <w:rPr>
          <w:rFonts w:ascii="Times New Roman" w:hAnsi="Times New Roman" w:cs="Times New Roman"/>
          <w:b/>
          <w:sz w:val="24"/>
          <w:szCs w:val="24"/>
        </w:rPr>
        <w:t xml:space="preserve">Мониторинг адаптации к детскому саду педагога-психолога. </w:t>
      </w:r>
    </w:p>
    <w:p w:rsidR="008025AC" w:rsidRPr="00B933F8" w:rsidRDefault="008025AC" w:rsidP="008025AC">
      <w:pPr>
        <w:ind w:left="-5"/>
        <w:rPr>
          <w:rFonts w:ascii="Times New Roman" w:hAnsi="Times New Roman" w:cs="Times New Roman"/>
          <w:sz w:val="24"/>
          <w:szCs w:val="24"/>
        </w:rPr>
      </w:pPr>
      <w:r w:rsidRPr="00B933F8">
        <w:rPr>
          <w:rFonts w:ascii="Times New Roman" w:hAnsi="Times New Roman" w:cs="Times New Roman"/>
          <w:sz w:val="24"/>
          <w:szCs w:val="24"/>
        </w:rPr>
        <w:t xml:space="preserve">    Мониторинг периода адаптации проводился в 3-х видах. </w:t>
      </w:r>
    </w:p>
    <w:p w:rsidR="008025AC" w:rsidRPr="00B933F8" w:rsidRDefault="008025AC" w:rsidP="008025AC">
      <w:pPr>
        <w:ind w:left="-5"/>
        <w:jc w:val="both"/>
        <w:rPr>
          <w:rFonts w:ascii="Times New Roman" w:hAnsi="Times New Roman" w:cs="Times New Roman"/>
          <w:sz w:val="24"/>
          <w:szCs w:val="24"/>
        </w:rPr>
      </w:pPr>
      <w:r w:rsidRPr="00B933F8">
        <w:rPr>
          <w:rFonts w:ascii="Times New Roman" w:hAnsi="Times New Roman" w:cs="Times New Roman"/>
          <w:sz w:val="24"/>
          <w:szCs w:val="24"/>
        </w:rPr>
        <w:t xml:space="preserve">Анкета для родителей (Знакомство с семьей, развитие ребенка до поступления в ДОУ) </w:t>
      </w:r>
    </w:p>
    <w:p w:rsidR="008025AC" w:rsidRPr="00B933F8" w:rsidRDefault="008025AC" w:rsidP="008025AC">
      <w:pPr>
        <w:ind w:left="-5"/>
        <w:jc w:val="both"/>
        <w:rPr>
          <w:rFonts w:ascii="Times New Roman" w:hAnsi="Times New Roman" w:cs="Times New Roman"/>
          <w:sz w:val="24"/>
          <w:szCs w:val="24"/>
        </w:rPr>
      </w:pPr>
      <w:r w:rsidRPr="00B933F8">
        <w:rPr>
          <w:rFonts w:ascii="Times New Roman" w:hAnsi="Times New Roman" w:cs="Times New Roman"/>
          <w:sz w:val="24"/>
          <w:szCs w:val="24"/>
        </w:rPr>
        <w:t xml:space="preserve">«Адаптационный индивидуальный лист» - состояние детей в период адаптации к условиям ДОУ. (Заполняют воспитатели) </w:t>
      </w:r>
    </w:p>
    <w:p w:rsidR="008025AC" w:rsidRPr="00B933F8" w:rsidRDefault="008025AC" w:rsidP="008025AC">
      <w:pPr>
        <w:ind w:left="-5"/>
        <w:jc w:val="both"/>
        <w:rPr>
          <w:rFonts w:ascii="Times New Roman" w:hAnsi="Times New Roman" w:cs="Times New Roman"/>
          <w:sz w:val="24"/>
          <w:szCs w:val="24"/>
        </w:rPr>
      </w:pPr>
      <w:r w:rsidRPr="00B933F8">
        <w:rPr>
          <w:rFonts w:ascii="Times New Roman" w:hAnsi="Times New Roman" w:cs="Times New Roman"/>
          <w:sz w:val="24"/>
          <w:szCs w:val="24"/>
        </w:rPr>
        <w:t xml:space="preserve">Методика "Диагностика уровня адаптированности ребенка к ДОУ", по Роньжиной А.С. (Оценка психоэмоционального состояния детей. Заполнение индивидуальных листов адаптации) </w:t>
      </w:r>
    </w:p>
    <w:p w:rsidR="008025AC" w:rsidRPr="00B933F8" w:rsidRDefault="008025AC" w:rsidP="008025AC">
      <w:pPr>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До поступления ребенка в детский сад  проводилось анкетирование родителей в целях сбора информации об уровне готовности ребенка к поступлению в детский сад, условиях воспитания и развития. </w:t>
      </w:r>
    </w:p>
    <w:p w:rsidR="008025AC" w:rsidRPr="00B933F8" w:rsidRDefault="008025AC" w:rsidP="008025AC">
      <w:pPr>
        <w:ind w:left="-5"/>
        <w:jc w:val="both"/>
        <w:rPr>
          <w:rFonts w:ascii="Times New Roman" w:hAnsi="Times New Roman" w:cs="Times New Roman"/>
          <w:sz w:val="24"/>
          <w:szCs w:val="24"/>
        </w:rPr>
      </w:pPr>
      <w:r w:rsidRPr="00B933F8">
        <w:rPr>
          <w:rFonts w:ascii="Times New Roman" w:hAnsi="Times New Roman" w:cs="Times New Roman"/>
          <w:sz w:val="24"/>
          <w:szCs w:val="24"/>
        </w:rPr>
        <w:t>По методике "Диагностика уровня адаптированности ребенка к ДОУ", по Роньжиной А.С., получены следующие результаты за 2024-25 гг.</w:t>
      </w:r>
    </w:p>
    <w:p w:rsidR="008025AC" w:rsidRPr="00B933F8" w:rsidRDefault="008025AC" w:rsidP="008025AC">
      <w:pPr>
        <w:tabs>
          <w:tab w:val="left" w:pos="4380"/>
        </w:tabs>
        <w:spacing w:after="76"/>
        <w:rPr>
          <w:rFonts w:ascii="Times New Roman" w:hAnsi="Times New Roman" w:cs="Times New Roman"/>
          <w:b/>
          <w:sz w:val="24"/>
          <w:szCs w:val="24"/>
        </w:rPr>
      </w:pPr>
      <w:r w:rsidRPr="00B933F8">
        <w:rPr>
          <w:rFonts w:ascii="Times New Roman" w:hAnsi="Times New Roman" w:cs="Times New Roman"/>
          <w:b/>
          <w:sz w:val="24"/>
          <w:szCs w:val="24"/>
        </w:rPr>
        <w:t>Показатели диагностики уровня адаптированности детей к детскому саду</w:t>
      </w:r>
    </w:p>
    <w:p w:rsidR="008025AC" w:rsidRPr="00B933F8" w:rsidRDefault="008025AC" w:rsidP="008025AC">
      <w:pPr>
        <w:spacing w:line="240" w:lineRule="auto"/>
        <w:ind w:left="-5"/>
        <w:rPr>
          <w:rFonts w:ascii="Times New Roman" w:hAnsi="Times New Roman" w:cs="Times New Roman"/>
          <w:sz w:val="24"/>
          <w:szCs w:val="24"/>
        </w:rPr>
      </w:pPr>
      <w:r w:rsidRPr="00B933F8">
        <w:rPr>
          <w:rFonts w:ascii="Times New Roman" w:hAnsi="Times New Roman" w:cs="Times New Roman"/>
          <w:sz w:val="24"/>
          <w:szCs w:val="24"/>
        </w:rPr>
        <w:t xml:space="preserve">Для обеспечения благоприятной адаптации воспитанников используется программа «Адаптация детей раннего дошкольного возраста к новым социальным условиям». В данную программу входят следующие этапы: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Знакомство родителей /законных представителей вновь поступающего ребёнка с условиями, позволяющими обеспечить наиболее лёгкую степень адаптации к детскому саду, в виде выдаваемой памятки.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Групповые консультации для педагогов, осуществляющих набор вновь поступающих детей.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Ежедневное заполнение адаптационного индивидуального листа воспитателем на каждого ребёнка. Ежедневное наблюдение педагога-психолога за особенностями адаптации детей.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Проведение цикла занятий для детей, направленных на более лёгкое вхождение в новую для них социальную среду.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lastRenderedPageBreak/>
        <w:t xml:space="preserve">Выступление педагога-психолога на общем Родительском собрании для младших групп на тему «Адаптация ребёнка к детскому саду».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Индивидуальное консультирование родителей/законных представителей по проблеме адаптации.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Анализ результатов адаптационных листов, заполнение таблицы по степени тяжести адаптации в группе и по детскому саду в целом. Представление мониторинга адаптационного периода в виде диаграммы. </w:t>
      </w:r>
    </w:p>
    <w:p w:rsidR="008025AC" w:rsidRPr="00B933F8" w:rsidRDefault="008025AC" w:rsidP="00FB0130">
      <w:pPr>
        <w:numPr>
          <w:ilvl w:val="0"/>
          <w:numId w:val="5"/>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Разработка рекомендаций для педагогов и родителей по адаптации. Для каждой семьи разработаны индивидуальные рекомендации с учетом особенности адаптации, и выданы на руки. А для педагогов представлены результаты на семинаре в процентах и выданы рекомендации.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Таким образом, можно сделать вывод, что проводимая профилактическая работа в группе раннего возраста сокращает сроки привыкания детей к новой социальной среде, реже отмечаются случаи неполной адаптации, дезадаптированных детей нет. </w:t>
      </w:r>
    </w:p>
    <w:p w:rsidR="008025AC" w:rsidRPr="00B933F8" w:rsidRDefault="008025AC" w:rsidP="008025AC">
      <w:pPr>
        <w:spacing w:line="240" w:lineRule="auto"/>
        <w:ind w:left="-15" w:firstLine="708"/>
        <w:jc w:val="both"/>
        <w:rPr>
          <w:rFonts w:ascii="Times New Roman" w:hAnsi="Times New Roman" w:cs="Times New Roman"/>
          <w:sz w:val="24"/>
          <w:szCs w:val="24"/>
        </w:rPr>
      </w:pPr>
    </w:p>
    <w:p w:rsidR="008025AC" w:rsidRPr="00B933F8" w:rsidRDefault="008025AC" w:rsidP="00063B4A">
      <w:pPr>
        <w:spacing w:line="240" w:lineRule="auto"/>
        <w:jc w:val="both"/>
        <w:rPr>
          <w:rFonts w:ascii="Times New Roman" w:hAnsi="Times New Roman" w:cs="Times New Roman"/>
          <w:sz w:val="24"/>
          <w:szCs w:val="24"/>
        </w:rPr>
      </w:pPr>
    </w:p>
    <w:tbl>
      <w:tblPr>
        <w:tblStyle w:val="TableGrid"/>
        <w:tblW w:w="9884" w:type="dxa"/>
        <w:tblInd w:w="-108" w:type="dxa"/>
        <w:tblCellMar>
          <w:top w:w="9" w:type="dxa"/>
        </w:tblCellMar>
        <w:tblLook w:val="04A0" w:firstRow="1" w:lastRow="0" w:firstColumn="1" w:lastColumn="0" w:noHBand="0" w:noVBand="1"/>
      </w:tblPr>
      <w:tblGrid>
        <w:gridCol w:w="651"/>
        <w:gridCol w:w="1579"/>
        <w:gridCol w:w="3704"/>
        <w:gridCol w:w="973"/>
        <w:gridCol w:w="1560"/>
        <w:gridCol w:w="1417"/>
      </w:tblGrid>
      <w:tr w:rsidR="008025AC" w:rsidRPr="00B933F8" w:rsidTr="00461D5A">
        <w:trPr>
          <w:trHeight w:val="996"/>
        </w:trPr>
        <w:tc>
          <w:tcPr>
            <w:tcW w:w="651" w:type="dxa"/>
            <w:vMerge w:val="restart"/>
            <w:tcBorders>
              <w:top w:val="single" w:sz="4" w:space="0" w:color="000000"/>
              <w:left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п/п  </w:t>
            </w:r>
          </w:p>
          <w:p w:rsidR="008025AC" w:rsidRPr="00B933F8" w:rsidRDefault="008025AC" w:rsidP="00461D5A">
            <w:pPr>
              <w:spacing w:line="259" w:lineRule="auto"/>
              <w:ind w:left="108" w:right="-5"/>
              <w:rPr>
                <w:rFonts w:ascii="Times New Roman" w:hAnsi="Times New Roman" w:cs="Times New Roman"/>
                <w:sz w:val="24"/>
                <w:szCs w:val="24"/>
              </w:rPr>
            </w:pPr>
            <w:r w:rsidRPr="00B933F8">
              <w:rPr>
                <w:rFonts w:ascii="Times New Roman" w:hAnsi="Times New Roman" w:cs="Times New Roman"/>
                <w:sz w:val="24"/>
                <w:szCs w:val="24"/>
              </w:rPr>
              <w:t xml:space="preserve">        </w:t>
            </w:r>
          </w:p>
        </w:tc>
        <w:tc>
          <w:tcPr>
            <w:tcW w:w="1579" w:type="dxa"/>
            <w:vMerge w:val="restart"/>
            <w:tcBorders>
              <w:top w:val="single" w:sz="4" w:space="0" w:color="000000"/>
              <w:left w:val="single" w:sz="4" w:space="0" w:color="000000"/>
              <w:right w:val="single" w:sz="4" w:space="0" w:color="000000"/>
            </w:tcBorders>
            <w:shd w:val="clear" w:color="auto" w:fill="EEECE1" w:themeFill="background2"/>
          </w:tcPr>
          <w:p w:rsidR="008025AC" w:rsidRPr="00B933F8" w:rsidRDefault="008025AC" w:rsidP="00461D5A">
            <w:pPr>
              <w:spacing w:line="259" w:lineRule="auto"/>
              <w:ind w:left="-35"/>
              <w:rPr>
                <w:rFonts w:ascii="Times New Roman" w:hAnsi="Times New Roman" w:cs="Times New Roman"/>
                <w:sz w:val="24"/>
                <w:szCs w:val="24"/>
              </w:rPr>
            </w:pPr>
            <w:r w:rsidRPr="00B933F8">
              <w:rPr>
                <w:rFonts w:ascii="Times New Roman" w:hAnsi="Times New Roman" w:cs="Times New Roman"/>
                <w:sz w:val="24"/>
                <w:szCs w:val="24"/>
              </w:rPr>
              <w:t xml:space="preserve">      Учебный год  </w:t>
            </w:r>
          </w:p>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 </w:t>
            </w:r>
          </w:p>
        </w:tc>
        <w:tc>
          <w:tcPr>
            <w:tcW w:w="3704" w:type="dxa"/>
            <w:vMerge w:val="restart"/>
            <w:tcBorders>
              <w:top w:val="single" w:sz="4" w:space="0" w:color="000000"/>
              <w:left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  Методики                          </w:t>
            </w:r>
          </w:p>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 </w:t>
            </w:r>
          </w:p>
        </w:tc>
        <w:tc>
          <w:tcPr>
            <w:tcW w:w="3950"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10"/>
              <w:rPr>
                <w:rFonts w:ascii="Times New Roman" w:hAnsi="Times New Roman" w:cs="Times New Roman"/>
                <w:sz w:val="24"/>
                <w:szCs w:val="24"/>
              </w:rPr>
            </w:pPr>
            <w:r w:rsidRPr="00B933F8">
              <w:rPr>
                <w:rFonts w:ascii="Times New Roman" w:hAnsi="Times New Roman" w:cs="Times New Roman"/>
                <w:sz w:val="24"/>
                <w:szCs w:val="24"/>
              </w:rPr>
              <w:t xml:space="preserve">Количество детей с разным уровнем адаптации, % </w:t>
            </w:r>
          </w:p>
          <w:p w:rsidR="008025AC" w:rsidRPr="00B933F8" w:rsidRDefault="008025AC" w:rsidP="00461D5A">
            <w:pPr>
              <w:tabs>
                <w:tab w:val="left" w:pos="1485"/>
              </w:tabs>
              <w:spacing w:line="259" w:lineRule="auto"/>
              <w:ind w:left="-3030"/>
              <w:rPr>
                <w:rFonts w:ascii="Times New Roman" w:hAnsi="Times New Roman" w:cs="Times New Roman"/>
                <w:sz w:val="24"/>
                <w:szCs w:val="24"/>
              </w:rPr>
            </w:pPr>
            <w:r w:rsidRPr="00B933F8">
              <w:rPr>
                <w:rFonts w:ascii="Times New Roman" w:hAnsi="Times New Roman" w:cs="Times New Roman"/>
                <w:sz w:val="24"/>
                <w:szCs w:val="24"/>
              </w:rPr>
              <w:t xml:space="preserve">С   </w:t>
            </w:r>
          </w:p>
        </w:tc>
      </w:tr>
      <w:tr w:rsidR="008025AC" w:rsidRPr="00B933F8" w:rsidTr="00461D5A">
        <w:trPr>
          <w:trHeight w:val="653"/>
        </w:trPr>
        <w:tc>
          <w:tcPr>
            <w:tcW w:w="651" w:type="dxa"/>
            <w:vMerge/>
            <w:tcBorders>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ight="-5"/>
              <w:rPr>
                <w:rFonts w:ascii="Times New Roman" w:hAnsi="Times New Roman" w:cs="Times New Roman"/>
                <w:sz w:val="24"/>
                <w:szCs w:val="24"/>
              </w:rPr>
            </w:pPr>
          </w:p>
        </w:tc>
        <w:tc>
          <w:tcPr>
            <w:tcW w:w="1579" w:type="dxa"/>
            <w:vMerge/>
            <w:tcBorders>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p>
        </w:tc>
        <w:tc>
          <w:tcPr>
            <w:tcW w:w="3704" w:type="dxa"/>
            <w:vMerge/>
            <w:tcBorders>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10"/>
              <w:rPr>
                <w:rFonts w:ascii="Times New Roman" w:hAnsi="Times New Roman" w:cs="Times New Roman"/>
                <w:sz w:val="24"/>
                <w:szCs w:val="24"/>
              </w:rPr>
            </w:pPr>
            <w:r w:rsidRPr="00B933F8">
              <w:rPr>
                <w:rFonts w:ascii="Times New Roman" w:hAnsi="Times New Roman" w:cs="Times New Roman"/>
                <w:sz w:val="24"/>
                <w:szCs w:val="24"/>
              </w:rPr>
              <w:t xml:space="preserve">Лёгкая </w:t>
            </w:r>
          </w:p>
        </w:tc>
        <w:tc>
          <w:tcPr>
            <w:tcW w:w="1560" w:type="dxa"/>
            <w:tcBorders>
              <w:top w:val="single" w:sz="4" w:space="0" w:color="000000"/>
              <w:left w:val="single" w:sz="4" w:space="0" w:color="000000"/>
              <w:bottom w:val="single" w:sz="4" w:space="0" w:color="000000"/>
              <w:right w:val="single" w:sz="8"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Средней тяжести    </w:t>
            </w:r>
          </w:p>
        </w:tc>
        <w:tc>
          <w:tcPr>
            <w:tcW w:w="1417"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3"/>
              <w:rPr>
                <w:rFonts w:ascii="Times New Roman" w:hAnsi="Times New Roman" w:cs="Times New Roman"/>
                <w:sz w:val="24"/>
                <w:szCs w:val="24"/>
              </w:rPr>
            </w:pPr>
            <w:r w:rsidRPr="00B933F8">
              <w:rPr>
                <w:rFonts w:ascii="Times New Roman" w:hAnsi="Times New Roman" w:cs="Times New Roman"/>
                <w:sz w:val="24"/>
                <w:szCs w:val="24"/>
              </w:rPr>
              <w:t xml:space="preserve">Тяжёлая </w:t>
            </w:r>
          </w:p>
        </w:tc>
      </w:tr>
      <w:tr w:rsidR="008025AC" w:rsidRPr="00B933F8" w:rsidTr="00461D5A">
        <w:trPr>
          <w:trHeight w:val="1298"/>
        </w:trPr>
        <w:tc>
          <w:tcPr>
            <w:tcW w:w="65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1      </w:t>
            </w:r>
          </w:p>
        </w:tc>
        <w:tc>
          <w:tcPr>
            <w:tcW w:w="157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8"/>
              <w:rPr>
                <w:rFonts w:ascii="Times New Roman" w:hAnsi="Times New Roman" w:cs="Times New Roman"/>
                <w:sz w:val="24"/>
                <w:szCs w:val="24"/>
              </w:rPr>
            </w:pPr>
            <w:r w:rsidRPr="00B933F8">
              <w:rPr>
                <w:rFonts w:ascii="Times New Roman" w:hAnsi="Times New Roman" w:cs="Times New Roman"/>
                <w:sz w:val="24"/>
                <w:szCs w:val="24"/>
              </w:rPr>
              <w:t xml:space="preserve">   2024 – 2025    </w:t>
            </w:r>
          </w:p>
        </w:tc>
        <w:tc>
          <w:tcPr>
            <w:tcW w:w="3704"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tabs>
                <w:tab w:val="right" w:pos="3272"/>
              </w:tabs>
              <w:spacing w:after="21" w:line="259" w:lineRule="auto"/>
              <w:jc w:val="both"/>
              <w:rPr>
                <w:rFonts w:ascii="Times New Roman" w:hAnsi="Times New Roman" w:cs="Times New Roman"/>
                <w:sz w:val="24"/>
                <w:szCs w:val="24"/>
              </w:rPr>
            </w:pPr>
            <w:r w:rsidRPr="00B933F8">
              <w:rPr>
                <w:rFonts w:ascii="Times New Roman" w:hAnsi="Times New Roman" w:cs="Times New Roman"/>
                <w:sz w:val="24"/>
                <w:szCs w:val="24"/>
              </w:rPr>
              <w:t xml:space="preserve">   "Диагностика уровня  </w:t>
            </w:r>
          </w:p>
          <w:p w:rsidR="008025AC" w:rsidRPr="00B933F8" w:rsidRDefault="008025AC" w:rsidP="00461D5A">
            <w:pPr>
              <w:spacing w:after="54" w:line="237" w:lineRule="auto"/>
              <w:ind w:left="108"/>
              <w:jc w:val="both"/>
              <w:rPr>
                <w:rFonts w:ascii="Times New Roman" w:hAnsi="Times New Roman" w:cs="Times New Roman"/>
                <w:sz w:val="24"/>
                <w:szCs w:val="24"/>
              </w:rPr>
            </w:pPr>
            <w:r w:rsidRPr="00B933F8">
              <w:rPr>
                <w:rFonts w:ascii="Times New Roman" w:hAnsi="Times New Roman" w:cs="Times New Roman"/>
                <w:sz w:val="24"/>
                <w:szCs w:val="24"/>
              </w:rPr>
              <w:t>адаптированнос ребенка к ДОУ", по Роньжиной А.С.</w:t>
            </w:r>
          </w:p>
          <w:p w:rsidR="008025AC" w:rsidRPr="00B933F8" w:rsidRDefault="008025AC" w:rsidP="00461D5A">
            <w:pPr>
              <w:spacing w:line="259" w:lineRule="auto"/>
              <w:ind w:left="108"/>
              <w:rPr>
                <w:rFonts w:ascii="Times New Roman" w:hAnsi="Times New Roman" w:cs="Times New Roman"/>
                <w:sz w:val="24"/>
                <w:szCs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1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shd w:val="clear" w:color="auto" w:fill="EEECE1" w:themeFill="background2"/>
          </w:tcPr>
          <w:p w:rsidR="008025AC" w:rsidRPr="00B933F8" w:rsidRDefault="008025AC" w:rsidP="00461D5A">
            <w:pPr>
              <w:spacing w:line="259" w:lineRule="auto"/>
              <w:ind w:left="-29"/>
              <w:jc w:val="center"/>
              <w:rPr>
                <w:rFonts w:ascii="Times New Roman" w:hAnsi="Times New Roman" w:cs="Times New Roman"/>
                <w:sz w:val="24"/>
                <w:szCs w:val="24"/>
              </w:rPr>
            </w:pPr>
            <w:r w:rsidRPr="00B933F8">
              <w:rPr>
                <w:rFonts w:ascii="Times New Roman" w:hAnsi="Times New Roman" w:cs="Times New Roman"/>
                <w:sz w:val="24"/>
                <w:szCs w:val="24"/>
              </w:rPr>
              <w:t>23</w:t>
            </w:r>
          </w:p>
        </w:tc>
        <w:tc>
          <w:tcPr>
            <w:tcW w:w="1417"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8025AC" w:rsidRPr="00B933F8" w:rsidRDefault="008025AC" w:rsidP="00461D5A">
            <w:pPr>
              <w:spacing w:line="259" w:lineRule="auto"/>
              <w:ind w:left="103"/>
              <w:jc w:val="center"/>
              <w:rPr>
                <w:rFonts w:ascii="Times New Roman" w:hAnsi="Times New Roman" w:cs="Times New Roman"/>
                <w:sz w:val="24"/>
                <w:szCs w:val="24"/>
              </w:rPr>
            </w:pPr>
            <w:r w:rsidRPr="00B933F8">
              <w:rPr>
                <w:rFonts w:ascii="Times New Roman" w:hAnsi="Times New Roman" w:cs="Times New Roman"/>
                <w:sz w:val="24"/>
                <w:szCs w:val="24"/>
              </w:rPr>
              <w:t>1</w:t>
            </w:r>
          </w:p>
        </w:tc>
      </w:tr>
    </w:tbl>
    <w:p w:rsidR="008025AC" w:rsidRPr="00B933F8" w:rsidRDefault="008025AC" w:rsidP="008025AC">
      <w:pPr>
        <w:shd w:val="clear" w:color="auto" w:fill="FFFFFF"/>
        <w:spacing w:after="0" w:line="240" w:lineRule="atLeast"/>
        <w:ind w:firstLine="567"/>
        <w:jc w:val="both"/>
        <w:outlineLvl w:val="0"/>
        <w:rPr>
          <w:rFonts w:ascii="Times New Roman" w:eastAsia="Times New Roman" w:hAnsi="Times New Roman" w:cs="Times New Roman"/>
          <w:b/>
          <w:kern w:val="36"/>
          <w:sz w:val="24"/>
          <w:szCs w:val="24"/>
          <w:lang w:eastAsia="ru-RU"/>
        </w:rPr>
      </w:pPr>
      <w:r w:rsidRPr="00B933F8">
        <w:rPr>
          <w:rFonts w:ascii="Times New Roman" w:eastAsia="Times New Roman" w:hAnsi="Times New Roman" w:cs="Times New Roman"/>
          <w:sz w:val="24"/>
          <w:szCs w:val="24"/>
          <w:lang w:eastAsia="ru-RU"/>
        </w:rPr>
        <w:t>С сентября педагогом - психологом проводилось наблюдение, целью которого было определение особенностей привыкания детей к условиям дошкольного образовательного учреждения и группы адаптации. В процессе наблюдения фиксировались следующие показатели психического здоровья ребенка:</w:t>
      </w:r>
    </w:p>
    <w:p w:rsidR="008025AC" w:rsidRPr="00B933F8" w:rsidRDefault="008025AC" w:rsidP="008025AC">
      <w:pPr>
        <w:spacing w:after="0" w:line="360" w:lineRule="auto"/>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эмоциональное состояние;</w:t>
      </w:r>
    </w:p>
    <w:p w:rsidR="008025AC" w:rsidRPr="00B933F8" w:rsidRDefault="008025AC" w:rsidP="008025AC">
      <w:pPr>
        <w:spacing w:after="0" w:line="360" w:lineRule="auto"/>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социальные контакты с взрослыми и детьми;</w:t>
      </w:r>
    </w:p>
    <w:p w:rsidR="008025AC" w:rsidRPr="00B933F8" w:rsidRDefault="008025AC" w:rsidP="008025AC">
      <w:pPr>
        <w:spacing w:after="0" w:line="360" w:lineRule="auto"/>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познавательная и игровая деятельность</w:t>
      </w:r>
    </w:p>
    <w:p w:rsidR="008025AC" w:rsidRPr="00B933F8" w:rsidRDefault="008025AC" w:rsidP="008025AC">
      <w:pPr>
        <w:pStyle w:val="aa"/>
        <w:ind w:firstLine="708"/>
        <w:jc w:val="both"/>
        <w:rPr>
          <w:rFonts w:ascii="Times New Roman" w:hAnsi="Times New Roman" w:cs="Times New Roman"/>
          <w:sz w:val="24"/>
          <w:szCs w:val="24"/>
          <w:lang w:eastAsia="ru-RU"/>
        </w:rPr>
      </w:pPr>
      <w:r w:rsidRPr="00B933F8">
        <w:rPr>
          <w:rFonts w:ascii="Times New Roman" w:hAnsi="Times New Roman" w:cs="Times New Roman"/>
          <w:sz w:val="24"/>
          <w:szCs w:val="24"/>
          <w:lang w:eastAsia="ru-RU"/>
        </w:rPr>
        <w:t>Для наблюдения за </w:t>
      </w:r>
      <w:r w:rsidRPr="00B933F8">
        <w:rPr>
          <w:rFonts w:ascii="Times New Roman" w:hAnsi="Times New Roman" w:cs="Times New Roman"/>
          <w:b/>
          <w:bCs/>
          <w:sz w:val="24"/>
          <w:szCs w:val="24"/>
          <w:bdr w:val="none" w:sz="0" w:space="0" w:color="auto" w:frame="1"/>
          <w:lang w:eastAsia="ru-RU"/>
        </w:rPr>
        <w:t>адаптационным</w:t>
      </w:r>
      <w:r w:rsidRPr="00B933F8">
        <w:rPr>
          <w:rFonts w:ascii="Times New Roman" w:hAnsi="Times New Roman" w:cs="Times New Roman"/>
          <w:sz w:val="24"/>
          <w:szCs w:val="24"/>
          <w:lang w:eastAsia="ru-RU"/>
        </w:rPr>
        <w:t> периодом на каждого ребёнка был заведен </w:t>
      </w:r>
      <w:r w:rsidRPr="00B933F8">
        <w:rPr>
          <w:rFonts w:ascii="Times New Roman" w:hAnsi="Times New Roman" w:cs="Times New Roman"/>
          <w:b/>
          <w:bCs/>
          <w:sz w:val="24"/>
          <w:szCs w:val="24"/>
          <w:bdr w:val="none" w:sz="0" w:space="0" w:color="auto" w:frame="1"/>
          <w:lang w:eastAsia="ru-RU"/>
        </w:rPr>
        <w:t>адаптационный лист</w:t>
      </w:r>
      <w:r w:rsidRPr="00B933F8">
        <w:rPr>
          <w:rFonts w:ascii="Times New Roman" w:hAnsi="Times New Roman" w:cs="Times New Roman"/>
          <w:sz w:val="24"/>
          <w:szCs w:val="24"/>
          <w:lang w:eastAsia="ru-RU"/>
        </w:rPr>
        <w:t>, где </w:t>
      </w:r>
      <w:r w:rsidRPr="00B933F8">
        <w:rPr>
          <w:rFonts w:ascii="Times New Roman" w:hAnsi="Times New Roman" w:cs="Times New Roman"/>
          <w:sz w:val="24"/>
          <w:szCs w:val="24"/>
          <w:u w:val="single"/>
          <w:bdr w:val="none" w:sz="0" w:space="0" w:color="auto" w:frame="1"/>
          <w:lang w:eastAsia="ru-RU"/>
        </w:rPr>
        <w:t>отмечали</w:t>
      </w:r>
      <w:r w:rsidRPr="00B933F8">
        <w:rPr>
          <w:rFonts w:ascii="Times New Roman" w:hAnsi="Times New Roman" w:cs="Times New Roman"/>
          <w:sz w:val="24"/>
          <w:szCs w:val="24"/>
          <w:lang w:eastAsia="ru-RU"/>
        </w:rPr>
        <w:t>: аппетит, сон, настроение, общение со сверстниками, взрослыми, индивидуальные особенности.</w:t>
      </w:r>
    </w:p>
    <w:p w:rsidR="008025AC" w:rsidRPr="00B933F8" w:rsidRDefault="008025AC" w:rsidP="008025AC">
      <w:pPr>
        <w:pStyle w:val="aa"/>
        <w:ind w:firstLine="708"/>
        <w:jc w:val="both"/>
        <w:rPr>
          <w:rFonts w:ascii="Times New Roman" w:hAnsi="Times New Roman" w:cs="Times New Roman"/>
          <w:sz w:val="24"/>
          <w:szCs w:val="24"/>
          <w:lang w:eastAsia="ru-RU"/>
        </w:rPr>
      </w:pPr>
      <w:r w:rsidRPr="00B933F8">
        <w:rPr>
          <w:rFonts w:ascii="Times New Roman" w:hAnsi="Times New Roman" w:cs="Times New Roman"/>
          <w:sz w:val="24"/>
          <w:szCs w:val="24"/>
          <w:lang w:eastAsia="ru-RU"/>
        </w:rPr>
        <w:t>По данным </w:t>
      </w:r>
      <w:r w:rsidRPr="00B933F8">
        <w:rPr>
          <w:rFonts w:ascii="Times New Roman" w:hAnsi="Times New Roman" w:cs="Times New Roman"/>
          <w:b/>
          <w:bCs/>
          <w:sz w:val="24"/>
          <w:szCs w:val="24"/>
          <w:bdr w:val="none" w:sz="0" w:space="0" w:color="auto" w:frame="1"/>
          <w:lang w:eastAsia="ru-RU"/>
        </w:rPr>
        <w:t>адаптационных</w:t>
      </w:r>
      <w:r w:rsidRPr="00B933F8">
        <w:rPr>
          <w:rFonts w:ascii="Times New Roman" w:hAnsi="Times New Roman" w:cs="Times New Roman"/>
          <w:sz w:val="24"/>
          <w:szCs w:val="24"/>
          <w:lang w:eastAsia="ru-RU"/>
        </w:rPr>
        <w:t> листов можно сделать следующие </w:t>
      </w:r>
      <w:r w:rsidRPr="00B933F8">
        <w:rPr>
          <w:rFonts w:ascii="Times New Roman" w:hAnsi="Times New Roman" w:cs="Times New Roman"/>
          <w:sz w:val="24"/>
          <w:szCs w:val="24"/>
          <w:u w:val="single"/>
          <w:bdr w:val="none" w:sz="0" w:space="0" w:color="auto" w:frame="1"/>
          <w:lang w:eastAsia="ru-RU"/>
        </w:rPr>
        <w:t>выводы</w:t>
      </w:r>
      <w:r w:rsidRPr="00B933F8">
        <w:rPr>
          <w:rFonts w:ascii="Times New Roman" w:hAnsi="Times New Roman" w:cs="Times New Roman"/>
          <w:sz w:val="24"/>
          <w:szCs w:val="24"/>
          <w:lang w:eastAsia="ru-RU"/>
        </w:rPr>
        <w:t>:</w:t>
      </w:r>
    </w:p>
    <w:p w:rsidR="008025AC" w:rsidRPr="00B933F8" w:rsidRDefault="008025AC" w:rsidP="008025AC">
      <w:pPr>
        <w:pStyle w:val="aa"/>
        <w:jc w:val="both"/>
        <w:rPr>
          <w:rFonts w:ascii="Times New Roman" w:hAnsi="Times New Roman" w:cs="Times New Roman"/>
          <w:sz w:val="24"/>
          <w:szCs w:val="24"/>
          <w:lang w:eastAsia="ru-RU"/>
        </w:rPr>
      </w:pPr>
      <w:r w:rsidRPr="00B933F8">
        <w:rPr>
          <w:rFonts w:ascii="Times New Roman" w:hAnsi="Times New Roman" w:cs="Times New Roman"/>
          <w:b/>
          <w:sz w:val="24"/>
          <w:szCs w:val="24"/>
          <w:lang w:eastAsia="ru-RU"/>
        </w:rPr>
        <w:t>96% </w:t>
      </w:r>
      <w:r w:rsidRPr="00B933F8">
        <w:rPr>
          <w:rFonts w:ascii="Times New Roman" w:hAnsi="Times New Roman" w:cs="Times New Roman"/>
          <w:b/>
          <w:bCs/>
          <w:sz w:val="24"/>
          <w:szCs w:val="24"/>
          <w:bdr w:val="none" w:sz="0" w:space="0" w:color="auto" w:frame="1"/>
          <w:lang w:eastAsia="ru-RU"/>
        </w:rPr>
        <w:t>детей</w:t>
      </w:r>
      <w:r w:rsidRPr="00B933F8">
        <w:rPr>
          <w:rFonts w:ascii="Times New Roman" w:hAnsi="Times New Roman" w:cs="Times New Roman"/>
          <w:b/>
          <w:sz w:val="24"/>
          <w:szCs w:val="24"/>
          <w:lang w:eastAsia="ru-RU"/>
        </w:rPr>
        <w:t> со средней степенью</w:t>
      </w:r>
      <w:r w:rsidRPr="00B933F8">
        <w:rPr>
          <w:rFonts w:ascii="Times New Roman" w:hAnsi="Times New Roman" w:cs="Times New Roman"/>
          <w:sz w:val="24"/>
          <w:szCs w:val="24"/>
          <w:lang w:eastAsia="ru-RU"/>
        </w:rPr>
        <w:t> </w:t>
      </w:r>
      <w:r w:rsidRPr="00B933F8">
        <w:rPr>
          <w:rFonts w:ascii="Times New Roman" w:hAnsi="Times New Roman" w:cs="Times New Roman"/>
          <w:b/>
          <w:bCs/>
          <w:sz w:val="24"/>
          <w:szCs w:val="24"/>
          <w:bdr w:val="none" w:sz="0" w:space="0" w:color="auto" w:frame="1"/>
          <w:lang w:eastAsia="ru-RU"/>
        </w:rPr>
        <w:t>адаптации</w:t>
      </w:r>
      <w:r w:rsidRPr="00B933F8">
        <w:rPr>
          <w:rFonts w:ascii="Times New Roman" w:hAnsi="Times New Roman" w:cs="Times New Roman"/>
          <w:sz w:val="24"/>
          <w:szCs w:val="24"/>
          <w:lang w:eastAsia="ru-RU"/>
        </w:rPr>
        <w:t> – что свидетельствует о положительной динамике, привыкание проходило от 2х недель до 1 месяца. В это время эмоциональный фон малыша </w:t>
      </w:r>
      <w:r w:rsidRPr="00B933F8">
        <w:rPr>
          <w:rFonts w:ascii="Times New Roman" w:hAnsi="Times New Roman" w:cs="Times New Roman"/>
          <w:sz w:val="24"/>
          <w:szCs w:val="24"/>
          <w:u w:val="single"/>
          <w:bdr w:val="none" w:sz="0" w:space="0" w:color="auto" w:frame="1"/>
          <w:lang w:eastAsia="ru-RU"/>
        </w:rPr>
        <w:t>неустойчив</w:t>
      </w:r>
      <w:r w:rsidRPr="00B933F8">
        <w:rPr>
          <w:rFonts w:ascii="Times New Roman" w:hAnsi="Times New Roman" w:cs="Times New Roman"/>
          <w:sz w:val="24"/>
          <w:szCs w:val="24"/>
          <w:lang w:eastAsia="ru-RU"/>
        </w:rPr>
        <w:t>: он часто хнычет, зовет маму, просится домой. Ребёнок долго не может отпустить маму. Нарушение сна и аппетита длится дольше - 2-3 недели. Наблюдались простудные заболевания, сниженная общая и речевая активность. Дети постепенно освоили </w:t>
      </w:r>
      <w:r w:rsidRPr="00B933F8">
        <w:rPr>
          <w:rFonts w:ascii="Times New Roman" w:hAnsi="Times New Roman" w:cs="Times New Roman"/>
          <w:bCs/>
          <w:sz w:val="24"/>
          <w:szCs w:val="24"/>
          <w:bdr w:val="none" w:sz="0" w:space="0" w:color="auto" w:frame="1"/>
          <w:lang w:eastAsia="ru-RU"/>
        </w:rPr>
        <w:t>группу</w:t>
      </w:r>
      <w:r w:rsidRPr="00B933F8">
        <w:rPr>
          <w:rFonts w:ascii="Times New Roman" w:hAnsi="Times New Roman" w:cs="Times New Roman"/>
          <w:sz w:val="24"/>
          <w:szCs w:val="24"/>
          <w:lang w:eastAsia="ru-RU"/>
        </w:rPr>
        <w:t>, стали участвовать в играх, легко расставаться с родителями.</w:t>
      </w:r>
    </w:p>
    <w:p w:rsidR="008025AC" w:rsidRPr="00B933F8" w:rsidRDefault="008025AC" w:rsidP="008025AC">
      <w:pPr>
        <w:pStyle w:val="aa"/>
        <w:jc w:val="both"/>
        <w:rPr>
          <w:rFonts w:ascii="Times New Roman" w:hAnsi="Times New Roman" w:cs="Times New Roman"/>
          <w:sz w:val="24"/>
          <w:szCs w:val="24"/>
          <w:lang w:eastAsia="ru-RU"/>
        </w:rPr>
      </w:pPr>
      <w:r w:rsidRPr="00B933F8">
        <w:rPr>
          <w:rFonts w:ascii="Times New Roman" w:hAnsi="Times New Roman" w:cs="Times New Roman"/>
          <w:sz w:val="24"/>
          <w:szCs w:val="24"/>
          <w:lang w:eastAsia="ru-RU"/>
        </w:rPr>
        <w:tab/>
        <w:t>Однако у 1 ребенка был выявлен низкий уровень. Поэтому были проведены дополнительные занятия для поддержки эмоционального состояния.</w:t>
      </w:r>
    </w:p>
    <w:p w:rsidR="008025AC" w:rsidRPr="00B933F8" w:rsidRDefault="008025AC" w:rsidP="008025AC">
      <w:pPr>
        <w:pStyle w:val="aa"/>
        <w:jc w:val="both"/>
        <w:rPr>
          <w:rFonts w:ascii="Times New Roman" w:hAnsi="Times New Roman" w:cs="Times New Roman"/>
          <w:sz w:val="24"/>
          <w:szCs w:val="24"/>
          <w:lang w:eastAsia="ru-RU"/>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lastRenderedPageBreak/>
        <w:t>Результаты диагностики</w:t>
      </w:r>
    </w:p>
    <w:p w:rsidR="008025AC" w:rsidRPr="00B933F8" w:rsidRDefault="008025AC" w:rsidP="008025AC">
      <w:pPr>
        <w:spacing w:line="240" w:lineRule="auto"/>
        <w:ind w:firstLine="851"/>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sz w:val="24"/>
          <w:szCs w:val="24"/>
          <w:lang w:eastAsia="ru-RU"/>
        </w:rPr>
        <w:t xml:space="preserve">В 2024-25 учебном году диагностирование проводилось во всех группах.  Была использована </w:t>
      </w:r>
      <w:r w:rsidRPr="00B933F8">
        <w:rPr>
          <w:rFonts w:ascii="Times New Roman" w:eastAsia="Times New Roman" w:hAnsi="Times New Roman" w:cs="Times New Roman"/>
          <w:color w:val="000000" w:themeColor="text1"/>
          <w:sz w:val="24"/>
          <w:szCs w:val="24"/>
          <w:lang w:eastAsia="ru-RU"/>
        </w:rPr>
        <w:t>«Диагностика индивидуального развития ребенка с 2 до 7 лет» автор Н.Верещагина. Программа разработана с целью оптимизации образовательного процесса.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 чем ниже балл, тем больше проблем в развитии ребенка или организации  педагогического процесса в группе детей.  Система мониторинга содержит 5 образовательных областей, соответствующих  Федеральному образовательному стандарту дошкольного  образования, приказ Министерства образования и науки№1155 от 17.10.2013 г.: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достижения достаточного уровня освоения каждым ребенком содержания  образовательной программы детского сада.</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eastAsia="Times New Roman" w:hAnsi="Times New Roman" w:cs="Times New Roman"/>
          <w:sz w:val="24"/>
          <w:szCs w:val="24"/>
          <w:lang w:eastAsia="ru-RU"/>
        </w:rPr>
        <w:t>Все результаты фиксировались в индивидуальных картах, что в дальнейшем поможет проследить индивидуальную траекторию достижений каждого воспитанника на протяжении дошкольного возраста, и в целом правильность построения образовательной модели в детском саду.</w:t>
      </w:r>
      <w:r w:rsidRPr="00B933F8">
        <w:rPr>
          <w:rFonts w:ascii="Times New Roman" w:hAnsi="Times New Roman" w:cs="Times New Roman"/>
          <w:sz w:val="24"/>
          <w:szCs w:val="24"/>
        </w:rPr>
        <w:t xml:space="preserve"> </w:t>
      </w:r>
    </w:p>
    <w:p w:rsidR="008025AC" w:rsidRPr="00B933F8" w:rsidRDefault="008025AC" w:rsidP="008025AC">
      <w:pPr>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                                                                   </w:t>
      </w:r>
    </w:p>
    <w:p w:rsidR="008025AC" w:rsidRPr="00B933F8" w:rsidRDefault="008025AC" w:rsidP="008025AC">
      <w:pPr>
        <w:spacing w:line="240" w:lineRule="auto"/>
        <w:ind w:firstLine="851"/>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t xml:space="preserve">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 Это позволяет своевременно разрабатывать для детей индивидуальные образовательные маршруты и оперативно осуществлять психолого-методическую поддержку педагогов. Нормативными вариантами развития можно считать средние значения по каждому ребенку или общегрупповому параметру развития больше 3,7. Эти же параметры в интервале средних значений от 2,3 до 3,7 можно считать показателями проблем в развитии ребенка социального или органического генеза, а также незначительные трудности организации педагогического процесса в группе. Средние значения менее 2,2 будут свидетельствовать о выраженном несоответствии развития ребенка возрасту, а также необходимости корректировки педагогического процесса в группе по данному параметру данной образовательной области. (Указанные интервалы средних значений носят рекомендательный характер, так как получены с помощью применяемых в психолого-педагогических исследованиях психометрических процедур, и будут уточняться по мере поступления результатов мониторинга детей данного возраста.) </w:t>
      </w:r>
    </w:p>
    <w:p w:rsidR="008025AC" w:rsidRPr="00B933F8" w:rsidRDefault="008025AC" w:rsidP="008025AC">
      <w:pPr>
        <w:spacing w:line="240" w:lineRule="auto"/>
        <w:ind w:firstLine="851"/>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t xml:space="preserve">Основные диагностические методы педагога образовательной организации: </w:t>
      </w: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наблюдение;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проблемная (диагностическая) ситуация;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беседа.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t xml:space="preserve">Формы проведения педагогической диагностики: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индивидуальная;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подгрупповая;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sym w:font="Symbol" w:char="F0B7"/>
      </w:r>
      <w:r w:rsidRPr="00B933F8">
        <w:rPr>
          <w:rFonts w:ascii="Times New Roman" w:eastAsia="Times New Roman" w:hAnsi="Times New Roman" w:cs="Times New Roman"/>
          <w:color w:val="000000" w:themeColor="text1"/>
          <w:sz w:val="24"/>
          <w:szCs w:val="24"/>
          <w:lang w:eastAsia="ru-RU"/>
        </w:rPr>
        <w:t xml:space="preserve"> групповая. </w:t>
      </w:r>
    </w:p>
    <w:p w:rsidR="008025AC" w:rsidRPr="00B933F8" w:rsidRDefault="008025AC" w:rsidP="008025AC">
      <w:pPr>
        <w:spacing w:line="240" w:lineRule="auto"/>
        <w:contextualSpacing/>
        <w:jc w:val="both"/>
        <w:rPr>
          <w:rFonts w:ascii="Times New Roman" w:eastAsia="Times New Roman" w:hAnsi="Times New Roman" w:cs="Times New Roman"/>
          <w:color w:val="000000" w:themeColor="text1"/>
          <w:sz w:val="24"/>
          <w:szCs w:val="24"/>
          <w:lang w:eastAsia="ru-RU"/>
        </w:rPr>
      </w:pPr>
      <w:r w:rsidRPr="00B933F8">
        <w:rPr>
          <w:rFonts w:ascii="Times New Roman" w:eastAsia="Times New Roman" w:hAnsi="Times New Roman" w:cs="Times New Roman"/>
          <w:color w:val="000000" w:themeColor="text1"/>
          <w:sz w:val="24"/>
          <w:szCs w:val="24"/>
          <w:lang w:eastAsia="ru-RU"/>
        </w:rPr>
        <w:t xml:space="preserve">Анализ уровня развития воспитанников осуществлялся по итогам педагогической диагностики. Педагогическая диагностика усвоения образовательной программы проводилась в ходе наблюдений за активностью детей в спонтанной или специально организованной деятельности, в результате анализа продуктов детской деятельности, получение ответов на поставленные задачи через педагогические ситуации. Фиксировалась в диагностических листах по образовательным областям: социально коммуникативное развитие, познавательное развитие, речевое развитие, художественно-эстетическое развитие, физическое развитие. Мониторинг был проведен в каждой </w:t>
      </w:r>
      <w:r w:rsidRPr="00B933F8">
        <w:rPr>
          <w:rFonts w:ascii="Times New Roman" w:eastAsia="Times New Roman" w:hAnsi="Times New Roman" w:cs="Times New Roman"/>
          <w:color w:val="000000" w:themeColor="text1"/>
          <w:sz w:val="24"/>
          <w:szCs w:val="24"/>
          <w:lang w:eastAsia="ru-RU"/>
        </w:rPr>
        <w:lastRenderedPageBreak/>
        <w:t xml:space="preserve">возрастной группе, всего обследовано 6 групп:- на начало учебного года обследовано </w:t>
      </w:r>
      <w:r w:rsidRPr="00B933F8">
        <w:rPr>
          <w:rFonts w:ascii="Times New Roman" w:eastAsia="Times New Roman" w:hAnsi="Times New Roman" w:cs="Times New Roman"/>
          <w:sz w:val="24"/>
          <w:szCs w:val="24"/>
          <w:lang w:eastAsia="ru-RU"/>
        </w:rPr>
        <w:t>135</w:t>
      </w:r>
      <w:r w:rsidRPr="00B933F8">
        <w:rPr>
          <w:rFonts w:ascii="Times New Roman" w:eastAsia="Times New Roman" w:hAnsi="Times New Roman" w:cs="Times New Roman"/>
          <w:color w:val="000000" w:themeColor="text1"/>
          <w:sz w:val="24"/>
          <w:szCs w:val="24"/>
          <w:lang w:eastAsia="ru-RU"/>
        </w:rPr>
        <w:t xml:space="preserve"> воспитанников  на конец учебного года обследовано </w:t>
      </w:r>
      <w:r w:rsidRPr="00B933F8">
        <w:rPr>
          <w:rFonts w:ascii="Times New Roman" w:eastAsia="Times New Roman" w:hAnsi="Times New Roman" w:cs="Times New Roman"/>
          <w:sz w:val="24"/>
          <w:szCs w:val="24"/>
          <w:lang w:eastAsia="ru-RU"/>
        </w:rPr>
        <w:t>133</w:t>
      </w:r>
      <w:r w:rsidRPr="00B933F8">
        <w:rPr>
          <w:rFonts w:ascii="Times New Roman" w:eastAsia="Times New Roman" w:hAnsi="Times New Roman" w:cs="Times New Roman"/>
          <w:color w:val="000000" w:themeColor="text1"/>
          <w:sz w:val="24"/>
          <w:szCs w:val="24"/>
          <w:lang w:eastAsia="ru-RU"/>
        </w:rPr>
        <w:t xml:space="preserve"> воспитанников Мониторинг проводился с: 16.09.2024 по 27.09.2024 и с 12.05.2025 по 23.05.2025</w:t>
      </w: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r w:rsidRPr="00B933F8">
        <w:rPr>
          <w:rFonts w:ascii="Times New Roman" w:eastAsia="Times New Roman" w:hAnsi="Times New Roman" w:cs="Times New Roman"/>
          <w:color w:val="000000" w:themeColor="text1"/>
          <w:sz w:val="24"/>
          <w:szCs w:val="24"/>
          <w:lang w:eastAsia="ru-RU"/>
        </w:rPr>
        <w:t>Результаты  мониторинга</w:t>
      </w:r>
      <w:r w:rsidRPr="00B933F8">
        <w:rPr>
          <w:rFonts w:ascii="Times New Roman" w:eastAsia="Times New Roman" w:hAnsi="Times New Roman" w:cs="Times New Roman"/>
          <w:b/>
          <w:bCs/>
          <w:sz w:val="24"/>
          <w:szCs w:val="24"/>
        </w:rPr>
        <w:t xml:space="preserve"> освоения Программы</w:t>
      </w: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r w:rsidRPr="00B933F8">
        <w:rPr>
          <w:rFonts w:ascii="Times New Roman" w:eastAsia="Times New Roman" w:hAnsi="Times New Roman" w:cs="Times New Roman"/>
          <w:b/>
          <w:bCs/>
          <w:sz w:val="24"/>
          <w:szCs w:val="24"/>
        </w:rPr>
        <w:t>Показатели  в начале  2024-2025 учебного года</w:t>
      </w:r>
    </w:p>
    <w:tbl>
      <w:tblPr>
        <w:tblStyle w:val="TableNormal"/>
        <w:tblpPr w:leftFromText="180" w:rightFromText="180" w:vertAnchor="text" w:horzAnchor="margin" w:tblpXSpec="center" w:tblpY="58"/>
        <w:tblW w:w="10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3"/>
        <w:gridCol w:w="734"/>
        <w:gridCol w:w="559"/>
        <w:gridCol w:w="732"/>
        <w:gridCol w:w="628"/>
        <w:gridCol w:w="105"/>
        <w:gridCol w:w="837"/>
        <w:gridCol w:w="104"/>
        <w:gridCol w:w="837"/>
        <w:gridCol w:w="1046"/>
        <w:gridCol w:w="837"/>
        <w:gridCol w:w="627"/>
        <w:gridCol w:w="1360"/>
      </w:tblGrid>
      <w:tr w:rsidR="00063B4A" w:rsidRPr="00B933F8" w:rsidTr="00063B4A">
        <w:trPr>
          <w:trHeight w:val="524"/>
        </w:trPr>
        <w:tc>
          <w:tcPr>
            <w:tcW w:w="1923" w:type="dxa"/>
            <w:vMerge w:val="restart"/>
          </w:tcPr>
          <w:p w:rsidR="00063B4A" w:rsidRPr="00B933F8" w:rsidRDefault="00063B4A" w:rsidP="00063B4A">
            <w:pPr>
              <w:pStyle w:val="TableParagraph"/>
              <w:tabs>
                <w:tab w:val="left" w:pos="1357"/>
                <w:tab w:val="left" w:pos="2358"/>
              </w:tabs>
              <w:spacing w:line="276" w:lineRule="auto"/>
              <w:ind w:left="106" w:right="96"/>
              <w:jc w:val="left"/>
              <w:rPr>
                <w:sz w:val="24"/>
                <w:szCs w:val="24"/>
                <w:lang w:val="ru-RU"/>
              </w:rPr>
            </w:pPr>
            <w:r w:rsidRPr="00B933F8">
              <w:rPr>
                <w:sz w:val="24"/>
                <w:szCs w:val="24"/>
                <w:lang w:val="ru-RU"/>
              </w:rPr>
              <w:t xml:space="preserve">Уровень </w:t>
            </w:r>
            <w:r w:rsidRPr="00B933F8">
              <w:rPr>
                <w:spacing w:val="-1"/>
                <w:sz w:val="24"/>
                <w:szCs w:val="24"/>
                <w:lang w:val="ru-RU"/>
              </w:rPr>
              <w:t>овладения</w:t>
            </w:r>
            <w:r w:rsidRPr="00B933F8">
              <w:rPr>
                <w:spacing w:val="-57"/>
                <w:sz w:val="24"/>
                <w:szCs w:val="24"/>
                <w:lang w:val="ru-RU"/>
              </w:rPr>
              <w:t xml:space="preserve"> </w:t>
            </w:r>
            <w:r w:rsidRPr="00B933F8">
              <w:rPr>
                <w:sz w:val="24"/>
                <w:szCs w:val="24"/>
                <w:lang w:val="ru-RU"/>
              </w:rPr>
              <w:t>необходимыми</w:t>
            </w:r>
            <w:r w:rsidRPr="00B933F8">
              <w:rPr>
                <w:spacing w:val="1"/>
                <w:sz w:val="24"/>
                <w:szCs w:val="24"/>
                <w:lang w:val="ru-RU"/>
              </w:rPr>
              <w:t xml:space="preserve"> </w:t>
            </w:r>
            <w:r w:rsidRPr="00B933F8">
              <w:rPr>
                <w:sz w:val="24"/>
                <w:szCs w:val="24"/>
                <w:lang w:val="ru-RU"/>
              </w:rPr>
              <w:t>навыками</w:t>
            </w:r>
            <w:r w:rsidRPr="00B933F8">
              <w:rPr>
                <w:sz w:val="24"/>
                <w:szCs w:val="24"/>
                <w:lang w:val="ru-RU"/>
              </w:rPr>
              <w:tab/>
            </w:r>
            <w:r w:rsidRPr="00B933F8">
              <w:rPr>
                <w:sz w:val="24"/>
                <w:szCs w:val="24"/>
                <w:lang w:val="ru-RU"/>
              </w:rPr>
              <w:tab/>
            </w:r>
            <w:r w:rsidRPr="00B933F8">
              <w:rPr>
                <w:spacing w:val="-3"/>
                <w:sz w:val="24"/>
                <w:szCs w:val="24"/>
                <w:lang w:val="ru-RU"/>
              </w:rPr>
              <w:t>и</w:t>
            </w:r>
            <w:r w:rsidRPr="00B933F8">
              <w:rPr>
                <w:spacing w:val="-57"/>
                <w:sz w:val="24"/>
                <w:szCs w:val="24"/>
                <w:lang w:val="ru-RU"/>
              </w:rPr>
              <w:t xml:space="preserve"> </w:t>
            </w:r>
            <w:r w:rsidRPr="00B933F8">
              <w:rPr>
                <w:sz w:val="24"/>
                <w:szCs w:val="24"/>
                <w:lang w:val="ru-RU"/>
              </w:rPr>
              <w:t>умениями</w:t>
            </w:r>
          </w:p>
        </w:tc>
        <w:tc>
          <w:tcPr>
            <w:tcW w:w="8406" w:type="dxa"/>
            <w:gridSpan w:val="12"/>
          </w:tcPr>
          <w:p w:rsidR="00063B4A" w:rsidRPr="00B933F8" w:rsidRDefault="00063B4A" w:rsidP="00063B4A">
            <w:pPr>
              <w:pStyle w:val="TableParagraph"/>
              <w:spacing w:line="275" w:lineRule="exact"/>
              <w:ind w:left="1780" w:right="1772"/>
              <w:rPr>
                <w:sz w:val="24"/>
                <w:szCs w:val="24"/>
              </w:rPr>
            </w:pPr>
            <w:r w:rsidRPr="00B933F8">
              <w:rPr>
                <w:sz w:val="24"/>
                <w:szCs w:val="24"/>
              </w:rPr>
              <w:t>Показатели</w:t>
            </w:r>
            <w:r w:rsidRPr="00B933F8">
              <w:rPr>
                <w:spacing w:val="-4"/>
                <w:sz w:val="24"/>
                <w:szCs w:val="24"/>
              </w:rPr>
              <w:t xml:space="preserve"> </w:t>
            </w:r>
            <w:r w:rsidRPr="00B933F8">
              <w:rPr>
                <w:sz w:val="24"/>
                <w:szCs w:val="24"/>
              </w:rPr>
              <w:t>образовательных</w:t>
            </w:r>
            <w:r w:rsidRPr="00B933F8">
              <w:rPr>
                <w:spacing w:val="-3"/>
                <w:sz w:val="24"/>
                <w:szCs w:val="24"/>
              </w:rPr>
              <w:t xml:space="preserve"> </w:t>
            </w:r>
            <w:r w:rsidRPr="00B933F8">
              <w:rPr>
                <w:sz w:val="24"/>
                <w:szCs w:val="24"/>
              </w:rPr>
              <w:t>областей</w:t>
            </w:r>
          </w:p>
        </w:tc>
      </w:tr>
      <w:tr w:rsidR="00063B4A" w:rsidRPr="00B933F8" w:rsidTr="00063B4A">
        <w:trPr>
          <w:trHeight w:val="524"/>
        </w:trPr>
        <w:tc>
          <w:tcPr>
            <w:tcW w:w="1923" w:type="dxa"/>
            <w:vMerge/>
            <w:tcBorders>
              <w:top w:val="nil"/>
            </w:tcBorders>
          </w:tcPr>
          <w:p w:rsidR="00063B4A" w:rsidRPr="00B933F8" w:rsidRDefault="00063B4A" w:rsidP="00063B4A">
            <w:pPr>
              <w:rPr>
                <w:sz w:val="24"/>
                <w:szCs w:val="24"/>
              </w:rPr>
            </w:pPr>
          </w:p>
        </w:tc>
        <w:tc>
          <w:tcPr>
            <w:tcW w:w="8406" w:type="dxa"/>
            <w:gridSpan w:val="12"/>
          </w:tcPr>
          <w:p w:rsidR="00063B4A" w:rsidRPr="00B933F8" w:rsidRDefault="00063B4A" w:rsidP="00063B4A">
            <w:pPr>
              <w:pStyle w:val="TableParagraph"/>
              <w:spacing w:line="276" w:lineRule="exact"/>
              <w:ind w:left="1780" w:right="1771"/>
              <w:rPr>
                <w:sz w:val="24"/>
                <w:szCs w:val="24"/>
              </w:rPr>
            </w:pPr>
            <w:r w:rsidRPr="00B933F8">
              <w:rPr>
                <w:sz w:val="24"/>
                <w:szCs w:val="24"/>
              </w:rPr>
              <w:t>ГРУППЫ</w:t>
            </w:r>
          </w:p>
        </w:tc>
      </w:tr>
      <w:tr w:rsidR="00063B4A" w:rsidRPr="00B933F8" w:rsidTr="00063B4A">
        <w:trPr>
          <w:trHeight w:val="1811"/>
        </w:trPr>
        <w:tc>
          <w:tcPr>
            <w:tcW w:w="1923" w:type="dxa"/>
            <w:vMerge/>
            <w:tcBorders>
              <w:top w:val="nil"/>
            </w:tcBorders>
          </w:tcPr>
          <w:p w:rsidR="00063B4A" w:rsidRPr="00B933F8" w:rsidRDefault="00063B4A" w:rsidP="00063B4A">
            <w:pPr>
              <w:rPr>
                <w:sz w:val="24"/>
                <w:szCs w:val="24"/>
              </w:rPr>
            </w:pPr>
          </w:p>
        </w:tc>
        <w:tc>
          <w:tcPr>
            <w:tcW w:w="734" w:type="dxa"/>
            <w:textDirection w:val="btLr"/>
          </w:tcPr>
          <w:p w:rsidR="00063B4A" w:rsidRPr="00B933F8" w:rsidRDefault="00063B4A" w:rsidP="00063B4A">
            <w:pPr>
              <w:pStyle w:val="TableParagraph"/>
              <w:spacing w:before="107"/>
              <w:ind w:left="397"/>
              <w:jc w:val="both"/>
              <w:rPr>
                <w:sz w:val="24"/>
                <w:szCs w:val="24"/>
                <w:lang w:val="ru-RU"/>
              </w:rPr>
            </w:pPr>
            <w:r w:rsidRPr="00B933F8">
              <w:rPr>
                <w:sz w:val="24"/>
                <w:szCs w:val="24"/>
                <w:lang w:val="ru-RU"/>
              </w:rPr>
              <w:t>Дюймовочка2-3</w:t>
            </w:r>
          </w:p>
        </w:tc>
        <w:tc>
          <w:tcPr>
            <w:tcW w:w="559" w:type="dxa"/>
            <w:textDirection w:val="btLr"/>
          </w:tcPr>
          <w:p w:rsidR="00063B4A" w:rsidRPr="00B933F8" w:rsidRDefault="00063B4A" w:rsidP="00063B4A">
            <w:pPr>
              <w:pStyle w:val="TableParagraph"/>
              <w:spacing w:before="108"/>
              <w:ind w:left="268"/>
              <w:jc w:val="left"/>
              <w:rPr>
                <w:sz w:val="24"/>
                <w:szCs w:val="24"/>
                <w:lang w:val="ru-RU"/>
              </w:rPr>
            </w:pPr>
            <w:r w:rsidRPr="00B933F8">
              <w:rPr>
                <w:sz w:val="24"/>
                <w:szCs w:val="24"/>
                <w:lang w:val="ru-RU"/>
              </w:rPr>
              <w:t>Капитошка 3-4</w:t>
            </w:r>
          </w:p>
        </w:tc>
        <w:tc>
          <w:tcPr>
            <w:tcW w:w="732" w:type="dxa"/>
            <w:textDirection w:val="btLr"/>
          </w:tcPr>
          <w:p w:rsidR="00063B4A" w:rsidRPr="00B933F8" w:rsidRDefault="00063B4A" w:rsidP="00063B4A">
            <w:pPr>
              <w:pStyle w:val="TableParagraph"/>
              <w:spacing w:before="107"/>
              <w:ind w:left="349"/>
              <w:jc w:val="left"/>
              <w:rPr>
                <w:sz w:val="24"/>
                <w:szCs w:val="24"/>
                <w:lang w:val="ru-RU"/>
              </w:rPr>
            </w:pPr>
            <w:r w:rsidRPr="00B933F8">
              <w:rPr>
                <w:sz w:val="24"/>
                <w:szCs w:val="24"/>
                <w:lang w:val="ru-RU"/>
              </w:rPr>
              <w:t>Смешарики    4-5</w:t>
            </w:r>
          </w:p>
        </w:tc>
        <w:tc>
          <w:tcPr>
            <w:tcW w:w="733" w:type="dxa"/>
            <w:gridSpan w:val="2"/>
            <w:textDirection w:val="btLr"/>
          </w:tcPr>
          <w:p w:rsidR="00063B4A" w:rsidRPr="00B933F8" w:rsidRDefault="00063B4A" w:rsidP="00063B4A">
            <w:pPr>
              <w:pStyle w:val="TableParagraph"/>
              <w:spacing w:before="107"/>
              <w:ind w:left="181"/>
              <w:jc w:val="left"/>
              <w:rPr>
                <w:sz w:val="24"/>
                <w:szCs w:val="24"/>
                <w:lang w:val="ru-RU"/>
              </w:rPr>
            </w:pPr>
            <w:r w:rsidRPr="00B933F8">
              <w:rPr>
                <w:sz w:val="24"/>
                <w:szCs w:val="24"/>
                <w:lang w:val="ru-RU"/>
              </w:rPr>
              <w:t>Фиксики  5-6</w:t>
            </w:r>
          </w:p>
        </w:tc>
        <w:tc>
          <w:tcPr>
            <w:tcW w:w="837" w:type="dxa"/>
            <w:textDirection w:val="btLr"/>
          </w:tcPr>
          <w:p w:rsidR="00063B4A" w:rsidRPr="00B933F8" w:rsidRDefault="00063B4A" w:rsidP="00063B4A">
            <w:pPr>
              <w:pStyle w:val="TableParagraph"/>
              <w:spacing w:before="106"/>
              <w:ind w:left="244"/>
              <w:jc w:val="left"/>
              <w:rPr>
                <w:sz w:val="24"/>
                <w:szCs w:val="24"/>
                <w:lang w:val="ru-RU"/>
              </w:rPr>
            </w:pPr>
            <w:r w:rsidRPr="00B933F8">
              <w:rPr>
                <w:sz w:val="24"/>
                <w:szCs w:val="24"/>
                <w:lang w:val="ru-RU"/>
              </w:rPr>
              <w:t>Алые паруса 5-6</w:t>
            </w:r>
          </w:p>
        </w:tc>
        <w:tc>
          <w:tcPr>
            <w:tcW w:w="941" w:type="dxa"/>
            <w:gridSpan w:val="2"/>
            <w:textDirection w:val="btLr"/>
          </w:tcPr>
          <w:p w:rsidR="00063B4A" w:rsidRPr="00B933F8" w:rsidRDefault="00063B4A" w:rsidP="00063B4A">
            <w:pPr>
              <w:pStyle w:val="TableParagraph"/>
              <w:spacing w:before="108"/>
              <w:ind w:left="217"/>
              <w:jc w:val="left"/>
              <w:rPr>
                <w:sz w:val="24"/>
                <w:szCs w:val="24"/>
                <w:lang w:val="ru-RU"/>
              </w:rPr>
            </w:pPr>
            <w:r w:rsidRPr="00B933F8">
              <w:rPr>
                <w:sz w:val="24"/>
                <w:szCs w:val="24"/>
                <w:lang w:val="ru-RU"/>
              </w:rPr>
              <w:t>Алые паруса 6-7</w:t>
            </w:r>
          </w:p>
        </w:tc>
        <w:tc>
          <w:tcPr>
            <w:tcW w:w="1046" w:type="dxa"/>
            <w:textDirection w:val="btLr"/>
          </w:tcPr>
          <w:p w:rsidR="00063B4A" w:rsidRPr="00B933F8" w:rsidRDefault="00063B4A" w:rsidP="00063B4A">
            <w:pPr>
              <w:pStyle w:val="TableParagraph"/>
              <w:spacing w:before="108"/>
              <w:ind w:left="373"/>
              <w:jc w:val="left"/>
              <w:rPr>
                <w:sz w:val="24"/>
                <w:szCs w:val="24"/>
                <w:lang w:val="ru-RU"/>
              </w:rPr>
            </w:pPr>
            <w:r w:rsidRPr="00B933F8">
              <w:rPr>
                <w:sz w:val="24"/>
                <w:szCs w:val="24"/>
                <w:lang w:val="ru-RU"/>
              </w:rPr>
              <w:t>Тили-Мили-Трямдия 4-5</w:t>
            </w:r>
          </w:p>
        </w:tc>
        <w:tc>
          <w:tcPr>
            <w:tcW w:w="837" w:type="dxa"/>
            <w:textDirection w:val="btLr"/>
          </w:tcPr>
          <w:p w:rsidR="00063B4A" w:rsidRPr="00B933F8" w:rsidRDefault="00063B4A" w:rsidP="00063B4A">
            <w:pPr>
              <w:pStyle w:val="TableParagraph"/>
              <w:spacing w:before="106"/>
              <w:ind w:left="405"/>
              <w:jc w:val="left"/>
              <w:rPr>
                <w:sz w:val="24"/>
                <w:szCs w:val="24"/>
                <w:lang w:val="ru-RU"/>
              </w:rPr>
            </w:pPr>
            <w:r w:rsidRPr="00B933F8">
              <w:rPr>
                <w:sz w:val="24"/>
                <w:szCs w:val="24"/>
                <w:lang w:val="ru-RU"/>
              </w:rPr>
              <w:t>Тили-Мили-Трямдия 5-7</w:t>
            </w:r>
          </w:p>
        </w:tc>
        <w:tc>
          <w:tcPr>
            <w:tcW w:w="627" w:type="dxa"/>
            <w:textDirection w:val="btLr"/>
          </w:tcPr>
          <w:p w:rsidR="00063B4A" w:rsidRPr="00B933F8" w:rsidRDefault="00063B4A" w:rsidP="00063B4A">
            <w:pPr>
              <w:pStyle w:val="TableParagraph"/>
              <w:spacing w:before="107"/>
              <w:ind w:left="551"/>
              <w:jc w:val="left"/>
              <w:rPr>
                <w:sz w:val="24"/>
                <w:szCs w:val="24"/>
              </w:rPr>
            </w:pPr>
            <w:r w:rsidRPr="00B933F8">
              <w:rPr>
                <w:sz w:val="24"/>
                <w:szCs w:val="24"/>
              </w:rPr>
              <w:t>ИТОГ</w:t>
            </w:r>
          </w:p>
        </w:tc>
        <w:tc>
          <w:tcPr>
            <w:tcW w:w="1360" w:type="dxa"/>
          </w:tcPr>
          <w:p w:rsidR="00063B4A" w:rsidRPr="00B933F8" w:rsidRDefault="00063B4A" w:rsidP="00063B4A">
            <w:pPr>
              <w:pStyle w:val="TableParagraph"/>
              <w:jc w:val="left"/>
              <w:rPr>
                <w:sz w:val="24"/>
                <w:szCs w:val="24"/>
              </w:rPr>
            </w:pPr>
          </w:p>
          <w:p w:rsidR="00063B4A" w:rsidRPr="00B933F8" w:rsidRDefault="00063B4A" w:rsidP="00063B4A">
            <w:pPr>
              <w:pStyle w:val="TableParagraph"/>
              <w:jc w:val="left"/>
              <w:rPr>
                <w:sz w:val="24"/>
                <w:szCs w:val="24"/>
              </w:rPr>
            </w:pPr>
          </w:p>
          <w:p w:rsidR="00063B4A" w:rsidRPr="00B933F8" w:rsidRDefault="00063B4A" w:rsidP="00063B4A">
            <w:pPr>
              <w:pStyle w:val="TableParagraph"/>
              <w:spacing w:before="7"/>
              <w:jc w:val="left"/>
              <w:rPr>
                <w:sz w:val="24"/>
                <w:szCs w:val="24"/>
              </w:rPr>
            </w:pPr>
          </w:p>
          <w:p w:rsidR="00063B4A" w:rsidRPr="00B933F8" w:rsidRDefault="00063B4A" w:rsidP="00063B4A">
            <w:pPr>
              <w:pStyle w:val="TableParagraph"/>
              <w:ind w:left="10"/>
              <w:rPr>
                <w:sz w:val="24"/>
                <w:szCs w:val="24"/>
              </w:rPr>
            </w:pPr>
            <w:r w:rsidRPr="00B933F8">
              <w:rPr>
                <w:sz w:val="24"/>
                <w:szCs w:val="24"/>
              </w:rPr>
              <w:t>%</w:t>
            </w:r>
          </w:p>
        </w:tc>
      </w:tr>
      <w:tr w:rsidR="00063B4A" w:rsidRPr="00B933F8" w:rsidTr="00063B4A">
        <w:trPr>
          <w:trHeight w:val="523"/>
        </w:trPr>
        <w:tc>
          <w:tcPr>
            <w:tcW w:w="10329" w:type="dxa"/>
            <w:gridSpan w:val="13"/>
          </w:tcPr>
          <w:p w:rsidR="00063B4A" w:rsidRPr="00B933F8" w:rsidRDefault="00063B4A" w:rsidP="00063B4A">
            <w:pPr>
              <w:pStyle w:val="TableParagraph"/>
              <w:ind w:left="1906"/>
              <w:jc w:val="left"/>
              <w:rPr>
                <w:sz w:val="24"/>
                <w:szCs w:val="24"/>
                <w:lang w:val="ru-RU"/>
              </w:rPr>
            </w:pPr>
            <w:r w:rsidRPr="00B933F8">
              <w:rPr>
                <w:sz w:val="24"/>
                <w:szCs w:val="24"/>
                <w:lang w:val="ru-RU"/>
              </w:rPr>
              <w:t>Область «С</w:t>
            </w:r>
            <w:r w:rsidRPr="00B933F8">
              <w:rPr>
                <w:sz w:val="24"/>
                <w:szCs w:val="24"/>
              </w:rPr>
              <w:t>оциально-коммуникативно</w:t>
            </w:r>
            <w:r w:rsidRPr="00B933F8">
              <w:rPr>
                <w:sz w:val="24"/>
                <w:szCs w:val="24"/>
                <w:lang w:val="ru-RU"/>
              </w:rPr>
              <w:t>е</w:t>
            </w:r>
            <w:r w:rsidRPr="00B933F8">
              <w:rPr>
                <w:spacing w:val="-7"/>
                <w:sz w:val="24"/>
                <w:szCs w:val="24"/>
              </w:rPr>
              <w:t xml:space="preserve"> </w:t>
            </w:r>
            <w:r w:rsidRPr="00B933F8">
              <w:rPr>
                <w:sz w:val="24"/>
                <w:szCs w:val="24"/>
              </w:rPr>
              <w:t>развити</w:t>
            </w:r>
            <w:r w:rsidRPr="00B933F8">
              <w:rPr>
                <w:sz w:val="24"/>
                <w:szCs w:val="24"/>
                <w:lang w:val="ru-RU"/>
              </w:rPr>
              <w:t>е»</w:t>
            </w:r>
          </w:p>
        </w:tc>
      </w:tr>
      <w:tr w:rsidR="00063B4A" w:rsidRPr="00B933F8" w:rsidTr="00063B4A">
        <w:trPr>
          <w:trHeight w:val="524"/>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3,7)</w:t>
            </w:r>
          </w:p>
        </w:tc>
        <w:tc>
          <w:tcPr>
            <w:tcW w:w="734" w:type="dxa"/>
          </w:tcPr>
          <w:p w:rsidR="00063B4A" w:rsidRPr="00B933F8" w:rsidRDefault="00063B4A" w:rsidP="00063B4A">
            <w:pPr>
              <w:pStyle w:val="TableParagraph"/>
              <w:spacing w:line="275" w:lineRule="exact"/>
              <w:ind w:left="9"/>
              <w:rPr>
                <w:sz w:val="24"/>
                <w:szCs w:val="24"/>
              </w:rPr>
            </w:pPr>
            <w:r w:rsidRPr="00B933F8">
              <w:rPr>
                <w:sz w:val="24"/>
                <w:szCs w:val="24"/>
              </w:rPr>
              <w:t>0</w:t>
            </w:r>
          </w:p>
        </w:tc>
        <w:tc>
          <w:tcPr>
            <w:tcW w:w="559"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0</w:t>
            </w:r>
          </w:p>
        </w:tc>
        <w:tc>
          <w:tcPr>
            <w:tcW w:w="732" w:type="dxa"/>
          </w:tcPr>
          <w:p w:rsidR="00063B4A" w:rsidRPr="00B933F8" w:rsidRDefault="00063B4A" w:rsidP="00063B4A">
            <w:pPr>
              <w:pStyle w:val="TableParagraph"/>
              <w:spacing w:line="275" w:lineRule="exact"/>
              <w:ind w:right="207"/>
              <w:rPr>
                <w:sz w:val="24"/>
                <w:szCs w:val="24"/>
                <w:lang w:val="ru-RU"/>
              </w:rPr>
            </w:pPr>
            <w:r w:rsidRPr="00B933F8">
              <w:rPr>
                <w:sz w:val="24"/>
                <w:szCs w:val="24"/>
                <w:lang w:val="ru-RU"/>
              </w:rPr>
              <w:t>5</w:t>
            </w:r>
          </w:p>
        </w:tc>
        <w:tc>
          <w:tcPr>
            <w:tcW w:w="733" w:type="dxa"/>
            <w:gridSpan w:val="2"/>
          </w:tcPr>
          <w:p w:rsidR="00063B4A" w:rsidRPr="00B933F8" w:rsidRDefault="00063B4A" w:rsidP="00063B4A">
            <w:pPr>
              <w:pStyle w:val="TableParagraph"/>
              <w:spacing w:line="275" w:lineRule="exact"/>
              <w:ind w:right="265"/>
              <w:rPr>
                <w:sz w:val="24"/>
                <w:szCs w:val="24"/>
                <w:lang w:val="ru-RU"/>
              </w:rPr>
            </w:pPr>
            <w:r w:rsidRPr="00B933F8">
              <w:rPr>
                <w:sz w:val="24"/>
                <w:szCs w:val="24"/>
                <w:lang w:val="ru-RU"/>
              </w:rPr>
              <w:t>9</w:t>
            </w:r>
          </w:p>
        </w:tc>
        <w:tc>
          <w:tcPr>
            <w:tcW w:w="837"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4</w:t>
            </w:r>
          </w:p>
        </w:tc>
        <w:tc>
          <w:tcPr>
            <w:tcW w:w="941" w:type="dxa"/>
            <w:gridSpan w:val="2"/>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9</w:t>
            </w:r>
          </w:p>
        </w:tc>
        <w:tc>
          <w:tcPr>
            <w:tcW w:w="1046"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260"/>
              <w:rPr>
                <w:sz w:val="24"/>
                <w:szCs w:val="24"/>
                <w:lang w:val="ru-RU"/>
              </w:rPr>
            </w:pPr>
            <w:r w:rsidRPr="00B933F8">
              <w:rPr>
                <w:sz w:val="24"/>
                <w:szCs w:val="24"/>
                <w:lang w:val="ru-RU"/>
              </w:rPr>
              <w:t>29</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22%</w:t>
            </w:r>
          </w:p>
        </w:tc>
      </w:tr>
      <w:tr w:rsidR="00063B4A" w:rsidRPr="00B933F8" w:rsidTr="00063B4A">
        <w:trPr>
          <w:trHeight w:val="524"/>
        </w:trPr>
        <w:tc>
          <w:tcPr>
            <w:tcW w:w="1923" w:type="dxa"/>
          </w:tcPr>
          <w:p w:rsidR="00063B4A" w:rsidRPr="00B933F8" w:rsidRDefault="00063B4A" w:rsidP="00063B4A">
            <w:pPr>
              <w:pStyle w:val="TableParagraph"/>
              <w:spacing w:line="276"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34" w:type="dxa"/>
          </w:tcPr>
          <w:p w:rsidR="00063B4A" w:rsidRPr="00B933F8" w:rsidRDefault="00063B4A" w:rsidP="00063B4A">
            <w:pPr>
              <w:pStyle w:val="TableParagraph"/>
              <w:spacing w:line="276" w:lineRule="exact"/>
              <w:ind w:left="197" w:right="188"/>
              <w:rPr>
                <w:sz w:val="24"/>
                <w:szCs w:val="24"/>
                <w:lang w:val="ru-RU"/>
              </w:rPr>
            </w:pPr>
            <w:r w:rsidRPr="00B933F8">
              <w:rPr>
                <w:sz w:val="24"/>
                <w:szCs w:val="24"/>
                <w:lang w:val="ru-RU"/>
              </w:rPr>
              <w:t>9</w:t>
            </w:r>
          </w:p>
        </w:tc>
        <w:tc>
          <w:tcPr>
            <w:tcW w:w="559" w:type="dxa"/>
          </w:tcPr>
          <w:p w:rsidR="00063B4A" w:rsidRPr="00B933F8" w:rsidRDefault="00063B4A" w:rsidP="00063B4A">
            <w:pPr>
              <w:pStyle w:val="TableParagraph"/>
              <w:spacing w:line="276" w:lineRule="exact"/>
              <w:ind w:right="206"/>
              <w:jc w:val="left"/>
              <w:rPr>
                <w:sz w:val="24"/>
                <w:szCs w:val="24"/>
                <w:lang w:val="ru-RU"/>
              </w:rPr>
            </w:pPr>
            <w:r w:rsidRPr="00B933F8">
              <w:rPr>
                <w:sz w:val="24"/>
                <w:szCs w:val="24"/>
                <w:lang w:val="ru-RU"/>
              </w:rPr>
              <w:t>10</w:t>
            </w:r>
          </w:p>
        </w:tc>
        <w:tc>
          <w:tcPr>
            <w:tcW w:w="732" w:type="dxa"/>
          </w:tcPr>
          <w:p w:rsidR="00063B4A" w:rsidRPr="00B933F8" w:rsidRDefault="00063B4A" w:rsidP="00063B4A">
            <w:pPr>
              <w:pStyle w:val="TableParagraph"/>
              <w:spacing w:line="276" w:lineRule="exact"/>
              <w:ind w:right="207"/>
              <w:rPr>
                <w:sz w:val="24"/>
                <w:szCs w:val="24"/>
                <w:lang w:val="ru-RU"/>
              </w:rPr>
            </w:pPr>
            <w:r w:rsidRPr="00B933F8">
              <w:rPr>
                <w:sz w:val="24"/>
                <w:szCs w:val="24"/>
              </w:rPr>
              <w:t>1</w:t>
            </w:r>
            <w:r w:rsidRPr="00B933F8">
              <w:rPr>
                <w:sz w:val="24"/>
                <w:szCs w:val="24"/>
                <w:lang w:val="ru-RU"/>
              </w:rPr>
              <w:t>5</w:t>
            </w:r>
          </w:p>
        </w:tc>
        <w:tc>
          <w:tcPr>
            <w:tcW w:w="733" w:type="dxa"/>
            <w:gridSpan w:val="2"/>
          </w:tcPr>
          <w:p w:rsidR="00063B4A" w:rsidRPr="00B933F8" w:rsidRDefault="00063B4A" w:rsidP="00063B4A">
            <w:pPr>
              <w:pStyle w:val="TableParagraph"/>
              <w:spacing w:line="276" w:lineRule="exact"/>
              <w:ind w:right="205"/>
              <w:rPr>
                <w:sz w:val="24"/>
                <w:szCs w:val="24"/>
                <w:lang w:val="ru-RU"/>
              </w:rPr>
            </w:pPr>
            <w:r w:rsidRPr="00B933F8">
              <w:rPr>
                <w:sz w:val="24"/>
                <w:szCs w:val="24"/>
                <w:lang w:val="ru-RU"/>
              </w:rPr>
              <w:t>12</w:t>
            </w:r>
          </w:p>
        </w:tc>
        <w:tc>
          <w:tcPr>
            <w:tcW w:w="837" w:type="dxa"/>
          </w:tcPr>
          <w:p w:rsidR="00063B4A" w:rsidRPr="00B933F8" w:rsidRDefault="00063B4A" w:rsidP="00063B4A">
            <w:pPr>
              <w:pStyle w:val="TableParagraph"/>
              <w:spacing w:line="276" w:lineRule="exact"/>
              <w:ind w:right="266"/>
              <w:rPr>
                <w:sz w:val="24"/>
                <w:szCs w:val="24"/>
                <w:lang w:val="ru-RU"/>
              </w:rPr>
            </w:pPr>
            <w:r w:rsidRPr="00B933F8">
              <w:rPr>
                <w:sz w:val="24"/>
                <w:szCs w:val="24"/>
                <w:lang w:val="ru-RU"/>
              </w:rPr>
              <w:t>4</w:t>
            </w:r>
          </w:p>
        </w:tc>
        <w:tc>
          <w:tcPr>
            <w:tcW w:w="941" w:type="dxa"/>
            <w:gridSpan w:val="2"/>
          </w:tcPr>
          <w:p w:rsidR="00063B4A" w:rsidRPr="00B933F8" w:rsidRDefault="00063B4A" w:rsidP="00063B4A">
            <w:pPr>
              <w:pStyle w:val="TableParagraph"/>
              <w:spacing w:line="276" w:lineRule="exact"/>
              <w:ind w:right="264"/>
              <w:rPr>
                <w:sz w:val="24"/>
                <w:szCs w:val="24"/>
                <w:lang w:val="ru-RU"/>
              </w:rPr>
            </w:pPr>
            <w:r w:rsidRPr="00B933F8">
              <w:rPr>
                <w:sz w:val="24"/>
                <w:szCs w:val="24"/>
                <w:lang w:val="ru-RU"/>
              </w:rPr>
              <w:t>5</w:t>
            </w:r>
          </w:p>
        </w:tc>
        <w:tc>
          <w:tcPr>
            <w:tcW w:w="1046" w:type="dxa"/>
          </w:tcPr>
          <w:p w:rsidR="00063B4A" w:rsidRPr="00B933F8" w:rsidRDefault="00063B4A" w:rsidP="00063B4A">
            <w:pPr>
              <w:pStyle w:val="TableParagraph"/>
              <w:spacing w:line="276" w:lineRule="exact"/>
              <w:ind w:right="26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spacing w:line="276" w:lineRule="exact"/>
              <w:ind w:right="264"/>
              <w:rPr>
                <w:sz w:val="24"/>
                <w:szCs w:val="24"/>
                <w:lang w:val="ru-RU"/>
              </w:rPr>
            </w:pPr>
            <w:r w:rsidRPr="00B933F8">
              <w:rPr>
                <w:sz w:val="24"/>
                <w:szCs w:val="24"/>
                <w:lang w:val="ru-RU"/>
              </w:rPr>
              <w:t>2</w:t>
            </w:r>
          </w:p>
        </w:tc>
        <w:tc>
          <w:tcPr>
            <w:tcW w:w="627" w:type="dxa"/>
          </w:tcPr>
          <w:p w:rsidR="00063B4A" w:rsidRPr="00B933F8" w:rsidRDefault="00063B4A" w:rsidP="00063B4A">
            <w:pPr>
              <w:pStyle w:val="TableParagraph"/>
              <w:spacing w:line="276" w:lineRule="exact"/>
              <w:ind w:right="320"/>
              <w:rPr>
                <w:sz w:val="24"/>
                <w:szCs w:val="24"/>
                <w:lang w:val="ru-RU"/>
              </w:rPr>
            </w:pPr>
            <w:r w:rsidRPr="00B933F8">
              <w:rPr>
                <w:sz w:val="24"/>
                <w:szCs w:val="24"/>
                <w:lang w:val="ru-RU"/>
              </w:rPr>
              <w:t>61</w:t>
            </w:r>
          </w:p>
        </w:tc>
        <w:tc>
          <w:tcPr>
            <w:tcW w:w="1360" w:type="dxa"/>
          </w:tcPr>
          <w:p w:rsidR="00063B4A" w:rsidRPr="00B933F8" w:rsidRDefault="00063B4A" w:rsidP="00063B4A">
            <w:pPr>
              <w:pStyle w:val="TableParagraph"/>
              <w:spacing w:line="276" w:lineRule="exact"/>
              <w:ind w:left="91" w:right="81"/>
              <w:rPr>
                <w:sz w:val="24"/>
                <w:szCs w:val="24"/>
                <w:lang w:val="ru-RU"/>
              </w:rPr>
            </w:pPr>
            <w:r w:rsidRPr="00B933F8">
              <w:rPr>
                <w:sz w:val="24"/>
                <w:szCs w:val="24"/>
                <w:lang w:val="ru-RU"/>
              </w:rPr>
              <w:t>45%</w:t>
            </w:r>
          </w:p>
        </w:tc>
      </w:tr>
      <w:tr w:rsidR="00063B4A" w:rsidRPr="00B933F8" w:rsidTr="00063B4A">
        <w:trPr>
          <w:trHeight w:val="524"/>
        </w:trPr>
        <w:tc>
          <w:tcPr>
            <w:tcW w:w="1923" w:type="dxa"/>
          </w:tcPr>
          <w:p w:rsidR="00063B4A" w:rsidRPr="00B933F8" w:rsidRDefault="00063B4A" w:rsidP="00063B4A">
            <w:pPr>
              <w:pStyle w:val="TableParagraph"/>
              <w:spacing w:line="276" w:lineRule="exact"/>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w:t>
            </w:r>
            <w:r w:rsidRPr="00B933F8">
              <w:rPr>
                <w:sz w:val="24"/>
                <w:szCs w:val="24"/>
                <w:lang w:val="ru-RU"/>
              </w:rPr>
              <w:t>2</w:t>
            </w:r>
            <w:r w:rsidRPr="00B933F8">
              <w:rPr>
                <w:sz w:val="24"/>
                <w:szCs w:val="24"/>
              </w:rPr>
              <w:t>)</w:t>
            </w:r>
          </w:p>
        </w:tc>
        <w:tc>
          <w:tcPr>
            <w:tcW w:w="734" w:type="dxa"/>
          </w:tcPr>
          <w:p w:rsidR="00063B4A" w:rsidRPr="00B933F8" w:rsidRDefault="00063B4A" w:rsidP="00063B4A">
            <w:pPr>
              <w:pStyle w:val="TableParagraph"/>
              <w:spacing w:line="276" w:lineRule="exact"/>
              <w:ind w:left="197" w:right="188"/>
              <w:rPr>
                <w:sz w:val="24"/>
                <w:szCs w:val="24"/>
                <w:lang w:val="ru-RU"/>
              </w:rPr>
            </w:pPr>
            <w:r w:rsidRPr="00B933F8">
              <w:rPr>
                <w:sz w:val="24"/>
                <w:szCs w:val="24"/>
                <w:lang w:val="ru-RU"/>
              </w:rPr>
              <w:t>17</w:t>
            </w:r>
          </w:p>
        </w:tc>
        <w:tc>
          <w:tcPr>
            <w:tcW w:w="559" w:type="dxa"/>
          </w:tcPr>
          <w:p w:rsidR="00063B4A" w:rsidRPr="00B933F8" w:rsidRDefault="00063B4A" w:rsidP="00063B4A">
            <w:pPr>
              <w:pStyle w:val="TableParagraph"/>
              <w:spacing w:line="276" w:lineRule="exact"/>
              <w:ind w:right="266"/>
              <w:rPr>
                <w:sz w:val="24"/>
                <w:szCs w:val="24"/>
                <w:lang w:val="ru-RU"/>
              </w:rPr>
            </w:pPr>
            <w:r w:rsidRPr="00B933F8">
              <w:rPr>
                <w:sz w:val="24"/>
                <w:szCs w:val="24"/>
                <w:lang w:val="ru-RU"/>
              </w:rPr>
              <w:t>13</w:t>
            </w:r>
          </w:p>
        </w:tc>
        <w:tc>
          <w:tcPr>
            <w:tcW w:w="732" w:type="dxa"/>
          </w:tcPr>
          <w:p w:rsidR="00063B4A" w:rsidRPr="00B933F8" w:rsidRDefault="00063B4A" w:rsidP="00063B4A">
            <w:pPr>
              <w:pStyle w:val="TableParagraph"/>
              <w:spacing w:line="276" w:lineRule="exact"/>
              <w:ind w:right="267"/>
              <w:rPr>
                <w:sz w:val="24"/>
                <w:szCs w:val="24"/>
                <w:lang w:val="ru-RU"/>
              </w:rPr>
            </w:pPr>
            <w:r w:rsidRPr="00B933F8">
              <w:rPr>
                <w:sz w:val="24"/>
                <w:szCs w:val="24"/>
                <w:lang w:val="ru-RU"/>
              </w:rPr>
              <w:t>4</w:t>
            </w:r>
          </w:p>
        </w:tc>
        <w:tc>
          <w:tcPr>
            <w:tcW w:w="733" w:type="dxa"/>
            <w:gridSpan w:val="2"/>
          </w:tcPr>
          <w:p w:rsidR="00063B4A" w:rsidRPr="00B933F8" w:rsidRDefault="00063B4A" w:rsidP="00063B4A">
            <w:pPr>
              <w:pStyle w:val="TableParagraph"/>
              <w:spacing w:line="276" w:lineRule="exact"/>
              <w:ind w:right="265"/>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spacing w:line="276" w:lineRule="exact"/>
              <w:ind w:right="266"/>
              <w:rPr>
                <w:sz w:val="24"/>
                <w:szCs w:val="24"/>
                <w:lang w:val="ru-RU"/>
              </w:rPr>
            </w:pPr>
            <w:r w:rsidRPr="00B933F8">
              <w:rPr>
                <w:sz w:val="24"/>
                <w:szCs w:val="24"/>
                <w:lang w:val="ru-RU"/>
              </w:rPr>
              <w:t>2</w:t>
            </w:r>
          </w:p>
        </w:tc>
        <w:tc>
          <w:tcPr>
            <w:tcW w:w="941" w:type="dxa"/>
            <w:gridSpan w:val="2"/>
          </w:tcPr>
          <w:p w:rsidR="00063B4A" w:rsidRPr="00B933F8" w:rsidRDefault="00063B4A" w:rsidP="00063B4A">
            <w:pPr>
              <w:pStyle w:val="TableParagraph"/>
              <w:spacing w:line="276" w:lineRule="exact"/>
              <w:ind w:right="324"/>
              <w:rPr>
                <w:sz w:val="24"/>
                <w:szCs w:val="24"/>
                <w:lang w:val="ru-RU"/>
              </w:rPr>
            </w:pPr>
            <w:r w:rsidRPr="00B933F8">
              <w:rPr>
                <w:sz w:val="24"/>
                <w:szCs w:val="24"/>
                <w:lang w:val="ru-RU"/>
              </w:rPr>
              <w:t>1</w:t>
            </w:r>
          </w:p>
        </w:tc>
        <w:tc>
          <w:tcPr>
            <w:tcW w:w="1046" w:type="dxa"/>
          </w:tcPr>
          <w:p w:rsidR="00063B4A" w:rsidRPr="00B933F8" w:rsidRDefault="00063B4A" w:rsidP="00063B4A">
            <w:pPr>
              <w:pStyle w:val="TableParagraph"/>
              <w:spacing w:line="276" w:lineRule="exact"/>
              <w:ind w:right="266"/>
              <w:rPr>
                <w:sz w:val="24"/>
                <w:szCs w:val="24"/>
                <w:lang w:val="ru-RU"/>
              </w:rPr>
            </w:pPr>
            <w:r w:rsidRPr="00B933F8">
              <w:rPr>
                <w:sz w:val="24"/>
                <w:szCs w:val="24"/>
                <w:lang w:val="ru-RU"/>
              </w:rPr>
              <w:t>3</w:t>
            </w:r>
          </w:p>
        </w:tc>
        <w:tc>
          <w:tcPr>
            <w:tcW w:w="837" w:type="dxa"/>
          </w:tcPr>
          <w:p w:rsidR="00063B4A" w:rsidRPr="00B933F8" w:rsidRDefault="00063B4A" w:rsidP="00063B4A">
            <w:pPr>
              <w:pStyle w:val="TableParagraph"/>
              <w:spacing w:line="276" w:lineRule="exact"/>
              <w:ind w:right="324"/>
              <w:rPr>
                <w:sz w:val="24"/>
                <w:szCs w:val="24"/>
                <w:lang w:val="ru-RU"/>
              </w:rPr>
            </w:pPr>
            <w:r w:rsidRPr="00B933F8">
              <w:rPr>
                <w:sz w:val="24"/>
                <w:szCs w:val="24"/>
                <w:lang w:val="ru-RU"/>
              </w:rPr>
              <w:t>3</w:t>
            </w:r>
          </w:p>
        </w:tc>
        <w:tc>
          <w:tcPr>
            <w:tcW w:w="627" w:type="dxa"/>
          </w:tcPr>
          <w:p w:rsidR="00063B4A" w:rsidRPr="00B933F8" w:rsidRDefault="00063B4A" w:rsidP="00063B4A">
            <w:pPr>
              <w:pStyle w:val="TableParagraph"/>
              <w:spacing w:line="276" w:lineRule="exact"/>
              <w:ind w:right="320"/>
              <w:rPr>
                <w:sz w:val="24"/>
                <w:szCs w:val="24"/>
                <w:lang w:val="ru-RU"/>
              </w:rPr>
            </w:pPr>
            <w:r w:rsidRPr="00B933F8">
              <w:rPr>
                <w:sz w:val="24"/>
                <w:szCs w:val="24"/>
                <w:lang w:val="ru-RU"/>
              </w:rPr>
              <w:t>45</w:t>
            </w:r>
          </w:p>
        </w:tc>
        <w:tc>
          <w:tcPr>
            <w:tcW w:w="1360" w:type="dxa"/>
          </w:tcPr>
          <w:p w:rsidR="00063B4A" w:rsidRPr="00B933F8" w:rsidRDefault="00063B4A" w:rsidP="00063B4A">
            <w:pPr>
              <w:pStyle w:val="TableParagraph"/>
              <w:spacing w:line="276" w:lineRule="exact"/>
              <w:ind w:left="91" w:right="81"/>
              <w:rPr>
                <w:sz w:val="24"/>
                <w:szCs w:val="24"/>
                <w:lang w:val="ru-RU"/>
              </w:rPr>
            </w:pPr>
            <w:r w:rsidRPr="00B933F8">
              <w:rPr>
                <w:sz w:val="24"/>
                <w:szCs w:val="24"/>
                <w:lang w:val="ru-RU"/>
              </w:rPr>
              <w:t>33%</w:t>
            </w:r>
          </w:p>
        </w:tc>
      </w:tr>
      <w:tr w:rsidR="00063B4A" w:rsidRPr="00B933F8" w:rsidTr="00063B4A">
        <w:trPr>
          <w:trHeight w:val="523"/>
        </w:trPr>
        <w:tc>
          <w:tcPr>
            <w:tcW w:w="10329" w:type="dxa"/>
            <w:gridSpan w:val="13"/>
          </w:tcPr>
          <w:p w:rsidR="00063B4A" w:rsidRPr="00B933F8" w:rsidRDefault="00063B4A" w:rsidP="00063B4A">
            <w:pPr>
              <w:pStyle w:val="TableParagraph"/>
              <w:ind w:left="2398" w:right="2389"/>
              <w:rPr>
                <w:sz w:val="24"/>
                <w:szCs w:val="24"/>
                <w:lang w:val="ru-RU"/>
              </w:rPr>
            </w:pPr>
            <w:r w:rsidRPr="00B933F8">
              <w:rPr>
                <w:sz w:val="24"/>
                <w:szCs w:val="24"/>
                <w:lang w:val="ru-RU"/>
              </w:rPr>
              <w:t>Область «</w:t>
            </w:r>
            <w:r w:rsidRPr="00B933F8">
              <w:rPr>
                <w:spacing w:val="-4"/>
                <w:sz w:val="24"/>
                <w:szCs w:val="24"/>
              </w:rPr>
              <w:t xml:space="preserve"> </w:t>
            </w:r>
            <w:r w:rsidRPr="00B933F8">
              <w:rPr>
                <w:sz w:val="24"/>
                <w:szCs w:val="24"/>
                <w:lang w:val="ru-RU"/>
              </w:rPr>
              <w:t>П</w:t>
            </w:r>
            <w:r w:rsidRPr="00B933F8">
              <w:rPr>
                <w:sz w:val="24"/>
                <w:szCs w:val="24"/>
              </w:rPr>
              <w:t>ознавательно</w:t>
            </w:r>
            <w:r w:rsidRPr="00B933F8">
              <w:rPr>
                <w:sz w:val="24"/>
                <w:szCs w:val="24"/>
                <w:lang w:val="ru-RU"/>
              </w:rPr>
              <w:t>е</w:t>
            </w:r>
            <w:r w:rsidRPr="00B933F8">
              <w:rPr>
                <w:spacing w:val="53"/>
                <w:sz w:val="24"/>
                <w:szCs w:val="24"/>
              </w:rPr>
              <w:t xml:space="preserve"> </w:t>
            </w:r>
            <w:r w:rsidRPr="00B933F8">
              <w:rPr>
                <w:sz w:val="24"/>
                <w:szCs w:val="24"/>
              </w:rPr>
              <w:t>развити</w:t>
            </w:r>
            <w:r w:rsidRPr="00B933F8">
              <w:rPr>
                <w:sz w:val="24"/>
                <w:szCs w:val="24"/>
                <w:lang w:val="ru-RU"/>
              </w:rPr>
              <w:t>е»</w:t>
            </w:r>
          </w:p>
        </w:tc>
      </w:tr>
      <w:tr w:rsidR="00063B4A" w:rsidRPr="00B933F8" w:rsidTr="00063B4A">
        <w:trPr>
          <w:trHeight w:val="525"/>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В(свыше</w:t>
            </w:r>
            <w:r w:rsidRPr="00B933F8">
              <w:rPr>
                <w:spacing w:val="-1"/>
                <w:sz w:val="24"/>
                <w:szCs w:val="24"/>
              </w:rPr>
              <w:t xml:space="preserve"> </w:t>
            </w:r>
            <w:r w:rsidRPr="00B933F8">
              <w:rPr>
                <w:sz w:val="24"/>
                <w:szCs w:val="24"/>
              </w:rPr>
              <w:t>3,7)</w:t>
            </w:r>
          </w:p>
        </w:tc>
        <w:tc>
          <w:tcPr>
            <w:tcW w:w="734" w:type="dxa"/>
          </w:tcPr>
          <w:p w:rsidR="00063B4A" w:rsidRPr="00B933F8" w:rsidRDefault="00063B4A" w:rsidP="00063B4A">
            <w:pPr>
              <w:pStyle w:val="TableParagraph"/>
              <w:spacing w:line="275" w:lineRule="exact"/>
              <w:ind w:left="9"/>
              <w:rPr>
                <w:sz w:val="24"/>
                <w:szCs w:val="24"/>
              </w:rPr>
            </w:pPr>
            <w:r w:rsidRPr="00B933F8">
              <w:rPr>
                <w:sz w:val="24"/>
                <w:szCs w:val="24"/>
              </w:rPr>
              <w:t>0</w:t>
            </w:r>
          </w:p>
        </w:tc>
        <w:tc>
          <w:tcPr>
            <w:tcW w:w="559"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0</w:t>
            </w:r>
          </w:p>
        </w:tc>
        <w:tc>
          <w:tcPr>
            <w:tcW w:w="732" w:type="dxa"/>
          </w:tcPr>
          <w:p w:rsidR="00063B4A" w:rsidRPr="00B933F8" w:rsidRDefault="00063B4A" w:rsidP="00063B4A">
            <w:pPr>
              <w:pStyle w:val="TableParagraph"/>
              <w:spacing w:line="275" w:lineRule="exact"/>
              <w:ind w:right="207"/>
              <w:rPr>
                <w:sz w:val="24"/>
                <w:szCs w:val="24"/>
                <w:lang w:val="ru-RU"/>
              </w:rPr>
            </w:pPr>
            <w:r w:rsidRPr="00B933F8">
              <w:rPr>
                <w:sz w:val="24"/>
                <w:szCs w:val="24"/>
                <w:lang w:val="ru-RU"/>
              </w:rPr>
              <w:t>6</w:t>
            </w:r>
          </w:p>
        </w:tc>
        <w:tc>
          <w:tcPr>
            <w:tcW w:w="628" w:type="dxa"/>
          </w:tcPr>
          <w:p w:rsidR="00063B4A" w:rsidRPr="00B933F8" w:rsidRDefault="00063B4A" w:rsidP="00063B4A">
            <w:pPr>
              <w:pStyle w:val="TableParagraph"/>
              <w:spacing w:line="275" w:lineRule="exact"/>
              <w:ind w:right="205"/>
              <w:rPr>
                <w:sz w:val="24"/>
                <w:szCs w:val="24"/>
                <w:lang w:val="ru-RU"/>
              </w:rPr>
            </w:pPr>
            <w:r w:rsidRPr="00B933F8">
              <w:rPr>
                <w:sz w:val="24"/>
                <w:szCs w:val="24"/>
                <w:lang w:val="ru-RU"/>
              </w:rPr>
              <w:t>10</w:t>
            </w:r>
          </w:p>
        </w:tc>
        <w:tc>
          <w:tcPr>
            <w:tcW w:w="942" w:type="dxa"/>
            <w:gridSpan w:val="2"/>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5</w:t>
            </w:r>
          </w:p>
        </w:tc>
        <w:tc>
          <w:tcPr>
            <w:tcW w:w="941" w:type="dxa"/>
            <w:gridSpan w:val="2"/>
          </w:tcPr>
          <w:p w:rsidR="00063B4A" w:rsidRPr="00B933F8" w:rsidRDefault="00063B4A" w:rsidP="00063B4A">
            <w:pPr>
              <w:pStyle w:val="TableParagraph"/>
              <w:spacing w:line="275" w:lineRule="exact"/>
              <w:ind w:right="324"/>
              <w:rPr>
                <w:sz w:val="24"/>
                <w:szCs w:val="24"/>
                <w:lang w:val="ru-RU"/>
              </w:rPr>
            </w:pPr>
            <w:r w:rsidRPr="00B933F8">
              <w:rPr>
                <w:sz w:val="24"/>
                <w:szCs w:val="24"/>
                <w:lang w:val="ru-RU"/>
              </w:rPr>
              <w:t>9</w:t>
            </w:r>
          </w:p>
        </w:tc>
        <w:tc>
          <w:tcPr>
            <w:tcW w:w="1046"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spacing w:line="275" w:lineRule="exact"/>
              <w:ind w:right="32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320"/>
              <w:rPr>
                <w:sz w:val="24"/>
                <w:szCs w:val="24"/>
                <w:lang w:val="ru-RU"/>
              </w:rPr>
            </w:pPr>
            <w:r w:rsidRPr="00B933F8">
              <w:rPr>
                <w:sz w:val="24"/>
                <w:szCs w:val="24"/>
                <w:lang w:val="ru-RU"/>
              </w:rPr>
              <w:t>33</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25%</w:t>
            </w:r>
          </w:p>
        </w:tc>
      </w:tr>
      <w:tr w:rsidR="00063B4A" w:rsidRPr="00B933F8" w:rsidTr="00063B4A">
        <w:trPr>
          <w:trHeight w:val="523"/>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34" w:type="dxa"/>
          </w:tcPr>
          <w:p w:rsidR="00063B4A" w:rsidRPr="00B933F8" w:rsidRDefault="00063B4A" w:rsidP="00063B4A">
            <w:pPr>
              <w:pStyle w:val="TableParagraph"/>
              <w:spacing w:line="275" w:lineRule="exact"/>
              <w:ind w:left="197" w:right="188"/>
              <w:rPr>
                <w:sz w:val="24"/>
                <w:szCs w:val="24"/>
                <w:lang w:val="ru-RU"/>
              </w:rPr>
            </w:pPr>
            <w:r w:rsidRPr="00B933F8">
              <w:rPr>
                <w:sz w:val="24"/>
                <w:szCs w:val="24"/>
                <w:lang w:val="ru-RU"/>
              </w:rPr>
              <w:t>13</w:t>
            </w:r>
          </w:p>
        </w:tc>
        <w:tc>
          <w:tcPr>
            <w:tcW w:w="559"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13</w:t>
            </w:r>
          </w:p>
        </w:tc>
        <w:tc>
          <w:tcPr>
            <w:tcW w:w="732" w:type="dxa"/>
          </w:tcPr>
          <w:p w:rsidR="00063B4A" w:rsidRPr="00B933F8" w:rsidRDefault="00063B4A" w:rsidP="00063B4A">
            <w:pPr>
              <w:pStyle w:val="TableParagraph"/>
              <w:spacing w:line="276" w:lineRule="exact"/>
              <w:ind w:right="207"/>
              <w:rPr>
                <w:sz w:val="24"/>
                <w:szCs w:val="24"/>
                <w:lang w:val="ru-RU"/>
              </w:rPr>
            </w:pPr>
            <w:r w:rsidRPr="00B933F8">
              <w:rPr>
                <w:sz w:val="24"/>
                <w:szCs w:val="24"/>
              </w:rPr>
              <w:t>1</w:t>
            </w:r>
            <w:r w:rsidRPr="00B933F8">
              <w:rPr>
                <w:sz w:val="24"/>
                <w:szCs w:val="24"/>
                <w:lang w:val="ru-RU"/>
              </w:rPr>
              <w:t>4</w:t>
            </w:r>
          </w:p>
        </w:tc>
        <w:tc>
          <w:tcPr>
            <w:tcW w:w="628" w:type="dxa"/>
          </w:tcPr>
          <w:p w:rsidR="00063B4A" w:rsidRPr="00B933F8" w:rsidRDefault="00063B4A" w:rsidP="00063B4A">
            <w:pPr>
              <w:pStyle w:val="TableParagraph"/>
              <w:spacing w:line="275" w:lineRule="exact"/>
              <w:ind w:right="205"/>
              <w:rPr>
                <w:sz w:val="24"/>
                <w:szCs w:val="24"/>
                <w:lang w:val="ru-RU"/>
              </w:rPr>
            </w:pPr>
            <w:r w:rsidRPr="00B933F8">
              <w:rPr>
                <w:sz w:val="24"/>
                <w:szCs w:val="24"/>
                <w:lang w:val="ru-RU"/>
              </w:rPr>
              <w:t>10</w:t>
            </w:r>
          </w:p>
        </w:tc>
        <w:tc>
          <w:tcPr>
            <w:tcW w:w="942" w:type="dxa"/>
            <w:gridSpan w:val="2"/>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5</w:t>
            </w:r>
          </w:p>
        </w:tc>
        <w:tc>
          <w:tcPr>
            <w:tcW w:w="941" w:type="dxa"/>
            <w:gridSpan w:val="2"/>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5</w:t>
            </w:r>
          </w:p>
        </w:tc>
        <w:tc>
          <w:tcPr>
            <w:tcW w:w="1046"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260"/>
              <w:rPr>
                <w:sz w:val="24"/>
                <w:szCs w:val="24"/>
                <w:lang w:val="ru-RU"/>
              </w:rPr>
            </w:pPr>
            <w:r w:rsidRPr="00B933F8">
              <w:rPr>
                <w:sz w:val="24"/>
                <w:szCs w:val="24"/>
                <w:lang w:val="ru-RU"/>
              </w:rPr>
              <w:t>63</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46%</w:t>
            </w:r>
          </w:p>
        </w:tc>
      </w:tr>
      <w:tr w:rsidR="00063B4A" w:rsidRPr="00B933F8" w:rsidTr="00063B4A">
        <w:trPr>
          <w:trHeight w:val="525"/>
        </w:trPr>
        <w:tc>
          <w:tcPr>
            <w:tcW w:w="1923" w:type="dxa"/>
          </w:tcPr>
          <w:p w:rsidR="00063B4A" w:rsidRPr="00B933F8" w:rsidRDefault="00063B4A" w:rsidP="00063B4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34" w:type="dxa"/>
          </w:tcPr>
          <w:p w:rsidR="00063B4A" w:rsidRPr="00B933F8" w:rsidRDefault="00063B4A" w:rsidP="00063B4A">
            <w:pPr>
              <w:pStyle w:val="TableParagraph"/>
              <w:ind w:left="197" w:right="188"/>
              <w:rPr>
                <w:sz w:val="24"/>
                <w:szCs w:val="24"/>
                <w:lang w:val="ru-RU"/>
              </w:rPr>
            </w:pPr>
            <w:r w:rsidRPr="00B933F8">
              <w:rPr>
                <w:sz w:val="24"/>
                <w:szCs w:val="24"/>
                <w:lang w:val="ru-RU"/>
              </w:rPr>
              <w:t>13</w:t>
            </w:r>
          </w:p>
        </w:tc>
        <w:tc>
          <w:tcPr>
            <w:tcW w:w="559" w:type="dxa"/>
          </w:tcPr>
          <w:p w:rsidR="00063B4A" w:rsidRPr="00B933F8" w:rsidRDefault="00063B4A" w:rsidP="00063B4A">
            <w:pPr>
              <w:pStyle w:val="TableParagraph"/>
              <w:ind w:right="266"/>
              <w:rPr>
                <w:sz w:val="24"/>
                <w:szCs w:val="24"/>
                <w:lang w:val="ru-RU"/>
              </w:rPr>
            </w:pPr>
            <w:r w:rsidRPr="00B933F8">
              <w:rPr>
                <w:sz w:val="24"/>
                <w:szCs w:val="24"/>
                <w:lang w:val="ru-RU"/>
              </w:rPr>
              <w:t>10</w:t>
            </w:r>
          </w:p>
        </w:tc>
        <w:tc>
          <w:tcPr>
            <w:tcW w:w="732" w:type="dxa"/>
          </w:tcPr>
          <w:p w:rsidR="00063B4A" w:rsidRPr="00B933F8" w:rsidRDefault="00063B4A" w:rsidP="00063B4A">
            <w:pPr>
              <w:pStyle w:val="TableParagraph"/>
              <w:spacing w:line="276" w:lineRule="exact"/>
              <w:ind w:right="267"/>
              <w:rPr>
                <w:sz w:val="24"/>
                <w:szCs w:val="24"/>
                <w:lang w:val="ru-RU"/>
              </w:rPr>
            </w:pPr>
            <w:r w:rsidRPr="00B933F8">
              <w:rPr>
                <w:sz w:val="24"/>
                <w:szCs w:val="24"/>
                <w:lang w:val="ru-RU"/>
              </w:rPr>
              <w:t>4</w:t>
            </w:r>
          </w:p>
        </w:tc>
        <w:tc>
          <w:tcPr>
            <w:tcW w:w="628" w:type="dxa"/>
          </w:tcPr>
          <w:p w:rsidR="00063B4A" w:rsidRPr="00B933F8" w:rsidRDefault="00063B4A" w:rsidP="00063B4A">
            <w:pPr>
              <w:pStyle w:val="TableParagraph"/>
              <w:ind w:right="265"/>
              <w:rPr>
                <w:sz w:val="24"/>
                <w:szCs w:val="24"/>
                <w:lang w:val="ru-RU"/>
              </w:rPr>
            </w:pPr>
            <w:r w:rsidRPr="00B933F8">
              <w:rPr>
                <w:sz w:val="24"/>
                <w:szCs w:val="24"/>
                <w:lang w:val="ru-RU"/>
              </w:rPr>
              <w:t>3</w:t>
            </w:r>
          </w:p>
        </w:tc>
        <w:tc>
          <w:tcPr>
            <w:tcW w:w="942" w:type="dxa"/>
            <w:gridSpan w:val="2"/>
          </w:tcPr>
          <w:p w:rsidR="00063B4A" w:rsidRPr="00B933F8" w:rsidRDefault="00063B4A" w:rsidP="00063B4A">
            <w:pPr>
              <w:pStyle w:val="TableParagraph"/>
              <w:ind w:right="266"/>
              <w:rPr>
                <w:sz w:val="24"/>
                <w:szCs w:val="24"/>
                <w:lang w:val="ru-RU"/>
              </w:rPr>
            </w:pPr>
            <w:r w:rsidRPr="00B933F8">
              <w:rPr>
                <w:sz w:val="24"/>
                <w:szCs w:val="24"/>
                <w:lang w:val="ru-RU"/>
              </w:rPr>
              <w:t>0</w:t>
            </w:r>
          </w:p>
        </w:tc>
        <w:tc>
          <w:tcPr>
            <w:tcW w:w="941" w:type="dxa"/>
            <w:gridSpan w:val="2"/>
          </w:tcPr>
          <w:p w:rsidR="00063B4A" w:rsidRPr="00B933F8" w:rsidRDefault="00063B4A" w:rsidP="00063B4A">
            <w:pPr>
              <w:pStyle w:val="TableParagraph"/>
              <w:ind w:right="324"/>
              <w:rPr>
                <w:sz w:val="24"/>
                <w:szCs w:val="24"/>
                <w:lang w:val="ru-RU"/>
              </w:rPr>
            </w:pPr>
            <w:r w:rsidRPr="00B933F8">
              <w:rPr>
                <w:sz w:val="24"/>
                <w:szCs w:val="24"/>
                <w:lang w:val="ru-RU"/>
              </w:rPr>
              <w:t>1</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4</w:t>
            </w:r>
          </w:p>
        </w:tc>
        <w:tc>
          <w:tcPr>
            <w:tcW w:w="627" w:type="dxa"/>
          </w:tcPr>
          <w:p w:rsidR="00063B4A" w:rsidRPr="00B933F8" w:rsidRDefault="00063B4A" w:rsidP="00063B4A">
            <w:pPr>
              <w:pStyle w:val="TableParagraph"/>
              <w:tabs>
                <w:tab w:val="left" w:pos="495"/>
              </w:tabs>
              <w:ind w:right="320"/>
              <w:rPr>
                <w:sz w:val="24"/>
                <w:szCs w:val="24"/>
                <w:lang w:val="ru-RU"/>
              </w:rPr>
            </w:pPr>
            <w:r w:rsidRPr="00B933F8">
              <w:rPr>
                <w:sz w:val="24"/>
                <w:szCs w:val="24"/>
                <w:lang w:val="ru-RU"/>
              </w:rPr>
              <w:t>39</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29%</w:t>
            </w:r>
          </w:p>
        </w:tc>
      </w:tr>
      <w:tr w:rsidR="00063B4A" w:rsidRPr="00B933F8" w:rsidTr="00063B4A">
        <w:trPr>
          <w:trHeight w:val="523"/>
        </w:trPr>
        <w:tc>
          <w:tcPr>
            <w:tcW w:w="10329" w:type="dxa"/>
            <w:gridSpan w:val="13"/>
          </w:tcPr>
          <w:p w:rsidR="00063B4A" w:rsidRPr="00B933F8" w:rsidRDefault="00063B4A" w:rsidP="00063B4A">
            <w:pPr>
              <w:pStyle w:val="TableParagraph"/>
              <w:spacing w:line="274" w:lineRule="exact"/>
              <w:ind w:left="2398" w:right="2389"/>
              <w:rPr>
                <w:sz w:val="24"/>
                <w:szCs w:val="24"/>
                <w:lang w:val="ru-RU"/>
              </w:rPr>
            </w:pPr>
            <w:r w:rsidRPr="00B933F8">
              <w:rPr>
                <w:sz w:val="24"/>
                <w:szCs w:val="24"/>
                <w:lang w:val="ru-RU"/>
              </w:rPr>
              <w:t>Область «Р</w:t>
            </w:r>
            <w:r w:rsidRPr="00B933F8">
              <w:rPr>
                <w:sz w:val="24"/>
                <w:szCs w:val="24"/>
              </w:rPr>
              <w:t>ечево</w:t>
            </w:r>
            <w:r w:rsidRPr="00B933F8">
              <w:rPr>
                <w:sz w:val="24"/>
                <w:szCs w:val="24"/>
                <w:lang w:val="ru-RU"/>
              </w:rPr>
              <w:t>е</w:t>
            </w:r>
            <w:r w:rsidRPr="00B933F8">
              <w:rPr>
                <w:spacing w:val="-2"/>
                <w:sz w:val="24"/>
                <w:szCs w:val="24"/>
              </w:rPr>
              <w:t xml:space="preserve"> </w:t>
            </w:r>
            <w:r w:rsidRPr="00B933F8">
              <w:rPr>
                <w:sz w:val="24"/>
                <w:szCs w:val="24"/>
              </w:rPr>
              <w:t>развити</w:t>
            </w:r>
            <w:r w:rsidRPr="00B933F8">
              <w:rPr>
                <w:sz w:val="24"/>
                <w:szCs w:val="24"/>
                <w:lang w:val="ru-RU"/>
              </w:rPr>
              <w:t>е»</w:t>
            </w:r>
          </w:p>
        </w:tc>
      </w:tr>
      <w:tr w:rsidR="00063B4A" w:rsidRPr="00B933F8" w:rsidTr="00063B4A">
        <w:trPr>
          <w:trHeight w:val="524"/>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3,7)</w:t>
            </w:r>
          </w:p>
        </w:tc>
        <w:tc>
          <w:tcPr>
            <w:tcW w:w="734" w:type="dxa"/>
          </w:tcPr>
          <w:p w:rsidR="00063B4A" w:rsidRPr="00B933F8" w:rsidRDefault="00063B4A" w:rsidP="00063B4A">
            <w:pPr>
              <w:pStyle w:val="TableParagraph"/>
              <w:spacing w:line="275" w:lineRule="exact"/>
              <w:ind w:left="9"/>
              <w:rPr>
                <w:sz w:val="24"/>
                <w:szCs w:val="24"/>
              </w:rPr>
            </w:pPr>
            <w:r w:rsidRPr="00B933F8">
              <w:rPr>
                <w:sz w:val="24"/>
                <w:szCs w:val="24"/>
              </w:rPr>
              <w:t>0</w:t>
            </w:r>
          </w:p>
        </w:tc>
        <w:tc>
          <w:tcPr>
            <w:tcW w:w="559"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0</w:t>
            </w:r>
          </w:p>
        </w:tc>
        <w:tc>
          <w:tcPr>
            <w:tcW w:w="732" w:type="dxa"/>
          </w:tcPr>
          <w:p w:rsidR="00063B4A" w:rsidRPr="00B933F8" w:rsidRDefault="00063B4A" w:rsidP="00063B4A">
            <w:pPr>
              <w:pStyle w:val="TableParagraph"/>
              <w:spacing w:line="275" w:lineRule="exact"/>
              <w:ind w:right="207"/>
              <w:rPr>
                <w:sz w:val="24"/>
                <w:szCs w:val="24"/>
                <w:lang w:val="ru-RU"/>
              </w:rPr>
            </w:pPr>
            <w:r w:rsidRPr="00B933F8">
              <w:rPr>
                <w:sz w:val="24"/>
                <w:szCs w:val="24"/>
                <w:lang w:val="ru-RU"/>
              </w:rPr>
              <w:t>4</w:t>
            </w:r>
          </w:p>
        </w:tc>
        <w:tc>
          <w:tcPr>
            <w:tcW w:w="628" w:type="dxa"/>
          </w:tcPr>
          <w:p w:rsidR="00063B4A" w:rsidRPr="00B933F8" w:rsidRDefault="00063B4A" w:rsidP="00063B4A">
            <w:pPr>
              <w:pStyle w:val="TableParagraph"/>
              <w:spacing w:line="275" w:lineRule="exact"/>
              <w:ind w:right="265"/>
              <w:rPr>
                <w:sz w:val="24"/>
                <w:szCs w:val="24"/>
                <w:lang w:val="ru-RU"/>
              </w:rPr>
            </w:pPr>
            <w:r w:rsidRPr="00B933F8">
              <w:rPr>
                <w:sz w:val="24"/>
                <w:szCs w:val="24"/>
                <w:lang w:val="ru-RU"/>
              </w:rPr>
              <w:t>7</w:t>
            </w:r>
          </w:p>
        </w:tc>
        <w:tc>
          <w:tcPr>
            <w:tcW w:w="1046" w:type="dxa"/>
            <w:gridSpan w:val="3"/>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spacing w:line="275" w:lineRule="exact"/>
              <w:ind w:right="324"/>
              <w:rPr>
                <w:sz w:val="24"/>
                <w:szCs w:val="24"/>
                <w:lang w:val="ru-RU"/>
              </w:rPr>
            </w:pPr>
            <w:r w:rsidRPr="00B933F8">
              <w:rPr>
                <w:sz w:val="24"/>
                <w:szCs w:val="24"/>
                <w:lang w:val="ru-RU"/>
              </w:rPr>
              <w:t>9</w:t>
            </w:r>
          </w:p>
        </w:tc>
        <w:tc>
          <w:tcPr>
            <w:tcW w:w="1046"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spacing w:line="275" w:lineRule="exact"/>
              <w:ind w:right="32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320"/>
              <w:rPr>
                <w:sz w:val="24"/>
                <w:szCs w:val="24"/>
                <w:lang w:val="ru-RU"/>
              </w:rPr>
            </w:pPr>
            <w:r w:rsidRPr="00B933F8">
              <w:rPr>
                <w:sz w:val="24"/>
                <w:szCs w:val="24"/>
                <w:lang w:val="ru-RU"/>
              </w:rPr>
              <w:t>24</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18%</w:t>
            </w:r>
          </w:p>
        </w:tc>
      </w:tr>
      <w:tr w:rsidR="00063B4A" w:rsidRPr="00B933F8" w:rsidTr="00063B4A">
        <w:trPr>
          <w:trHeight w:val="524"/>
        </w:trPr>
        <w:tc>
          <w:tcPr>
            <w:tcW w:w="1923" w:type="dxa"/>
          </w:tcPr>
          <w:p w:rsidR="00063B4A" w:rsidRPr="00B933F8" w:rsidRDefault="00063B4A" w:rsidP="00063B4A">
            <w:pPr>
              <w:pStyle w:val="TableParagraph"/>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34" w:type="dxa"/>
          </w:tcPr>
          <w:p w:rsidR="00063B4A" w:rsidRPr="00B933F8" w:rsidRDefault="00063B4A" w:rsidP="00063B4A">
            <w:pPr>
              <w:pStyle w:val="TableParagraph"/>
              <w:ind w:left="9"/>
              <w:rPr>
                <w:sz w:val="24"/>
                <w:szCs w:val="24"/>
                <w:lang w:val="ru-RU"/>
              </w:rPr>
            </w:pPr>
            <w:r w:rsidRPr="00B933F8">
              <w:rPr>
                <w:sz w:val="24"/>
                <w:szCs w:val="24"/>
                <w:lang w:val="ru-RU"/>
              </w:rPr>
              <w:t>7</w:t>
            </w:r>
          </w:p>
        </w:tc>
        <w:tc>
          <w:tcPr>
            <w:tcW w:w="559" w:type="dxa"/>
          </w:tcPr>
          <w:p w:rsidR="00063B4A" w:rsidRPr="00B933F8" w:rsidRDefault="00063B4A" w:rsidP="00063B4A">
            <w:pPr>
              <w:pStyle w:val="TableParagraph"/>
              <w:ind w:right="206"/>
              <w:rPr>
                <w:sz w:val="24"/>
                <w:szCs w:val="24"/>
                <w:lang w:val="ru-RU"/>
              </w:rPr>
            </w:pPr>
            <w:r w:rsidRPr="00B933F8">
              <w:rPr>
                <w:sz w:val="24"/>
                <w:szCs w:val="24"/>
                <w:lang w:val="ru-RU"/>
              </w:rPr>
              <w:t>7</w:t>
            </w:r>
          </w:p>
        </w:tc>
        <w:tc>
          <w:tcPr>
            <w:tcW w:w="732" w:type="dxa"/>
          </w:tcPr>
          <w:p w:rsidR="00063B4A" w:rsidRPr="00B933F8" w:rsidRDefault="00063B4A" w:rsidP="00063B4A">
            <w:pPr>
              <w:pStyle w:val="TableParagraph"/>
              <w:ind w:right="207"/>
              <w:rPr>
                <w:sz w:val="24"/>
                <w:szCs w:val="24"/>
                <w:lang w:val="ru-RU"/>
              </w:rPr>
            </w:pPr>
            <w:r w:rsidRPr="00B933F8">
              <w:rPr>
                <w:sz w:val="24"/>
                <w:szCs w:val="24"/>
              </w:rPr>
              <w:t>1</w:t>
            </w:r>
            <w:r w:rsidRPr="00B933F8">
              <w:rPr>
                <w:sz w:val="24"/>
                <w:szCs w:val="24"/>
                <w:lang w:val="ru-RU"/>
              </w:rPr>
              <w:t>6</w:t>
            </w:r>
          </w:p>
        </w:tc>
        <w:tc>
          <w:tcPr>
            <w:tcW w:w="628" w:type="dxa"/>
          </w:tcPr>
          <w:p w:rsidR="00063B4A" w:rsidRPr="00B933F8" w:rsidRDefault="00063B4A" w:rsidP="00063B4A">
            <w:pPr>
              <w:pStyle w:val="TableParagraph"/>
              <w:ind w:right="205"/>
              <w:rPr>
                <w:sz w:val="24"/>
                <w:szCs w:val="24"/>
                <w:lang w:val="ru-RU"/>
              </w:rPr>
            </w:pPr>
            <w:r w:rsidRPr="00B933F8">
              <w:rPr>
                <w:sz w:val="24"/>
                <w:szCs w:val="24"/>
                <w:lang w:val="ru-RU"/>
              </w:rPr>
              <w:t>13</w:t>
            </w:r>
          </w:p>
        </w:tc>
        <w:tc>
          <w:tcPr>
            <w:tcW w:w="1046" w:type="dxa"/>
            <w:gridSpan w:val="3"/>
          </w:tcPr>
          <w:p w:rsidR="00063B4A" w:rsidRPr="00B933F8" w:rsidRDefault="00063B4A" w:rsidP="00063B4A">
            <w:pPr>
              <w:pStyle w:val="TableParagraph"/>
              <w:ind w:right="266"/>
              <w:rPr>
                <w:sz w:val="24"/>
                <w:szCs w:val="24"/>
                <w:lang w:val="ru-RU"/>
              </w:rPr>
            </w:pPr>
            <w:r w:rsidRPr="00B933F8">
              <w:rPr>
                <w:sz w:val="24"/>
                <w:szCs w:val="24"/>
                <w:lang w:val="ru-RU"/>
              </w:rPr>
              <w:t>6</w:t>
            </w:r>
          </w:p>
        </w:tc>
        <w:tc>
          <w:tcPr>
            <w:tcW w:w="837" w:type="dxa"/>
          </w:tcPr>
          <w:p w:rsidR="00063B4A" w:rsidRPr="00B933F8" w:rsidRDefault="00063B4A" w:rsidP="00063B4A">
            <w:pPr>
              <w:pStyle w:val="TableParagraph"/>
              <w:ind w:right="264"/>
              <w:rPr>
                <w:sz w:val="24"/>
                <w:szCs w:val="24"/>
                <w:lang w:val="ru-RU"/>
              </w:rPr>
            </w:pPr>
            <w:r w:rsidRPr="00B933F8">
              <w:rPr>
                <w:sz w:val="24"/>
                <w:szCs w:val="24"/>
                <w:lang w:val="ru-RU"/>
              </w:rPr>
              <w:t>5</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ind w:right="264"/>
              <w:rPr>
                <w:sz w:val="24"/>
                <w:szCs w:val="24"/>
                <w:lang w:val="ru-RU"/>
              </w:rPr>
            </w:pPr>
            <w:r w:rsidRPr="00B933F8">
              <w:rPr>
                <w:sz w:val="24"/>
                <w:szCs w:val="24"/>
                <w:lang w:val="ru-RU"/>
              </w:rPr>
              <w:t>3</w:t>
            </w:r>
          </w:p>
        </w:tc>
        <w:tc>
          <w:tcPr>
            <w:tcW w:w="627" w:type="dxa"/>
          </w:tcPr>
          <w:p w:rsidR="00063B4A" w:rsidRPr="00B933F8" w:rsidRDefault="00063B4A" w:rsidP="00063B4A">
            <w:pPr>
              <w:pStyle w:val="TableParagraph"/>
              <w:ind w:right="260"/>
              <w:rPr>
                <w:sz w:val="24"/>
                <w:szCs w:val="24"/>
                <w:lang w:val="ru-RU"/>
              </w:rPr>
            </w:pPr>
            <w:r w:rsidRPr="00B933F8">
              <w:rPr>
                <w:sz w:val="24"/>
                <w:szCs w:val="24"/>
                <w:lang w:val="ru-RU"/>
              </w:rPr>
              <w:t>59</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44%</w:t>
            </w:r>
          </w:p>
        </w:tc>
      </w:tr>
      <w:tr w:rsidR="00063B4A" w:rsidRPr="00B933F8" w:rsidTr="00063B4A">
        <w:trPr>
          <w:trHeight w:val="524"/>
        </w:trPr>
        <w:tc>
          <w:tcPr>
            <w:tcW w:w="1923" w:type="dxa"/>
          </w:tcPr>
          <w:p w:rsidR="00063B4A" w:rsidRPr="00B933F8" w:rsidRDefault="00063B4A" w:rsidP="00063B4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34" w:type="dxa"/>
          </w:tcPr>
          <w:p w:rsidR="00063B4A" w:rsidRPr="00B933F8" w:rsidRDefault="00063B4A" w:rsidP="00063B4A">
            <w:pPr>
              <w:pStyle w:val="TableParagraph"/>
              <w:ind w:left="197" w:right="188"/>
              <w:rPr>
                <w:sz w:val="24"/>
                <w:szCs w:val="24"/>
                <w:lang w:val="ru-RU"/>
              </w:rPr>
            </w:pPr>
            <w:r w:rsidRPr="00B933F8">
              <w:rPr>
                <w:sz w:val="24"/>
                <w:szCs w:val="24"/>
                <w:lang w:val="ru-RU"/>
              </w:rPr>
              <w:t>19</w:t>
            </w:r>
          </w:p>
        </w:tc>
        <w:tc>
          <w:tcPr>
            <w:tcW w:w="559" w:type="dxa"/>
          </w:tcPr>
          <w:p w:rsidR="00063B4A" w:rsidRPr="00B933F8" w:rsidRDefault="00063B4A" w:rsidP="00063B4A">
            <w:pPr>
              <w:pStyle w:val="TableParagraph"/>
              <w:ind w:right="266"/>
              <w:rPr>
                <w:sz w:val="24"/>
                <w:szCs w:val="24"/>
                <w:lang w:val="ru-RU"/>
              </w:rPr>
            </w:pPr>
            <w:r w:rsidRPr="00B933F8">
              <w:rPr>
                <w:sz w:val="24"/>
                <w:szCs w:val="24"/>
                <w:lang w:val="ru-RU"/>
              </w:rPr>
              <w:t>16</w:t>
            </w:r>
          </w:p>
        </w:tc>
        <w:tc>
          <w:tcPr>
            <w:tcW w:w="732" w:type="dxa"/>
          </w:tcPr>
          <w:p w:rsidR="00063B4A" w:rsidRPr="00B933F8" w:rsidRDefault="00063B4A" w:rsidP="00063B4A">
            <w:pPr>
              <w:pStyle w:val="TableParagraph"/>
              <w:ind w:right="267"/>
              <w:rPr>
                <w:sz w:val="24"/>
                <w:szCs w:val="24"/>
                <w:lang w:val="ru-RU"/>
              </w:rPr>
            </w:pPr>
            <w:r w:rsidRPr="00B933F8">
              <w:rPr>
                <w:sz w:val="24"/>
                <w:szCs w:val="24"/>
                <w:lang w:val="ru-RU"/>
              </w:rPr>
              <w:t>4</w:t>
            </w:r>
          </w:p>
        </w:tc>
        <w:tc>
          <w:tcPr>
            <w:tcW w:w="628" w:type="dxa"/>
          </w:tcPr>
          <w:p w:rsidR="00063B4A" w:rsidRPr="00B933F8" w:rsidRDefault="00063B4A" w:rsidP="00063B4A">
            <w:pPr>
              <w:pStyle w:val="TableParagraph"/>
              <w:ind w:right="265"/>
              <w:rPr>
                <w:sz w:val="24"/>
                <w:szCs w:val="24"/>
                <w:lang w:val="ru-RU"/>
              </w:rPr>
            </w:pPr>
            <w:r w:rsidRPr="00B933F8">
              <w:rPr>
                <w:sz w:val="24"/>
                <w:szCs w:val="24"/>
                <w:lang w:val="ru-RU"/>
              </w:rPr>
              <w:t>3</w:t>
            </w:r>
          </w:p>
        </w:tc>
        <w:tc>
          <w:tcPr>
            <w:tcW w:w="1046" w:type="dxa"/>
            <w:gridSpan w:val="3"/>
          </w:tcPr>
          <w:p w:rsidR="00063B4A" w:rsidRPr="00B933F8" w:rsidRDefault="00063B4A" w:rsidP="00063B4A">
            <w:pPr>
              <w:pStyle w:val="TableParagraph"/>
              <w:ind w:right="266"/>
              <w:rPr>
                <w:sz w:val="24"/>
                <w:szCs w:val="24"/>
                <w:lang w:val="ru-RU"/>
              </w:rPr>
            </w:pPr>
            <w:r w:rsidRPr="00B933F8">
              <w:rPr>
                <w:sz w:val="24"/>
                <w:szCs w:val="24"/>
                <w:lang w:val="ru-RU"/>
              </w:rPr>
              <w:t>2</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1</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5</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2</w:t>
            </w:r>
          </w:p>
        </w:tc>
        <w:tc>
          <w:tcPr>
            <w:tcW w:w="627" w:type="dxa"/>
          </w:tcPr>
          <w:p w:rsidR="00063B4A" w:rsidRPr="00B933F8" w:rsidRDefault="00063B4A" w:rsidP="00063B4A">
            <w:pPr>
              <w:pStyle w:val="TableParagraph"/>
              <w:ind w:right="320"/>
              <w:rPr>
                <w:sz w:val="24"/>
                <w:szCs w:val="24"/>
                <w:lang w:val="ru-RU"/>
              </w:rPr>
            </w:pPr>
            <w:r w:rsidRPr="00B933F8">
              <w:rPr>
                <w:sz w:val="24"/>
                <w:szCs w:val="24"/>
                <w:lang w:val="ru-RU"/>
              </w:rPr>
              <w:t>52</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38%</w:t>
            </w:r>
          </w:p>
        </w:tc>
      </w:tr>
      <w:tr w:rsidR="00063B4A" w:rsidRPr="00B933F8" w:rsidTr="00063B4A">
        <w:trPr>
          <w:trHeight w:val="524"/>
        </w:trPr>
        <w:tc>
          <w:tcPr>
            <w:tcW w:w="10329" w:type="dxa"/>
            <w:gridSpan w:val="13"/>
          </w:tcPr>
          <w:p w:rsidR="00063B4A" w:rsidRPr="00B933F8" w:rsidRDefault="00063B4A" w:rsidP="00063B4A">
            <w:pPr>
              <w:pStyle w:val="TableParagraph"/>
              <w:spacing w:line="275" w:lineRule="exact"/>
              <w:ind w:left="2398" w:right="2390"/>
              <w:rPr>
                <w:sz w:val="24"/>
                <w:szCs w:val="24"/>
                <w:lang w:val="ru-RU"/>
              </w:rPr>
            </w:pPr>
            <w:r w:rsidRPr="00B933F8">
              <w:rPr>
                <w:sz w:val="24"/>
                <w:szCs w:val="24"/>
                <w:lang w:val="ru-RU"/>
              </w:rPr>
              <w:t>Область «</w:t>
            </w:r>
            <w:r w:rsidRPr="00B933F8">
              <w:rPr>
                <w:spacing w:val="-7"/>
                <w:sz w:val="24"/>
                <w:szCs w:val="24"/>
              </w:rPr>
              <w:t xml:space="preserve"> </w:t>
            </w:r>
            <w:r w:rsidRPr="00B933F8">
              <w:rPr>
                <w:sz w:val="24"/>
                <w:szCs w:val="24"/>
                <w:lang w:val="ru-RU"/>
              </w:rPr>
              <w:t>Х</w:t>
            </w:r>
            <w:r w:rsidRPr="00B933F8">
              <w:rPr>
                <w:sz w:val="24"/>
                <w:szCs w:val="24"/>
              </w:rPr>
              <w:t>удожественно-эстетическо</w:t>
            </w:r>
            <w:r w:rsidRPr="00B933F8">
              <w:rPr>
                <w:sz w:val="24"/>
                <w:szCs w:val="24"/>
                <w:lang w:val="ru-RU"/>
              </w:rPr>
              <w:t>е</w:t>
            </w:r>
            <w:r w:rsidRPr="00B933F8">
              <w:rPr>
                <w:spacing w:val="-4"/>
                <w:sz w:val="24"/>
                <w:szCs w:val="24"/>
              </w:rPr>
              <w:t xml:space="preserve"> </w:t>
            </w:r>
            <w:r w:rsidRPr="00B933F8">
              <w:rPr>
                <w:sz w:val="24"/>
                <w:szCs w:val="24"/>
              </w:rPr>
              <w:t>развити</w:t>
            </w:r>
            <w:r w:rsidRPr="00B933F8">
              <w:rPr>
                <w:sz w:val="24"/>
                <w:szCs w:val="24"/>
                <w:lang w:val="ru-RU"/>
              </w:rPr>
              <w:t>е»</w:t>
            </w:r>
          </w:p>
        </w:tc>
      </w:tr>
      <w:tr w:rsidR="00063B4A" w:rsidRPr="00B933F8" w:rsidTr="00063B4A">
        <w:trPr>
          <w:trHeight w:val="524"/>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3,7)</w:t>
            </w:r>
          </w:p>
        </w:tc>
        <w:tc>
          <w:tcPr>
            <w:tcW w:w="734" w:type="dxa"/>
          </w:tcPr>
          <w:p w:rsidR="00063B4A" w:rsidRPr="00B933F8" w:rsidRDefault="00063B4A" w:rsidP="00063B4A">
            <w:pPr>
              <w:pStyle w:val="TableParagraph"/>
              <w:spacing w:line="275" w:lineRule="exact"/>
              <w:ind w:left="9"/>
              <w:rPr>
                <w:sz w:val="24"/>
                <w:szCs w:val="24"/>
              </w:rPr>
            </w:pPr>
            <w:r w:rsidRPr="00B933F8">
              <w:rPr>
                <w:sz w:val="24"/>
                <w:szCs w:val="24"/>
              </w:rPr>
              <w:t>0</w:t>
            </w:r>
          </w:p>
        </w:tc>
        <w:tc>
          <w:tcPr>
            <w:tcW w:w="559" w:type="dxa"/>
          </w:tcPr>
          <w:p w:rsidR="00063B4A" w:rsidRPr="00B933F8" w:rsidRDefault="00063B4A" w:rsidP="00063B4A">
            <w:pPr>
              <w:pStyle w:val="TableParagraph"/>
              <w:spacing w:line="275" w:lineRule="exact"/>
              <w:ind w:right="266"/>
              <w:jc w:val="left"/>
              <w:rPr>
                <w:sz w:val="24"/>
                <w:szCs w:val="24"/>
                <w:lang w:val="ru-RU"/>
              </w:rPr>
            </w:pPr>
            <w:r w:rsidRPr="00B933F8">
              <w:rPr>
                <w:sz w:val="24"/>
                <w:szCs w:val="24"/>
                <w:lang w:val="ru-RU"/>
              </w:rPr>
              <w:t>0</w:t>
            </w:r>
          </w:p>
        </w:tc>
        <w:tc>
          <w:tcPr>
            <w:tcW w:w="732" w:type="dxa"/>
          </w:tcPr>
          <w:p w:rsidR="00063B4A" w:rsidRPr="00B933F8" w:rsidRDefault="00063B4A" w:rsidP="00063B4A">
            <w:pPr>
              <w:pStyle w:val="TableParagraph"/>
              <w:spacing w:line="275" w:lineRule="exact"/>
              <w:ind w:right="207"/>
              <w:rPr>
                <w:sz w:val="24"/>
                <w:szCs w:val="24"/>
                <w:lang w:val="ru-RU"/>
              </w:rPr>
            </w:pPr>
            <w:r w:rsidRPr="00B933F8">
              <w:rPr>
                <w:sz w:val="24"/>
                <w:szCs w:val="24"/>
                <w:lang w:val="ru-RU"/>
              </w:rPr>
              <w:t>6</w:t>
            </w:r>
          </w:p>
        </w:tc>
        <w:tc>
          <w:tcPr>
            <w:tcW w:w="628" w:type="dxa"/>
          </w:tcPr>
          <w:p w:rsidR="00063B4A" w:rsidRPr="00B933F8" w:rsidRDefault="00063B4A" w:rsidP="00063B4A">
            <w:pPr>
              <w:pStyle w:val="TableParagraph"/>
              <w:spacing w:line="275" w:lineRule="exact"/>
              <w:ind w:right="265"/>
              <w:rPr>
                <w:sz w:val="24"/>
                <w:szCs w:val="24"/>
                <w:lang w:val="ru-RU"/>
              </w:rPr>
            </w:pPr>
            <w:r w:rsidRPr="00B933F8">
              <w:rPr>
                <w:sz w:val="24"/>
                <w:szCs w:val="24"/>
                <w:lang w:val="ru-RU"/>
              </w:rPr>
              <w:t>11</w:t>
            </w:r>
          </w:p>
        </w:tc>
        <w:tc>
          <w:tcPr>
            <w:tcW w:w="1046" w:type="dxa"/>
            <w:gridSpan w:val="3"/>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5</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8</w:t>
            </w:r>
          </w:p>
        </w:tc>
        <w:tc>
          <w:tcPr>
            <w:tcW w:w="1046"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320"/>
              <w:rPr>
                <w:sz w:val="24"/>
                <w:szCs w:val="24"/>
                <w:lang w:val="ru-RU"/>
              </w:rPr>
            </w:pPr>
            <w:r w:rsidRPr="00B933F8">
              <w:rPr>
                <w:sz w:val="24"/>
                <w:szCs w:val="24"/>
                <w:lang w:val="ru-RU"/>
              </w:rPr>
              <w:t>32</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24%</w:t>
            </w:r>
          </w:p>
        </w:tc>
      </w:tr>
      <w:tr w:rsidR="00063B4A" w:rsidRPr="00B933F8" w:rsidTr="00063B4A">
        <w:trPr>
          <w:trHeight w:val="524"/>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34" w:type="dxa"/>
          </w:tcPr>
          <w:p w:rsidR="00063B4A" w:rsidRPr="00B933F8" w:rsidRDefault="00063B4A" w:rsidP="00063B4A">
            <w:pPr>
              <w:pStyle w:val="TableParagraph"/>
              <w:spacing w:line="275" w:lineRule="exact"/>
              <w:ind w:left="197" w:right="188"/>
              <w:rPr>
                <w:sz w:val="24"/>
                <w:szCs w:val="24"/>
                <w:lang w:val="ru-RU"/>
              </w:rPr>
            </w:pPr>
            <w:r w:rsidRPr="00B933F8">
              <w:rPr>
                <w:sz w:val="24"/>
                <w:szCs w:val="24"/>
                <w:lang w:val="ru-RU"/>
              </w:rPr>
              <w:t>10</w:t>
            </w:r>
          </w:p>
        </w:tc>
        <w:tc>
          <w:tcPr>
            <w:tcW w:w="559"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10</w:t>
            </w:r>
          </w:p>
        </w:tc>
        <w:tc>
          <w:tcPr>
            <w:tcW w:w="732" w:type="dxa"/>
          </w:tcPr>
          <w:p w:rsidR="00063B4A" w:rsidRPr="00B933F8" w:rsidRDefault="00063B4A" w:rsidP="00063B4A">
            <w:pPr>
              <w:pStyle w:val="TableParagraph"/>
              <w:spacing w:line="275" w:lineRule="exact"/>
              <w:ind w:right="207"/>
              <w:jc w:val="left"/>
              <w:rPr>
                <w:sz w:val="24"/>
                <w:szCs w:val="24"/>
                <w:lang w:val="ru-RU"/>
              </w:rPr>
            </w:pPr>
            <w:r w:rsidRPr="00B933F8">
              <w:rPr>
                <w:sz w:val="24"/>
                <w:szCs w:val="24"/>
                <w:lang w:val="ru-RU"/>
              </w:rPr>
              <w:t>16</w:t>
            </w:r>
          </w:p>
        </w:tc>
        <w:tc>
          <w:tcPr>
            <w:tcW w:w="628" w:type="dxa"/>
          </w:tcPr>
          <w:p w:rsidR="00063B4A" w:rsidRPr="00B933F8" w:rsidRDefault="00063B4A" w:rsidP="00063B4A">
            <w:pPr>
              <w:pStyle w:val="TableParagraph"/>
              <w:spacing w:line="275" w:lineRule="exact"/>
              <w:ind w:right="205"/>
              <w:rPr>
                <w:sz w:val="24"/>
                <w:szCs w:val="24"/>
                <w:lang w:val="ru-RU"/>
              </w:rPr>
            </w:pPr>
            <w:r w:rsidRPr="00B933F8">
              <w:rPr>
                <w:sz w:val="24"/>
                <w:szCs w:val="24"/>
                <w:lang w:val="ru-RU"/>
              </w:rPr>
              <w:t>10</w:t>
            </w:r>
          </w:p>
        </w:tc>
        <w:tc>
          <w:tcPr>
            <w:tcW w:w="1046" w:type="dxa"/>
            <w:gridSpan w:val="3"/>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6</w:t>
            </w:r>
          </w:p>
        </w:tc>
        <w:tc>
          <w:tcPr>
            <w:tcW w:w="1046"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260"/>
              <w:rPr>
                <w:sz w:val="24"/>
                <w:szCs w:val="24"/>
                <w:lang w:val="ru-RU"/>
              </w:rPr>
            </w:pPr>
            <w:r w:rsidRPr="00B933F8">
              <w:rPr>
                <w:sz w:val="24"/>
                <w:szCs w:val="24"/>
                <w:lang w:val="ru-RU"/>
              </w:rPr>
              <w:t>61</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45%</w:t>
            </w:r>
          </w:p>
        </w:tc>
      </w:tr>
      <w:tr w:rsidR="00063B4A" w:rsidRPr="00B933F8" w:rsidTr="00063B4A">
        <w:trPr>
          <w:trHeight w:val="524"/>
        </w:trPr>
        <w:tc>
          <w:tcPr>
            <w:tcW w:w="1923" w:type="dxa"/>
          </w:tcPr>
          <w:p w:rsidR="00063B4A" w:rsidRPr="00B933F8" w:rsidRDefault="00063B4A" w:rsidP="00063B4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34" w:type="dxa"/>
          </w:tcPr>
          <w:p w:rsidR="00063B4A" w:rsidRPr="00B933F8" w:rsidRDefault="00063B4A" w:rsidP="00063B4A">
            <w:pPr>
              <w:pStyle w:val="TableParagraph"/>
              <w:ind w:left="9"/>
              <w:rPr>
                <w:sz w:val="24"/>
                <w:szCs w:val="24"/>
              </w:rPr>
            </w:pPr>
            <w:r w:rsidRPr="00B933F8">
              <w:rPr>
                <w:sz w:val="24"/>
                <w:szCs w:val="24"/>
                <w:lang w:val="ru-RU"/>
              </w:rPr>
              <w:t>1</w:t>
            </w:r>
            <w:r w:rsidRPr="00B933F8">
              <w:rPr>
                <w:sz w:val="24"/>
                <w:szCs w:val="24"/>
              </w:rPr>
              <w:t>6</w:t>
            </w:r>
          </w:p>
        </w:tc>
        <w:tc>
          <w:tcPr>
            <w:tcW w:w="559" w:type="dxa"/>
          </w:tcPr>
          <w:p w:rsidR="00063B4A" w:rsidRPr="00B933F8" w:rsidRDefault="00063B4A" w:rsidP="00063B4A">
            <w:pPr>
              <w:pStyle w:val="TableParagraph"/>
              <w:ind w:right="266"/>
              <w:rPr>
                <w:sz w:val="24"/>
                <w:szCs w:val="24"/>
                <w:lang w:val="ru-RU"/>
              </w:rPr>
            </w:pPr>
            <w:r w:rsidRPr="00B933F8">
              <w:rPr>
                <w:sz w:val="24"/>
                <w:szCs w:val="24"/>
                <w:lang w:val="ru-RU"/>
              </w:rPr>
              <w:t>13</w:t>
            </w:r>
          </w:p>
        </w:tc>
        <w:tc>
          <w:tcPr>
            <w:tcW w:w="732" w:type="dxa"/>
          </w:tcPr>
          <w:p w:rsidR="00063B4A" w:rsidRPr="00B933F8" w:rsidRDefault="00063B4A" w:rsidP="00063B4A">
            <w:pPr>
              <w:pStyle w:val="TableParagraph"/>
              <w:ind w:right="267"/>
              <w:rPr>
                <w:sz w:val="24"/>
                <w:szCs w:val="24"/>
                <w:lang w:val="ru-RU"/>
              </w:rPr>
            </w:pPr>
            <w:r w:rsidRPr="00B933F8">
              <w:rPr>
                <w:sz w:val="24"/>
                <w:szCs w:val="24"/>
                <w:lang w:val="ru-RU"/>
              </w:rPr>
              <w:t>2</w:t>
            </w:r>
          </w:p>
        </w:tc>
        <w:tc>
          <w:tcPr>
            <w:tcW w:w="628" w:type="dxa"/>
          </w:tcPr>
          <w:p w:rsidR="00063B4A" w:rsidRPr="00B933F8" w:rsidRDefault="00063B4A" w:rsidP="00063B4A">
            <w:pPr>
              <w:pStyle w:val="TableParagraph"/>
              <w:ind w:right="265"/>
              <w:rPr>
                <w:sz w:val="24"/>
                <w:szCs w:val="24"/>
                <w:lang w:val="ru-RU"/>
              </w:rPr>
            </w:pPr>
            <w:r w:rsidRPr="00B933F8">
              <w:rPr>
                <w:sz w:val="24"/>
                <w:szCs w:val="24"/>
                <w:lang w:val="ru-RU"/>
              </w:rPr>
              <w:t>2</w:t>
            </w:r>
          </w:p>
        </w:tc>
        <w:tc>
          <w:tcPr>
            <w:tcW w:w="1046" w:type="dxa"/>
            <w:gridSpan w:val="3"/>
          </w:tcPr>
          <w:p w:rsidR="00063B4A" w:rsidRPr="00B933F8" w:rsidRDefault="00063B4A" w:rsidP="00063B4A">
            <w:pPr>
              <w:pStyle w:val="TableParagraph"/>
              <w:ind w:right="26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1</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3</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4</w:t>
            </w:r>
          </w:p>
        </w:tc>
        <w:tc>
          <w:tcPr>
            <w:tcW w:w="627" w:type="dxa"/>
          </w:tcPr>
          <w:p w:rsidR="00063B4A" w:rsidRPr="00B933F8" w:rsidRDefault="00063B4A" w:rsidP="00063B4A">
            <w:pPr>
              <w:pStyle w:val="TableParagraph"/>
              <w:ind w:right="320"/>
              <w:rPr>
                <w:sz w:val="24"/>
                <w:szCs w:val="24"/>
                <w:lang w:val="ru-RU"/>
              </w:rPr>
            </w:pPr>
            <w:r w:rsidRPr="00B933F8">
              <w:rPr>
                <w:sz w:val="24"/>
                <w:szCs w:val="24"/>
                <w:lang w:val="ru-RU"/>
              </w:rPr>
              <w:t>42</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31%</w:t>
            </w:r>
          </w:p>
        </w:tc>
      </w:tr>
      <w:tr w:rsidR="00063B4A" w:rsidRPr="00B933F8" w:rsidTr="00063B4A">
        <w:trPr>
          <w:trHeight w:val="524"/>
        </w:trPr>
        <w:tc>
          <w:tcPr>
            <w:tcW w:w="10329" w:type="dxa"/>
            <w:gridSpan w:val="13"/>
          </w:tcPr>
          <w:p w:rsidR="00063B4A" w:rsidRPr="00B933F8" w:rsidRDefault="00063B4A" w:rsidP="00063B4A">
            <w:pPr>
              <w:pStyle w:val="TableParagraph"/>
              <w:spacing w:line="275" w:lineRule="exact"/>
              <w:ind w:left="2398" w:right="2387"/>
              <w:rPr>
                <w:sz w:val="24"/>
                <w:szCs w:val="24"/>
                <w:lang w:val="ru-RU"/>
              </w:rPr>
            </w:pPr>
            <w:r w:rsidRPr="00B933F8">
              <w:rPr>
                <w:sz w:val="24"/>
                <w:szCs w:val="24"/>
                <w:lang w:val="ru-RU"/>
              </w:rPr>
              <w:t>Область «</w:t>
            </w:r>
            <w:r w:rsidRPr="00B933F8">
              <w:rPr>
                <w:spacing w:val="-6"/>
                <w:sz w:val="24"/>
                <w:szCs w:val="24"/>
              </w:rPr>
              <w:t xml:space="preserve"> </w:t>
            </w:r>
            <w:r w:rsidRPr="00B933F8">
              <w:rPr>
                <w:sz w:val="24"/>
                <w:szCs w:val="24"/>
                <w:lang w:val="ru-RU"/>
              </w:rPr>
              <w:t>Ф</w:t>
            </w:r>
            <w:r w:rsidRPr="00B933F8">
              <w:rPr>
                <w:sz w:val="24"/>
                <w:szCs w:val="24"/>
              </w:rPr>
              <w:t>изическо</w:t>
            </w:r>
            <w:r w:rsidRPr="00B933F8">
              <w:rPr>
                <w:sz w:val="24"/>
                <w:szCs w:val="24"/>
                <w:lang w:val="ru-RU"/>
              </w:rPr>
              <w:t>е</w:t>
            </w:r>
            <w:r w:rsidRPr="00B933F8">
              <w:rPr>
                <w:spacing w:val="-2"/>
                <w:sz w:val="24"/>
                <w:szCs w:val="24"/>
              </w:rPr>
              <w:t xml:space="preserve"> </w:t>
            </w:r>
            <w:r w:rsidRPr="00B933F8">
              <w:rPr>
                <w:sz w:val="24"/>
                <w:szCs w:val="24"/>
              </w:rPr>
              <w:t>развити</w:t>
            </w:r>
            <w:r w:rsidRPr="00B933F8">
              <w:rPr>
                <w:sz w:val="24"/>
                <w:szCs w:val="24"/>
                <w:lang w:val="ru-RU"/>
              </w:rPr>
              <w:t>е»</w:t>
            </w:r>
          </w:p>
        </w:tc>
      </w:tr>
      <w:tr w:rsidR="00063B4A" w:rsidRPr="00B933F8" w:rsidTr="00063B4A">
        <w:trPr>
          <w:trHeight w:val="524"/>
        </w:trPr>
        <w:tc>
          <w:tcPr>
            <w:tcW w:w="1923" w:type="dxa"/>
          </w:tcPr>
          <w:p w:rsidR="00063B4A" w:rsidRPr="00B933F8" w:rsidRDefault="00063B4A" w:rsidP="00063B4A">
            <w:pPr>
              <w:pStyle w:val="TableParagraph"/>
              <w:spacing w:line="275" w:lineRule="exact"/>
              <w:ind w:left="106"/>
              <w:jc w:val="left"/>
              <w:rPr>
                <w:sz w:val="24"/>
                <w:szCs w:val="24"/>
              </w:rPr>
            </w:pPr>
            <w:r w:rsidRPr="00B933F8">
              <w:rPr>
                <w:sz w:val="24"/>
                <w:szCs w:val="24"/>
              </w:rPr>
              <w:lastRenderedPageBreak/>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3,7)</w:t>
            </w:r>
          </w:p>
        </w:tc>
        <w:tc>
          <w:tcPr>
            <w:tcW w:w="734" w:type="dxa"/>
          </w:tcPr>
          <w:p w:rsidR="00063B4A" w:rsidRPr="00B933F8" w:rsidRDefault="00063B4A" w:rsidP="00063B4A">
            <w:pPr>
              <w:pStyle w:val="TableParagraph"/>
              <w:spacing w:line="275" w:lineRule="exact"/>
              <w:ind w:left="9"/>
              <w:rPr>
                <w:sz w:val="24"/>
                <w:szCs w:val="24"/>
              </w:rPr>
            </w:pPr>
            <w:r w:rsidRPr="00B933F8">
              <w:rPr>
                <w:sz w:val="24"/>
                <w:szCs w:val="24"/>
              </w:rPr>
              <w:t>0</w:t>
            </w:r>
          </w:p>
        </w:tc>
        <w:tc>
          <w:tcPr>
            <w:tcW w:w="559" w:type="dxa"/>
          </w:tcPr>
          <w:p w:rsidR="00063B4A" w:rsidRPr="00B933F8" w:rsidRDefault="00063B4A" w:rsidP="00063B4A">
            <w:pPr>
              <w:pStyle w:val="TableParagraph"/>
              <w:spacing w:line="275" w:lineRule="exact"/>
              <w:ind w:right="266"/>
              <w:rPr>
                <w:sz w:val="24"/>
                <w:szCs w:val="24"/>
                <w:lang w:val="ru-RU"/>
              </w:rPr>
            </w:pPr>
            <w:r w:rsidRPr="00B933F8">
              <w:rPr>
                <w:sz w:val="24"/>
                <w:szCs w:val="24"/>
                <w:lang w:val="ru-RU"/>
              </w:rPr>
              <w:t>0</w:t>
            </w:r>
          </w:p>
        </w:tc>
        <w:tc>
          <w:tcPr>
            <w:tcW w:w="732" w:type="dxa"/>
          </w:tcPr>
          <w:p w:rsidR="00063B4A" w:rsidRPr="00B933F8" w:rsidRDefault="00063B4A" w:rsidP="00063B4A">
            <w:pPr>
              <w:pStyle w:val="TableParagraph"/>
              <w:spacing w:line="275" w:lineRule="exact"/>
              <w:ind w:right="207"/>
              <w:rPr>
                <w:sz w:val="24"/>
                <w:szCs w:val="24"/>
                <w:lang w:val="ru-RU"/>
              </w:rPr>
            </w:pPr>
            <w:r w:rsidRPr="00B933F8">
              <w:rPr>
                <w:sz w:val="24"/>
                <w:szCs w:val="24"/>
                <w:lang w:val="ru-RU"/>
              </w:rPr>
              <w:t>4</w:t>
            </w:r>
          </w:p>
        </w:tc>
        <w:tc>
          <w:tcPr>
            <w:tcW w:w="628" w:type="dxa"/>
          </w:tcPr>
          <w:p w:rsidR="00063B4A" w:rsidRPr="00B933F8" w:rsidRDefault="00063B4A" w:rsidP="00063B4A">
            <w:pPr>
              <w:pStyle w:val="TableParagraph"/>
              <w:spacing w:line="275" w:lineRule="exact"/>
              <w:ind w:right="265"/>
              <w:rPr>
                <w:sz w:val="24"/>
                <w:szCs w:val="24"/>
                <w:lang w:val="ru-RU"/>
              </w:rPr>
            </w:pPr>
            <w:r w:rsidRPr="00B933F8">
              <w:rPr>
                <w:sz w:val="24"/>
                <w:szCs w:val="24"/>
                <w:lang w:val="ru-RU"/>
              </w:rPr>
              <w:t>15</w:t>
            </w:r>
          </w:p>
        </w:tc>
        <w:tc>
          <w:tcPr>
            <w:tcW w:w="1046" w:type="dxa"/>
            <w:gridSpan w:val="3"/>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10</w:t>
            </w:r>
          </w:p>
        </w:tc>
        <w:tc>
          <w:tcPr>
            <w:tcW w:w="1046" w:type="dxa"/>
          </w:tcPr>
          <w:p w:rsidR="00063B4A" w:rsidRPr="00B933F8" w:rsidRDefault="00063B4A" w:rsidP="00063B4A">
            <w:pPr>
              <w:pStyle w:val="TableParagraph"/>
              <w:spacing w:line="275" w:lineRule="exact"/>
              <w:ind w:right="20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spacing w:line="275" w:lineRule="exact"/>
              <w:ind w:right="264"/>
              <w:rPr>
                <w:sz w:val="24"/>
                <w:szCs w:val="24"/>
                <w:lang w:val="ru-RU"/>
              </w:rPr>
            </w:pPr>
            <w:r w:rsidRPr="00B933F8">
              <w:rPr>
                <w:sz w:val="24"/>
                <w:szCs w:val="24"/>
                <w:lang w:val="ru-RU"/>
              </w:rPr>
              <w:t>1</w:t>
            </w:r>
          </w:p>
        </w:tc>
        <w:tc>
          <w:tcPr>
            <w:tcW w:w="627" w:type="dxa"/>
          </w:tcPr>
          <w:p w:rsidR="00063B4A" w:rsidRPr="00B933F8" w:rsidRDefault="00063B4A" w:rsidP="00063B4A">
            <w:pPr>
              <w:pStyle w:val="TableParagraph"/>
              <w:spacing w:line="275" w:lineRule="exact"/>
              <w:ind w:right="260"/>
              <w:rPr>
                <w:sz w:val="24"/>
                <w:szCs w:val="24"/>
                <w:lang w:val="ru-RU"/>
              </w:rPr>
            </w:pPr>
            <w:r w:rsidRPr="00B933F8">
              <w:rPr>
                <w:sz w:val="24"/>
                <w:szCs w:val="24"/>
                <w:lang w:val="ru-RU"/>
              </w:rPr>
              <w:t>35</w:t>
            </w:r>
          </w:p>
        </w:tc>
        <w:tc>
          <w:tcPr>
            <w:tcW w:w="1360" w:type="dxa"/>
          </w:tcPr>
          <w:p w:rsidR="00063B4A" w:rsidRPr="00B933F8" w:rsidRDefault="00063B4A" w:rsidP="00063B4A">
            <w:pPr>
              <w:pStyle w:val="TableParagraph"/>
              <w:spacing w:line="275" w:lineRule="exact"/>
              <w:ind w:left="91" w:right="81"/>
              <w:rPr>
                <w:sz w:val="24"/>
                <w:szCs w:val="24"/>
                <w:lang w:val="ru-RU"/>
              </w:rPr>
            </w:pPr>
            <w:r w:rsidRPr="00B933F8">
              <w:rPr>
                <w:sz w:val="24"/>
                <w:szCs w:val="24"/>
                <w:lang w:val="ru-RU"/>
              </w:rPr>
              <w:t>26%</w:t>
            </w:r>
          </w:p>
        </w:tc>
      </w:tr>
      <w:tr w:rsidR="00063B4A" w:rsidRPr="00B933F8" w:rsidTr="00063B4A">
        <w:trPr>
          <w:trHeight w:val="524"/>
        </w:trPr>
        <w:tc>
          <w:tcPr>
            <w:tcW w:w="1923" w:type="dxa"/>
          </w:tcPr>
          <w:p w:rsidR="00063B4A" w:rsidRPr="00B933F8" w:rsidRDefault="00063B4A" w:rsidP="00063B4A">
            <w:pPr>
              <w:pStyle w:val="TableParagraph"/>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34" w:type="dxa"/>
          </w:tcPr>
          <w:p w:rsidR="00063B4A" w:rsidRPr="00B933F8" w:rsidRDefault="00063B4A" w:rsidP="00063B4A">
            <w:pPr>
              <w:pStyle w:val="TableParagraph"/>
              <w:ind w:left="197" w:right="188"/>
              <w:rPr>
                <w:sz w:val="24"/>
                <w:szCs w:val="24"/>
                <w:lang w:val="ru-RU"/>
              </w:rPr>
            </w:pPr>
            <w:r w:rsidRPr="00B933F8">
              <w:rPr>
                <w:sz w:val="24"/>
                <w:szCs w:val="24"/>
                <w:lang w:val="ru-RU"/>
              </w:rPr>
              <w:t>9</w:t>
            </w:r>
          </w:p>
        </w:tc>
        <w:tc>
          <w:tcPr>
            <w:tcW w:w="559" w:type="dxa"/>
          </w:tcPr>
          <w:p w:rsidR="00063B4A" w:rsidRPr="00B933F8" w:rsidRDefault="00063B4A" w:rsidP="00063B4A">
            <w:pPr>
              <w:pStyle w:val="TableParagraph"/>
              <w:ind w:right="206"/>
              <w:rPr>
                <w:sz w:val="24"/>
                <w:szCs w:val="24"/>
                <w:lang w:val="ru-RU"/>
              </w:rPr>
            </w:pPr>
            <w:r w:rsidRPr="00B933F8">
              <w:rPr>
                <w:sz w:val="24"/>
                <w:szCs w:val="24"/>
                <w:lang w:val="ru-RU"/>
              </w:rPr>
              <w:t>9</w:t>
            </w:r>
          </w:p>
        </w:tc>
        <w:tc>
          <w:tcPr>
            <w:tcW w:w="732" w:type="dxa"/>
          </w:tcPr>
          <w:p w:rsidR="00063B4A" w:rsidRPr="00B933F8" w:rsidRDefault="00063B4A" w:rsidP="00063B4A">
            <w:pPr>
              <w:pStyle w:val="TableParagraph"/>
              <w:ind w:right="207"/>
              <w:jc w:val="left"/>
              <w:rPr>
                <w:sz w:val="24"/>
                <w:szCs w:val="24"/>
                <w:lang w:val="ru-RU"/>
              </w:rPr>
            </w:pPr>
            <w:r w:rsidRPr="00B933F8">
              <w:rPr>
                <w:sz w:val="24"/>
                <w:szCs w:val="24"/>
                <w:lang w:val="ru-RU"/>
              </w:rPr>
              <w:t>14</w:t>
            </w:r>
          </w:p>
        </w:tc>
        <w:tc>
          <w:tcPr>
            <w:tcW w:w="628" w:type="dxa"/>
          </w:tcPr>
          <w:p w:rsidR="00063B4A" w:rsidRPr="00B933F8" w:rsidRDefault="00063B4A" w:rsidP="00063B4A">
            <w:pPr>
              <w:pStyle w:val="TableParagraph"/>
              <w:ind w:right="205"/>
              <w:rPr>
                <w:sz w:val="24"/>
                <w:szCs w:val="24"/>
                <w:lang w:val="ru-RU"/>
              </w:rPr>
            </w:pPr>
            <w:r w:rsidRPr="00B933F8">
              <w:rPr>
                <w:sz w:val="24"/>
                <w:szCs w:val="24"/>
                <w:lang w:val="ru-RU"/>
              </w:rPr>
              <w:t>6</w:t>
            </w:r>
          </w:p>
        </w:tc>
        <w:tc>
          <w:tcPr>
            <w:tcW w:w="1046" w:type="dxa"/>
            <w:gridSpan w:val="3"/>
          </w:tcPr>
          <w:p w:rsidR="00063B4A" w:rsidRPr="00B933F8" w:rsidRDefault="00063B4A" w:rsidP="00063B4A">
            <w:pPr>
              <w:pStyle w:val="TableParagraph"/>
              <w:ind w:right="266"/>
              <w:rPr>
                <w:sz w:val="24"/>
                <w:szCs w:val="24"/>
                <w:lang w:val="ru-RU"/>
              </w:rPr>
            </w:pPr>
            <w:r w:rsidRPr="00B933F8">
              <w:rPr>
                <w:sz w:val="24"/>
                <w:szCs w:val="24"/>
                <w:lang w:val="ru-RU"/>
              </w:rPr>
              <w:t>5</w:t>
            </w:r>
          </w:p>
        </w:tc>
        <w:tc>
          <w:tcPr>
            <w:tcW w:w="837" w:type="dxa"/>
          </w:tcPr>
          <w:p w:rsidR="00063B4A" w:rsidRPr="00B933F8" w:rsidRDefault="00063B4A" w:rsidP="00063B4A">
            <w:pPr>
              <w:pStyle w:val="TableParagraph"/>
              <w:ind w:right="264"/>
              <w:rPr>
                <w:sz w:val="24"/>
                <w:szCs w:val="24"/>
                <w:lang w:val="ru-RU"/>
              </w:rPr>
            </w:pPr>
            <w:r w:rsidRPr="00B933F8">
              <w:rPr>
                <w:sz w:val="24"/>
                <w:szCs w:val="24"/>
                <w:lang w:val="ru-RU"/>
              </w:rPr>
              <w:t>4</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3</w:t>
            </w:r>
          </w:p>
        </w:tc>
        <w:tc>
          <w:tcPr>
            <w:tcW w:w="837" w:type="dxa"/>
          </w:tcPr>
          <w:p w:rsidR="00063B4A" w:rsidRPr="00B933F8" w:rsidRDefault="00063B4A" w:rsidP="00063B4A">
            <w:pPr>
              <w:pStyle w:val="TableParagraph"/>
              <w:ind w:right="264"/>
              <w:rPr>
                <w:sz w:val="24"/>
                <w:szCs w:val="24"/>
                <w:lang w:val="ru-RU"/>
              </w:rPr>
            </w:pPr>
            <w:r w:rsidRPr="00B933F8">
              <w:rPr>
                <w:sz w:val="24"/>
                <w:szCs w:val="24"/>
                <w:lang w:val="ru-RU"/>
              </w:rPr>
              <w:t>2</w:t>
            </w:r>
          </w:p>
        </w:tc>
        <w:tc>
          <w:tcPr>
            <w:tcW w:w="627" w:type="dxa"/>
          </w:tcPr>
          <w:p w:rsidR="00063B4A" w:rsidRPr="00B933F8" w:rsidRDefault="00063B4A" w:rsidP="00063B4A">
            <w:pPr>
              <w:pStyle w:val="TableParagraph"/>
              <w:ind w:right="260"/>
              <w:rPr>
                <w:sz w:val="24"/>
                <w:szCs w:val="24"/>
                <w:lang w:val="ru-RU"/>
              </w:rPr>
            </w:pPr>
            <w:r w:rsidRPr="00B933F8">
              <w:rPr>
                <w:sz w:val="24"/>
                <w:szCs w:val="24"/>
                <w:lang w:val="ru-RU"/>
              </w:rPr>
              <w:t>52</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39%</w:t>
            </w:r>
          </w:p>
        </w:tc>
      </w:tr>
      <w:tr w:rsidR="00063B4A" w:rsidRPr="00B933F8" w:rsidTr="00063B4A">
        <w:trPr>
          <w:trHeight w:val="524"/>
        </w:trPr>
        <w:tc>
          <w:tcPr>
            <w:tcW w:w="1923" w:type="dxa"/>
          </w:tcPr>
          <w:p w:rsidR="00063B4A" w:rsidRPr="00B933F8" w:rsidRDefault="00063B4A" w:rsidP="00063B4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34" w:type="dxa"/>
          </w:tcPr>
          <w:p w:rsidR="00063B4A" w:rsidRPr="00B933F8" w:rsidRDefault="00063B4A" w:rsidP="00063B4A">
            <w:pPr>
              <w:pStyle w:val="TableParagraph"/>
              <w:ind w:left="9"/>
              <w:rPr>
                <w:sz w:val="24"/>
                <w:szCs w:val="24"/>
                <w:lang w:val="ru-RU"/>
              </w:rPr>
            </w:pPr>
            <w:r w:rsidRPr="00B933F8">
              <w:rPr>
                <w:sz w:val="24"/>
                <w:szCs w:val="24"/>
                <w:lang w:val="ru-RU"/>
              </w:rPr>
              <w:t>17</w:t>
            </w:r>
          </w:p>
        </w:tc>
        <w:tc>
          <w:tcPr>
            <w:tcW w:w="559" w:type="dxa"/>
          </w:tcPr>
          <w:p w:rsidR="00063B4A" w:rsidRPr="00B933F8" w:rsidRDefault="00063B4A" w:rsidP="00063B4A">
            <w:pPr>
              <w:pStyle w:val="TableParagraph"/>
              <w:ind w:right="266"/>
              <w:jc w:val="left"/>
              <w:rPr>
                <w:sz w:val="24"/>
                <w:szCs w:val="24"/>
                <w:lang w:val="ru-RU"/>
              </w:rPr>
            </w:pPr>
            <w:r w:rsidRPr="00B933F8">
              <w:rPr>
                <w:sz w:val="24"/>
                <w:szCs w:val="24"/>
                <w:lang w:val="ru-RU"/>
              </w:rPr>
              <w:t>14</w:t>
            </w:r>
          </w:p>
        </w:tc>
        <w:tc>
          <w:tcPr>
            <w:tcW w:w="732" w:type="dxa"/>
          </w:tcPr>
          <w:p w:rsidR="00063B4A" w:rsidRPr="00B933F8" w:rsidRDefault="00063B4A" w:rsidP="00063B4A">
            <w:pPr>
              <w:pStyle w:val="TableParagraph"/>
              <w:ind w:right="267"/>
              <w:rPr>
                <w:sz w:val="24"/>
                <w:szCs w:val="24"/>
                <w:lang w:val="ru-RU"/>
              </w:rPr>
            </w:pPr>
            <w:r w:rsidRPr="00B933F8">
              <w:rPr>
                <w:sz w:val="24"/>
                <w:szCs w:val="24"/>
                <w:lang w:val="ru-RU"/>
              </w:rPr>
              <w:t>6</w:t>
            </w:r>
          </w:p>
        </w:tc>
        <w:tc>
          <w:tcPr>
            <w:tcW w:w="628" w:type="dxa"/>
          </w:tcPr>
          <w:p w:rsidR="00063B4A" w:rsidRPr="00B933F8" w:rsidRDefault="00063B4A" w:rsidP="00063B4A">
            <w:pPr>
              <w:pStyle w:val="TableParagraph"/>
              <w:ind w:right="265"/>
              <w:rPr>
                <w:sz w:val="24"/>
                <w:szCs w:val="24"/>
                <w:lang w:val="ru-RU"/>
              </w:rPr>
            </w:pPr>
            <w:r w:rsidRPr="00B933F8">
              <w:rPr>
                <w:sz w:val="24"/>
                <w:szCs w:val="24"/>
                <w:lang w:val="ru-RU"/>
              </w:rPr>
              <w:t>2</w:t>
            </w:r>
          </w:p>
        </w:tc>
        <w:tc>
          <w:tcPr>
            <w:tcW w:w="1046" w:type="dxa"/>
            <w:gridSpan w:val="3"/>
          </w:tcPr>
          <w:p w:rsidR="00063B4A" w:rsidRPr="00B933F8" w:rsidRDefault="00063B4A" w:rsidP="00063B4A">
            <w:pPr>
              <w:pStyle w:val="TableParagraph"/>
              <w:ind w:right="266"/>
              <w:rPr>
                <w:sz w:val="24"/>
                <w:szCs w:val="24"/>
                <w:lang w:val="ru-RU"/>
              </w:rPr>
            </w:pPr>
            <w:r w:rsidRPr="00B933F8">
              <w:rPr>
                <w:sz w:val="24"/>
                <w:szCs w:val="24"/>
                <w:lang w:val="ru-RU"/>
              </w:rPr>
              <w:t>1</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1</w:t>
            </w:r>
          </w:p>
        </w:tc>
        <w:tc>
          <w:tcPr>
            <w:tcW w:w="1046" w:type="dxa"/>
          </w:tcPr>
          <w:p w:rsidR="00063B4A" w:rsidRPr="00B933F8" w:rsidRDefault="00063B4A" w:rsidP="00063B4A">
            <w:pPr>
              <w:pStyle w:val="TableParagraph"/>
              <w:ind w:right="266"/>
              <w:rPr>
                <w:sz w:val="24"/>
                <w:szCs w:val="24"/>
                <w:lang w:val="ru-RU"/>
              </w:rPr>
            </w:pPr>
            <w:r w:rsidRPr="00B933F8">
              <w:rPr>
                <w:sz w:val="24"/>
                <w:szCs w:val="24"/>
                <w:lang w:val="ru-RU"/>
              </w:rPr>
              <w:t>4</w:t>
            </w:r>
          </w:p>
        </w:tc>
        <w:tc>
          <w:tcPr>
            <w:tcW w:w="837" w:type="dxa"/>
          </w:tcPr>
          <w:p w:rsidR="00063B4A" w:rsidRPr="00B933F8" w:rsidRDefault="00063B4A" w:rsidP="00063B4A">
            <w:pPr>
              <w:pStyle w:val="TableParagraph"/>
              <w:ind w:right="324"/>
              <w:rPr>
                <w:sz w:val="24"/>
                <w:szCs w:val="24"/>
                <w:lang w:val="ru-RU"/>
              </w:rPr>
            </w:pPr>
            <w:r w:rsidRPr="00B933F8">
              <w:rPr>
                <w:sz w:val="24"/>
                <w:szCs w:val="24"/>
                <w:lang w:val="ru-RU"/>
              </w:rPr>
              <w:t>3</w:t>
            </w:r>
          </w:p>
        </w:tc>
        <w:tc>
          <w:tcPr>
            <w:tcW w:w="627" w:type="dxa"/>
          </w:tcPr>
          <w:p w:rsidR="00063B4A" w:rsidRPr="00B933F8" w:rsidRDefault="00063B4A" w:rsidP="00063B4A">
            <w:pPr>
              <w:pStyle w:val="TableParagraph"/>
              <w:ind w:left="7"/>
              <w:rPr>
                <w:sz w:val="24"/>
                <w:szCs w:val="24"/>
                <w:lang w:val="ru-RU"/>
              </w:rPr>
            </w:pPr>
            <w:r w:rsidRPr="00B933F8">
              <w:rPr>
                <w:sz w:val="24"/>
                <w:szCs w:val="24"/>
                <w:lang w:val="ru-RU"/>
              </w:rPr>
              <w:t>48</w:t>
            </w:r>
          </w:p>
        </w:tc>
        <w:tc>
          <w:tcPr>
            <w:tcW w:w="1360" w:type="dxa"/>
          </w:tcPr>
          <w:p w:rsidR="00063B4A" w:rsidRPr="00B933F8" w:rsidRDefault="00063B4A" w:rsidP="00063B4A">
            <w:pPr>
              <w:pStyle w:val="TableParagraph"/>
              <w:ind w:left="91" w:right="81"/>
              <w:rPr>
                <w:sz w:val="24"/>
                <w:szCs w:val="24"/>
                <w:lang w:val="ru-RU"/>
              </w:rPr>
            </w:pPr>
            <w:r w:rsidRPr="00B933F8">
              <w:rPr>
                <w:sz w:val="24"/>
                <w:szCs w:val="24"/>
                <w:lang w:val="ru-RU"/>
              </w:rPr>
              <w:t>35%</w:t>
            </w:r>
          </w:p>
        </w:tc>
      </w:tr>
    </w:tbl>
    <w:p w:rsidR="008025AC" w:rsidRPr="00B933F8" w:rsidRDefault="008025AC" w:rsidP="008025AC">
      <w:pPr>
        <w:pStyle w:val="af3"/>
        <w:spacing w:before="2"/>
        <w:jc w:val="left"/>
        <w:rPr>
          <w:b/>
          <w:sz w:val="24"/>
          <w:szCs w:val="24"/>
        </w:rPr>
      </w:pP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r w:rsidRPr="00B933F8">
        <w:rPr>
          <w:rFonts w:ascii="Times New Roman" w:eastAsia="Times New Roman" w:hAnsi="Times New Roman" w:cs="Times New Roman"/>
          <w:b/>
          <w:bCs/>
          <w:sz w:val="24"/>
          <w:szCs w:val="24"/>
        </w:rPr>
        <w:t>Результаты  мониторинга освоения Программы</w:t>
      </w:r>
    </w:p>
    <w:p w:rsidR="008025AC" w:rsidRPr="00B933F8" w:rsidRDefault="008025AC" w:rsidP="008025AC">
      <w:pPr>
        <w:widowControl w:val="0"/>
        <w:tabs>
          <w:tab w:val="left" w:pos="1565"/>
        </w:tabs>
        <w:autoSpaceDE w:val="0"/>
        <w:autoSpaceDN w:val="0"/>
        <w:spacing w:after="0" w:line="240" w:lineRule="auto"/>
        <w:jc w:val="center"/>
        <w:rPr>
          <w:rFonts w:ascii="Times New Roman" w:eastAsia="Times New Roman" w:hAnsi="Times New Roman" w:cs="Times New Roman"/>
          <w:b/>
          <w:bCs/>
          <w:sz w:val="24"/>
          <w:szCs w:val="24"/>
        </w:rPr>
      </w:pPr>
      <w:r w:rsidRPr="00B933F8">
        <w:rPr>
          <w:rFonts w:ascii="Times New Roman" w:eastAsia="Times New Roman" w:hAnsi="Times New Roman" w:cs="Times New Roman"/>
          <w:b/>
          <w:bCs/>
          <w:sz w:val="24"/>
          <w:szCs w:val="24"/>
        </w:rPr>
        <w:t>Показатели  на конец 2024-2025 учебного года</w:t>
      </w:r>
    </w:p>
    <w:p w:rsidR="008025AC" w:rsidRPr="00B933F8" w:rsidRDefault="008025AC" w:rsidP="008025AC">
      <w:pPr>
        <w:pStyle w:val="af3"/>
        <w:spacing w:before="2"/>
        <w:jc w:val="left"/>
        <w:rPr>
          <w:b/>
          <w:sz w:val="24"/>
          <w:szCs w:val="24"/>
        </w:rPr>
      </w:pPr>
    </w:p>
    <w:tbl>
      <w:tblPr>
        <w:tblStyle w:val="TableNormal"/>
        <w:tblW w:w="10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57"/>
        <w:gridCol w:w="714"/>
        <w:gridCol w:w="714"/>
        <w:gridCol w:w="612"/>
        <w:gridCol w:w="103"/>
        <w:gridCol w:w="816"/>
        <w:gridCol w:w="101"/>
        <w:gridCol w:w="817"/>
        <w:gridCol w:w="1021"/>
        <w:gridCol w:w="816"/>
        <w:gridCol w:w="612"/>
        <w:gridCol w:w="713"/>
      </w:tblGrid>
      <w:tr w:rsidR="008025AC" w:rsidRPr="00B933F8" w:rsidTr="00063B4A">
        <w:trPr>
          <w:trHeight w:val="515"/>
        </w:trPr>
        <w:tc>
          <w:tcPr>
            <w:tcW w:w="2411" w:type="dxa"/>
            <w:vMerge w:val="restart"/>
          </w:tcPr>
          <w:p w:rsidR="008025AC" w:rsidRPr="00B933F8" w:rsidRDefault="008025AC" w:rsidP="00461D5A">
            <w:pPr>
              <w:pStyle w:val="TableParagraph"/>
              <w:tabs>
                <w:tab w:val="left" w:pos="1357"/>
                <w:tab w:val="left" w:pos="2358"/>
              </w:tabs>
              <w:spacing w:line="276" w:lineRule="auto"/>
              <w:ind w:left="106" w:right="96"/>
              <w:jc w:val="left"/>
              <w:rPr>
                <w:sz w:val="24"/>
                <w:szCs w:val="24"/>
                <w:lang w:val="ru-RU"/>
              </w:rPr>
            </w:pPr>
            <w:r w:rsidRPr="00B933F8">
              <w:rPr>
                <w:sz w:val="24"/>
                <w:szCs w:val="24"/>
                <w:lang w:val="ru-RU"/>
              </w:rPr>
              <w:t xml:space="preserve">Уровень </w:t>
            </w:r>
            <w:r w:rsidRPr="00B933F8">
              <w:rPr>
                <w:spacing w:val="-1"/>
                <w:sz w:val="24"/>
                <w:szCs w:val="24"/>
                <w:lang w:val="ru-RU"/>
              </w:rPr>
              <w:t>овладения</w:t>
            </w:r>
            <w:r w:rsidRPr="00B933F8">
              <w:rPr>
                <w:spacing w:val="-57"/>
                <w:sz w:val="24"/>
                <w:szCs w:val="24"/>
                <w:lang w:val="ru-RU"/>
              </w:rPr>
              <w:t xml:space="preserve"> </w:t>
            </w:r>
            <w:r w:rsidRPr="00B933F8">
              <w:rPr>
                <w:sz w:val="24"/>
                <w:szCs w:val="24"/>
                <w:lang w:val="ru-RU"/>
              </w:rPr>
              <w:t>необходимыми</w:t>
            </w:r>
            <w:r w:rsidRPr="00B933F8">
              <w:rPr>
                <w:spacing w:val="1"/>
                <w:sz w:val="24"/>
                <w:szCs w:val="24"/>
                <w:lang w:val="ru-RU"/>
              </w:rPr>
              <w:t xml:space="preserve"> </w:t>
            </w:r>
            <w:r w:rsidRPr="00B933F8">
              <w:rPr>
                <w:sz w:val="24"/>
                <w:szCs w:val="24"/>
                <w:lang w:val="ru-RU"/>
              </w:rPr>
              <w:t>навыками</w:t>
            </w:r>
            <w:r w:rsidRPr="00B933F8">
              <w:rPr>
                <w:sz w:val="24"/>
                <w:szCs w:val="24"/>
                <w:lang w:val="ru-RU"/>
              </w:rPr>
              <w:tab/>
            </w:r>
            <w:r w:rsidRPr="00B933F8">
              <w:rPr>
                <w:sz w:val="24"/>
                <w:szCs w:val="24"/>
                <w:lang w:val="ru-RU"/>
              </w:rPr>
              <w:tab/>
            </w:r>
            <w:r w:rsidRPr="00B933F8">
              <w:rPr>
                <w:spacing w:val="-3"/>
                <w:sz w:val="24"/>
                <w:szCs w:val="24"/>
                <w:lang w:val="ru-RU"/>
              </w:rPr>
              <w:t>и</w:t>
            </w:r>
            <w:r w:rsidRPr="00B933F8">
              <w:rPr>
                <w:spacing w:val="-57"/>
                <w:sz w:val="24"/>
                <w:szCs w:val="24"/>
                <w:lang w:val="ru-RU"/>
              </w:rPr>
              <w:t xml:space="preserve"> </w:t>
            </w:r>
            <w:r w:rsidRPr="00B933F8">
              <w:rPr>
                <w:sz w:val="24"/>
                <w:szCs w:val="24"/>
                <w:lang w:val="ru-RU"/>
              </w:rPr>
              <w:t>умениями</w:t>
            </w:r>
          </w:p>
        </w:tc>
        <w:tc>
          <w:tcPr>
            <w:tcW w:w="7796" w:type="dxa"/>
            <w:gridSpan w:val="12"/>
          </w:tcPr>
          <w:p w:rsidR="008025AC" w:rsidRPr="00B933F8" w:rsidRDefault="008025AC" w:rsidP="00461D5A">
            <w:pPr>
              <w:pStyle w:val="TableParagraph"/>
              <w:spacing w:line="275" w:lineRule="exact"/>
              <w:ind w:left="1780" w:right="1772"/>
              <w:rPr>
                <w:sz w:val="24"/>
                <w:szCs w:val="24"/>
              </w:rPr>
            </w:pPr>
            <w:r w:rsidRPr="00B933F8">
              <w:rPr>
                <w:sz w:val="24"/>
                <w:szCs w:val="24"/>
              </w:rPr>
              <w:t>Показатели</w:t>
            </w:r>
            <w:r w:rsidRPr="00B933F8">
              <w:rPr>
                <w:spacing w:val="-4"/>
                <w:sz w:val="24"/>
                <w:szCs w:val="24"/>
              </w:rPr>
              <w:t xml:space="preserve"> </w:t>
            </w:r>
            <w:r w:rsidRPr="00B933F8">
              <w:rPr>
                <w:sz w:val="24"/>
                <w:szCs w:val="24"/>
              </w:rPr>
              <w:t>образовательных</w:t>
            </w:r>
            <w:r w:rsidRPr="00B933F8">
              <w:rPr>
                <w:spacing w:val="-3"/>
                <w:sz w:val="24"/>
                <w:szCs w:val="24"/>
              </w:rPr>
              <w:t xml:space="preserve"> </w:t>
            </w:r>
            <w:r w:rsidRPr="00B933F8">
              <w:rPr>
                <w:sz w:val="24"/>
                <w:szCs w:val="24"/>
              </w:rPr>
              <w:t>областей</w:t>
            </w:r>
          </w:p>
        </w:tc>
      </w:tr>
      <w:tr w:rsidR="008025AC" w:rsidRPr="00B933F8" w:rsidTr="00063B4A">
        <w:trPr>
          <w:trHeight w:val="515"/>
        </w:trPr>
        <w:tc>
          <w:tcPr>
            <w:tcW w:w="2411" w:type="dxa"/>
            <w:vMerge/>
            <w:tcBorders>
              <w:top w:val="nil"/>
            </w:tcBorders>
          </w:tcPr>
          <w:p w:rsidR="008025AC" w:rsidRPr="00B933F8" w:rsidRDefault="008025AC" w:rsidP="00461D5A">
            <w:pPr>
              <w:rPr>
                <w:sz w:val="24"/>
                <w:szCs w:val="24"/>
              </w:rPr>
            </w:pPr>
          </w:p>
        </w:tc>
        <w:tc>
          <w:tcPr>
            <w:tcW w:w="7796" w:type="dxa"/>
            <w:gridSpan w:val="12"/>
          </w:tcPr>
          <w:p w:rsidR="008025AC" w:rsidRPr="00B933F8" w:rsidRDefault="008025AC" w:rsidP="00461D5A">
            <w:pPr>
              <w:pStyle w:val="TableParagraph"/>
              <w:spacing w:line="276" w:lineRule="exact"/>
              <w:ind w:left="1780" w:right="1771"/>
              <w:rPr>
                <w:sz w:val="24"/>
                <w:szCs w:val="24"/>
              </w:rPr>
            </w:pPr>
            <w:r w:rsidRPr="00B933F8">
              <w:rPr>
                <w:sz w:val="24"/>
                <w:szCs w:val="24"/>
              </w:rPr>
              <w:t>ГРУППЫ</w:t>
            </w:r>
          </w:p>
        </w:tc>
      </w:tr>
      <w:tr w:rsidR="008025AC" w:rsidRPr="00B933F8" w:rsidTr="00063B4A">
        <w:trPr>
          <w:trHeight w:val="1781"/>
        </w:trPr>
        <w:tc>
          <w:tcPr>
            <w:tcW w:w="2411" w:type="dxa"/>
            <w:vMerge/>
            <w:tcBorders>
              <w:top w:val="nil"/>
            </w:tcBorders>
          </w:tcPr>
          <w:p w:rsidR="008025AC" w:rsidRPr="00B933F8" w:rsidRDefault="008025AC" w:rsidP="00461D5A">
            <w:pPr>
              <w:rPr>
                <w:sz w:val="24"/>
                <w:szCs w:val="24"/>
              </w:rPr>
            </w:pPr>
          </w:p>
        </w:tc>
        <w:tc>
          <w:tcPr>
            <w:tcW w:w="757" w:type="dxa"/>
            <w:textDirection w:val="btLr"/>
          </w:tcPr>
          <w:p w:rsidR="008025AC" w:rsidRPr="00B933F8" w:rsidRDefault="008025AC" w:rsidP="00461D5A">
            <w:pPr>
              <w:pStyle w:val="TableParagraph"/>
              <w:spacing w:before="107"/>
              <w:ind w:left="397"/>
              <w:jc w:val="left"/>
              <w:rPr>
                <w:sz w:val="24"/>
                <w:szCs w:val="24"/>
                <w:lang w:val="ru-RU"/>
              </w:rPr>
            </w:pPr>
            <w:r w:rsidRPr="00B933F8">
              <w:rPr>
                <w:sz w:val="24"/>
                <w:szCs w:val="24"/>
                <w:lang w:val="ru-RU"/>
              </w:rPr>
              <w:t>Дюймовочка2-3</w:t>
            </w:r>
          </w:p>
        </w:tc>
        <w:tc>
          <w:tcPr>
            <w:tcW w:w="714" w:type="dxa"/>
            <w:textDirection w:val="btLr"/>
          </w:tcPr>
          <w:p w:rsidR="008025AC" w:rsidRPr="00B933F8" w:rsidRDefault="008025AC" w:rsidP="00461D5A">
            <w:pPr>
              <w:pStyle w:val="TableParagraph"/>
              <w:spacing w:before="108"/>
              <w:ind w:left="268"/>
              <w:jc w:val="left"/>
              <w:rPr>
                <w:sz w:val="24"/>
                <w:szCs w:val="24"/>
                <w:lang w:val="ru-RU"/>
              </w:rPr>
            </w:pPr>
            <w:r w:rsidRPr="00B933F8">
              <w:rPr>
                <w:sz w:val="24"/>
                <w:szCs w:val="24"/>
                <w:lang w:val="ru-RU"/>
              </w:rPr>
              <w:t>Капитошка3-4</w:t>
            </w:r>
          </w:p>
        </w:tc>
        <w:tc>
          <w:tcPr>
            <w:tcW w:w="714" w:type="dxa"/>
            <w:textDirection w:val="btLr"/>
          </w:tcPr>
          <w:p w:rsidR="008025AC" w:rsidRPr="00B933F8" w:rsidRDefault="008025AC" w:rsidP="00461D5A">
            <w:pPr>
              <w:pStyle w:val="TableParagraph"/>
              <w:spacing w:before="107"/>
              <w:ind w:left="349"/>
              <w:jc w:val="left"/>
              <w:rPr>
                <w:sz w:val="24"/>
                <w:szCs w:val="24"/>
                <w:lang w:val="ru-RU"/>
              </w:rPr>
            </w:pPr>
            <w:r w:rsidRPr="00B933F8">
              <w:rPr>
                <w:sz w:val="24"/>
                <w:szCs w:val="24"/>
                <w:lang w:val="ru-RU"/>
              </w:rPr>
              <w:t>Смешарики    4-5</w:t>
            </w:r>
          </w:p>
        </w:tc>
        <w:tc>
          <w:tcPr>
            <w:tcW w:w="715" w:type="dxa"/>
            <w:gridSpan w:val="2"/>
            <w:textDirection w:val="btLr"/>
          </w:tcPr>
          <w:p w:rsidR="008025AC" w:rsidRPr="00B933F8" w:rsidRDefault="008025AC" w:rsidP="00461D5A">
            <w:pPr>
              <w:pStyle w:val="TableParagraph"/>
              <w:spacing w:before="107"/>
              <w:ind w:left="181"/>
              <w:jc w:val="left"/>
              <w:rPr>
                <w:sz w:val="24"/>
                <w:szCs w:val="24"/>
                <w:lang w:val="ru-RU"/>
              </w:rPr>
            </w:pPr>
            <w:r w:rsidRPr="00B933F8">
              <w:rPr>
                <w:sz w:val="24"/>
                <w:szCs w:val="24"/>
                <w:lang w:val="ru-RU"/>
              </w:rPr>
              <w:t>Фиксики  5-6</w:t>
            </w:r>
          </w:p>
        </w:tc>
        <w:tc>
          <w:tcPr>
            <w:tcW w:w="816" w:type="dxa"/>
            <w:textDirection w:val="btLr"/>
          </w:tcPr>
          <w:p w:rsidR="008025AC" w:rsidRPr="00B933F8" w:rsidRDefault="008025AC" w:rsidP="00461D5A">
            <w:pPr>
              <w:pStyle w:val="TableParagraph"/>
              <w:spacing w:before="106"/>
              <w:ind w:left="244"/>
              <w:jc w:val="left"/>
              <w:rPr>
                <w:sz w:val="24"/>
                <w:szCs w:val="24"/>
                <w:lang w:val="ru-RU"/>
              </w:rPr>
            </w:pPr>
            <w:r w:rsidRPr="00B933F8">
              <w:rPr>
                <w:sz w:val="24"/>
                <w:szCs w:val="24"/>
                <w:lang w:val="ru-RU"/>
              </w:rPr>
              <w:t>Алые паруса 5-6</w:t>
            </w:r>
          </w:p>
        </w:tc>
        <w:tc>
          <w:tcPr>
            <w:tcW w:w="918" w:type="dxa"/>
            <w:gridSpan w:val="2"/>
            <w:textDirection w:val="btLr"/>
          </w:tcPr>
          <w:p w:rsidR="008025AC" w:rsidRPr="00B933F8" w:rsidRDefault="008025AC" w:rsidP="00461D5A">
            <w:pPr>
              <w:pStyle w:val="TableParagraph"/>
              <w:spacing w:before="108"/>
              <w:ind w:left="217"/>
              <w:jc w:val="left"/>
              <w:rPr>
                <w:sz w:val="24"/>
                <w:szCs w:val="24"/>
                <w:lang w:val="ru-RU"/>
              </w:rPr>
            </w:pPr>
            <w:r w:rsidRPr="00B933F8">
              <w:rPr>
                <w:sz w:val="24"/>
                <w:szCs w:val="24"/>
                <w:lang w:val="ru-RU"/>
              </w:rPr>
              <w:t>Алые паруса 6-7</w:t>
            </w:r>
          </w:p>
        </w:tc>
        <w:tc>
          <w:tcPr>
            <w:tcW w:w="1021" w:type="dxa"/>
            <w:textDirection w:val="btLr"/>
          </w:tcPr>
          <w:p w:rsidR="008025AC" w:rsidRPr="00B933F8" w:rsidRDefault="008025AC" w:rsidP="00461D5A">
            <w:pPr>
              <w:pStyle w:val="TableParagraph"/>
              <w:spacing w:before="108"/>
              <w:ind w:left="373"/>
              <w:jc w:val="left"/>
              <w:rPr>
                <w:sz w:val="24"/>
                <w:szCs w:val="24"/>
                <w:lang w:val="ru-RU"/>
              </w:rPr>
            </w:pPr>
            <w:r w:rsidRPr="00B933F8">
              <w:rPr>
                <w:sz w:val="24"/>
                <w:szCs w:val="24"/>
                <w:lang w:val="ru-RU"/>
              </w:rPr>
              <w:t>Тили-Мили-Трямдия 4-5</w:t>
            </w:r>
          </w:p>
        </w:tc>
        <w:tc>
          <w:tcPr>
            <w:tcW w:w="816" w:type="dxa"/>
            <w:textDirection w:val="btLr"/>
          </w:tcPr>
          <w:p w:rsidR="008025AC" w:rsidRPr="00B933F8" w:rsidRDefault="008025AC" w:rsidP="00461D5A">
            <w:pPr>
              <w:pStyle w:val="TableParagraph"/>
              <w:spacing w:before="106"/>
              <w:ind w:left="405"/>
              <w:jc w:val="left"/>
              <w:rPr>
                <w:sz w:val="24"/>
                <w:szCs w:val="24"/>
                <w:lang w:val="ru-RU"/>
              </w:rPr>
            </w:pPr>
            <w:r w:rsidRPr="00B933F8">
              <w:rPr>
                <w:sz w:val="24"/>
                <w:szCs w:val="24"/>
                <w:lang w:val="ru-RU"/>
              </w:rPr>
              <w:t>Тили-Мили-Трямдия 5-7</w:t>
            </w:r>
          </w:p>
        </w:tc>
        <w:tc>
          <w:tcPr>
            <w:tcW w:w="612" w:type="dxa"/>
            <w:textDirection w:val="btLr"/>
          </w:tcPr>
          <w:p w:rsidR="008025AC" w:rsidRPr="00B933F8" w:rsidRDefault="008025AC" w:rsidP="00461D5A">
            <w:pPr>
              <w:pStyle w:val="TableParagraph"/>
              <w:spacing w:before="107"/>
              <w:ind w:left="551"/>
              <w:jc w:val="left"/>
              <w:rPr>
                <w:sz w:val="24"/>
                <w:szCs w:val="24"/>
              </w:rPr>
            </w:pPr>
            <w:r w:rsidRPr="00B933F8">
              <w:rPr>
                <w:sz w:val="24"/>
                <w:szCs w:val="24"/>
              </w:rPr>
              <w:t>ИТОГ</w:t>
            </w:r>
          </w:p>
        </w:tc>
        <w:tc>
          <w:tcPr>
            <w:tcW w:w="713" w:type="dxa"/>
          </w:tcPr>
          <w:p w:rsidR="008025AC" w:rsidRPr="00B933F8" w:rsidRDefault="008025AC" w:rsidP="00461D5A">
            <w:pPr>
              <w:pStyle w:val="TableParagraph"/>
              <w:jc w:val="left"/>
              <w:rPr>
                <w:sz w:val="24"/>
                <w:szCs w:val="24"/>
              </w:rPr>
            </w:pPr>
          </w:p>
          <w:p w:rsidR="008025AC" w:rsidRPr="00B933F8" w:rsidRDefault="008025AC" w:rsidP="00461D5A">
            <w:pPr>
              <w:pStyle w:val="TableParagraph"/>
              <w:jc w:val="left"/>
              <w:rPr>
                <w:sz w:val="24"/>
                <w:szCs w:val="24"/>
              </w:rPr>
            </w:pPr>
          </w:p>
          <w:p w:rsidR="008025AC" w:rsidRPr="00B933F8" w:rsidRDefault="008025AC" w:rsidP="00461D5A">
            <w:pPr>
              <w:pStyle w:val="TableParagraph"/>
              <w:spacing w:before="7"/>
              <w:jc w:val="left"/>
              <w:rPr>
                <w:sz w:val="24"/>
                <w:szCs w:val="24"/>
              </w:rPr>
            </w:pPr>
          </w:p>
          <w:p w:rsidR="008025AC" w:rsidRPr="00B933F8" w:rsidRDefault="008025AC" w:rsidP="00461D5A">
            <w:pPr>
              <w:pStyle w:val="TableParagraph"/>
              <w:ind w:left="10"/>
              <w:rPr>
                <w:sz w:val="24"/>
                <w:szCs w:val="24"/>
              </w:rPr>
            </w:pPr>
            <w:r w:rsidRPr="00B933F8">
              <w:rPr>
                <w:sz w:val="24"/>
                <w:szCs w:val="24"/>
              </w:rPr>
              <w:t>%</w:t>
            </w:r>
          </w:p>
        </w:tc>
      </w:tr>
      <w:tr w:rsidR="008025AC" w:rsidRPr="00B933F8" w:rsidTr="00063B4A">
        <w:trPr>
          <w:trHeight w:val="514"/>
        </w:trPr>
        <w:tc>
          <w:tcPr>
            <w:tcW w:w="10207" w:type="dxa"/>
            <w:gridSpan w:val="13"/>
          </w:tcPr>
          <w:p w:rsidR="008025AC" w:rsidRPr="00B933F8" w:rsidRDefault="008025AC" w:rsidP="00461D5A">
            <w:pPr>
              <w:pStyle w:val="TableParagraph"/>
              <w:ind w:left="1906"/>
              <w:jc w:val="left"/>
              <w:rPr>
                <w:sz w:val="24"/>
                <w:szCs w:val="24"/>
                <w:lang w:val="ru-RU"/>
              </w:rPr>
            </w:pPr>
            <w:r w:rsidRPr="00B933F8">
              <w:rPr>
                <w:sz w:val="24"/>
                <w:szCs w:val="24"/>
                <w:lang w:val="ru-RU"/>
              </w:rPr>
              <w:t>Область «С</w:t>
            </w:r>
            <w:r w:rsidRPr="00B933F8">
              <w:rPr>
                <w:sz w:val="24"/>
                <w:szCs w:val="24"/>
              </w:rPr>
              <w:t>оциально-коммуникативного</w:t>
            </w:r>
            <w:r w:rsidRPr="00B933F8">
              <w:rPr>
                <w:spacing w:val="-7"/>
                <w:sz w:val="24"/>
                <w:szCs w:val="24"/>
              </w:rPr>
              <w:t xml:space="preserve"> </w:t>
            </w:r>
            <w:r w:rsidRPr="00B933F8">
              <w:rPr>
                <w:sz w:val="24"/>
                <w:szCs w:val="24"/>
              </w:rPr>
              <w:t>развити</w:t>
            </w:r>
            <w:r w:rsidRPr="00B933F8">
              <w:rPr>
                <w:sz w:val="24"/>
                <w:szCs w:val="24"/>
                <w:lang w:val="ru-RU"/>
              </w:rPr>
              <w:t>е»</w:t>
            </w:r>
          </w:p>
        </w:tc>
      </w:tr>
      <w:tr w:rsidR="008025AC" w:rsidRPr="00B933F8" w:rsidTr="00063B4A">
        <w:trPr>
          <w:trHeight w:val="515"/>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w:t>
            </w:r>
            <w:r w:rsidRPr="00B933F8">
              <w:rPr>
                <w:sz w:val="24"/>
                <w:szCs w:val="24"/>
                <w:lang w:val="ru-RU"/>
              </w:rPr>
              <w:t>8</w:t>
            </w:r>
            <w:r w:rsidRPr="00B933F8">
              <w:rPr>
                <w:sz w:val="24"/>
                <w:szCs w:val="24"/>
              </w:rPr>
              <w:t>)</w:t>
            </w:r>
          </w:p>
        </w:tc>
        <w:tc>
          <w:tcPr>
            <w:tcW w:w="757" w:type="dxa"/>
          </w:tcPr>
          <w:p w:rsidR="008025AC" w:rsidRPr="00B933F8" w:rsidRDefault="008025AC" w:rsidP="00461D5A">
            <w:pPr>
              <w:pStyle w:val="TableParagraph"/>
              <w:spacing w:line="275" w:lineRule="exact"/>
              <w:ind w:left="9"/>
              <w:rPr>
                <w:sz w:val="24"/>
                <w:szCs w:val="24"/>
                <w:lang w:val="ru-RU"/>
              </w:rPr>
            </w:pPr>
            <w:r w:rsidRPr="00B933F8">
              <w:rPr>
                <w:sz w:val="24"/>
                <w:szCs w:val="24"/>
                <w:lang w:val="ru-RU"/>
              </w:rPr>
              <w:t>4</w:t>
            </w:r>
          </w:p>
        </w:tc>
        <w:tc>
          <w:tcPr>
            <w:tcW w:w="714"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7</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12</w:t>
            </w:r>
          </w:p>
        </w:tc>
        <w:tc>
          <w:tcPr>
            <w:tcW w:w="715" w:type="dxa"/>
            <w:gridSpan w:val="2"/>
          </w:tcPr>
          <w:p w:rsidR="008025AC" w:rsidRPr="00B933F8" w:rsidRDefault="008025AC" w:rsidP="00461D5A">
            <w:pPr>
              <w:pStyle w:val="TableParagraph"/>
              <w:spacing w:line="275" w:lineRule="exact"/>
              <w:ind w:right="265"/>
              <w:rPr>
                <w:sz w:val="24"/>
                <w:szCs w:val="24"/>
                <w:lang w:val="ru-RU"/>
              </w:rPr>
            </w:pPr>
            <w:r w:rsidRPr="00B933F8">
              <w:rPr>
                <w:sz w:val="24"/>
                <w:szCs w:val="24"/>
                <w:lang w:val="ru-RU"/>
              </w:rPr>
              <w:t>20</w:t>
            </w:r>
          </w:p>
        </w:tc>
        <w:tc>
          <w:tcPr>
            <w:tcW w:w="816"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6</w:t>
            </w:r>
          </w:p>
        </w:tc>
        <w:tc>
          <w:tcPr>
            <w:tcW w:w="918" w:type="dxa"/>
            <w:gridSpan w:val="2"/>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12</w:t>
            </w:r>
          </w:p>
        </w:tc>
        <w:tc>
          <w:tcPr>
            <w:tcW w:w="1021"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4</w:t>
            </w:r>
          </w:p>
        </w:tc>
        <w:tc>
          <w:tcPr>
            <w:tcW w:w="816"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3</w:t>
            </w:r>
          </w:p>
        </w:tc>
        <w:tc>
          <w:tcPr>
            <w:tcW w:w="612" w:type="dxa"/>
          </w:tcPr>
          <w:p w:rsidR="008025AC" w:rsidRPr="00B933F8" w:rsidRDefault="008025AC" w:rsidP="00461D5A">
            <w:pPr>
              <w:pStyle w:val="TableParagraph"/>
              <w:spacing w:line="275" w:lineRule="exact"/>
              <w:ind w:right="260"/>
              <w:rPr>
                <w:sz w:val="24"/>
                <w:szCs w:val="24"/>
                <w:lang w:val="ru-RU"/>
              </w:rPr>
            </w:pPr>
            <w:r w:rsidRPr="00B933F8">
              <w:rPr>
                <w:sz w:val="24"/>
                <w:szCs w:val="24"/>
                <w:lang w:val="ru-RU"/>
              </w:rPr>
              <w:t>68</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51%</w:t>
            </w:r>
          </w:p>
        </w:tc>
      </w:tr>
      <w:tr w:rsidR="008025AC" w:rsidRPr="00B933F8" w:rsidTr="00063B4A">
        <w:trPr>
          <w:trHeight w:val="515"/>
        </w:trPr>
        <w:tc>
          <w:tcPr>
            <w:tcW w:w="2411" w:type="dxa"/>
          </w:tcPr>
          <w:p w:rsidR="008025AC" w:rsidRPr="00B933F8" w:rsidRDefault="008025AC" w:rsidP="00461D5A">
            <w:pPr>
              <w:pStyle w:val="TableParagraph"/>
              <w:spacing w:line="276"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57" w:type="dxa"/>
          </w:tcPr>
          <w:p w:rsidR="008025AC" w:rsidRPr="00B933F8" w:rsidRDefault="008025AC" w:rsidP="00461D5A">
            <w:pPr>
              <w:pStyle w:val="TableParagraph"/>
              <w:spacing w:line="276" w:lineRule="exact"/>
              <w:ind w:left="197" w:right="188"/>
              <w:rPr>
                <w:sz w:val="24"/>
                <w:szCs w:val="24"/>
                <w:lang w:val="ru-RU"/>
              </w:rPr>
            </w:pPr>
            <w:r w:rsidRPr="00B933F8">
              <w:rPr>
                <w:sz w:val="24"/>
                <w:szCs w:val="24"/>
                <w:lang w:val="ru-RU"/>
              </w:rPr>
              <w:t>21</w:t>
            </w:r>
          </w:p>
        </w:tc>
        <w:tc>
          <w:tcPr>
            <w:tcW w:w="714" w:type="dxa"/>
          </w:tcPr>
          <w:p w:rsidR="008025AC" w:rsidRPr="00B933F8" w:rsidRDefault="008025AC" w:rsidP="00461D5A">
            <w:pPr>
              <w:pStyle w:val="TableParagraph"/>
              <w:spacing w:line="276" w:lineRule="exact"/>
              <w:ind w:right="206"/>
              <w:rPr>
                <w:sz w:val="24"/>
                <w:szCs w:val="24"/>
                <w:lang w:val="ru-RU"/>
              </w:rPr>
            </w:pPr>
            <w:r w:rsidRPr="00B933F8">
              <w:rPr>
                <w:sz w:val="24"/>
                <w:szCs w:val="24"/>
                <w:lang w:val="ru-RU"/>
              </w:rPr>
              <w:t>15</w:t>
            </w:r>
          </w:p>
        </w:tc>
        <w:tc>
          <w:tcPr>
            <w:tcW w:w="714" w:type="dxa"/>
          </w:tcPr>
          <w:p w:rsidR="008025AC" w:rsidRPr="00B933F8" w:rsidRDefault="008025AC" w:rsidP="00461D5A">
            <w:pPr>
              <w:pStyle w:val="TableParagraph"/>
              <w:spacing w:line="276" w:lineRule="exact"/>
              <w:ind w:right="207"/>
              <w:rPr>
                <w:sz w:val="24"/>
                <w:szCs w:val="24"/>
                <w:lang w:val="ru-RU"/>
              </w:rPr>
            </w:pPr>
            <w:r w:rsidRPr="00B933F8">
              <w:rPr>
                <w:sz w:val="24"/>
                <w:szCs w:val="24"/>
                <w:lang w:val="ru-RU"/>
              </w:rPr>
              <w:t>9</w:t>
            </w:r>
          </w:p>
        </w:tc>
        <w:tc>
          <w:tcPr>
            <w:tcW w:w="715" w:type="dxa"/>
            <w:gridSpan w:val="2"/>
          </w:tcPr>
          <w:p w:rsidR="008025AC" w:rsidRPr="00B933F8" w:rsidRDefault="008025AC" w:rsidP="00461D5A">
            <w:pPr>
              <w:pStyle w:val="TableParagraph"/>
              <w:spacing w:line="276" w:lineRule="exact"/>
              <w:ind w:right="205"/>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spacing w:line="276" w:lineRule="exact"/>
              <w:ind w:right="266"/>
              <w:rPr>
                <w:sz w:val="24"/>
                <w:szCs w:val="24"/>
                <w:lang w:val="ru-RU"/>
              </w:rPr>
            </w:pPr>
            <w:r w:rsidRPr="00B933F8">
              <w:rPr>
                <w:sz w:val="24"/>
                <w:szCs w:val="24"/>
                <w:lang w:val="ru-RU"/>
              </w:rPr>
              <w:t>4</w:t>
            </w:r>
          </w:p>
        </w:tc>
        <w:tc>
          <w:tcPr>
            <w:tcW w:w="918" w:type="dxa"/>
            <w:gridSpan w:val="2"/>
          </w:tcPr>
          <w:p w:rsidR="008025AC" w:rsidRPr="00B933F8" w:rsidRDefault="008025AC" w:rsidP="00461D5A">
            <w:pPr>
              <w:pStyle w:val="TableParagraph"/>
              <w:spacing w:line="276" w:lineRule="exact"/>
              <w:ind w:right="264"/>
              <w:rPr>
                <w:sz w:val="24"/>
                <w:szCs w:val="24"/>
                <w:lang w:val="ru-RU"/>
              </w:rPr>
            </w:pPr>
            <w:r w:rsidRPr="00B933F8">
              <w:rPr>
                <w:sz w:val="24"/>
                <w:szCs w:val="24"/>
                <w:lang w:val="ru-RU"/>
              </w:rPr>
              <w:t>2</w:t>
            </w:r>
          </w:p>
        </w:tc>
        <w:tc>
          <w:tcPr>
            <w:tcW w:w="1021" w:type="dxa"/>
          </w:tcPr>
          <w:p w:rsidR="008025AC" w:rsidRPr="00B933F8" w:rsidRDefault="008025AC" w:rsidP="00461D5A">
            <w:pPr>
              <w:pStyle w:val="TableParagraph"/>
              <w:spacing w:line="276" w:lineRule="exact"/>
              <w:ind w:right="266"/>
              <w:rPr>
                <w:sz w:val="24"/>
                <w:szCs w:val="24"/>
                <w:lang w:val="ru-RU"/>
              </w:rPr>
            </w:pPr>
            <w:r w:rsidRPr="00B933F8">
              <w:rPr>
                <w:sz w:val="24"/>
                <w:szCs w:val="24"/>
                <w:lang w:val="ru-RU"/>
              </w:rPr>
              <w:t>2</w:t>
            </w:r>
          </w:p>
        </w:tc>
        <w:tc>
          <w:tcPr>
            <w:tcW w:w="816" w:type="dxa"/>
          </w:tcPr>
          <w:p w:rsidR="008025AC" w:rsidRPr="00B933F8" w:rsidRDefault="008025AC" w:rsidP="00461D5A">
            <w:pPr>
              <w:pStyle w:val="TableParagraph"/>
              <w:spacing w:line="276" w:lineRule="exact"/>
              <w:ind w:right="264"/>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spacing w:line="276" w:lineRule="exact"/>
              <w:ind w:right="320"/>
              <w:rPr>
                <w:sz w:val="24"/>
                <w:szCs w:val="24"/>
                <w:lang w:val="ru-RU"/>
              </w:rPr>
            </w:pPr>
            <w:r w:rsidRPr="00B933F8">
              <w:rPr>
                <w:sz w:val="24"/>
                <w:szCs w:val="24"/>
                <w:lang w:val="ru-RU"/>
              </w:rPr>
              <w:t>57</w:t>
            </w:r>
          </w:p>
        </w:tc>
        <w:tc>
          <w:tcPr>
            <w:tcW w:w="713" w:type="dxa"/>
          </w:tcPr>
          <w:p w:rsidR="008025AC" w:rsidRPr="00B933F8" w:rsidRDefault="008025AC" w:rsidP="00461D5A">
            <w:pPr>
              <w:pStyle w:val="TableParagraph"/>
              <w:spacing w:line="276" w:lineRule="exact"/>
              <w:ind w:left="91" w:right="81"/>
              <w:rPr>
                <w:sz w:val="24"/>
                <w:szCs w:val="24"/>
                <w:lang w:val="ru-RU"/>
              </w:rPr>
            </w:pPr>
            <w:r w:rsidRPr="00B933F8">
              <w:rPr>
                <w:sz w:val="24"/>
                <w:szCs w:val="24"/>
                <w:lang w:val="ru-RU"/>
              </w:rPr>
              <w:t>43%</w:t>
            </w:r>
          </w:p>
        </w:tc>
      </w:tr>
      <w:tr w:rsidR="008025AC" w:rsidRPr="00B933F8" w:rsidTr="00063B4A">
        <w:trPr>
          <w:trHeight w:val="515"/>
        </w:trPr>
        <w:tc>
          <w:tcPr>
            <w:tcW w:w="2411" w:type="dxa"/>
          </w:tcPr>
          <w:p w:rsidR="008025AC" w:rsidRPr="00B933F8" w:rsidRDefault="008025AC" w:rsidP="00461D5A">
            <w:pPr>
              <w:pStyle w:val="TableParagraph"/>
              <w:spacing w:line="276" w:lineRule="exact"/>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57" w:type="dxa"/>
          </w:tcPr>
          <w:p w:rsidR="008025AC" w:rsidRPr="00B933F8" w:rsidRDefault="008025AC" w:rsidP="00461D5A">
            <w:pPr>
              <w:pStyle w:val="TableParagraph"/>
              <w:spacing w:line="276" w:lineRule="exact"/>
              <w:ind w:left="197" w:right="188"/>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spacing w:line="276" w:lineRule="exact"/>
              <w:ind w:right="266"/>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spacing w:line="276" w:lineRule="exact"/>
              <w:ind w:right="267"/>
              <w:rPr>
                <w:sz w:val="24"/>
                <w:szCs w:val="24"/>
                <w:lang w:val="ru-RU"/>
              </w:rPr>
            </w:pPr>
            <w:r w:rsidRPr="00B933F8">
              <w:rPr>
                <w:sz w:val="24"/>
                <w:szCs w:val="24"/>
                <w:lang w:val="ru-RU"/>
              </w:rPr>
              <w:t>2</w:t>
            </w:r>
          </w:p>
        </w:tc>
        <w:tc>
          <w:tcPr>
            <w:tcW w:w="715" w:type="dxa"/>
            <w:gridSpan w:val="2"/>
          </w:tcPr>
          <w:p w:rsidR="008025AC" w:rsidRPr="00B933F8" w:rsidRDefault="008025AC" w:rsidP="00461D5A">
            <w:pPr>
              <w:pStyle w:val="TableParagraph"/>
              <w:spacing w:line="276" w:lineRule="exact"/>
              <w:ind w:right="265"/>
              <w:rPr>
                <w:sz w:val="24"/>
                <w:szCs w:val="24"/>
                <w:lang w:val="ru-RU"/>
              </w:rPr>
            </w:pPr>
            <w:r w:rsidRPr="00B933F8">
              <w:rPr>
                <w:sz w:val="24"/>
                <w:szCs w:val="24"/>
                <w:lang w:val="ru-RU"/>
              </w:rPr>
              <w:t>0</w:t>
            </w:r>
          </w:p>
        </w:tc>
        <w:tc>
          <w:tcPr>
            <w:tcW w:w="816" w:type="dxa"/>
          </w:tcPr>
          <w:p w:rsidR="008025AC" w:rsidRPr="00B933F8" w:rsidRDefault="008025AC" w:rsidP="00461D5A">
            <w:pPr>
              <w:pStyle w:val="TableParagraph"/>
              <w:spacing w:line="276" w:lineRule="exact"/>
              <w:ind w:right="266"/>
              <w:rPr>
                <w:sz w:val="24"/>
                <w:szCs w:val="24"/>
                <w:lang w:val="ru-RU"/>
              </w:rPr>
            </w:pPr>
            <w:r w:rsidRPr="00B933F8">
              <w:rPr>
                <w:sz w:val="24"/>
                <w:szCs w:val="24"/>
                <w:lang w:val="ru-RU"/>
              </w:rPr>
              <w:t>0</w:t>
            </w:r>
          </w:p>
        </w:tc>
        <w:tc>
          <w:tcPr>
            <w:tcW w:w="918" w:type="dxa"/>
            <w:gridSpan w:val="2"/>
          </w:tcPr>
          <w:p w:rsidR="008025AC" w:rsidRPr="00B933F8" w:rsidRDefault="008025AC" w:rsidP="00461D5A">
            <w:pPr>
              <w:pStyle w:val="TableParagraph"/>
              <w:spacing w:line="276" w:lineRule="exact"/>
              <w:ind w:right="32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spacing w:line="276" w:lineRule="exact"/>
              <w:ind w:right="266"/>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spacing w:line="276" w:lineRule="exact"/>
              <w:ind w:right="324"/>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spacing w:line="276" w:lineRule="exact"/>
              <w:ind w:right="320"/>
              <w:rPr>
                <w:sz w:val="24"/>
                <w:szCs w:val="24"/>
                <w:lang w:val="ru-RU"/>
              </w:rPr>
            </w:pPr>
            <w:r w:rsidRPr="00B933F8">
              <w:rPr>
                <w:sz w:val="24"/>
                <w:szCs w:val="24"/>
                <w:lang w:val="ru-RU"/>
              </w:rPr>
              <w:t>8</w:t>
            </w:r>
          </w:p>
        </w:tc>
        <w:tc>
          <w:tcPr>
            <w:tcW w:w="713" w:type="dxa"/>
          </w:tcPr>
          <w:p w:rsidR="008025AC" w:rsidRPr="00B933F8" w:rsidRDefault="008025AC" w:rsidP="00461D5A">
            <w:pPr>
              <w:pStyle w:val="TableParagraph"/>
              <w:spacing w:line="276" w:lineRule="exact"/>
              <w:ind w:left="91" w:right="81"/>
              <w:rPr>
                <w:sz w:val="24"/>
                <w:szCs w:val="24"/>
                <w:lang w:val="ru-RU"/>
              </w:rPr>
            </w:pPr>
            <w:r w:rsidRPr="00B933F8">
              <w:rPr>
                <w:sz w:val="24"/>
                <w:szCs w:val="24"/>
                <w:lang w:val="ru-RU"/>
              </w:rPr>
              <w:t>6%</w:t>
            </w:r>
          </w:p>
        </w:tc>
      </w:tr>
      <w:tr w:rsidR="008025AC" w:rsidRPr="00B933F8" w:rsidTr="00063B4A">
        <w:trPr>
          <w:trHeight w:val="514"/>
        </w:trPr>
        <w:tc>
          <w:tcPr>
            <w:tcW w:w="10207" w:type="dxa"/>
            <w:gridSpan w:val="13"/>
          </w:tcPr>
          <w:p w:rsidR="008025AC" w:rsidRPr="00B933F8" w:rsidRDefault="008025AC" w:rsidP="00461D5A">
            <w:pPr>
              <w:pStyle w:val="TableParagraph"/>
              <w:ind w:left="2398" w:right="2389"/>
              <w:rPr>
                <w:sz w:val="24"/>
                <w:szCs w:val="24"/>
                <w:lang w:val="ru-RU"/>
              </w:rPr>
            </w:pPr>
            <w:r w:rsidRPr="00B933F8">
              <w:rPr>
                <w:sz w:val="24"/>
                <w:szCs w:val="24"/>
                <w:lang w:val="ru-RU"/>
              </w:rPr>
              <w:t>Область «П</w:t>
            </w:r>
            <w:r w:rsidRPr="00B933F8">
              <w:rPr>
                <w:sz w:val="24"/>
                <w:szCs w:val="24"/>
              </w:rPr>
              <w:t>ознавательно</w:t>
            </w:r>
            <w:r w:rsidRPr="00B933F8">
              <w:rPr>
                <w:sz w:val="24"/>
                <w:szCs w:val="24"/>
                <w:lang w:val="ru-RU"/>
              </w:rPr>
              <w:t>е</w:t>
            </w:r>
            <w:r w:rsidRPr="00B933F8">
              <w:rPr>
                <w:spacing w:val="53"/>
                <w:sz w:val="24"/>
                <w:szCs w:val="24"/>
              </w:rPr>
              <w:t xml:space="preserve"> </w:t>
            </w:r>
            <w:r w:rsidRPr="00B933F8">
              <w:rPr>
                <w:sz w:val="24"/>
                <w:szCs w:val="24"/>
              </w:rPr>
              <w:t>развити</w:t>
            </w:r>
            <w:r w:rsidRPr="00B933F8">
              <w:rPr>
                <w:sz w:val="24"/>
                <w:szCs w:val="24"/>
                <w:lang w:val="ru-RU"/>
              </w:rPr>
              <w:t>е»</w:t>
            </w:r>
          </w:p>
        </w:tc>
      </w:tr>
      <w:tr w:rsidR="008025AC" w:rsidRPr="00B933F8" w:rsidTr="00063B4A">
        <w:trPr>
          <w:trHeight w:val="516"/>
        </w:trPr>
        <w:tc>
          <w:tcPr>
            <w:tcW w:w="2411" w:type="dxa"/>
          </w:tcPr>
          <w:p w:rsidR="008025AC" w:rsidRPr="00B933F8" w:rsidRDefault="008025AC" w:rsidP="00461D5A">
            <w:pPr>
              <w:pStyle w:val="TableParagraph"/>
              <w:spacing w:line="275" w:lineRule="exact"/>
              <w:ind w:left="106"/>
              <w:jc w:val="left"/>
              <w:rPr>
                <w:sz w:val="24"/>
                <w:szCs w:val="24"/>
                <w:lang w:val="ru-RU"/>
              </w:rPr>
            </w:pPr>
            <w:r w:rsidRPr="00B933F8">
              <w:rPr>
                <w:sz w:val="24"/>
                <w:szCs w:val="24"/>
              </w:rPr>
              <w:t>В(свыше</w:t>
            </w:r>
            <w:r w:rsidRPr="00B933F8">
              <w:rPr>
                <w:spacing w:val="-1"/>
                <w:sz w:val="24"/>
                <w:szCs w:val="24"/>
              </w:rPr>
              <w:t xml:space="preserve"> </w:t>
            </w:r>
            <w:r w:rsidRPr="00B933F8">
              <w:rPr>
                <w:sz w:val="24"/>
                <w:szCs w:val="24"/>
              </w:rPr>
              <w:t>3,</w:t>
            </w:r>
            <w:r w:rsidRPr="00B933F8">
              <w:rPr>
                <w:sz w:val="24"/>
                <w:szCs w:val="24"/>
                <w:lang w:val="ru-RU"/>
              </w:rPr>
              <w:t>8</w:t>
            </w:r>
          </w:p>
        </w:tc>
        <w:tc>
          <w:tcPr>
            <w:tcW w:w="757" w:type="dxa"/>
          </w:tcPr>
          <w:p w:rsidR="008025AC" w:rsidRPr="00B933F8" w:rsidRDefault="008025AC" w:rsidP="00461D5A">
            <w:pPr>
              <w:pStyle w:val="TableParagraph"/>
              <w:spacing w:line="275" w:lineRule="exact"/>
              <w:ind w:left="9"/>
              <w:rPr>
                <w:sz w:val="24"/>
                <w:szCs w:val="24"/>
                <w:lang w:val="ru-RU"/>
              </w:rPr>
            </w:pPr>
            <w:r w:rsidRPr="00B933F8">
              <w:rPr>
                <w:sz w:val="24"/>
                <w:szCs w:val="24"/>
                <w:lang w:val="ru-RU"/>
              </w:rPr>
              <w:t>9</w:t>
            </w:r>
          </w:p>
        </w:tc>
        <w:tc>
          <w:tcPr>
            <w:tcW w:w="714"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6</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15</w:t>
            </w:r>
          </w:p>
        </w:tc>
        <w:tc>
          <w:tcPr>
            <w:tcW w:w="612" w:type="dxa"/>
          </w:tcPr>
          <w:p w:rsidR="008025AC" w:rsidRPr="00B933F8" w:rsidRDefault="008025AC" w:rsidP="00461D5A">
            <w:pPr>
              <w:pStyle w:val="TableParagraph"/>
              <w:spacing w:line="275" w:lineRule="exact"/>
              <w:ind w:right="205"/>
              <w:rPr>
                <w:sz w:val="24"/>
                <w:szCs w:val="24"/>
                <w:lang w:val="ru-RU"/>
              </w:rPr>
            </w:pPr>
            <w:r w:rsidRPr="00B933F8">
              <w:rPr>
                <w:sz w:val="24"/>
                <w:szCs w:val="24"/>
                <w:lang w:val="ru-RU"/>
              </w:rPr>
              <w:t>20</w:t>
            </w:r>
          </w:p>
        </w:tc>
        <w:tc>
          <w:tcPr>
            <w:tcW w:w="919" w:type="dxa"/>
            <w:gridSpan w:val="2"/>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7</w:t>
            </w:r>
          </w:p>
        </w:tc>
        <w:tc>
          <w:tcPr>
            <w:tcW w:w="918" w:type="dxa"/>
            <w:gridSpan w:val="2"/>
          </w:tcPr>
          <w:p w:rsidR="008025AC" w:rsidRPr="00B933F8" w:rsidRDefault="008025AC" w:rsidP="00461D5A">
            <w:pPr>
              <w:pStyle w:val="TableParagraph"/>
              <w:spacing w:line="275" w:lineRule="exact"/>
              <w:ind w:right="324"/>
              <w:rPr>
                <w:sz w:val="24"/>
                <w:szCs w:val="24"/>
                <w:lang w:val="ru-RU"/>
              </w:rPr>
            </w:pPr>
            <w:r w:rsidRPr="00B933F8">
              <w:rPr>
                <w:sz w:val="24"/>
                <w:szCs w:val="24"/>
                <w:lang w:val="ru-RU"/>
              </w:rPr>
              <w:t>13</w:t>
            </w:r>
          </w:p>
        </w:tc>
        <w:tc>
          <w:tcPr>
            <w:tcW w:w="1021"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4</w:t>
            </w:r>
          </w:p>
        </w:tc>
        <w:tc>
          <w:tcPr>
            <w:tcW w:w="816" w:type="dxa"/>
          </w:tcPr>
          <w:p w:rsidR="008025AC" w:rsidRPr="00B933F8" w:rsidRDefault="008025AC" w:rsidP="00461D5A">
            <w:pPr>
              <w:pStyle w:val="TableParagraph"/>
              <w:spacing w:line="275" w:lineRule="exact"/>
              <w:ind w:right="324"/>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spacing w:line="275" w:lineRule="exact"/>
              <w:ind w:right="320"/>
              <w:rPr>
                <w:sz w:val="24"/>
                <w:szCs w:val="24"/>
                <w:lang w:val="ru-RU"/>
              </w:rPr>
            </w:pPr>
            <w:r w:rsidRPr="00B933F8">
              <w:rPr>
                <w:sz w:val="24"/>
                <w:szCs w:val="24"/>
                <w:lang w:val="ru-RU"/>
              </w:rPr>
              <w:t>75</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56%</w:t>
            </w:r>
          </w:p>
        </w:tc>
      </w:tr>
      <w:tr w:rsidR="008025AC" w:rsidRPr="00B933F8" w:rsidTr="00063B4A">
        <w:trPr>
          <w:trHeight w:val="514"/>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57" w:type="dxa"/>
          </w:tcPr>
          <w:p w:rsidR="008025AC" w:rsidRPr="00B933F8" w:rsidRDefault="008025AC" w:rsidP="00461D5A">
            <w:pPr>
              <w:pStyle w:val="TableParagraph"/>
              <w:spacing w:line="275" w:lineRule="exact"/>
              <w:ind w:left="197" w:right="188"/>
              <w:rPr>
                <w:sz w:val="24"/>
                <w:szCs w:val="24"/>
                <w:lang w:val="ru-RU"/>
              </w:rPr>
            </w:pPr>
            <w:r w:rsidRPr="00B933F8">
              <w:rPr>
                <w:sz w:val="24"/>
                <w:szCs w:val="24"/>
                <w:lang w:val="ru-RU"/>
              </w:rPr>
              <w:t>16</w:t>
            </w:r>
          </w:p>
        </w:tc>
        <w:tc>
          <w:tcPr>
            <w:tcW w:w="714"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16</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6</w:t>
            </w:r>
          </w:p>
        </w:tc>
        <w:tc>
          <w:tcPr>
            <w:tcW w:w="612" w:type="dxa"/>
          </w:tcPr>
          <w:p w:rsidR="008025AC" w:rsidRPr="00B933F8" w:rsidRDefault="008025AC" w:rsidP="00461D5A">
            <w:pPr>
              <w:pStyle w:val="TableParagraph"/>
              <w:spacing w:line="275" w:lineRule="exact"/>
              <w:ind w:right="205"/>
              <w:rPr>
                <w:sz w:val="24"/>
                <w:szCs w:val="24"/>
                <w:lang w:val="ru-RU"/>
              </w:rPr>
            </w:pPr>
            <w:r w:rsidRPr="00B933F8">
              <w:rPr>
                <w:sz w:val="24"/>
                <w:szCs w:val="24"/>
                <w:lang w:val="ru-RU"/>
              </w:rPr>
              <w:t>3</w:t>
            </w:r>
          </w:p>
        </w:tc>
        <w:tc>
          <w:tcPr>
            <w:tcW w:w="919" w:type="dxa"/>
            <w:gridSpan w:val="2"/>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3</w:t>
            </w:r>
          </w:p>
        </w:tc>
        <w:tc>
          <w:tcPr>
            <w:tcW w:w="918" w:type="dxa"/>
            <w:gridSpan w:val="2"/>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2</w:t>
            </w:r>
          </w:p>
        </w:tc>
        <w:tc>
          <w:tcPr>
            <w:tcW w:w="816"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3</w:t>
            </w:r>
          </w:p>
        </w:tc>
        <w:tc>
          <w:tcPr>
            <w:tcW w:w="612" w:type="dxa"/>
          </w:tcPr>
          <w:p w:rsidR="008025AC" w:rsidRPr="00B933F8" w:rsidRDefault="008025AC" w:rsidP="00461D5A">
            <w:pPr>
              <w:pStyle w:val="TableParagraph"/>
              <w:spacing w:line="275" w:lineRule="exact"/>
              <w:ind w:right="260"/>
              <w:rPr>
                <w:sz w:val="24"/>
                <w:szCs w:val="24"/>
                <w:lang w:val="ru-RU"/>
              </w:rPr>
            </w:pPr>
            <w:r w:rsidRPr="00B933F8">
              <w:rPr>
                <w:sz w:val="24"/>
                <w:szCs w:val="24"/>
                <w:lang w:val="ru-RU"/>
              </w:rPr>
              <w:t>50</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38%</w:t>
            </w:r>
          </w:p>
        </w:tc>
      </w:tr>
      <w:tr w:rsidR="008025AC" w:rsidRPr="00B933F8" w:rsidTr="00063B4A">
        <w:trPr>
          <w:trHeight w:val="626"/>
        </w:trPr>
        <w:tc>
          <w:tcPr>
            <w:tcW w:w="2411" w:type="dxa"/>
          </w:tcPr>
          <w:p w:rsidR="008025AC" w:rsidRPr="00B933F8" w:rsidRDefault="008025AC" w:rsidP="00461D5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57" w:type="dxa"/>
          </w:tcPr>
          <w:p w:rsidR="008025AC" w:rsidRPr="00B933F8" w:rsidRDefault="008025AC" w:rsidP="00461D5A">
            <w:pPr>
              <w:pStyle w:val="TableParagraph"/>
              <w:ind w:left="197" w:right="188"/>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7"/>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ind w:right="265"/>
              <w:rPr>
                <w:sz w:val="24"/>
                <w:szCs w:val="24"/>
                <w:lang w:val="ru-RU"/>
              </w:rPr>
            </w:pPr>
            <w:r w:rsidRPr="00B933F8">
              <w:rPr>
                <w:sz w:val="24"/>
                <w:szCs w:val="24"/>
                <w:lang w:val="ru-RU"/>
              </w:rPr>
              <w:t>0</w:t>
            </w:r>
          </w:p>
        </w:tc>
        <w:tc>
          <w:tcPr>
            <w:tcW w:w="919" w:type="dxa"/>
            <w:gridSpan w:val="2"/>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918" w:type="dxa"/>
            <w:gridSpan w:val="2"/>
          </w:tcPr>
          <w:p w:rsidR="008025AC" w:rsidRPr="00B933F8" w:rsidRDefault="008025AC" w:rsidP="00461D5A">
            <w:pPr>
              <w:pStyle w:val="TableParagraph"/>
              <w:ind w:right="32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ind w:right="324"/>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ind w:right="320"/>
              <w:rPr>
                <w:sz w:val="24"/>
                <w:szCs w:val="24"/>
                <w:lang w:val="ru-RU"/>
              </w:rPr>
            </w:pPr>
            <w:r w:rsidRPr="00B933F8">
              <w:rPr>
                <w:sz w:val="24"/>
                <w:szCs w:val="24"/>
                <w:lang w:val="ru-RU"/>
              </w:rPr>
              <w:t>8</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6%</w:t>
            </w:r>
          </w:p>
        </w:tc>
      </w:tr>
      <w:tr w:rsidR="008025AC" w:rsidRPr="00B933F8" w:rsidTr="00063B4A">
        <w:trPr>
          <w:trHeight w:val="514"/>
        </w:trPr>
        <w:tc>
          <w:tcPr>
            <w:tcW w:w="10207" w:type="dxa"/>
            <w:gridSpan w:val="13"/>
          </w:tcPr>
          <w:p w:rsidR="008025AC" w:rsidRPr="00B933F8" w:rsidRDefault="008025AC" w:rsidP="00461D5A">
            <w:pPr>
              <w:pStyle w:val="TableParagraph"/>
              <w:tabs>
                <w:tab w:val="center" w:pos="4942"/>
                <w:tab w:val="left" w:pos="8190"/>
              </w:tabs>
              <w:spacing w:line="274" w:lineRule="exact"/>
              <w:ind w:left="2398" w:right="2389"/>
              <w:jc w:val="left"/>
              <w:rPr>
                <w:sz w:val="24"/>
                <w:szCs w:val="24"/>
                <w:lang w:val="ru-RU"/>
              </w:rPr>
            </w:pPr>
            <w:r w:rsidRPr="00B933F8">
              <w:rPr>
                <w:sz w:val="24"/>
                <w:szCs w:val="24"/>
                <w:lang w:val="ru-RU"/>
              </w:rPr>
              <w:tab/>
              <w:t>Область «Р</w:t>
            </w:r>
            <w:r w:rsidRPr="00B933F8">
              <w:rPr>
                <w:sz w:val="24"/>
                <w:szCs w:val="24"/>
              </w:rPr>
              <w:t>ечево</w:t>
            </w:r>
            <w:r w:rsidRPr="00B933F8">
              <w:rPr>
                <w:sz w:val="24"/>
                <w:szCs w:val="24"/>
                <w:lang w:val="ru-RU"/>
              </w:rPr>
              <w:t>е</w:t>
            </w:r>
            <w:r w:rsidRPr="00B933F8">
              <w:rPr>
                <w:spacing w:val="-2"/>
                <w:sz w:val="24"/>
                <w:szCs w:val="24"/>
              </w:rPr>
              <w:t xml:space="preserve"> </w:t>
            </w:r>
            <w:r w:rsidRPr="00B933F8">
              <w:rPr>
                <w:sz w:val="24"/>
                <w:szCs w:val="24"/>
              </w:rPr>
              <w:t>развити</w:t>
            </w:r>
            <w:r w:rsidRPr="00B933F8">
              <w:rPr>
                <w:sz w:val="24"/>
                <w:szCs w:val="24"/>
                <w:lang w:val="ru-RU"/>
              </w:rPr>
              <w:t>е»</w:t>
            </w:r>
            <w:r w:rsidRPr="00B933F8">
              <w:rPr>
                <w:sz w:val="24"/>
                <w:szCs w:val="24"/>
                <w:lang w:val="ru-RU"/>
              </w:rPr>
              <w:tab/>
            </w:r>
          </w:p>
        </w:tc>
      </w:tr>
      <w:tr w:rsidR="008025AC" w:rsidRPr="00B933F8" w:rsidTr="00063B4A">
        <w:trPr>
          <w:trHeight w:val="515"/>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w:t>
            </w:r>
            <w:r w:rsidRPr="00B933F8">
              <w:rPr>
                <w:sz w:val="24"/>
                <w:szCs w:val="24"/>
                <w:lang w:val="ru-RU"/>
              </w:rPr>
              <w:t>8</w:t>
            </w:r>
            <w:r w:rsidRPr="00B933F8">
              <w:rPr>
                <w:sz w:val="24"/>
                <w:szCs w:val="24"/>
              </w:rPr>
              <w:t>)</w:t>
            </w:r>
          </w:p>
        </w:tc>
        <w:tc>
          <w:tcPr>
            <w:tcW w:w="757" w:type="dxa"/>
          </w:tcPr>
          <w:p w:rsidR="008025AC" w:rsidRPr="00B933F8" w:rsidRDefault="008025AC" w:rsidP="00461D5A">
            <w:pPr>
              <w:pStyle w:val="TableParagraph"/>
              <w:spacing w:line="275" w:lineRule="exact"/>
              <w:ind w:left="9"/>
              <w:rPr>
                <w:sz w:val="24"/>
                <w:szCs w:val="24"/>
                <w:lang w:val="ru-RU"/>
              </w:rPr>
            </w:pPr>
            <w:r w:rsidRPr="00B933F8">
              <w:rPr>
                <w:sz w:val="24"/>
                <w:szCs w:val="24"/>
                <w:lang w:val="ru-RU"/>
              </w:rPr>
              <w:t>4</w:t>
            </w:r>
          </w:p>
        </w:tc>
        <w:tc>
          <w:tcPr>
            <w:tcW w:w="714"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6</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7</w:t>
            </w:r>
          </w:p>
        </w:tc>
        <w:tc>
          <w:tcPr>
            <w:tcW w:w="612" w:type="dxa"/>
          </w:tcPr>
          <w:p w:rsidR="008025AC" w:rsidRPr="00B933F8" w:rsidRDefault="008025AC" w:rsidP="00461D5A">
            <w:pPr>
              <w:pStyle w:val="TableParagraph"/>
              <w:spacing w:line="275" w:lineRule="exact"/>
              <w:ind w:right="265"/>
              <w:rPr>
                <w:sz w:val="24"/>
                <w:szCs w:val="24"/>
                <w:lang w:val="ru-RU"/>
              </w:rPr>
            </w:pPr>
            <w:r w:rsidRPr="00B933F8">
              <w:rPr>
                <w:sz w:val="24"/>
                <w:szCs w:val="24"/>
                <w:lang w:val="ru-RU"/>
              </w:rPr>
              <w:t>15</w:t>
            </w:r>
          </w:p>
        </w:tc>
        <w:tc>
          <w:tcPr>
            <w:tcW w:w="1020" w:type="dxa"/>
            <w:gridSpan w:val="3"/>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7</w:t>
            </w:r>
          </w:p>
        </w:tc>
        <w:tc>
          <w:tcPr>
            <w:tcW w:w="817" w:type="dxa"/>
          </w:tcPr>
          <w:p w:rsidR="008025AC" w:rsidRPr="00B933F8" w:rsidRDefault="008025AC" w:rsidP="00461D5A">
            <w:pPr>
              <w:pStyle w:val="TableParagraph"/>
              <w:spacing w:line="275" w:lineRule="exact"/>
              <w:ind w:right="324"/>
              <w:rPr>
                <w:sz w:val="24"/>
                <w:szCs w:val="24"/>
                <w:lang w:val="ru-RU"/>
              </w:rPr>
            </w:pPr>
            <w:r w:rsidRPr="00B933F8">
              <w:rPr>
                <w:sz w:val="24"/>
                <w:szCs w:val="24"/>
                <w:lang w:val="ru-RU"/>
              </w:rPr>
              <w:t>13</w:t>
            </w:r>
          </w:p>
        </w:tc>
        <w:tc>
          <w:tcPr>
            <w:tcW w:w="1021"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2</w:t>
            </w:r>
          </w:p>
        </w:tc>
        <w:tc>
          <w:tcPr>
            <w:tcW w:w="816" w:type="dxa"/>
          </w:tcPr>
          <w:p w:rsidR="008025AC" w:rsidRPr="00B933F8" w:rsidRDefault="008025AC" w:rsidP="00461D5A">
            <w:pPr>
              <w:pStyle w:val="TableParagraph"/>
              <w:spacing w:line="275" w:lineRule="exact"/>
              <w:ind w:right="324"/>
              <w:rPr>
                <w:sz w:val="24"/>
                <w:szCs w:val="24"/>
                <w:lang w:val="ru-RU"/>
              </w:rPr>
            </w:pPr>
            <w:r w:rsidRPr="00B933F8">
              <w:rPr>
                <w:sz w:val="24"/>
                <w:szCs w:val="24"/>
                <w:lang w:val="ru-RU"/>
              </w:rPr>
              <w:t>3</w:t>
            </w:r>
          </w:p>
        </w:tc>
        <w:tc>
          <w:tcPr>
            <w:tcW w:w="612" w:type="dxa"/>
          </w:tcPr>
          <w:p w:rsidR="008025AC" w:rsidRPr="00B933F8" w:rsidRDefault="008025AC" w:rsidP="00461D5A">
            <w:pPr>
              <w:pStyle w:val="TableParagraph"/>
              <w:spacing w:line="275" w:lineRule="exact"/>
              <w:ind w:right="320"/>
              <w:rPr>
                <w:sz w:val="24"/>
                <w:szCs w:val="24"/>
                <w:lang w:val="ru-RU"/>
              </w:rPr>
            </w:pPr>
            <w:r w:rsidRPr="00B933F8">
              <w:rPr>
                <w:sz w:val="24"/>
                <w:szCs w:val="24"/>
                <w:lang w:val="ru-RU"/>
              </w:rPr>
              <w:t>57</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43%</w:t>
            </w:r>
          </w:p>
        </w:tc>
      </w:tr>
      <w:tr w:rsidR="008025AC" w:rsidRPr="00B933F8" w:rsidTr="00063B4A">
        <w:trPr>
          <w:trHeight w:val="515"/>
        </w:trPr>
        <w:tc>
          <w:tcPr>
            <w:tcW w:w="2411" w:type="dxa"/>
          </w:tcPr>
          <w:p w:rsidR="008025AC" w:rsidRPr="00B933F8" w:rsidRDefault="008025AC" w:rsidP="00461D5A">
            <w:pPr>
              <w:pStyle w:val="TableParagraph"/>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57" w:type="dxa"/>
          </w:tcPr>
          <w:p w:rsidR="008025AC" w:rsidRPr="00B933F8" w:rsidRDefault="008025AC" w:rsidP="00461D5A">
            <w:pPr>
              <w:pStyle w:val="TableParagraph"/>
              <w:ind w:left="9"/>
              <w:rPr>
                <w:sz w:val="24"/>
                <w:szCs w:val="24"/>
                <w:lang w:val="ru-RU"/>
              </w:rPr>
            </w:pPr>
            <w:r w:rsidRPr="00B933F8">
              <w:rPr>
                <w:sz w:val="24"/>
                <w:szCs w:val="24"/>
                <w:lang w:val="ru-RU"/>
              </w:rPr>
              <w:t>21</w:t>
            </w:r>
          </w:p>
        </w:tc>
        <w:tc>
          <w:tcPr>
            <w:tcW w:w="714" w:type="dxa"/>
          </w:tcPr>
          <w:p w:rsidR="008025AC" w:rsidRPr="00B933F8" w:rsidRDefault="008025AC" w:rsidP="00461D5A">
            <w:pPr>
              <w:pStyle w:val="TableParagraph"/>
              <w:ind w:right="206"/>
              <w:rPr>
                <w:sz w:val="24"/>
                <w:szCs w:val="24"/>
                <w:lang w:val="ru-RU"/>
              </w:rPr>
            </w:pPr>
            <w:r w:rsidRPr="00B933F8">
              <w:rPr>
                <w:sz w:val="24"/>
                <w:szCs w:val="24"/>
                <w:lang w:val="ru-RU"/>
              </w:rPr>
              <w:t>16</w:t>
            </w:r>
          </w:p>
        </w:tc>
        <w:tc>
          <w:tcPr>
            <w:tcW w:w="714" w:type="dxa"/>
          </w:tcPr>
          <w:p w:rsidR="008025AC" w:rsidRPr="00B933F8" w:rsidRDefault="008025AC" w:rsidP="00461D5A">
            <w:pPr>
              <w:pStyle w:val="TableParagraph"/>
              <w:ind w:right="207"/>
              <w:rPr>
                <w:sz w:val="24"/>
                <w:szCs w:val="24"/>
                <w:lang w:val="ru-RU"/>
              </w:rPr>
            </w:pPr>
            <w:r w:rsidRPr="00B933F8">
              <w:rPr>
                <w:sz w:val="24"/>
                <w:szCs w:val="24"/>
              </w:rPr>
              <w:t>1</w:t>
            </w:r>
            <w:r w:rsidRPr="00B933F8">
              <w:rPr>
                <w:sz w:val="24"/>
                <w:szCs w:val="24"/>
                <w:lang w:val="ru-RU"/>
              </w:rPr>
              <w:t>5</w:t>
            </w:r>
          </w:p>
        </w:tc>
        <w:tc>
          <w:tcPr>
            <w:tcW w:w="612" w:type="dxa"/>
          </w:tcPr>
          <w:p w:rsidR="008025AC" w:rsidRPr="00B933F8" w:rsidRDefault="008025AC" w:rsidP="00461D5A">
            <w:pPr>
              <w:pStyle w:val="TableParagraph"/>
              <w:ind w:right="205"/>
              <w:rPr>
                <w:sz w:val="24"/>
                <w:szCs w:val="24"/>
                <w:lang w:val="ru-RU"/>
              </w:rPr>
            </w:pPr>
            <w:r w:rsidRPr="00B933F8">
              <w:rPr>
                <w:sz w:val="24"/>
                <w:szCs w:val="24"/>
                <w:lang w:val="ru-RU"/>
              </w:rPr>
              <w:t>8</w:t>
            </w:r>
          </w:p>
        </w:tc>
        <w:tc>
          <w:tcPr>
            <w:tcW w:w="1020" w:type="dxa"/>
            <w:gridSpan w:val="3"/>
          </w:tcPr>
          <w:p w:rsidR="008025AC" w:rsidRPr="00B933F8" w:rsidRDefault="008025AC" w:rsidP="00461D5A">
            <w:pPr>
              <w:pStyle w:val="TableParagraph"/>
              <w:ind w:right="266"/>
              <w:rPr>
                <w:sz w:val="24"/>
                <w:szCs w:val="24"/>
                <w:lang w:val="ru-RU"/>
              </w:rPr>
            </w:pPr>
            <w:r w:rsidRPr="00B933F8">
              <w:rPr>
                <w:sz w:val="24"/>
                <w:szCs w:val="24"/>
                <w:lang w:val="ru-RU"/>
              </w:rPr>
              <w:t>3</w:t>
            </w:r>
          </w:p>
        </w:tc>
        <w:tc>
          <w:tcPr>
            <w:tcW w:w="817" w:type="dxa"/>
          </w:tcPr>
          <w:p w:rsidR="008025AC" w:rsidRPr="00B933F8" w:rsidRDefault="008025AC" w:rsidP="00461D5A">
            <w:pPr>
              <w:pStyle w:val="TableParagraph"/>
              <w:ind w:right="26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4</w:t>
            </w:r>
          </w:p>
        </w:tc>
        <w:tc>
          <w:tcPr>
            <w:tcW w:w="816" w:type="dxa"/>
          </w:tcPr>
          <w:p w:rsidR="008025AC" w:rsidRPr="00B933F8" w:rsidRDefault="008025AC" w:rsidP="00461D5A">
            <w:pPr>
              <w:pStyle w:val="TableParagraph"/>
              <w:ind w:right="264"/>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ind w:right="260"/>
              <w:rPr>
                <w:sz w:val="24"/>
                <w:szCs w:val="24"/>
                <w:lang w:val="ru-RU"/>
              </w:rPr>
            </w:pPr>
            <w:r w:rsidRPr="00B933F8">
              <w:rPr>
                <w:sz w:val="24"/>
                <w:szCs w:val="24"/>
                <w:lang w:val="ru-RU"/>
              </w:rPr>
              <w:t>69</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52%</w:t>
            </w:r>
          </w:p>
        </w:tc>
      </w:tr>
      <w:tr w:rsidR="008025AC" w:rsidRPr="00B933F8" w:rsidTr="00063B4A">
        <w:trPr>
          <w:trHeight w:val="515"/>
        </w:trPr>
        <w:tc>
          <w:tcPr>
            <w:tcW w:w="2411" w:type="dxa"/>
          </w:tcPr>
          <w:p w:rsidR="008025AC" w:rsidRPr="00B933F8" w:rsidRDefault="008025AC" w:rsidP="00461D5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57" w:type="dxa"/>
          </w:tcPr>
          <w:p w:rsidR="008025AC" w:rsidRPr="00B933F8" w:rsidRDefault="008025AC" w:rsidP="00461D5A">
            <w:pPr>
              <w:pStyle w:val="TableParagraph"/>
              <w:ind w:left="197" w:right="188"/>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7"/>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ind w:right="265"/>
              <w:rPr>
                <w:sz w:val="24"/>
                <w:szCs w:val="24"/>
                <w:lang w:val="ru-RU"/>
              </w:rPr>
            </w:pPr>
            <w:r w:rsidRPr="00B933F8">
              <w:rPr>
                <w:sz w:val="24"/>
                <w:szCs w:val="24"/>
                <w:lang w:val="ru-RU"/>
              </w:rPr>
              <w:t>0</w:t>
            </w:r>
          </w:p>
        </w:tc>
        <w:tc>
          <w:tcPr>
            <w:tcW w:w="1020" w:type="dxa"/>
            <w:gridSpan w:val="3"/>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817" w:type="dxa"/>
          </w:tcPr>
          <w:p w:rsidR="008025AC" w:rsidRPr="00B933F8" w:rsidRDefault="008025AC" w:rsidP="00461D5A">
            <w:pPr>
              <w:pStyle w:val="TableParagraph"/>
              <w:ind w:right="32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ind w:right="324"/>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ind w:right="320"/>
              <w:rPr>
                <w:sz w:val="24"/>
                <w:szCs w:val="24"/>
                <w:lang w:val="ru-RU"/>
              </w:rPr>
            </w:pPr>
            <w:r w:rsidRPr="00B933F8">
              <w:rPr>
                <w:sz w:val="24"/>
                <w:szCs w:val="24"/>
                <w:lang w:val="ru-RU"/>
              </w:rPr>
              <w:t>7</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5%</w:t>
            </w:r>
          </w:p>
        </w:tc>
      </w:tr>
      <w:tr w:rsidR="008025AC" w:rsidRPr="00B933F8" w:rsidTr="00063B4A">
        <w:trPr>
          <w:trHeight w:val="515"/>
        </w:trPr>
        <w:tc>
          <w:tcPr>
            <w:tcW w:w="10207" w:type="dxa"/>
            <w:gridSpan w:val="13"/>
          </w:tcPr>
          <w:p w:rsidR="008025AC" w:rsidRPr="00B933F8" w:rsidRDefault="008025AC" w:rsidP="00461D5A">
            <w:pPr>
              <w:pStyle w:val="TableParagraph"/>
              <w:spacing w:line="275" w:lineRule="exact"/>
              <w:ind w:left="2398" w:right="2390"/>
              <w:rPr>
                <w:sz w:val="24"/>
                <w:szCs w:val="24"/>
                <w:lang w:val="ru-RU"/>
              </w:rPr>
            </w:pPr>
            <w:r w:rsidRPr="00B933F8">
              <w:rPr>
                <w:sz w:val="24"/>
                <w:szCs w:val="24"/>
                <w:lang w:val="ru-RU"/>
              </w:rPr>
              <w:t>Область «</w:t>
            </w:r>
            <w:r w:rsidRPr="00B933F8">
              <w:rPr>
                <w:spacing w:val="-7"/>
                <w:sz w:val="24"/>
                <w:szCs w:val="24"/>
              </w:rPr>
              <w:t xml:space="preserve"> </w:t>
            </w:r>
            <w:r w:rsidRPr="00B933F8">
              <w:rPr>
                <w:sz w:val="24"/>
                <w:szCs w:val="24"/>
                <w:lang w:val="ru-RU"/>
              </w:rPr>
              <w:t>Х</w:t>
            </w:r>
            <w:r w:rsidRPr="00B933F8">
              <w:rPr>
                <w:sz w:val="24"/>
                <w:szCs w:val="24"/>
              </w:rPr>
              <w:t>удожественно-эстетическ</w:t>
            </w:r>
            <w:r w:rsidRPr="00B933F8">
              <w:rPr>
                <w:sz w:val="24"/>
                <w:szCs w:val="24"/>
                <w:lang w:val="ru-RU"/>
              </w:rPr>
              <w:t>ое</w:t>
            </w:r>
            <w:r w:rsidRPr="00B933F8">
              <w:rPr>
                <w:spacing w:val="-4"/>
                <w:sz w:val="24"/>
                <w:szCs w:val="24"/>
              </w:rPr>
              <w:t xml:space="preserve"> </w:t>
            </w:r>
            <w:r w:rsidRPr="00B933F8">
              <w:rPr>
                <w:sz w:val="24"/>
                <w:szCs w:val="24"/>
              </w:rPr>
              <w:t>развити</w:t>
            </w:r>
            <w:r w:rsidRPr="00B933F8">
              <w:rPr>
                <w:sz w:val="24"/>
                <w:szCs w:val="24"/>
                <w:lang w:val="ru-RU"/>
              </w:rPr>
              <w:t>е»</w:t>
            </w:r>
          </w:p>
        </w:tc>
      </w:tr>
      <w:tr w:rsidR="008025AC" w:rsidRPr="00B933F8" w:rsidTr="00063B4A">
        <w:trPr>
          <w:trHeight w:val="515"/>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w:t>
            </w:r>
            <w:r w:rsidRPr="00B933F8">
              <w:rPr>
                <w:sz w:val="24"/>
                <w:szCs w:val="24"/>
                <w:lang w:val="ru-RU"/>
              </w:rPr>
              <w:t>8</w:t>
            </w:r>
            <w:r w:rsidRPr="00B933F8">
              <w:rPr>
                <w:sz w:val="24"/>
                <w:szCs w:val="24"/>
              </w:rPr>
              <w:t>)</w:t>
            </w:r>
          </w:p>
        </w:tc>
        <w:tc>
          <w:tcPr>
            <w:tcW w:w="757" w:type="dxa"/>
          </w:tcPr>
          <w:p w:rsidR="008025AC" w:rsidRPr="00B933F8" w:rsidRDefault="008025AC" w:rsidP="00461D5A">
            <w:pPr>
              <w:pStyle w:val="TableParagraph"/>
              <w:spacing w:line="275" w:lineRule="exact"/>
              <w:ind w:left="9"/>
              <w:rPr>
                <w:sz w:val="24"/>
                <w:szCs w:val="24"/>
                <w:lang w:val="ru-RU"/>
              </w:rPr>
            </w:pPr>
            <w:r w:rsidRPr="00B933F8">
              <w:rPr>
                <w:sz w:val="24"/>
                <w:szCs w:val="24"/>
                <w:lang w:val="ru-RU"/>
              </w:rPr>
              <w:t>6</w:t>
            </w:r>
          </w:p>
        </w:tc>
        <w:tc>
          <w:tcPr>
            <w:tcW w:w="714"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4</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rPr>
              <w:t>1</w:t>
            </w:r>
            <w:r w:rsidRPr="00B933F8">
              <w:rPr>
                <w:sz w:val="24"/>
                <w:szCs w:val="24"/>
                <w:lang w:val="ru-RU"/>
              </w:rPr>
              <w:t>5</w:t>
            </w:r>
          </w:p>
        </w:tc>
        <w:tc>
          <w:tcPr>
            <w:tcW w:w="612" w:type="dxa"/>
          </w:tcPr>
          <w:p w:rsidR="008025AC" w:rsidRPr="00B933F8" w:rsidRDefault="008025AC" w:rsidP="00461D5A">
            <w:pPr>
              <w:pStyle w:val="TableParagraph"/>
              <w:spacing w:line="275" w:lineRule="exact"/>
              <w:ind w:right="265"/>
              <w:rPr>
                <w:sz w:val="24"/>
                <w:szCs w:val="24"/>
                <w:lang w:val="ru-RU"/>
              </w:rPr>
            </w:pPr>
            <w:r w:rsidRPr="00B933F8">
              <w:rPr>
                <w:sz w:val="24"/>
                <w:szCs w:val="24"/>
                <w:lang w:val="ru-RU"/>
              </w:rPr>
              <w:t>20</w:t>
            </w:r>
          </w:p>
        </w:tc>
        <w:tc>
          <w:tcPr>
            <w:tcW w:w="1020" w:type="dxa"/>
            <w:gridSpan w:val="3"/>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7</w:t>
            </w:r>
          </w:p>
        </w:tc>
        <w:tc>
          <w:tcPr>
            <w:tcW w:w="817"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14</w:t>
            </w:r>
          </w:p>
        </w:tc>
        <w:tc>
          <w:tcPr>
            <w:tcW w:w="1021"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2</w:t>
            </w:r>
          </w:p>
        </w:tc>
        <w:tc>
          <w:tcPr>
            <w:tcW w:w="816"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spacing w:line="275" w:lineRule="exact"/>
              <w:ind w:right="320"/>
              <w:rPr>
                <w:sz w:val="24"/>
                <w:szCs w:val="24"/>
                <w:lang w:val="ru-RU"/>
              </w:rPr>
            </w:pPr>
            <w:r w:rsidRPr="00B933F8">
              <w:rPr>
                <w:sz w:val="24"/>
                <w:szCs w:val="24"/>
                <w:lang w:val="ru-RU"/>
              </w:rPr>
              <w:t>70</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53%</w:t>
            </w:r>
          </w:p>
        </w:tc>
      </w:tr>
      <w:tr w:rsidR="008025AC" w:rsidRPr="00B933F8" w:rsidTr="00063B4A">
        <w:trPr>
          <w:trHeight w:val="515"/>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57" w:type="dxa"/>
          </w:tcPr>
          <w:p w:rsidR="008025AC" w:rsidRPr="00B933F8" w:rsidRDefault="008025AC" w:rsidP="00461D5A">
            <w:pPr>
              <w:pStyle w:val="TableParagraph"/>
              <w:spacing w:line="275" w:lineRule="exact"/>
              <w:ind w:left="197" w:right="188"/>
              <w:rPr>
                <w:sz w:val="24"/>
                <w:szCs w:val="24"/>
                <w:lang w:val="ru-RU"/>
              </w:rPr>
            </w:pPr>
            <w:r w:rsidRPr="00B933F8">
              <w:rPr>
                <w:sz w:val="24"/>
                <w:szCs w:val="24"/>
                <w:lang w:val="ru-RU"/>
              </w:rPr>
              <w:t>19</w:t>
            </w:r>
          </w:p>
        </w:tc>
        <w:tc>
          <w:tcPr>
            <w:tcW w:w="714"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18</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7</w:t>
            </w:r>
          </w:p>
        </w:tc>
        <w:tc>
          <w:tcPr>
            <w:tcW w:w="612" w:type="dxa"/>
          </w:tcPr>
          <w:p w:rsidR="008025AC" w:rsidRPr="00B933F8" w:rsidRDefault="008025AC" w:rsidP="00461D5A">
            <w:pPr>
              <w:pStyle w:val="TableParagraph"/>
              <w:spacing w:line="275" w:lineRule="exact"/>
              <w:ind w:right="205"/>
              <w:rPr>
                <w:sz w:val="24"/>
                <w:szCs w:val="24"/>
                <w:lang w:val="ru-RU"/>
              </w:rPr>
            </w:pPr>
            <w:r w:rsidRPr="00B933F8">
              <w:rPr>
                <w:sz w:val="24"/>
                <w:szCs w:val="24"/>
                <w:lang w:val="ru-RU"/>
              </w:rPr>
              <w:t>3</w:t>
            </w:r>
          </w:p>
        </w:tc>
        <w:tc>
          <w:tcPr>
            <w:tcW w:w="1020" w:type="dxa"/>
            <w:gridSpan w:val="3"/>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3</w:t>
            </w:r>
          </w:p>
        </w:tc>
        <w:tc>
          <w:tcPr>
            <w:tcW w:w="817"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0</w:t>
            </w:r>
          </w:p>
        </w:tc>
        <w:tc>
          <w:tcPr>
            <w:tcW w:w="1021"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4</w:t>
            </w:r>
          </w:p>
        </w:tc>
        <w:tc>
          <w:tcPr>
            <w:tcW w:w="816"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spacing w:line="275" w:lineRule="exact"/>
              <w:ind w:right="260"/>
              <w:rPr>
                <w:sz w:val="24"/>
                <w:szCs w:val="24"/>
                <w:lang w:val="ru-RU"/>
              </w:rPr>
            </w:pPr>
            <w:r w:rsidRPr="00B933F8">
              <w:rPr>
                <w:sz w:val="24"/>
                <w:szCs w:val="24"/>
                <w:lang w:val="ru-RU"/>
              </w:rPr>
              <w:t>55</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42%</w:t>
            </w:r>
          </w:p>
        </w:tc>
      </w:tr>
      <w:tr w:rsidR="008025AC" w:rsidRPr="00B933F8" w:rsidTr="00063B4A">
        <w:trPr>
          <w:trHeight w:val="515"/>
        </w:trPr>
        <w:tc>
          <w:tcPr>
            <w:tcW w:w="2411" w:type="dxa"/>
          </w:tcPr>
          <w:p w:rsidR="008025AC" w:rsidRPr="00B933F8" w:rsidRDefault="008025AC" w:rsidP="00461D5A">
            <w:pPr>
              <w:pStyle w:val="TableParagraph"/>
              <w:ind w:left="106"/>
              <w:jc w:val="left"/>
              <w:rPr>
                <w:sz w:val="24"/>
                <w:szCs w:val="24"/>
              </w:rPr>
            </w:pPr>
            <w:r w:rsidRPr="00B933F8">
              <w:rPr>
                <w:sz w:val="24"/>
                <w:szCs w:val="24"/>
              </w:rPr>
              <w:lastRenderedPageBreak/>
              <w:t>Н</w:t>
            </w:r>
            <w:r w:rsidRPr="00B933F8">
              <w:rPr>
                <w:spacing w:val="-1"/>
                <w:sz w:val="24"/>
                <w:szCs w:val="24"/>
              </w:rPr>
              <w:t xml:space="preserve"> </w:t>
            </w:r>
            <w:r w:rsidRPr="00B933F8">
              <w:rPr>
                <w:sz w:val="24"/>
                <w:szCs w:val="24"/>
              </w:rPr>
              <w:t>(до 2,2)</w:t>
            </w:r>
          </w:p>
        </w:tc>
        <w:tc>
          <w:tcPr>
            <w:tcW w:w="757" w:type="dxa"/>
          </w:tcPr>
          <w:p w:rsidR="008025AC" w:rsidRPr="00B933F8" w:rsidRDefault="008025AC" w:rsidP="00461D5A">
            <w:pPr>
              <w:pStyle w:val="TableParagraph"/>
              <w:ind w:left="9"/>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7"/>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ind w:right="265"/>
              <w:rPr>
                <w:sz w:val="24"/>
                <w:szCs w:val="24"/>
                <w:lang w:val="ru-RU"/>
              </w:rPr>
            </w:pPr>
            <w:r w:rsidRPr="00B933F8">
              <w:rPr>
                <w:sz w:val="24"/>
                <w:szCs w:val="24"/>
                <w:lang w:val="ru-RU"/>
              </w:rPr>
              <w:t>0</w:t>
            </w:r>
          </w:p>
        </w:tc>
        <w:tc>
          <w:tcPr>
            <w:tcW w:w="1020" w:type="dxa"/>
            <w:gridSpan w:val="3"/>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817" w:type="dxa"/>
          </w:tcPr>
          <w:p w:rsidR="008025AC" w:rsidRPr="00B933F8" w:rsidRDefault="008025AC" w:rsidP="00461D5A">
            <w:pPr>
              <w:pStyle w:val="TableParagraph"/>
              <w:ind w:right="32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ind w:right="324"/>
              <w:rPr>
                <w:sz w:val="24"/>
                <w:szCs w:val="24"/>
                <w:lang w:val="ru-RU"/>
              </w:rPr>
            </w:pPr>
            <w:r w:rsidRPr="00B933F8">
              <w:rPr>
                <w:sz w:val="24"/>
                <w:szCs w:val="24"/>
                <w:lang w:val="ru-RU"/>
              </w:rPr>
              <w:t>3</w:t>
            </w:r>
          </w:p>
        </w:tc>
        <w:tc>
          <w:tcPr>
            <w:tcW w:w="612" w:type="dxa"/>
          </w:tcPr>
          <w:p w:rsidR="008025AC" w:rsidRPr="00B933F8" w:rsidRDefault="008025AC" w:rsidP="00461D5A">
            <w:pPr>
              <w:pStyle w:val="TableParagraph"/>
              <w:ind w:right="320"/>
              <w:rPr>
                <w:sz w:val="24"/>
                <w:szCs w:val="24"/>
                <w:lang w:val="ru-RU"/>
              </w:rPr>
            </w:pPr>
            <w:r w:rsidRPr="00B933F8">
              <w:rPr>
                <w:sz w:val="24"/>
                <w:szCs w:val="24"/>
                <w:lang w:val="ru-RU"/>
              </w:rPr>
              <w:t>8</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5%</w:t>
            </w:r>
          </w:p>
        </w:tc>
      </w:tr>
      <w:tr w:rsidR="008025AC" w:rsidRPr="00B933F8" w:rsidTr="00063B4A">
        <w:trPr>
          <w:trHeight w:val="515"/>
        </w:trPr>
        <w:tc>
          <w:tcPr>
            <w:tcW w:w="10207" w:type="dxa"/>
            <w:gridSpan w:val="13"/>
          </w:tcPr>
          <w:p w:rsidR="008025AC" w:rsidRPr="00B933F8" w:rsidRDefault="008025AC" w:rsidP="00461D5A">
            <w:pPr>
              <w:pStyle w:val="TableParagraph"/>
              <w:spacing w:line="275" w:lineRule="exact"/>
              <w:ind w:left="2398" w:right="2387"/>
              <w:rPr>
                <w:sz w:val="24"/>
                <w:szCs w:val="24"/>
                <w:lang w:val="ru-RU"/>
              </w:rPr>
            </w:pPr>
            <w:r w:rsidRPr="00B933F8">
              <w:rPr>
                <w:sz w:val="24"/>
                <w:szCs w:val="24"/>
                <w:lang w:val="ru-RU"/>
              </w:rPr>
              <w:t>Область «</w:t>
            </w:r>
            <w:r w:rsidRPr="00B933F8">
              <w:rPr>
                <w:spacing w:val="-6"/>
                <w:sz w:val="24"/>
                <w:szCs w:val="24"/>
              </w:rPr>
              <w:t xml:space="preserve"> </w:t>
            </w:r>
            <w:r w:rsidRPr="00B933F8">
              <w:rPr>
                <w:sz w:val="24"/>
                <w:szCs w:val="24"/>
                <w:lang w:val="ru-RU"/>
              </w:rPr>
              <w:t>Ф</w:t>
            </w:r>
            <w:r w:rsidRPr="00B933F8">
              <w:rPr>
                <w:sz w:val="24"/>
                <w:szCs w:val="24"/>
              </w:rPr>
              <w:t>изическое</w:t>
            </w:r>
            <w:r w:rsidRPr="00B933F8">
              <w:rPr>
                <w:spacing w:val="-2"/>
                <w:sz w:val="24"/>
                <w:szCs w:val="24"/>
              </w:rPr>
              <w:t xml:space="preserve"> </w:t>
            </w:r>
            <w:r w:rsidRPr="00B933F8">
              <w:rPr>
                <w:sz w:val="24"/>
                <w:szCs w:val="24"/>
              </w:rPr>
              <w:t>развити</w:t>
            </w:r>
            <w:r w:rsidRPr="00B933F8">
              <w:rPr>
                <w:sz w:val="24"/>
                <w:szCs w:val="24"/>
                <w:lang w:val="ru-RU"/>
              </w:rPr>
              <w:t>е»</w:t>
            </w:r>
          </w:p>
        </w:tc>
      </w:tr>
      <w:tr w:rsidR="008025AC" w:rsidRPr="00B933F8" w:rsidTr="00063B4A">
        <w:trPr>
          <w:trHeight w:val="515"/>
        </w:trPr>
        <w:tc>
          <w:tcPr>
            <w:tcW w:w="2411" w:type="dxa"/>
          </w:tcPr>
          <w:p w:rsidR="008025AC" w:rsidRPr="00B933F8" w:rsidRDefault="008025AC" w:rsidP="00461D5A">
            <w:pPr>
              <w:pStyle w:val="TableParagraph"/>
              <w:spacing w:line="275" w:lineRule="exact"/>
              <w:ind w:left="106"/>
              <w:jc w:val="left"/>
              <w:rPr>
                <w:sz w:val="24"/>
                <w:szCs w:val="24"/>
              </w:rPr>
            </w:pPr>
            <w:r w:rsidRPr="00B933F8">
              <w:rPr>
                <w:sz w:val="24"/>
                <w:szCs w:val="24"/>
              </w:rPr>
              <w:t>В</w:t>
            </w:r>
            <w:r w:rsidRPr="00B933F8">
              <w:rPr>
                <w:spacing w:val="-3"/>
                <w:sz w:val="24"/>
                <w:szCs w:val="24"/>
              </w:rPr>
              <w:t xml:space="preserve"> </w:t>
            </w:r>
            <w:r w:rsidRPr="00B933F8">
              <w:rPr>
                <w:sz w:val="24"/>
                <w:szCs w:val="24"/>
              </w:rPr>
              <w:t>(свыше</w:t>
            </w:r>
            <w:r w:rsidRPr="00B933F8">
              <w:rPr>
                <w:spacing w:val="1"/>
                <w:sz w:val="24"/>
                <w:szCs w:val="24"/>
              </w:rPr>
              <w:t xml:space="preserve"> </w:t>
            </w:r>
            <w:r w:rsidRPr="00B933F8">
              <w:rPr>
                <w:sz w:val="24"/>
                <w:szCs w:val="24"/>
              </w:rPr>
              <w:t>3,</w:t>
            </w:r>
            <w:r w:rsidRPr="00B933F8">
              <w:rPr>
                <w:sz w:val="24"/>
                <w:szCs w:val="24"/>
                <w:lang w:val="ru-RU"/>
              </w:rPr>
              <w:t>8</w:t>
            </w:r>
            <w:r w:rsidRPr="00B933F8">
              <w:rPr>
                <w:sz w:val="24"/>
                <w:szCs w:val="24"/>
              </w:rPr>
              <w:t>)</w:t>
            </w:r>
          </w:p>
        </w:tc>
        <w:tc>
          <w:tcPr>
            <w:tcW w:w="757" w:type="dxa"/>
          </w:tcPr>
          <w:p w:rsidR="008025AC" w:rsidRPr="00B933F8" w:rsidRDefault="008025AC" w:rsidP="00461D5A">
            <w:pPr>
              <w:pStyle w:val="TableParagraph"/>
              <w:spacing w:line="275" w:lineRule="exact"/>
              <w:ind w:left="9"/>
              <w:rPr>
                <w:sz w:val="24"/>
                <w:szCs w:val="24"/>
                <w:lang w:val="ru-RU"/>
              </w:rPr>
            </w:pPr>
            <w:r w:rsidRPr="00B933F8">
              <w:rPr>
                <w:sz w:val="24"/>
                <w:szCs w:val="24"/>
                <w:lang w:val="ru-RU"/>
              </w:rPr>
              <w:t>7</w:t>
            </w:r>
          </w:p>
        </w:tc>
        <w:tc>
          <w:tcPr>
            <w:tcW w:w="714" w:type="dxa"/>
          </w:tcPr>
          <w:p w:rsidR="008025AC" w:rsidRPr="00B933F8" w:rsidRDefault="008025AC" w:rsidP="00461D5A">
            <w:pPr>
              <w:pStyle w:val="TableParagraph"/>
              <w:spacing w:line="275" w:lineRule="exact"/>
              <w:ind w:right="266"/>
              <w:rPr>
                <w:sz w:val="24"/>
                <w:szCs w:val="24"/>
                <w:lang w:val="ru-RU"/>
              </w:rPr>
            </w:pPr>
            <w:r w:rsidRPr="00B933F8">
              <w:rPr>
                <w:sz w:val="24"/>
                <w:szCs w:val="24"/>
                <w:lang w:val="ru-RU"/>
              </w:rPr>
              <w:t>7</w:t>
            </w:r>
          </w:p>
        </w:tc>
        <w:tc>
          <w:tcPr>
            <w:tcW w:w="714" w:type="dxa"/>
          </w:tcPr>
          <w:p w:rsidR="008025AC" w:rsidRPr="00B933F8" w:rsidRDefault="008025AC" w:rsidP="00461D5A">
            <w:pPr>
              <w:pStyle w:val="TableParagraph"/>
              <w:spacing w:line="275" w:lineRule="exact"/>
              <w:ind w:right="207"/>
              <w:rPr>
                <w:sz w:val="24"/>
                <w:szCs w:val="24"/>
                <w:lang w:val="ru-RU"/>
              </w:rPr>
            </w:pPr>
            <w:r w:rsidRPr="00B933F8">
              <w:rPr>
                <w:sz w:val="24"/>
                <w:szCs w:val="24"/>
                <w:lang w:val="ru-RU"/>
              </w:rPr>
              <w:t>11</w:t>
            </w:r>
          </w:p>
        </w:tc>
        <w:tc>
          <w:tcPr>
            <w:tcW w:w="612" w:type="dxa"/>
          </w:tcPr>
          <w:p w:rsidR="008025AC" w:rsidRPr="00B933F8" w:rsidRDefault="008025AC" w:rsidP="00461D5A">
            <w:pPr>
              <w:pStyle w:val="TableParagraph"/>
              <w:spacing w:line="275" w:lineRule="exact"/>
              <w:ind w:right="265"/>
              <w:rPr>
                <w:sz w:val="24"/>
                <w:szCs w:val="24"/>
                <w:lang w:val="ru-RU"/>
              </w:rPr>
            </w:pPr>
            <w:r w:rsidRPr="00B933F8">
              <w:rPr>
                <w:sz w:val="24"/>
                <w:szCs w:val="24"/>
                <w:lang w:val="ru-RU"/>
              </w:rPr>
              <w:t>20</w:t>
            </w:r>
          </w:p>
        </w:tc>
        <w:tc>
          <w:tcPr>
            <w:tcW w:w="1020" w:type="dxa"/>
            <w:gridSpan w:val="3"/>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8</w:t>
            </w:r>
          </w:p>
        </w:tc>
        <w:tc>
          <w:tcPr>
            <w:tcW w:w="817"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12</w:t>
            </w:r>
          </w:p>
        </w:tc>
        <w:tc>
          <w:tcPr>
            <w:tcW w:w="1021" w:type="dxa"/>
          </w:tcPr>
          <w:p w:rsidR="008025AC" w:rsidRPr="00B933F8" w:rsidRDefault="008025AC" w:rsidP="00461D5A">
            <w:pPr>
              <w:pStyle w:val="TableParagraph"/>
              <w:spacing w:line="275" w:lineRule="exact"/>
              <w:ind w:right="206"/>
              <w:rPr>
                <w:sz w:val="24"/>
                <w:szCs w:val="24"/>
                <w:lang w:val="ru-RU"/>
              </w:rPr>
            </w:pPr>
            <w:r w:rsidRPr="00B933F8">
              <w:rPr>
                <w:sz w:val="24"/>
                <w:szCs w:val="24"/>
                <w:lang w:val="ru-RU"/>
              </w:rPr>
              <w:t>4</w:t>
            </w:r>
          </w:p>
        </w:tc>
        <w:tc>
          <w:tcPr>
            <w:tcW w:w="816" w:type="dxa"/>
          </w:tcPr>
          <w:p w:rsidR="008025AC" w:rsidRPr="00B933F8" w:rsidRDefault="008025AC" w:rsidP="00461D5A">
            <w:pPr>
              <w:pStyle w:val="TableParagraph"/>
              <w:spacing w:line="275" w:lineRule="exact"/>
              <w:ind w:right="264"/>
              <w:rPr>
                <w:sz w:val="24"/>
                <w:szCs w:val="24"/>
                <w:lang w:val="ru-RU"/>
              </w:rPr>
            </w:pPr>
            <w:r w:rsidRPr="00B933F8">
              <w:rPr>
                <w:sz w:val="24"/>
                <w:szCs w:val="24"/>
                <w:lang w:val="ru-RU"/>
              </w:rPr>
              <w:t>3</w:t>
            </w:r>
          </w:p>
        </w:tc>
        <w:tc>
          <w:tcPr>
            <w:tcW w:w="612" w:type="dxa"/>
          </w:tcPr>
          <w:p w:rsidR="008025AC" w:rsidRPr="00B933F8" w:rsidRDefault="008025AC" w:rsidP="00461D5A">
            <w:pPr>
              <w:pStyle w:val="TableParagraph"/>
              <w:spacing w:line="275" w:lineRule="exact"/>
              <w:ind w:right="260"/>
              <w:rPr>
                <w:sz w:val="24"/>
                <w:szCs w:val="24"/>
                <w:lang w:val="ru-RU"/>
              </w:rPr>
            </w:pPr>
            <w:r w:rsidRPr="00B933F8">
              <w:rPr>
                <w:sz w:val="24"/>
                <w:szCs w:val="24"/>
                <w:lang w:val="ru-RU"/>
              </w:rPr>
              <w:t>72</w:t>
            </w:r>
          </w:p>
        </w:tc>
        <w:tc>
          <w:tcPr>
            <w:tcW w:w="713" w:type="dxa"/>
          </w:tcPr>
          <w:p w:rsidR="008025AC" w:rsidRPr="00B933F8" w:rsidRDefault="008025AC" w:rsidP="00461D5A">
            <w:pPr>
              <w:pStyle w:val="TableParagraph"/>
              <w:spacing w:line="275" w:lineRule="exact"/>
              <w:ind w:left="91" w:right="81"/>
              <w:rPr>
                <w:sz w:val="24"/>
                <w:szCs w:val="24"/>
                <w:lang w:val="ru-RU"/>
              </w:rPr>
            </w:pPr>
            <w:r w:rsidRPr="00B933F8">
              <w:rPr>
                <w:sz w:val="24"/>
                <w:szCs w:val="24"/>
                <w:lang w:val="ru-RU"/>
              </w:rPr>
              <w:t>54%</w:t>
            </w:r>
          </w:p>
        </w:tc>
      </w:tr>
      <w:tr w:rsidR="008025AC" w:rsidRPr="00B933F8" w:rsidTr="00063B4A">
        <w:trPr>
          <w:trHeight w:val="515"/>
        </w:trPr>
        <w:tc>
          <w:tcPr>
            <w:tcW w:w="2411" w:type="dxa"/>
          </w:tcPr>
          <w:p w:rsidR="008025AC" w:rsidRPr="00B933F8" w:rsidRDefault="008025AC" w:rsidP="00461D5A">
            <w:pPr>
              <w:pStyle w:val="TableParagraph"/>
              <w:ind w:left="106"/>
              <w:jc w:val="left"/>
              <w:rPr>
                <w:sz w:val="24"/>
                <w:szCs w:val="24"/>
              </w:rPr>
            </w:pPr>
            <w:r w:rsidRPr="00B933F8">
              <w:rPr>
                <w:sz w:val="24"/>
                <w:szCs w:val="24"/>
              </w:rPr>
              <w:t>С</w:t>
            </w:r>
            <w:r w:rsidRPr="00B933F8">
              <w:rPr>
                <w:spacing w:val="-2"/>
                <w:sz w:val="24"/>
                <w:szCs w:val="24"/>
              </w:rPr>
              <w:t xml:space="preserve"> </w:t>
            </w:r>
            <w:r w:rsidRPr="00B933F8">
              <w:rPr>
                <w:sz w:val="24"/>
                <w:szCs w:val="24"/>
              </w:rPr>
              <w:t>(2,</w:t>
            </w:r>
            <w:r w:rsidRPr="00B933F8">
              <w:rPr>
                <w:sz w:val="24"/>
                <w:szCs w:val="24"/>
                <w:lang w:val="ru-RU"/>
              </w:rPr>
              <w:t>3</w:t>
            </w:r>
            <w:r w:rsidRPr="00B933F8">
              <w:rPr>
                <w:sz w:val="24"/>
                <w:szCs w:val="24"/>
              </w:rPr>
              <w:t>-3,7)</w:t>
            </w:r>
          </w:p>
        </w:tc>
        <w:tc>
          <w:tcPr>
            <w:tcW w:w="757" w:type="dxa"/>
          </w:tcPr>
          <w:p w:rsidR="008025AC" w:rsidRPr="00B933F8" w:rsidRDefault="008025AC" w:rsidP="00461D5A">
            <w:pPr>
              <w:pStyle w:val="TableParagraph"/>
              <w:ind w:left="197" w:right="188"/>
              <w:rPr>
                <w:sz w:val="24"/>
                <w:szCs w:val="24"/>
                <w:lang w:val="ru-RU"/>
              </w:rPr>
            </w:pPr>
            <w:r w:rsidRPr="00B933F8">
              <w:rPr>
                <w:sz w:val="24"/>
                <w:szCs w:val="24"/>
                <w:lang w:val="ru-RU"/>
              </w:rPr>
              <w:t>17</w:t>
            </w:r>
          </w:p>
        </w:tc>
        <w:tc>
          <w:tcPr>
            <w:tcW w:w="714" w:type="dxa"/>
          </w:tcPr>
          <w:p w:rsidR="008025AC" w:rsidRPr="00B933F8" w:rsidRDefault="008025AC" w:rsidP="00461D5A">
            <w:pPr>
              <w:pStyle w:val="TableParagraph"/>
              <w:ind w:right="206"/>
              <w:rPr>
                <w:sz w:val="24"/>
                <w:szCs w:val="24"/>
                <w:lang w:val="ru-RU"/>
              </w:rPr>
            </w:pPr>
            <w:r w:rsidRPr="00B933F8">
              <w:rPr>
                <w:sz w:val="24"/>
                <w:szCs w:val="24"/>
                <w:lang w:val="ru-RU"/>
              </w:rPr>
              <w:t>15</w:t>
            </w:r>
          </w:p>
        </w:tc>
        <w:tc>
          <w:tcPr>
            <w:tcW w:w="714" w:type="dxa"/>
          </w:tcPr>
          <w:p w:rsidR="008025AC" w:rsidRPr="00B933F8" w:rsidRDefault="008025AC" w:rsidP="00461D5A">
            <w:pPr>
              <w:pStyle w:val="TableParagraph"/>
              <w:ind w:right="207"/>
              <w:rPr>
                <w:sz w:val="24"/>
                <w:szCs w:val="24"/>
                <w:lang w:val="ru-RU"/>
              </w:rPr>
            </w:pPr>
            <w:r w:rsidRPr="00B933F8">
              <w:rPr>
                <w:sz w:val="24"/>
                <w:szCs w:val="24"/>
                <w:lang w:val="ru-RU"/>
              </w:rPr>
              <w:t>10</w:t>
            </w:r>
          </w:p>
        </w:tc>
        <w:tc>
          <w:tcPr>
            <w:tcW w:w="612" w:type="dxa"/>
          </w:tcPr>
          <w:p w:rsidR="008025AC" w:rsidRPr="00B933F8" w:rsidRDefault="008025AC" w:rsidP="00461D5A">
            <w:pPr>
              <w:pStyle w:val="TableParagraph"/>
              <w:ind w:right="205"/>
              <w:rPr>
                <w:sz w:val="24"/>
                <w:szCs w:val="24"/>
                <w:lang w:val="ru-RU"/>
              </w:rPr>
            </w:pPr>
            <w:r w:rsidRPr="00B933F8">
              <w:rPr>
                <w:sz w:val="24"/>
                <w:szCs w:val="24"/>
                <w:lang w:val="ru-RU"/>
              </w:rPr>
              <w:t>3</w:t>
            </w:r>
          </w:p>
        </w:tc>
        <w:tc>
          <w:tcPr>
            <w:tcW w:w="1020" w:type="dxa"/>
            <w:gridSpan w:val="3"/>
          </w:tcPr>
          <w:p w:rsidR="008025AC" w:rsidRPr="00B933F8" w:rsidRDefault="008025AC" w:rsidP="00461D5A">
            <w:pPr>
              <w:pStyle w:val="TableParagraph"/>
              <w:ind w:right="266"/>
              <w:rPr>
                <w:sz w:val="24"/>
                <w:szCs w:val="24"/>
                <w:lang w:val="ru-RU"/>
              </w:rPr>
            </w:pPr>
            <w:r w:rsidRPr="00B933F8">
              <w:rPr>
                <w:sz w:val="24"/>
                <w:szCs w:val="24"/>
                <w:lang w:val="ru-RU"/>
              </w:rPr>
              <w:t>2</w:t>
            </w:r>
          </w:p>
        </w:tc>
        <w:tc>
          <w:tcPr>
            <w:tcW w:w="817" w:type="dxa"/>
          </w:tcPr>
          <w:p w:rsidR="008025AC" w:rsidRPr="00B933F8" w:rsidRDefault="008025AC" w:rsidP="00461D5A">
            <w:pPr>
              <w:pStyle w:val="TableParagraph"/>
              <w:ind w:right="264"/>
              <w:rPr>
                <w:sz w:val="24"/>
                <w:szCs w:val="24"/>
                <w:lang w:val="ru-RU"/>
              </w:rPr>
            </w:pPr>
            <w:r w:rsidRPr="00B933F8">
              <w:rPr>
                <w:sz w:val="24"/>
                <w:szCs w:val="24"/>
                <w:lang w:val="ru-RU"/>
              </w:rPr>
              <w:t>2</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2</w:t>
            </w:r>
          </w:p>
        </w:tc>
        <w:tc>
          <w:tcPr>
            <w:tcW w:w="816" w:type="dxa"/>
          </w:tcPr>
          <w:p w:rsidR="008025AC" w:rsidRPr="00B933F8" w:rsidRDefault="008025AC" w:rsidP="00461D5A">
            <w:pPr>
              <w:pStyle w:val="TableParagraph"/>
              <w:ind w:right="264"/>
              <w:rPr>
                <w:sz w:val="24"/>
                <w:szCs w:val="24"/>
                <w:lang w:val="ru-RU"/>
              </w:rPr>
            </w:pPr>
            <w:r w:rsidRPr="00B933F8">
              <w:rPr>
                <w:sz w:val="24"/>
                <w:szCs w:val="24"/>
                <w:lang w:val="ru-RU"/>
              </w:rPr>
              <w:t>1</w:t>
            </w:r>
          </w:p>
        </w:tc>
        <w:tc>
          <w:tcPr>
            <w:tcW w:w="612" w:type="dxa"/>
          </w:tcPr>
          <w:p w:rsidR="008025AC" w:rsidRPr="00B933F8" w:rsidRDefault="008025AC" w:rsidP="00461D5A">
            <w:pPr>
              <w:pStyle w:val="TableParagraph"/>
              <w:ind w:right="260"/>
              <w:rPr>
                <w:sz w:val="24"/>
                <w:szCs w:val="24"/>
                <w:lang w:val="ru-RU"/>
              </w:rPr>
            </w:pPr>
            <w:r w:rsidRPr="00B933F8">
              <w:rPr>
                <w:sz w:val="24"/>
                <w:szCs w:val="24"/>
                <w:lang w:val="ru-RU"/>
              </w:rPr>
              <w:t>52</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39%</w:t>
            </w:r>
          </w:p>
        </w:tc>
      </w:tr>
      <w:tr w:rsidR="008025AC" w:rsidRPr="00B933F8" w:rsidTr="00063B4A">
        <w:trPr>
          <w:trHeight w:val="515"/>
        </w:trPr>
        <w:tc>
          <w:tcPr>
            <w:tcW w:w="2411" w:type="dxa"/>
          </w:tcPr>
          <w:p w:rsidR="008025AC" w:rsidRPr="00B933F8" w:rsidRDefault="008025AC" w:rsidP="00461D5A">
            <w:pPr>
              <w:pStyle w:val="TableParagraph"/>
              <w:ind w:left="106"/>
              <w:jc w:val="left"/>
              <w:rPr>
                <w:sz w:val="24"/>
                <w:szCs w:val="24"/>
              </w:rPr>
            </w:pPr>
            <w:r w:rsidRPr="00B933F8">
              <w:rPr>
                <w:sz w:val="24"/>
                <w:szCs w:val="24"/>
              </w:rPr>
              <w:t>Н</w:t>
            </w:r>
            <w:r w:rsidRPr="00B933F8">
              <w:rPr>
                <w:spacing w:val="-1"/>
                <w:sz w:val="24"/>
                <w:szCs w:val="24"/>
              </w:rPr>
              <w:t xml:space="preserve"> </w:t>
            </w:r>
            <w:r w:rsidRPr="00B933F8">
              <w:rPr>
                <w:sz w:val="24"/>
                <w:szCs w:val="24"/>
              </w:rPr>
              <w:t>(до 2,2)</w:t>
            </w:r>
          </w:p>
        </w:tc>
        <w:tc>
          <w:tcPr>
            <w:tcW w:w="757" w:type="dxa"/>
          </w:tcPr>
          <w:p w:rsidR="008025AC" w:rsidRPr="00B933F8" w:rsidRDefault="008025AC" w:rsidP="00461D5A">
            <w:pPr>
              <w:pStyle w:val="TableParagraph"/>
              <w:ind w:left="9"/>
              <w:rPr>
                <w:sz w:val="24"/>
                <w:szCs w:val="24"/>
                <w:lang w:val="ru-RU"/>
              </w:rPr>
            </w:pPr>
            <w:r w:rsidRPr="00B933F8">
              <w:rPr>
                <w:sz w:val="24"/>
                <w:szCs w:val="24"/>
                <w:lang w:val="ru-RU"/>
              </w:rPr>
              <w:t>1</w:t>
            </w:r>
          </w:p>
        </w:tc>
        <w:tc>
          <w:tcPr>
            <w:tcW w:w="714" w:type="dxa"/>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714" w:type="dxa"/>
          </w:tcPr>
          <w:p w:rsidR="008025AC" w:rsidRPr="00B933F8" w:rsidRDefault="008025AC" w:rsidP="00461D5A">
            <w:pPr>
              <w:pStyle w:val="TableParagraph"/>
              <w:ind w:right="267"/>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ind w:right="265"/>
              <w:rPr>
                <w:sz w:val="24"/>
                <w:szCs w:val="24"/>
                <w:lang w:val="ru-RU"/>
              </w:rPr>
            </w:pPr>
            <w:r w:rsidRPr="00B933F8">
              <w:rPr>
                <w:sz w:val="24"/>
                <w:szCs w:val="24"/>
                <w:lang w:val="ru-RU"/>
              </w:rPr>
              <w:t>0</w:t>
            </w:r>
          </w:p>
        </w:tc>
        <w:tc>
          <w:tcPr>
            <w:tcW w:w="1020" w:type="dxa"/>
            <w:gridSpan w:val="3"/>
          </w:tcPr>
          <w:p w:rsidR="008025AC" w:rsidRPr="00B933F8" w:rsidRDefault="008025AC" w:rsidP="00461D5A">
            <w:pPr>
              <w:pStyle w:val="TableParagraph"/>
              <w:ind w:right="266"/>
              <w:rPr>
                <w:sz w:val="24"/>
                <w:szCs w:val="24"/>
                <w:lang w:val="ru-RU"/>
              </w:rPr>
            </w:pPr>
            <w:r w:rsidRPr="00B933F8">
              <w:rPr>
                <w:sz w:val="24"/>
                <w:szCs w:val="24"/>
                <w:lang w:val="ru-RU"/>
              </w:rPr>
              <w:t>0</w:t>
            </w:r>
          </w:p>
        </w:tc>
        <w:tc>
          <w:tcPr>
            <w:tcW w:w="817" w:type="dxa"/>
          </w:tcPr>
          <w:p w:rsidR="008025AC" w:rsidRPr="00B933F8" w:rsidRDefault="008025AC" w:rsidP="00461D5A">
            <w:pPr>
              <w:pStyle w:val="TableParagraph"/>
              <w:ind w:right="324"/>
              <w:rPr>
                <w:sz w:val="24"/>
                <w:szCs w:val="24"/>
                <w:lang w:val="ru-RU"/>
              </w:rPr>
            </w:pPr>
            <w:r w:rsidRPr="00B933F8">
              <w:rPr>
                <w:sz w:val="24"/>
                <w:szCs w:val="24"/>
                <w:lang w:val="ru-RU"/>
              </w:rPr>
              <w:t>1</w:t>
            </w:r>
          </w:p>
        </w:tc>
        <w:tc>
          <w:tcPr>
            <w:tcW w:w="1021" w:type="dxa"/>
          </w:tcPr>
          <w:p w:rsidR="008025AC" w:rsidRPr="00B933F8" w:rsidRDefault="008025AC" w:rsidP="00461D5A">
            <w:pPr>
              <w:pStyle w:val="TableParagraph"/>
              <w:ind w:right="266"/>
              <w:rPr>
                <w:sz w:val="24"/>
                <w:szCs w:val="24"/>
                <w:lang w:val="ru-RU"/>
              </w:rPr>
            </w:pPr>
            <w:r w:rsidRPr="00B933F8">
              <w:rPr>
                <w:sz w:val="24"/>
                <w:szCs w:val="24"/>
                <w:lang w:val="ru-RU"/>
              </w:rPr>
              <w:t>3</w:t>
            </w:r>
          </w:p>
        </w:tc>
        <w:tc>
          <w:tcPr>
            <w:tcW w:w="816" w:type="dxa"/>
          </w:tcPr>
          <w:p w:rsidR="008025AC" w:rsidRPr="00B933F8" w:rsidRDefault="008025AC" w:rsidP="00461D5A">
            <w:pPr>
              <w:pStyle w:val="TableParagraph"/>
              <w:ind w:right="324"/>
              <w:rPr>
                <w:sz w:val="24"/>
                <w:szCs w:val="24"/>
                <w:lang w:val="ru-RU"/>
              </w:rPr>
            </w:pPr>
            <w:r w:rsidRPr="00B933F8">
              <w:rPr>
                <w:sz w:val="24"/>
                <w:szCs w:val="24"/>
                <w:lang w:val="ru-RU"/>
              </w:rPr>
              <w:t>2</w:t>
            </w:r>
          </w:p>
        </w:tc>
        <w:tc>
          <w:tcPr>
            <w:tcW w:w="612" w:type="dxa"/>
          </w:tcPr>
          <w:p w:rsidR="008025AC" w:rsidRPr="00B933F8" w:rsidRDefault="008025AC" w:rsidP="00461D5A">
            <w:pPr>
              <w:pStyle w:val="TableParagraph"/>
              <w:ind w:left="7"/>
              <w:rPr>
                <w:sz w:val="24"/>
                <w:szCs w:val="24"/>
                <w:lang w:val="ru-RU"/>
              </w:rPr>
            </w:pPr>
            <w:r w:rsidRPr="00B933F8">
              <w:rPr>
                <w:sz w:val="24"/>
                <w:szCs w:val="24"/>
                <w:lang w:val="ru-RU"/>
              </w:rPr>
              <w:t>9</w:t>
            </w:r>
          </w:p>
        </w:tc>
        <w:tc>
          <w:tcPr>
            <w:tcW w:w="713" w:type="dxa"/>
          </w:tcPr>
          <w:p w:rsidR="008025AC" w:rsidRPr="00B933F8" w:rsidRDefault="008025AC" w:rsidP="00461D5A">
            <w:pPr>
              <w:pStyle w:val="TableParagraph"/>
              <w:ind w:left="91" w:right="81"/>
              <w:rPr>
                <w:sz w:val="24"/>
                <w:szCs w:val="24"/>
                <w:lang w:val="ru-RU"/>
              </w:rPr>
            </w:pPr>
            <w:r w:rsidRPr="00B933F8">
              <w:rPr>
                <w:sz w:val="24"/>
                <w:szCs w:val="24"/>
                <w:lang w:val="ru-RU"/>
              </w:rPr>
              <w:t>7%</w:t>
            </w:r>
          </w:p>
        </w:tc>
      </w:tr>
    </w:tbl>
    <w:p w:rsidR="008025AC" w:rsidRPr="00B933F8" w:rsidRDefault="008025AC" w:rsidP="008025AC">
      <w:pPr>
        <w:pStyle w:val="a9"/>
        <w:spacing w:after="150"/>
        <w:ind w:firstLine="851"/>
        <w:contextualSpacing/>
        <w:jc w:val="both"/>
        <w:rPr>
          <w:color w:val="000000"/>
        </w:rPr>
      </w:pPr>
      <w:r w:rsidRPr="00B933F8">
        <w:rPr>
          <w:color w:val="000000"/>
        </w:rPr>
        <w:t>Результаты получены за счет достаточно сформированных предпосылок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 В течение года проводилась работа, направленная на повышение качества усвоения программы детьми: применение проектного метода в рамках комплексно-тематического планирования образовательного процесса, с использованием ИКТ, построение индивидуальной траектории развития дошкольников по индивидуальным образовательным маршрутам, развивающей среды (центров активности), включение родителей (законных представителей) в образовательный процесс; меры, направленные на улучшение посещаемости (укрепление здоровья детей, закаливающие мероприятия и т.д.), Совершенствование профессионализма через самообразование: участие в вебинарах, дистанционных конкурсах для педагогов, посещение консультаций, мастер– классов, семинаров-практикумов. Таким образом, у большинства воспитанников выявлена положительная динамика освоения образовательной программы по всем образовательным областям. Результаты отражают состояние возрастной нормы развития воспитанников. Выявлена незначительная часть контингента воспитанников, у которых имеются затруднения в освоении образовательной программы, в виду особенностей их индивидуального развития. Планируемая работа по совершенствованию и корректированию образовательной работы с детьми на следующий учебный год:</w:t>
      </w:r>
    </w:p>
    <w:p w:rsidR="008025AC" w:rsidRPr="00B933F8" w:rsidRDefault="008025AC" w:rsidP="008025AC">
      <w:pPr>
        <w:pStyle w:val="a9"/>
        <w:spacing w:after="150"/>
        <w:ind w:firstLine="851"/>
        <w:contextualSpacing/>
        <w:jc w:val="both"/>
        <w:rPr>
          <w:color w:val="000000"/>
        </w:rPr>
      </w:pPr>
      <w:r w:rsidRPr="00B933F8">
        <w:rPr>
          <w:color w:val="000000"/>
        </w:rPr>
        <w:t xml:space="preserve"> 1. Продолжать работу, направленную на улучшение посещаемости детей (укрепление здоровья детей, закаливающие мероприятия и т.д.).</w:t>
      </w:r>
    </w:p>
    <w:p w:rsidR="008025AC" w:rsidRPr="00B933F8" w:rsidRDefault="008025AC" w:rsidP="008025AC">
      <w:pPr>
        <w:pStyle w:val="a9"/>
        <w:spacing w:after="150"/>
        <w:ind w:firstLine="851"/>
        <w:contextualSpacing/>
        <w:jc w:val="both"/>
        <w:rPr>
          <w:color w:val="000000"/>
        </w:rPr>
      </w:pPr>
      <w:r w:rsidRPr="00B933F8">
        <w:rPr>
          <w:color w:val="000000"/>
        </w:rPr>
        <w:t xml:space="preserve"> 2. Продолжать работу по индивидуальным образовательным маршрутам воспитанников с признаками одаренности и детьми, имеющими затруднения. </w:t>
      </w:r>
    </w:p>
    <w:p w:rsidR="008025AC" w:rsidRPr="00B933F8" w:rsidRDefault="008025AC" w:rsidP="008025AC">
      <w:pPr>
        <w:pStyle w:val="a9"/>
        <w:spacing w:after="150"/>
        <w:ind w:firstLine="851"/>
        <w:contextualSpacing/>
        <w:jc w:val="both"/>
        <w:rPr>
          <w:color w:val="000000"/>
        </w:rPr>
      </w:pPr>
      <w:r w:rsidRPr="00B933F8">
        <w:rPr>
          <w:color w:val="000000"/>
        </w:rPr>
        <w:t xml:space="preserve">3. Самообразование педагогов. </w:t>
      </w:r>
    </w:p>
    <w:p w:rsidR="008025AC" w:rsidRPr="00B933F8" w:rsidRDefault="008025AC" w:rsidP="008025AC">
      <w:pPr>
        <w:pStyle w:val="a9"/>
        <w:spacing w:after="150"/>
        <w:ind w:firstLine="851"/>
        <w:contextualSpacing/>
        <w:jc w:val="both"/>
        <w:rPr>
          <w:color w:val="000000"/>
        </w:rPr>
      </w:pPr>
      <w:r w:rsidRPr="00B933F8">
        <w:rPr>
          <w:color w:val="000000"/>
        </w:rPr>
        <w:t>4. Работа по взаимодействию педагогов ДОО с семьями воспитанников</w:t>
      </w:r>
    </w:p>
    <w:p w:rsidR="008025AC" w:rsidRPr="00B933F8" w:rsidRDefault="008025AC" w:rsidP="008025AC">
      <w:pPr>
        <w:ind w:left="-5" w:right="1929"/>
        <w:jc w:val="center"/>
        <w:rPr>
          <w:rFonts w:ascii="Times New Roman" w:hAnsi="Times New Roman" w:cs="Times New Roman"/>
          <w:b/>
          <w:sz w:val="24"/>
          <w:szCs w:val="24"/>
        </w:rPr>
      </w:pPr>
      <w:r w:rsidRPr="00B933F8">
        <w:rPr>
          <w:rFonts w:ascii="Times New Roman" w:hAnsi="Times New Roman" w:cs="Times New Roman"/>
          <w:b/>
          <w:sz w:val="24"/>
          <w:szCs w:val="24"/>
        </w:rPr>
        <w:t>Показатели диагностики уровня готовности к школьному обучению детей</w:t>
      </w:r>
    </w:p>
    <w:p w:rsidR="008025AC" w:rsidRPr="00B933F8" w:rsidRDefault="008025AC" w:rsidP="008025AC">
      <w:pPr>
        <w:pStyle w:val="aa"/>
        <w:tabs>
          <w:tab w:val="left" w:pos="4485"/>
        </w:tabs>
        <w:jc w:val="both"/>
        <w:rPr>
          <w:rFonts w:ascii="Times New Roman" w:hAnsi="Times New Roman" w:cs="Times New Roman"/>
          <w:sz w:val="24"/>
          <w:szCs w:val="24"/>
        </w:rPr>
      </w:pPr>
      <w:r w:rsidRPr="00B933F8">
        <w:rPr>
          <w:rFonts w:ascii="Times New Roman" w:hAnsi="Times New Roman" w:cs="Times New Roman"/>
          <w:sz w:val="24"/>
          <w:szCs w:val="24"/>
        </w:rPr>
        <w:t xml:space="preserve">Скрининг-обследование готовности к школьному обучению (Авторы: Н. Семаго, М. Семаго) предназначено, чтобы оценить уровень сформированности предпосылок к учебной деятельности: возможности работать в соответствии с фронтальной инструкцией, умения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Таким образом, оценивается сформированность регуляторного компонента деятельности в целом. Выделение произвольной регуляции собственной деятельности как первостепенной </w:t>
      </w:r>
      <w:r w:rsidRPr="00B933F8">
        <w:rPr>
          <w:rFonts w:ascii="Times New Roman" w:hAnsi="Times New Roman" w:cs="Times New Roman"/>
          <w:sz w:val="24"/>
          <w:szCs w:val="24"/>
        </w:rPr>
        <w:lastRenderedPageBreak/>
        <w:t>составляющей готовности ребенка к началу обучения является основой данной программы.</w:t>
      </w:r>
    </w:p>
    <w:p w:rsidR="008025AC" w:rsidRPr="00B933F8" w:rsidRDefault="008025AC" w:rsidP="008025AC">
      <w:pPr>
        <w:spacing w:line="240" w:lineRule="auto"/>
        <w:ind w:left="718"/>
        <w:rPr>
          <w:rFonts w:ascii="Times New Roman" w:hAnsi="Times New Roman" w:cs="Times New Roman"/>
          <w:sz w:val="24"/>
          <w:szCs w:val="24"/>
        </w:rPr>
      </w:pPr>
      <w:r w:rsidRPr="00B933F8">
        <w:rPr>
          <w:rFonts w:ascii="Times New Roman" w:hAnsi="Times New Roman" w:cs="Times New Roman"/>
          <w:sz w:val="24"/>
          <w:szCs w:val="24"/>
        </w:rPr>
        <w:t xml:space="preserve">По результатам диагностики: </w:t>
      </w:r>
    </w:p>
    <w:p w:rsidR="008025AC" w:rsidRPr="00B933F8" w:rsidRDefault="008025AC" w:rsidP="00FB0130">
      <w:pPr>
        <w:numPr>
          <w:ilvl w:val="0"/>
          <w:numId w:val="6"/>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на каждого ребёнка заполняется разработанная характеристика с индивидуальными рекомендациями для родителей; </w:t>
      </w:r>
    </w:p>
    <w:p w:rsidR="008025AC" w:rsidRPr="00B933F8" w:rsidRDefault="008025AC" w:rsidP="00FB0130">
      <w:pPr>
        <w:numPr>
          <w:ilvl w:val="0"/>
          <w:numId w:val="6"/>
        </w:numPr>
        <w:spacing w:after="16" w:line="240" w:lineRule="auto"/>
        <w:ind w:hanging="10"/>
        <w:jc w:val="both"/>
        <w:rPr>
          <w:rFonts w:ascii="Times New Roman" w:hAnsi="Times New Roman" w:cs="Times New Roman"/>
          <w:sz w:val="24"/>
          <w:szCs w:val="24"/>
        </w:rPr>
      </w:pPr>
      <w:r w:rsidRPr="00B933F8">
        <w:rPr>
          <w:rFonts w:ascii="Times New Roman" w:hAnsi="Times New Roman" w:cs="Times New Roman"/>
          <w:sz w:val="24"/>
          <w:szCs w:val="24"/>
        </w:rPr>
        <w:t xml:space="preserve">проводится индивидуальная консультация педагогов для ознакомления с недостаточно сформированными показателями; </w:t>
      </w:r>
    </w:p>
    <w:p w:rsidR="008025AC" w:rsidRPr="00B933F8" w:rsidRDefault="008025AC" w:rsidP="008025AC">
      <w:pPr>
        <w:pStyle w:val="a9"/>
        <w:spacing w:after="150"/>
        <w:ind w:firstLine="851"/>
        <w:contextualSpacing/>
        <w:jc w:val="both"/>
        <w:rPr>
          <w:color w:val="000000"/>
        </w:rPr>
      </w:pPr>
    </w:p>
    <w:p w:rsidR="008025AC" w:rsidRPr="00B933F8" w:rsidRDefault="008025AC" w:rsidP="008025AC">
      <w:pPr>
        <w:shd w:val="clear" w:color="auto" w:fill="FFFFFF"/>
        <w:spacing w:after="0" w:line="240" w:lineRule="auto"/>
        <w:ind w:firstLine="851"/>
        <w:contextualSpacing/>
        <w:jc w:val="both"/>
        <w:rPr>
          <w:rFonts w:ascii="Times New Roman" w:eastAsia="Times New Roman" w:hAnsi="Times New Roman" w:cs="Times New Roman"/>
          <w:b/>
          <w:color w:val="000000"/>
          <w:sz w:val="24"/>
          <w:szCs w:val="24"/>
          <w:lang w:eastAsia="ru-RU"/>
        </w:rPr>
      </w:pPr>
      <w:r w:rsidRPr="00B933F8">
        <w:rPr>
          <w:rFonts w:ascii="Times New Roman" w:eastAsia="Times New Roman" w:hAnsi="Times New Roman" w:cs="Times New Roman"/>
          <w:b/>
          <w:color w:val="000000"/>
          <w:sz w:val="24"/>
          <w:szCs w:val="24"/>
          <w:lang w:eastAsia="ru-RU"/>
        </w:rPr>
        <w:t>Общие количественные показатели по результатам фронтальной оценки готовности к школьному обучению</w:t>
      </w:r>
    </w:p>
    <w:p w:rsidR="008025AC" w:rsidRPr="00B933F8" w:rsidRDefault="008025AC" w:rsidP="008025AC">
      <w:pPr>
        <w:shd w:val="clear" w:color="auto" w:fill="FFFFFF"/>
        <w:spacing w:after="0" w:line="240" w:lineRule="auto"/>
        <w:ind w:firstLine="851"/>
        <w:contextualSpacing/>
        <w:jc w:val="both"/>
        <w:rPr>
          <w:rFonts w:ascii="Times New Roman" w:eastAsia="Times New Roman" w:hAnsi="Times New Roman" w:cs="Times New Roman"/>
          <w:b/>
          <w:color w:val="000000"/>
          <w:sz w:val="24"/>
          <w:szCs w:val="24"/>
          <w:lang w:eastAsia="ru-RU"/>
        </w:rPr>
      </w:pPr>
    </w:p>
    <w:tbl>
      <w:tblPr>
        <w:tblW w:w="10323" w:type="dxa"/>
        <w:tblInd w:w="-34" w:type="dxa"/>
        <w:tblLayout w:type="fixed"/>
        <w:tblLook w:val="04A0" w:firstRow="1" w:lastRow="0" w:firstColumn="1" w:lastColumn="0" w:noHBand="0" w:noVBand="1"/>
      </w:tblPr>
      <w:tblGrid>
        <w:gridCol w:w="1418"/>
        <w:gridCol w:w="992"/>
        <w:gridCol w:w="1199"/>
        <w:gridCol w:w="1211"/>
        <w:gridCol w:w="1276"/>
        <w:gridCol w:w="874"/>
        <w:gridCol w:w="1110"/>
        <w:gridCol w:w="1134"/>
        <w:gridCol w:w="709"/>
        <w:gridCol w:w="400"/>
      </w:tblGrid>
      <w:tr w:rsidR="008025AC" w:rsidRPr="00B933F8" w:rsidTr="00063B4A">
        <w:trPr>
          <w:trHeight w:val="313"/>
        </w:trPr>
        <w:tc>
          <w:tcPr>
            <w:tcW w:w="1418" w:type="dxa"/>
            <w:vMerge w:val="restart"/>
            <w:tcBorders>
              <w:top w:val="single" w:sz="4" w:space="0" w:color="auto"/>
              <w:left w:val="single" w:sz="4" w:space="0" w:color="auto"/>
              <w:bottom w:val="single" w:sz="4" w:space="0" w:color="000000"/>
              <w:right w:val="single" w:sz="4" w:space="0" w:color="000000"/>
            </w:tcBorders>
            <w:shd w:val="clear" w:color="auto" w:fill="EEECE1" w:themeFill="background2"/>
            <w:noWrap/>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Общие показатели</w:t>
            </w:r>
          </w:p>
        </w:tc>
        <w:tc>
          <w:tcPr>
            <w:tcW w:w="8505" w:type="dxa"/>
            <w:gridSpan w:val="8"/>
            <w:tcBorders>
              <w:top w:val="single" w:sz="4" w:space="0" w:color="auto"/>
              <w:left w:val="nil"/>
              <w:bottom w:val="single" w:sz="4" w:space="0" w:color="auto"/>
              <w:right w:val="single" w:sz="4" w:space="0" w:color="000000"/>
            </w:tcBorders>
            <w:shd w:val="clear" w:color="auto" w:fill="EEECE1" w:themeFill="background2"/>
            <w:noWrap/>
            <w:vAlign w:val="bottom"/>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Уровни готовности</w:t>
            </w:r>
          </w:p>
        </w:tc>
        <w:tc>
          <w:tcPr>
            <w:tcW w:w="400" w:type="dxa"/>
            <w:tcBorders>
              <w:top w:val="nil"/>
              <w:left w:val="nil"/>
              <w:bottom w:val="nil"/>
              <w:right w:val="nil"/>
            </w:tcBorders>
            <w:shd w:val="clear" w:color="auto" w:fill="auto"/>
            <w:noWrap/>
            <w:vAlign w:val="bottom"/>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p>
        </w:tc>
      </w:tr>
      <w:tr w:rsidR="008025AC" w:rsidRPr="00B933F8" w:rsidTr="00063B4A">
        <w:trPr>
          <w:trHeight w:val="313"/>
        </w:trPr>
        <w:tc>
          <w:tcPr>
            <w:tcW w:w="1418" w:type="dxa"/>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8025AC" w:rsidRPr="00B933F8" w:rsidRDefault="008025AC" w:rsidP="00461D5A">
            <w:pPr>
              <w:spacing w:after="0" w:line="240" w:lineRule="auto"/>
              <w:rPr>
                <w:rFonts w:ascii="Times New Roman" w:eastAsia="Times New Roman" w:hAnsi="Times New Roman" w:cs="Times New Roman"/>
                <w:color w:val="000000"/>
                <w:sz w:val="24"/>
                <w:szCs w:val="24"/>
                <w:lang w:eastAsia="ru-RU"/>
              </w:rPr>
            </w:pPr>
          </w:p>
        </w:tc>
        <w:tc>
          <w:tcPr>
            <w:tcW w:w="2191" w:type="dxa"/>
            <w:gridSpan w:val="2"/>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1-й уровень</w:t>
            </w:r>
          </w:p>
        </w:tc>
        <w:tc>
          <w:tcPr>
            <w:tcW w:w="2487" w:type="dxa"/>
            <w:gridSpan w:val="2"/>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2-й уровень</w:t>
            </w:r>
          </w:p>
        </w:tc>
        <w:tc>
          <w:tcPr>
            <w:tcW w:w="1984" w:type="dxa"/>
            <w:gridSpan w:val="2"/>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3-й уровень</w:t>
            </w:r>
          </w:p>
        </w:tc>
        <w:tc>
          <w:tcPr>
            <w:tcW w:w="1843" w:type="dxa"/>
            <w:gridSpan w:val="2"/>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4-й уровень</w:t>
            </w:r>
          </w:p>
        </w:tc>
        <w:tc>
          <w:tcPr>
            <w:tcW w:w="400" w:type="dxa"/>
            <w:tcBorders>
              <w:top w:val="nil"/>
              <w:left w:val="nil"/>
              <w:bottom w:val="nil"/>
              <w:right w:val="nil"/>
            </w:tcBorders>
            <w:shd w:val="clear" w:color="auto" w:fill="auto"/>
            <w:noWrap/>
            <w:vAlign w:val="bottom"/>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p>
        </w:tc>
      </w:tr>
      <w:tr w:rsidR="008025AC" w:rsidRPr="00B933F8" w:rsidTr="00063B4A">
        <w:trPr>
          <w:gridAfter w:val="1"/>
          <w:wAfter w:w="400" w:type="dxa"/>
          <w:trHeight w:val="625"/>
        </w:trPr>
        <w:tc>
          <w:tcPr>
            <w:tcW w:w="1418" w:type="dxa"/>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8025AC" w:rsidRPr="00B933F8" w:rsidRDefault="008025AC" w:rsidP="00461D5A">
            <w:pPr>
              <w:spacing w:after="0" w:line="240" w:lineRule="auto"/>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Кол-во детей</w:t>
            </w:r>
          </w:p>
        </w:tc>
        <w:tc>
          <w:tcPr>
            <w:tcW w:w="1199"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w:t>
            </w:r>
          </w:p>
        </w:tc>
        <w:tc>
          <w:tcPr>
            <w:tcW w:w="1211" w:type="dxa"/>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Кол-во детей</w:t>
            </w:r>
          </w:p>
        </w:tc>
        <w:tc>
          <w:tcPr>
            <w:tcW w:w="1276"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w:t>
            </w:r>
          </w:p>
        </w:tc>
        <w:tc>
          <w:tcPr>
            <w:tcW w:w="874" w:type="dxa"/>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Кол-во детей</w:t>
            </w:r>
          </w:p>
        </w:tc>
        <w:tc>
          <w:tcPr>
            <w:tcW w:w="1110"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w:t>
            </w:r>
          </w:p>
        </w:tc>
        <w:tc>
          <w:tcPr>
            <w:tcW w:w="1134"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Кол-во детей</w:t>
            </w:r>
          </w:p>
        </w:tc>
        <w:tc>
          <w:tcPr>
            <w:tcW w:w="709"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spacing w:after="0" w:line="240" w:lineRule="auto"/>
              <w:jc w:val="center"/>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w:t>
            </w:r>
          </w:p>
        </w:tc>
      </w:tr>
      <w:tr w:rsidR="008025AC" w:rsidRPr="00B933F8" w:rsidTr="00063B4A">
        <w:trPr>
          <w:gridAfter w:val="1"/>
          <w:wAfter w:w="400" w:type="dxa"/>
          <w:trHeight w:val="625"/>
        </w:trPr>
        <w:tc>
          <w:tcPr>
            <w:tcW w:w="1418" w:type="dxa"/>
            <w:vMerge/>
            <w:tcBorders>
              <w:top w:val="single" w:sz="4" w:space="0" w:color="auto"/>
              <w:left w:val="single" w:sz="4" w:space="0" w:color="auto"/>
              <w:bottom w:val="single" w:sz="4" w:space="0" w:color="000000"/>
              <w:right w:val="single" w:sz="4" w:space="0" w:color="000000"/>
            </w:tcBorders>
            <w:shd w:val="clear" w:color="auto" w:fill="EEECE1" w:themeFill="background2"/>
            <w:vAlign w:val="center"/>
            <w:hideMark/>
          </w:tcPr>
          <w:p w:rsidR="008025AC" w:rsidRPr="00B933F8" w:rsidRDefault="008025AC" w:rsidP="00461D5A">
            <w:pPr>
              <w:spacing w:after="0" w:line="240" w:lineRule="auto"/>
              <w:rPr>
                <w:rFonts w:ascii="Times New Roman" w:eastAsia="Times New Roman" w:hAnsi="Times New Roman" w:cs="Times New Roman"/>
                <w:color w:val="000000"/>
                <w:sz w:val="24"/>
                <w:szCs w:val="24"/>
                <w:lang w:eastAsia="ru-RU"/>
              </w:rPr>
            </w:pPr>
          </w:p>
        </w:tc>
        <w:tc>
          <w:tcPr>
            <w:tcW w:w="992"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5</w:t>
            </w:r>
          </w:p>
        </w:tc>
        <w:tc>
          <w:tcPr>
            <w:tcW w:w="1199"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45,5%</w:t>
            </w:r>
          </w:p>
        </w:tc>
        <w:tc>
          <w:tcPr>
            <w:tcW w:w="1211" w:type="dxa"/>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0%</w:t>
            </w:r>
          </w:p>
        </w:tc>
        <w:tc>
          <w:tcPr>
            <w:tcW w:w="874" w:type="dxa"/>
            <w:tcBorders>
              <w:top w:val="single" w:sz="4" w:space="0" w:color="auto"/>
              <w:left w:val="nil"/>
              <w:bottom w:val="single" w:sz="4" w:space="0" w:color="auto"/>
              <w:right w:val="single" w:sz="4" w:space="0" w:color="000000"/>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5</w:t>
            </w:r>
          </w:p>
        </w:tc>
        <w:tc>
          <w:tcPr>
            <w:tcW w:w="1110"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45,5%</w:t>
            </w:r>
          </w:p>
        </w:tc>
        <w:tc>
          <w:tcPr>
            <w:tcW w:w="1134"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EEECE1" w:themeFill="background2"/>
            <w:vAlign w:val="center"/>
            <w:hideMark/>
          </w:tcPr>
          <w:p w:rsidR="008025AC" w:rsidRPr="00B933F8" w:rsidRDefault="008025AC" w:rsidP="00461D5A">
            <w:pPr>
              <w:jc w:val="center"/>
              <w:rPr>
                <w:rFonts w:ascii="Times New Roman" w:hAnsi="Times New Roman" w:cs="Times New Roman"/>
                <w:color w:val="000000"/>
                <w:sz w:val="24"/>
                <w:szCs w:val="24"/>
              </w:rPr>
            </w:pPr>
            <w:r w:rsidRPr="00B933F8">
              <w:rPr>
                <w:rFonts w:ascii="Times New Roman" w:hAnsi="Times New Roman" w:cs="Times New Roman"/>
                <w:color w:val="000000"/>
                <w:sz w:val="24"/>
                <w:szCs w:val="24"/>
              </w:rPr>
              <w:t>9%</w:t>
            </w:r>
          </w:p>
        </w:tc>
      </w:tr>
    </w:tbl>
    <w:p w:rsidR="008025AC" w:rsidRPr="00B933F8" w:rsidRDefault="008025AC" w:rsidP="008025AC">
      <w:pPr>
        <w:shd w:val="clear" w:color="auto" w:fill="FFFFFF"/>
        <w:spacing w:after="0" w:line="240" w:lineRule="auto"/>
        <w:ind w:firstLine="851"/>
        <w:contextualSpacing/>
        <w:jc w:val="both"/>
        <w:rPr>
          <w:rFonts w:ascii="Times New Roman" w:eastAsia="Times New Roman" w:hAnsi="Times New Roman" w:cs="Times New Roman"/>
          <w:b/>
          <w:color w:val="000000"/>
          <w:sz w:val="24"/>
          <w:szCs w:val="24"/>
          <w:lang w:eastAsia="ru-RU"/>
        </w:rPr>
      </w:pPr>
    </w:p>
    <w:tbl>
      <w:tblPr>
        <w:tblW w:w="10414" w:type="dxa"/>
        <w:tblLayout w:type="fixed"/>
        <w:tblLook w:val="04A0" w:firstRow="1" w:lastRow="0" w:firstColumn="1" w:lastColumn="0" w:noHBand="0" w:noVBand="1"/>
      </w:tblPr>
      <w:tblGrid>
        <w:gridCol w:w="10414"/>
      </w:tblGrid>
      <w:tr w:rsidR="008025AC" w:rsidRPr="00B933F8" w:rsidTr="00461D5A">
        <w:trPr>
          <w:trHeight w:val="306"/>
        </w:trPr>
        <w:tc>
          <w:tcPr>
            <w:tcW w:w="10414" w:type="dxa"/>
            <w:tcBorders>
              <w:top w:val="single" w:sz="4" w:space="0" w:color="auto"/>
              <w:left w:val="nil"/>
              <w:bottom w:val="nil"/>
              <w:right w:val="nil"/>
            </w:tcBorders>
            <w:shd w:val="clear" w:color="auto" w:fill="auto"/>
            <w:noWrap/>
            <w:vAlign w:val="bottom"/>
            <w:hideMark/>
          </w:tcPr>
          <w:p w:rsidR="008025AC" w:rsidRPr="00B933F8" w:rsidRDefault="008025AC" w:rsidP="00461D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Расшифровка уровней готовности</w:t>
            </w:r>
          </w:p>
        </w:tc>
      </w:tr>
      <w:tr w:rsidR="008025AC" w:rsidRPr="00B933F8" w:rsidTr="00461D5A">
        <w:trPr>
          <w:trHeight w:val="306"/>
        </w:trPr>
        <w:tc>
          <w:tcPr>
            <w:tcW w:w="10414" w:type="dxa"/>
            <w:tcBorders>
              <w:top w:val="nil"/>
              <w:left w:val="nil"/>
              <w:bottom w:val="nil"/>
              <w:right w:val="nil"/>
            </w:tcBorders>
            <w:shd w:val="clear" w:color="auto" w:fill="auto"/>
            <w:noWrap/>
            <w:vAlign w:val="bottom"/>
            <w:hideMark/>
          </w:tcPr>
          <w:p w:rsidR="008025AC" w:rsidRPr="00B933F8" w:rsidRDefault="008025AC" w:rsidP="00461D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1-й уровень - готов к началу регулярного обучения;</w:t>
            </w:r>
          </w:p>
        </w:tc>
      </w:tr>
      <w:tr w:rsidR="008025AC" w:rsidRPr="00B933F8" w:rsidTr="00461D5A">
        <w:trPr>
          <w:trHeight w:val="306"/>
        </w:trPr>
        <w:tc>
          <w:tcPr>
            <w:tcW w:w="10414" w:type="dxa"/>
            <w:tcBorders>
              <w:top w:val="nil"/>
              <w:left w:val="nil"/>
              <w:bottom w:val="nil"/>
              <w:right w:val="nil"/>
            </w:tcBorders>
            <w:shd w:val="clear" w:color="auto" w:fill="auto"/>
            <w:noWrap/>
            <w:vAlign w:val="bottom"/>
            <w:hideMark/>
          </w:tcPr>
          <w:p w:rsidR="008025AC" w:rsidRPr="00B933F8" w:rsidRDefault="008025AC" w:rsidP="00461D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2-й уровень - условно готов к началу обучения</w:t>
            </w:r>
          </w:p>
        </w:tc>
      </w:tr>
      <w:tr w:rsidR="008025AC" w:rsidRPr="00B933F8" w:rsidTr="00461D5A">
        <w:trPr>
          <w:trHeight w:val="306"/>
        </w:trPr>
        <w:tc>
          <w:tcPr>
            <w:tcW w:w="10414" w:type="dxa"/>
            <w:tcBorders>
              <w:top w:val="nil"/>
              <w:left w:val="nil"/>
              <w:bottom w:val="nil"/>
              <w:right w:val="nil"/>
            </w:tcBorders>
            <w:shd w:val="clear" w:color="auto" w:fill="auto"/>
            <w:noWrap/>
            <w:vAlign w:val="bottom"/>
            <w:hideMark/>
          </w:tcPr>
          <w:p w:rsidR="008025AC" w:rsidRPr="00B933F8" w:rsidRDefault="008025AC" w:rsidP="00461D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3-й уровень - условно не готов к началу регулярного обучения</w:t>
            </w:r>
          </w:p>
        </w:tc>
      </w:tr>
      <w:tr w:rsidR="008025AC" w:rsidRPr="00B933F8" w:rsidTr="00461D5A">
        <w:trPr>
          <w:trHeight w:val="306"/>
        </w:trPr>
        <w:tc>
          <w:tcPr>
            <w:tcW w:w="10414" w:type="dxa"/>
            <w:tcBorders>
              <w:top w:val="nil"/>
              <w:left w:val="nil"/>
              <w:bottom w:val="nil"/>
              <w:right w:val="nil"/>
            </w:tcBorders>
            <w:shd w:val="clear" w:color="auto" w:fill="auto"/>
            <w:noWrap/>
            <w:vAlign w:val="bottom"/>
            <w:hideMark/>
          </w:tcPr>
          <w:p w:rsidR="008025AC" w:rsidRPr="00B933F8" w:rsidRDefault="008025AC" w:rsidP="00461D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4-й уровень - не готов к началу регулярного обучения</w:t>
            </w:r>
          </w:p>
        </w:tc>
      </w:tr>
    </w:tbl>
    <w:p w:rsidR="008025AC" w:rsidRPr="00B933F8" w:rsidRDefault="008025AC" w:rsidP="008025AC">
      <w:pPr>
        <w:spacing w:after="0" w:line="240" w:lineRule="auto"/>
        <w:jc w:val="both"/>
        <w:rPr>
          <w:rFonts w:ascii="Times New Roman" w:hAnsi="Times New Roman" w:cs="Times New Roman"/>
          <w:sz w:val="24"/>
          <w:szCs w:val="24"/>
        </w:rPr>
      </w:pPr>
      <w:r w:rsidRPr="00B933F8">
        <w:rPr>
          <w:rFonts w:ascii="Times New Roman" w:hAnsi="Times New Roman" w:cs="Times New Roman"/>
          <w:sz w:val="24"/>
          <w:szCs w:val="24"/>
        </w:rPr>
        <w:t>Рекомендации: проведение углубленной диагностики с детьми, имеющими 3-й и  4-й уровни готовности.</w:t>
      </w:r>
    </w:p>
    <w:p w:rsidR="008025AC" w:rsidRPr="00B933F8" w:rsidRDefault="008025AC" w:rsidP="008025AC">
      <w:pPr>
        <w:spacing w:after="0" w:line="240" w:lineRule="auto"/>
        <w:jc w:val="both"/>
        <w:rPr>
          <w:rFonts w:ascii="Times New Roman" w:hAnsi="Times New Roman" w:cs="Times New Roman"/>
          <w:sz w:val="24"/>
          <w:szCs w:val="24"/>
        </w:rPr>
      </w:pPr>
      <w:r w:rsidRPr="00B933F8">
        <w:rPr>
          <w:rFonts w:ascii="Times New Roman" w:hAnsi="Times New Roman" w:cs="Times New Roman"/>
          <w:sz w:val="24"/>
          <w:szCs w:val="24"/>
        </w:rPr>
        <w:t>Детям из «группы риска» и детей с недостаточной готовностью в конце каждого учебного года, после проведенных мероприятий, проводится повторная диагностика.</w:t>
      </w:r>
    </w:p>
    <w:p w:rsidR="008025AC" w:rsidRPr="00B933F8" w:rsidRDefault="008025AC" w:rsidP="008025AC">
      <w:pPr>
        <w:spacing w:after="1" w:line="240" w:lineRule="auto"/>
        <w:ind w:left="-15" w:right="-12" w:firstLine="698"/>
        <w:jc w:val="both"/>
        <w:rPr>
          <w:rFonts w:ascii="Times New Roman" w:hAnsi="Times New Roman" w:cs="Times New Roman"/>
          <w:sz w:val="24"/>
          <w:szCs w:val="24"/>
        </w:rPr>
      </w:pPr>
      <w:r w:rsidRPr="00B933F8">
        <w:rPr>
          <w:rFonts w:ascii="Times New Roman" w:hAnsi="Times New Roman" w:cs="Times New Roman"/>
          <w:sz w:val="24"/>
          <w:szCs w:val="24"/>
        </w:rPr>
        <w:t xml:space="preserve">Коррекционно-развивающая программа «Будущие первоклассники», </w:t>
      </w:r>
      <w:r w:rsidRPr="00B933F8">
        <w:rPr>
          <w:rFonts w:ascii="Times New Roman" w:hAnsi="Times New Roman" w:cs="Times New Roman"/>
          <w:sz w:val="24"/>
          <w:szCs w:val="24"/>
        </w:rPr>
        <w:tab/>
        <w:t xml:space="preserve">направленная </w:t>
      </w:r>
      <w:r w:rsidRPr="00B933F8">
        <w:rPr>
          <w:rFonts w:ascii="Times New Roman" w:hAnsi="Times New Roman" w:cs="Times New Roman"/>
          <w:sz w:val="24"/>
          <w:szCs w:val="24"/>
        </w:rPr>
        <w:tab/>
        <w:t xml:space="preserve">на </w:t>
      </w:r>
      <w:r w:rsidRPr="00B933F8">
        <w:rPr>
          <w:rFonts w:ascii="Times New Roman" w:hAnsi="Times New Roman" w:cs="Times New Roman"/>
          <w:sz w:val="24"/>
          <w:szCs w:val="24"/>
        </w:rPr>
        <w:tab/>
        <w:t xml:space="preserve">создание </w:t>
      </w:r>
      <w:r w:rsidRPr="00B933F8">
        <w:rPr>
          <w:rFonts w:ascii="Times New Roman" w:hAnsi="Times New Roman" w:cs="Times New Roman"/>
          <w:sz w:val="24"/>
          <w:szCs w:val="24"/>
        </w:rPr>
        <w:tab/>
        <w:t xml:space="preserve">условий </w:t>
      </w:r>
      <w:r w:rsidRPr="00B933F8">
        <w:rPr>
          <w:rFonts w:ascii="Times New Roman" w:hAnsi="Times New Roman" w:cs="Times New Roman"/>
          <w:sz w:val="24"/>
          <w:szCs w:val="24"/>
        </w:rPr>
        <w:tab/>
        <w:t xml:space="preserve">для </w:t>
      </w:r>
      <w:r w:rsidRPr="00B933F8">
        <w:rPr>
          <w:rFonts w:ascii="Times New Roman" w:hAnsi="Times New Roman" w:cs="Times New Roman"/>
          <w:sz w:val="24"/>
          <w:szCs w:val="24"/>
        </w:rPr>
        <w:tab/>
        <w:t xml:space="preserve">формирования психологической готовности к школе, с учётом необходимости развития тех или иных компонентов.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Для педагогов представлены результаты на педсовете. Составлены и выданы рекомендации по работе с детьми, имеющими особенности в развитии эмоциональной сферы, которые активно используют в своей работе.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Для родителей: групповое собрание (ознакомление родителей с особенностями психологической готовности детей к школе, со способами развития психических процессов). По результатам диагностики по каждому ребенку выданы индивидуальные рекомендации в семью.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Индивидуальное консультирование родителей/законных представителей по маршруту дошкольника.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t xml:space="preserve">После выполнения рекомендаций, данных психологом, и развивающих занятий, проводится в мае контрольная диагностика. </w:t>
      </w:r>
    </w:p>
    <w:p w:rsidR="008025AC" w:rsidRPr="00B933F8" w:rsidRDefault="008025AC" w:rsidP="008025AC">
      <w:pPr>
        <w:spacing w:line="240" w:lineRule="auto"/>
        <w:ind w:left="718"/>
        <w:jc w:val="both"/>
        <w:rPr>
          <w:rFonts w:ascii="Times New Roman" w:hAnsi="Times New Roman" w:cs="Times New Roman"/>
          <w:sz w:val="24"/>
          <w:szCs w:val="24"/>
        </w:rPr>
      </w:pPr>
      <w:r w:rsidRPr="00B933F8">
        <w:rPr>
          <w:rFonts w:ascii="Times New Roman" w:hAnsi="Times New Roman" w:cs="Times New Roman"/>
          <w:sz w:val="24"/>
          <w:szCs w:val="24"/>
        </w:rPr>
        <w:t xml:space="preserve">Результаты представляются на итоговом педсовете педагогам. </w:t>
      </w:r>
    </w:p>
    <w:p w:rsidR="008025AC" w:rsidRPr="00B933F8" w:rsidRDefault="008025AC" w:rsidP="008025AC">
      <w:pPr>
        <w:spacing w:line="240" w:lineRule="auto"/>
        <w:ind w:left="-15" w:firstLine="708"/>
        <w:jc w:val="both"/>
        <w:rPr>
          <w:rFonts w:ascii="Times New Roman" w:hAnsi="Times New Roman" w:cs="Times New Roman"/>
          <w:sz w:val="24"/>
          <w:szCs w:val="24"/>
        </w:rPr>
      </w:pPr>
      <w:r w:rsidRPr="00B933F8">
        <w:rPr>
          <w:rFonts w:ascii="Times New Roman" w:hAnsi="Times New Roman" w:cs="Times New Roman"/>
          <w:sz w:val="24"/>
          <w:szCs w:val="24"/>
        </w:rPr>
        <w:lastRenderedPageBreak/>
        <w:t xml:space="preserve">В работе с педагогами детского сада для диагностики психологического феномена как «синдрома эмоционального выгорания», возникающего у человека в процессе выполнения различных видов деятельности, связанных с длительным воздействием ряда неблагоприятных стресс-факторов, использую методику В. В. Бойко «Методика диагностики уровня эмоционального выгорания». </w:t>
      </w:r>
    </w:p>
    <w:p w:rsidR="008025AC" w:rsidRPr="00B933F8" w:rsidRDefault="008025AC" w:rsidP="008025AC">
      <w:pPr>
        <w:shd w:val="clear" w:color="auto" w:fill="FFFFFF"/>
        <w:spacing w:after="0" w:line="240" w:lineRule="auto"/>
        <w:ind w:firstLine="851"/>
        <w:contextualSpacing/>
        <w:jc w:val="both"/>
        <w:rPr>
          <w:rFonts w:ascii="Times New Roman" w:hAnsi="Times New Roman" w:cs="Times New Roman"/>
          <w:sz w:val="24"/>
          <w:szCs w:val="24"/>
        </w:rPr>
      </w:pPr>
    </w:p>
    <w:p w:rsidR="008025AC" w:rsidRPr="00B933F8" w:rsidRDefault="008025AC" w:rsidP="008025AC">
      <w:pPr>
        <w:shd w:val="clear" w:color="auto" w:fill="FFFFFF"/>
        <w:spacing w:after="0" w:line="240" w:lineRule="auto"/>
        <w:ind w:firstLine="851"/>
        <w:contextualSpacing/>
        <w:jc w:val="both"/>
        <w:rPr>
          <w:rFonts w:ascii="Times New Roman" w:eastAsia="Times New Roman" w:hAnsi="Times New Roman" w:cs="Times New Roman"/>
          <w:b/>
          <w:color w:val="000000"/>
          <w:sz w:val="24"/>
          <w:szCs w:val="24"/>
          <w:lang w:eastAsia="ru-RU"/>
        </w:rPr>
      </w:pPr>
      <w:r w:rsidRPr="00B933F8">
        <w:rPr>
          <w:rFonts w:ascii="Times New Roman" w:eastAsia="Times New Roman" w:hAnsi="Times New Roman" w:cs="Times New Roman"/>
          <w:b/>
          <w:color w:val="000000"/>
          <w:sz w:val="24"/>
          <w:szCs w:val="24"/>
          <w:lang w:eastAsia="ru-RU"/>
        </w:rPr>
        <w:t> Инновационная деятельность</w:t>
      </w:r>
    </w:p>
    <w:p w:rsidR="008025AC" w:rsidRPr="00B933F8" w:rsidRDefault="008025AC" w:rsidP="008025AC">
      <w:pPr>
        <w:shd w:val="clear" w:color="auto" w:fill="FFFFFF"/>
        <w:spacing w:after="0" w:line="240" w:lineRule="auto"/>
        <w:ind w:firstLine="851"/>
        <w:contextualSpacing/>
        <w:jc w:val="both"/>
        <w:rPr>
          <w:rFonts w:ascii="Times New Roman" w:eastAsia="Times New Roman" w:hAnsi="Times New Roman" w:cs="Times New Roman"/>
          <w:b/>
          <w:color w:val="000000"/>
          <w:sz w:val="24"/>
          <w:szCs w:val="24"/>
          <w:lang w:eastAsia="ru-RU"/>
        </w:rPr>
      </w:pPr>
    </w:p>
    <w:p w:rsidR="008025AC" w:rsidRPr="00B933F8" w:rsidRDefault="008025AC" w:rsidP="008025A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В мае 2022 г  детскому саду присвоен статус инновационной площадки по теме «Раскрытие воспитательного потенциала STEM-образования»</w:t>
      </w:r>
    </w:p>
    <w:p w:rsidR="008025AC" w:rsidRPr="00B933F8" w:rsidRDefault="008025AC" w:rsidP="008025AC">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B933F8">
        <w:rPr>
          <w:rFonts w:ascii="Times New Roman" w:eastAsia="Times New Roman" w:hAnsi="Times New Roman" w:cs="Times New Roman"/>
          <w:color w:val="000000"/>
          <w:sz w:val="24"/>
          <w:szCs w:val="24"/>
          <w:lang w:eastAsia="ru-RU"/>
        </w:rPr>
        <w:t xml:space="preserve">Данная тема позволяет раскрыть воспитательный потенциал образовательных модулей STEM-образования в процессе работы с детьми дошкольного возраста. </w:t>
      </w:r>
    </w:p>
    <w:p w:rsidR="008025AC" w:rsidRPr="00B933F8" w:rsidRDefault="008025AC" w:rsidP="008025AC">
      <w:pPr>
        <w:pStyle w:val="a9"/>
        <w:shd w:val="clear" w:color="auto" w:fill="FFFFFF"/>
        <w:jc w:val="both"/>
      </w:pPr>
      <w:r w:rsidRPr="00B933F8">
        <w:t xml:space="preserve">Внедрение модели «Раскрытие воспитательного потенциала STEM-образования»  в образовательный процесс предполагает обучение дошкольников умению ориентироваться в потоке информации и реализовывать  полученные знания на практике. Воспитанники  детского сада приобретают дополнительные практические навыки и умения, которые  востребованы в современной жизни. Увлекательные занятия в виде игр позволят раскрыть творческий и воспитательный потенциал дошкольника. Модель предусматривает проведение двух занятий в неделю во второй половине дня. Содержательным компонентом  программы является  авторский методический ресурс «Календарь-путеводитель по русским народным традициям». Он разработан с опорой на русский народный календарь, который, с одной стороны содержит даты разных значимых событий, имеющих глубокие исторические корни и прочно вошедших в культуру жизнедеятельности нашего общества, с другой – включает в себя разнообразные традиционные культурные практики проживания разнообразных праздников, в которых принимают участие не только взрослые, но и дети.  Комплексный подход способствует развитию  любознательности и вовлечению в воспитательный процесс. Воспитательный процесс организуется в форме воспитательных событий. Каждое воспитательное событие реализуется через  образовательные формы: беседа, интерактивная игры,  свободная игра, подвижная игра, наблюдение, STEM-задание, художественный труд. Таким образом, каждое воспитательное событие проживается ребенком через различные практики, что обеспечивает реальное погружение в культуру, а не просто поверхностное ознакомление с тем или иным культурно-историческим явлением. Благодаря STEM подходу дошкольники вникают в логику происходящих явлений, понимают их взаимосвязь, изучают мир системно и тем самым вырабатывают в себе любознательность, интерес к традициям предков, формируется гражданская позиция, социальная активность, патриотическое отношения к своей стране, народу, уважительное отношения к труду, людям различных профессий, результатам деятельности человека; безопасного поведения в обществе, окружающей природе, экологической культуры, навыков здорового образа жизни, умение выходить из критических ситуаций, вырабатывают навык командной работы, которые, в свою очередь, обеспечивают кардинально новый уровень развития ребенка.                                                                               </w:t>
      </w:r>
    </w:p>
    <w:p w:rsidR="008025AC" w:rsidRPr="00B933F8" w:rsidRDefault="008025AC" w:rsidP="008025AC">
      <w:pPr>
        <w:pStyle w:val="a9"/>
        <w:shd w:val="clear" w:color="auto" w:fill="FFFFFF"/>
        <w:jc w:val="both"/>
      </w:pPr>
      <w:r w:rsidRPr="00B933F8">
        <w:t xml:space="preserve">В детском саду созданы все условия для реализации проекта: кадровые, материально-технические, информационные. В сентябре творческой группой детского сада был осуществлен подбор и разработка диагностического инструментария для определения эффективности исследования. В сентябре 2024 г. в  средней группе №5  «Смешарики»  </w:t>
      </w:r>
      <w:r w:rsidRPr="00B933F8">
        <w:lastRenderedPageBreak/>
        <w:t>была проведена  входная диагностика  эффективности инновационной деятельности на основе диагностики патриотического воспитания ребенка. Анализ диагностики  был проводен экспертами Федерального института современного образования. Диагностика содержала задания на знание  информации о России, достопримечательностей родного края, национальных традиций и обрядов, отношение к культурно-духовным ценностям, отношение к самому себе и другим людям. В течение учебного года шла активная работа по оснащению развивающей предметно-пространственной среды в соответствии с парциальной модульной программой «STEM-образование детей дошкольного и младшего школьного возраста» на дошкольном уровне образования. Приобретено оборудование для инновационной  деятельности: мультстудия «Я творю мир», набор для развития пространственного мышления по системе Фребеля, инструментарий и оборудование  для опытно-экспериментальной, исследовательской  деятельности с живой и неживой природой, программирования, Лего- конструкторы «Первые механизмы», пособия для математического развития. Заказан и приобретен трансформируемый STEM-стол. В мае  2025 г. в средней группе №5  «Смешарики»  проведена  итоговая  диагностика  эффективности инновационной деятельности на    основе диагностики патриотического воспитания ребенка.</w:t>
      </w:r>
    </w:p>
    <w:p w:rsidR="008025AC" w:rsidRPr="00B933F8" w:rsidRDefault="008025AC" w:rsidP="008025AC">
      <w:pPr>
        <w:pStyle w:val="a9"/>
        <w:shd w:val="clear" w:color="auto" w:fill="FFFFFF"/>
        <w:jc w:val="both"/>
        <w:rPr>
          <w:color w:val="000000" w:themeColor="text1"/>
        </w:rPr>
      </w:pPr>
      <w:r w:rsidRPr="00B933F8">
        <w:t>В 2024-25 учебном году году детский сад продолжил работу по природоохранному социально- образовательному проекту «Эколята-дошколята». Вместе со сказочными героями Эколятами-друзьями Природы ребята учатся любить Природу и бережно относится к ней. При этом человек рассматривается как неотъемлемая</w:t>
      </w:r>
      <w:r w:rsidRPr="00B933F8">
        <w:rPr>
          <w:color w:val="000000" w:themeColor="text1"/>
        </w:rPr>
        <w:t xml:space="preserve"> часть природы. Дошкольники принимали  участие в ежегодном Всероссийском празднике Эколят- дошколят.</w:t>
      </w:r>
    </w:p>
    <w:p w:rsidR="008025AC" w:rsidRPr="00B933F8" w:rsidRDefault="008025AC" w:rsidP="008025AC">
      <w:pPr>
        <w:pStyle w:val="a9"/>
        <w:shd w:val="clear" w:color="auto" w:fill="FFFFFF"/>
        <w:jc w:val="both"/>
        <w:rPr>
          <w:color w:val="000000" w:themeColor="text1"/>
        </w:rPr>
      </w:pPr>
      <w:r w:rsidRPr="00B933F8">
        <w:rPr>
          <w:color w:val="000000" w:themeColor="text1"/>
        </w:rPr>
        <w:t xml:space="preserve">В 2024-25 учебном году  с целью духовно-нравственного воспитания обучающихся  в детском саду проводилась работа по программе  «Верность родной земле» («Истоки»). Программа "Верность родной земле"(«Истоки») имеет устойчивую тенденцию к развитию ценностных ориентаций детей, основанных на лучших духовных и культурных традициях многонационального народа России, дает подрастающему поколению  главное - любовь и уважение к своим родителям, родной земле, стране, богатому духовному и культурному наследию. Наряду с представленной системой категорий, дети осваивают систему жизненно-важных ценностей. Высшая общечеловеческая ценность - личность человека, его неповторимость, индивидуальность. Систему духовно-нравственных ценностей  ориентирована на человека - на жертвенную и деятельную любовь к людям, на добро, мир, свободу, истину, совесть, на семью, труд. Все группы ценностей осваиваются  детьми через призму духовных, духовное начало высвечивает их высший смысл. </w:t>
      </w:r>
    </w:p>
    <w:p w:rsidR="008025AC" w:rsidRPr="00B933F8" w:rsidRDefault="008025AC" w:rsidP="008025AC">
      <w:pPr>
        <w:shd w:val="clear" w:color="auto" w:fill="FFFFFF"/>
        <w:tabs>
          <w:tab w:val="left" w:pos="2250"/>
        </w:tabs>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Ценности программы:</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Ценности родной культуры: Для маленького ребенка более понятными являются близкие, родные, традиционные ценности, поэтому в программу заложено широкое знакомство детей с изустной литературой. Дошедший до нас фольклор родного народа, является хранителем Отечественного языка, что само по себе уже представляет большую ценность. Мудрые пословицы и умные с хитрецой загадки, хороводные игры, песенки и потешки, торжественные былины, поучительные сказы и сказки, лучшие образцы литературных текстов классиков русской литературы, картины наших выдающихся </w:t>
      </w:r>
      <w:r w:rsidRPr="00B933F8">
        <w:rPr>
          <w:rFonts w:ascii="Times New Roman" w:hAnsi="Times New Roman" w:cs="Times New Roman"/>
          <w:color w:val="000000" w:themeColor="text1"/>
          <w:sz w:val="24"/>
          <w:szCs w:val="24"/>
        </w:rPr>
        <w:lastRenderedPageBreak/>
        <w:t xml:space="preserve">художников, музыкальные произведения русских композиторов, родная песня и народная игрушка, помогают дошкольникам лучше понять и принять ценности родной культуры. </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-Ценности деятельности человека: Дети начинают осваивать значение праведного труда на земле, верного служения людям и Отечеству, мастерство добрых рук и таланты человека. Мы доносим до детей ценность труда как первооснову жизни и благосостояния человека. Именно эти ценности, возможно, обогатят мотивацию будущей деятельности воспитанников.</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Социокультурные ценности, которые всегда помогают в единении общества: семья, род. Родина, защита родной земли, забота о тех, кто в ней нуждается, единение и радость в празднике.</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Присоединение детей к данной группе ценностей помогает ребенку приобрести первичный социокультурный опыт, воспринять традиции своего народа, обрести память рода, обращенную к потомкам, и, в конечном итоге, получить базовый опыт, на котором формируется характер и закладываются духовно - нравственные основы личности. Эти ценности весьма важны для строительства гражданского общества и гражданского воспитания ребенка-дошкольника.</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Ценности внешнего мира, составляющие природно-культурное пространство России: сюда входят священные смыслы природы: просторы (поля-нивы), сказочный лес, «братья наши меньшие», горы и реки, моря-океаны, деревни и города. </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В ценностном подходе окружающий мир перестает быть просто набором предметов и объектов, ребенок воспринимает его, как живой. Сохранить и развивать у детей способность целостного восприятия мира, сформировать такие качества, как понимание, сочувствие и сопереживание миру природы - одна из важнейших задач дошкольного образования. </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Для детей старшего дошкольного возраста (5-8 лет) предложена система духовно-нравственных и социокультурных ценностей. Основу составляют ценности внутреннего мира человека (Вера, Надежда, Любовь, Мудрость). Данные ценности являются основой духовно - нравственного воспитания и становления старших дошкольников. Путь духовного становления - это сугубо личностный путь каждого, путь поисков и сомнений. Наша задача здесь - пробудить интерес детей к познанию истины. Нужно помнить, что вера является важнейшей духовной ценностью человека. Человек без веры - «отпетый» человек, духовно мертвый, как говорили наши предки. И здесь не столько важно, говорим ли мы о религиозной вере или о вере в идеалы, правду, совесть, Главное, чтобы эта вера, важно, чтобы ребенок и его родители сознавали, что без веры их жизнь будет неполной и убогой.</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Ценности красоты: «Истоки» показывают ребенку, что есть красота не только внешняя, броская, рекламно-голливудская, но еще и красота внутренняя, теплая, к которой тянется человек. Такая красота кроется в мерности и гармонии, в почитании родителей, в привязанности к родному очагу, в любви к ближнему, в послушании и сострадании.</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Нравственные ценности, такие как такие как способность к различению добра и зла, послушание, почитание родителей, забота о ближнем, терпение, доброта, сострадание, сорадование в радости раскрывают для ребенка - дошкольника особенности национального характера, лицо народа. Постигая нравственные ценности своего народа, ребенок выходит и на овладение основами гражданской культуры.</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 - Ценности сохранения и укрепления родных православных традиций (Слова, образа, Дела, Праздника) являются важнейшим механизмом передачи от поколения к поколению базовых социокультурных и духовно-нравственных ценностей российской цивилизации.</w:t>
      </w:r>
    </w:p>
    <w:p w:rsidR="008025AC" w:rsidRPr="00B933F8" w:rsidRDefault="008025AC" w:rsidP="008025AC">
      <w:pPr>
        <w:shd w:val="clear" w:color="auto" w:fill="FFFFFF"/>
        <w:spacing w:after="0" w:line="240" w:lineRule="auto"/>
        <w:ind w:firstLine="708"/>
        <w:jc w:val="both"/>
        <w:rPr>
          <w:rFonts w:ascii="Times New Roman" w:hAnsi="Times New Roman" w:cs="Times New Roman"/>
          <w:color w:val="000000" w:themeColor="text1"/>
          <w:sz w:val="24"/>
          <w:szCs w:val="24"/>
        </w:rPr>
      </w:pPr>
      <w:r w:rsidRPr="00B933F8">
        <w:rPr>
          <w:rFonts w:ascii="Times New Roman" w:hAnsi="Times New Roman" w:cs="Times New Roman"/>
          <w:color w:val="000000" w:themeColor="text1"/>
          <w:sz w:val="24"/>
          <w:szCs w:val="24"/>
        </w:rPr>
        <w:t xml:space="preserve">Целью программы является привнесение в отечественное образование духовно-нравственной основы, способствующей выходу на целостное развитие личности. Основная задача программы «Верность родной земле»("Истоки") в дошкольный период - </w:t>
      </w:r>
      <w:r w:rsidRPr="00B933F8">
        <w:rPr>
          <w:rFonts w:ascii="Times New Roman" w:hAnsi="Times New Roman" w:cs="Times New Roman"/>
          <w:color w:val="000000" w:themeColor="text1"/>
          <w:sz w:val="24"/>
          <w:szCs w:val="24"/>
        </w:rPr>
        <w:lastRenderedPageBreak/>
        <w:t xml:space="preserve">формирование духовно-нравственной основы личности, а также присоединение ребенка и его родителей к базовым духовным, нравственным и социокультурным ценностям России. В рамках  программы были проведены тематические мероприятия для воспитанников детского сада, педагогов и родителей. Организовано взаимодействие с   храмом Трех Святителей города Симферополя . </w:t>
      </w:r>
    </w:p>
    <w:p w:rsidR="008025AC" w:rsidRPr="00B933F8" w:rsidRDefault="008025AC" w:rsidP="008025AC">
      <w:pPr>
        <w:shd w:val="clear" w:color="auto" w:fill="FFFFFF"/>
        <w:spacing w:after="0" w:line="240" w:lineRule="auto"/>
        <w:contextualSpacing/>
        <w:jc w:val="center"/>
        <w:rPr>
          <w:rFonts w:ascii="Times New Roman" w:hAnsi="Times New Roman" w:cs="Times New Roman"/>
          <w:b/>
          <w:sz w:val="24"/>
          <w:szCs w:val="24"/>
        </w:rPr>
      </w:pPr>
      <w:r w:rsidRPr="00B933F8">
        <w:rPr>
          <w:rFonts w:ascii="Times New Roman" w:hAnsi="Times New Roman" w:cs="Times New Roman"/>
          <w:b/>
          <w:sz w:val="24"/>
          <w:szCs w:val="24"/>
        </w:rPr>
        <w:t>Организация коррекционно – развивающей работы</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 2024-2025 году в логопедическую разновозрастную группу зачислено 15 детей.</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Из них с:</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ОНР I уровня – 1 человек (дизартрия)</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ОНР I-II уровня – 1 человека;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ОНР II уровня – 3 человека; </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ОНР II-III уровня - 5 человека (1 человек – Логоневроз);</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ОНР III уровня – 4 человек.</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ФФНР - 1 человек.</w:t>
      </w:r>
    </w:p>
    <w:p w:rsidR="008025AC" w:rsidRPr="00B933F8" w:rsidRDefault="008025AC" w:rsidP="008025AC">
      <w:pPr>
        <w:spacing w:line="240" w:lineRule="auto"/>
        <w:contextualSpacing/>
        <w:jc w:val="center"/>
        <w:rPr>
          <w:rFonts w:ascii="Times New Roman" w:eastAsia="Times New Roman" w:hAnsi="Times New Roman" w:cs="Times New Roman"/>
          <w:b/>
          <w:sz w:val="24"/>
          <w:szCs w:val="24"/>
          <w:lang w:eastAsia="ru-RU"/>
        </w:rPr>
      </w:pPr>
      <w:r w:rsidRPr="00B933F8">
        <w:rPr>
          <w:rFonts w:ascii="Times New Roman" w:eastAsia="Times New Roman" w:hAnsi="Times New Roman" w:cs="Times New Roman"/>
          <w:b/>
          <w:sz w:val="24"/>
          <w:szCs w:val="24"/>
          <w:lang w:eastAsia="ru-RU"/>
        </w:rPr>
        <w:t>Диагностика в начале года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В период с 02 по 13 сентября 2024 года была проведена диагностика детей разновозрастной логопедической группы. </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Цель диагностики: определение индивидуальных особенностей каждого ребенка для выработки дифференцированного подхода, подбора форм организаций, методов и приемов образовательной работы.</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Задача диагностики:</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1.Индивидуализация образования: определить уровень сформированности фонетической, фонематической, лексико-грамматической сторон речи, связной речи ребенка на начало учебного года; уточнить структуру дефекта путем качественного и количественного анализа степени выраженности нарушений разных сторон речи. </w:t>
      </w:r>
    </w:p>
    <w:p w:rsidR="008025AC" w:rsidRPr="00B933F8" w:rsidRDefault="008025AC" w:rsidP="008025AC">
      <w:pPr>
        <w:tabs>
          <w:tab w:val="left" w:pos="645"/>
        </w:tabs>
        <w:spacing w:line="240" w:lineRule="auto"/>
        <w:contextualSpacing/>
        <w:jc w:val="center"/>
        <w:rPr>
          <w:rFonts w:ascii="Times New Roman" w:eastAsia="Times New Roman" w:hAnsi="Times New Roman" w:cs="Times New Roman"/>
          <w:b/>
          <w:sz w:val="24"/>
          <w:szCs w:val="24"/>
          <w:lang w:eastAsia="ru-RU"/>
        </w:rPr>
      </w:pPr>
    </w:p>
    <w:p w:rsidR="008025AC" w:rsidRPr="00B933F8" w:rsidRDefault="008025AC" w:rsidP="00063B4A">
      <w:pPr>
        <w:tabs>
          <w:tab w:val="left" w:pos="645"/>
        </w:tabs>
        <w:spacing w:line="240" w:lineRule="auto"/>
        <w:contextualSpacing/>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b/>
          <w:sz w:val="24"/>
          <w:szCs w:val="24"/>
          <w:lang w:eastAsia="ru-RU"/>
        </w:rPr>
        <w:t xml:space="preserve">Оптимизации работы с группой </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Цель: определение уровня речевого развития детей.</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Инструментарий для диагностики: речевая карта, позволяющая фиксировать индивидуальную динамику и перспективы развития каждого ребенка в ходе коммуникации со сверстниками и взрослыми.</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Методы диагностики: наблюдения за деятельностью ребенка, получение ответов на поставленные задачи через педагогические ситуации, индивидуальная беседа с ребенком.</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Критерии оценки.</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Для исследования состояния устной речи было проверена сформированность следующих компонентов языковой системы: общее звучание речи, артикуляционная моторика, звукопроизношение, слоговая структура слов, связная речь, фонематический слух, языковой анализ и синтез, грамматический строй речи, лексика.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На основании методики «Общего и речевого развития детей с общим недоразвитием речи»- А.М. Быховская, Н.А. Казова. (мет. Комплект программы Н.В. Нищевой).</w:t>
      </w:r>
    </w:p>
    <w:p w:rsidR="008025AC" w:rsidRPr="00B933F8" w:rsidRDefault="008025AC" w:rsidP="008025AC">
      <w:pPr>
        <w:spacing w:line="240" w:lineRule="auto"/>
        <w:contextualSpacing/>
        <w:jc w:val="center"/>
        <w:rPr>
          <w:rFonts w:ascii="Times New Roman" w:eastAsia="Times New Roman" w:hAnsi="Times New Roman" w:cs="Times New Roman"/>
          <w:b/>
          <w:sz w:val="24"/>
          <w:szCs w:val="24"/>
          <w:lang w:eastAsia="ru-RU"/>
        </w:rPr>
      </w:pPr>
      <w:r w:rsidRPr="00B933F8">
        <w:rPr>
          <w:rFonts w:ascii="Times New Roman" w:eastAsia="Times New Roman" w:hAnsi="Times New Roman" w:cs="Times New Roman"/>
          <w:b/>
          <w:sz w:val="24"/>
          <w:szCs w:val="24"/>
          <w:lang w:eastAsia="ru-RU"/>
        </w:rPr>
        <w:t>Диагностика в конце года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 период с 05.05 по 14.05 проведена итоговая диагностика.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Цель: определение динамики уровня речевого развития детей.</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Инструментарий для диагностики: речевая карта, позволяющая фиксировать индивидуальную динамику и перспективы развития каждого ребенка в ходе коммуникации со сверстниками и взрослыми.</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Методы диагностики: наблюдения за деятельностью ребенка, получение ответов на поставленные задачи через педагогические ситуации, индивидуальная беседа с ребенком.</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Критерии оценки.</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Для исследования состояния устной речи было проверена сформированность следующих компонентов языковой системы: общее звучание речи, артикуляционная моторика, </w:t>
      </w:r>
      <w:r w:rsidRPr="00B933F8">
        <w:rPr>
          <w:rFonts w:ascii="Times New Roman" w:eastAsia="Times New Roman" w:hAnsi="Times New Roman" w:cs="Times New Roman"/>
          <w:sz w:val="24"/>
          <w:szCs w:val="24"/>
          <w:lang w:eastAsia="ru-RU"/>
        </w:rPr>
        <w:lastRenderedPageBreak/>
        <w:t>звукопроизношение, слоговая структура слов, связная речь, фонематический слух, языковой анализ и синтез, грамматический строй речи, лексика.</w:t>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На основании методики «Общего и речевого развития детей с общим недоразвитием речи»- А.М. Быховская, Н.А. Казова. (мет. Комплект программы Н.В. Нищевой).</w:t>
      </w:r>
    </w:p>
    <w:p w:rsidR="008025AC" w:rsidRPr="00B933F8" w:rsidRDefault="008025AC" w:rsidP="008025AC">
      <w:pPr>
        <w:spacing w:line="240" w:lineRule="auto"/>
        <w:jc w:val="center"/>
        <w:rPr>
          <w:rFonts w:ascii="Times New Roman" w:eastAsia="Times New Roman" w:hAnsi="Times New Roman" w:cs="Times New Roman"/>
          <w:sz w:val="24"/>
          <w:szCs w:val="24"/>
          <w:lang w:eastAsia="ru-RU"/>
        </w:rPr>
      </w:pPr>
    </w:p>
    <w:p w:rsidR="008025AC" w:rsidRPr="00B933F8" w:rsidRDefault="008025AC" w:rsidP="008025AC">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Система оценки мониторинга</w:t>
      </w:r>
    </w:p>
    <w:tbl>
      <w:tblPr>
        <w:tblStyle w:val="a3"/>
        <w:tblW w:w="0" w:type="auto"/>
        <w:tblInd w:w="360" w:type="dxa"/>
        <w:tblLook w:val="04A0" w:firstRow="1" w:lastRow="0" w:firstColumn="1" w:lastColumn="0" w:noHBand="0" w:noVBand="1"/>
      </w:tblPr>
      <w:tblGrid>
        <w:gridCol w:w="1834"/>
        <w:gridCol w:w="1878"/>
        <w:gridCol w:w="1833"/>
        <w:gridCol w:w="1833"/>
        <w:gridCol w:w="1833"/>
      </w:tblGrid>
      <w:tr w:rsidR="008025AC" w:rsidRPr="00B933F8" w:rsidTr="00461D5A">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Высокий уровень </w:t>
            </w:r>
          </w:p>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(5 баллов)</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Выше среднего </w:t>
            </w:r>
          </w:p>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(4-4,9 баллов)</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Средний уровень</w:t>
            </w:r>
          </w:p>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(3-3,9)</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Ниже среднего</w:t>
            </w:r>
          </w:p>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(2-2,9) </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Низкий уровень </w:t>
            </w:r>
          </w:p>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(1-1,9)</w:t>
            </w:r>
          </w:p>
        </w:tc>
      </w:tr>
      <w:tr w:rsidR="008025AC" w:rsidRPr="00B933F8" w:rsidTr="00461D5A">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Правильное и точное воспроизведение</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Воспроизведение точное, темп несколько замедлен.</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Замедленное воспроизведение с запинками</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Искаженное воспроизведение </w:t>
            </w:r>
          </w:p>
        </w:tc>
        <w:tc>
          <w:tcPr>
            <w:tcW w:w="1869"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Не воспроизведение </w:t>
            </w:r>
          </w:p>
        </w:tc>
      </w:tr>
    </w:tbl>
    <w:p w:rsidR="008025AC" w:rsidRPr="00B933F8" w:rsidRDefault="008025AC" w:rsidP="008025AC">
      <w:pPr>
        <w:spacing w:line="240" w:lineRule="auto"/>
        <w:jc w:val="center"/>
        <w:rPr>
          <w:rFonts w:ascii="Times New Roman" w:eastAsia="Times New Roman" w:hAnsi="Times New Roman" w:cs="Times New Roman"/>
          <w:sz w:val="24"/>
          <w:szCs w:val="24"/>
          <w:lang w:eastAsia="ru-RU"/>
        </w:rPr>
      </w:pPr>
    </w:p>
    <w:p w:rsidR="008025AC" w:rsidRPr="00B933F8" w:rsidRDefault="008025AC" w:rsidP="00063B4A">
      <w:pPr>
        <w:spacing w:line="240" w:lineRule="auto"/>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Уровень освоения компонентов языковой системы</w:t>
      </w:r>
    </w:p>
    <w:tbl>
      <w:tblPr>
        <w:tblStyle w:val="a3"/>
        <w:tblW w:w="9214" w:type="dxa"/>
        <w:tblInd w:w="392" w:type="dxa"/>
        <w:tblLayout w:type="fixed"/>
        <w:tblLook w:val="04A0" w:firstRow="1" w:lastRow="0" w:firstColumn="1" w:lastColumn="0" w:noHBand="0" w:noVBand="1"/>
      </w:tblPr>
      <w:tblGrid>
        <w:gridCol w:w="2580"/>
        <w:gridCol w:w="1105"/>
        <w:gridCol w:w="1134"/>
        <w:gridCol w:w="1134"/>
        <w:gridCol w:w="1276"/>
        <w:gridCol w:w="1418"/>
        <w:gridCol w:w="567"/>
      </w:tblGrid>
      <w:tr w:rsidR="008025AC" w:rsidRPr="00B933F8" w:rsidTr="00063B4A">
        <w:trPr>
          <w:trHeight w:val="532"/>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Параметры обследования </w:t>
            </w:r>
          </w:p>
        </w:tc>
        <w:tc>
          <w:tcPr>
            <w:tcW w:w="1105"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НГ</w:t>
            </w:r>
          </w:p>
        </w:tc>
        <w:tc>
          <w:tcPr>
            <w:tcW w:w="1134"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Ур.раз.</w:t>
            </w:r>
          </w:p>
        </w:tc>
        <w:tc>
          <w:tcPr>
            <w:tcW w:w="1134"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1 пол.</w:t>
            </w:r>
          </w:p>
          <w:p w:rsidR="008025AC" w:rsidRPr="00B933F8" w:rsidRDefault="008025AC" w:rsidP="00461D5A">
            <w:pPr>
              <w:jc w:val="center"/>
              <w:rPr>
                <w:rFonts w:ascii="Times New Roman" w:eastAsia="Times New Roman" w:hAnsi="Times New Roman" w:cs="Times New Roman"/>
                <w:sz w:val="24"/>
                <w:szCs w:val="24"/>
                <w:lang w:eastAsia="ru-RU"/>
              </w:rPr>
            </w:pPr>
          </w:p>
        </w:tc>
        <w:tc>
          <w:tcPr>
            <w:tcW w:w="1276"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Ур. Раз.</w:t>
            </w:r>
          </w:p>
        </w:tc>
        <w:tc>
          <w:tcPr>
            <w:tcW w:w="1418"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КГ</w:t>
            </w:r>
          </w:p>
        </w:tc>
        <w:tc>
          <w:tcPr>
            <w:tcW w:w="567" w:type="dxa"/>
            <w:shd w:val="clear" w:color="auto" w:fill="EEECE1" w:themeFill="background2"/>
          </w:tcPr>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Ур.</w:t>
            </w:r>
          </w:p>
          <w:p w:rsidR="008025AC" w:rsidRPr="00B933F8" w:rsidRDefault="008025AC" w:rsidP="00461D5A">
            <w:pPr>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Раз. </w:t>
            </w:r>
          </w:p>
        </w:tc>
      </w:tr>
      <w:tr w:rsidR="008025AC" w:rsidRPr="00B933F8" w:rsidTr="00063B4A">
        <w:trPr>
          <w:trHeight w:val="281"/>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Общее звучание речи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3.0</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Ср. </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Артикуляционная моторика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3.0</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Звукопроизношение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3.5</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Слоговая структура слов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3.0</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Фонематический слух</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2.9</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Н/С</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3,3</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Языковой анализ и синтез</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2.9</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Н/С</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3,3</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Грамматический строй речи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3.0</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Лексика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Связная речь</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3.1</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r w:rsidR="008025AC" w:rsidRPr="00B933F8" w:rsidTr="00063B4A">
        <w:trPr>
          <w:trHeight w:val="266"/>
        </w:trPr>
        <w:tc>
          <w:tcPr>
            <w:tcW w:w="2580"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Средний балл </w:t>
            </w:r>
          </w:p>
        </w:tc>
        <w:tc>
          <w:tcPr>
            <w:tcW w:w="1105"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3.0</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134"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3.2</w:t>
            </w:r>
          </w:p>
        </w:tc>
        <w:tc>
          <w:tcPr>
            <w:tcW w:w="1276"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c>
          <w:tcPr>
            <w:tcW w:w="1418"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3,4</w:t>
            </w:r>
          </w:p>
        </w:tc>
        <w:tc>
          <w:tcPr>
            <w:tcW w:w="567" w:type="dxa"/>
            <w:shd w:val="clear" w:color="auto" w:fill="EEECE1" w:themeFill="background2"/>
          </w:tcPr>
          <w:p w:rsidR="008025AC" w:rsidRPr="00B933F8" w:rsidRDefault="008025AC" w:rsidP="00461D5A">
            <w:pPr>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w:t>
            </w:r>
          </w:p>
        </w:tc>
      </w:tr>
    </w:tbl>
    <w:p w:rsidR="008025AC" w:rsidRPr="00B933F8" w:rsidRDefault="008025AC" w:rsidP="008025AC">
      <w:pPr>
        <w:spacing w:line="240" w:lineRule="auto"/>
        <w:rPr>
          <w:rFonts w:ascii="Times New Roman" w:eastAsia="Times New Roman" w:hAnsi="Times New Roman" w:cs="Times New Roman"/>
          <w:sz w:val="24"/>
          <w:szCs w:val="24"/>
          <w:lang w:eastAsia="ru-RU"/>
        </w:rPr>
      </w:pPr>
    </w:p>
    <w:p w:rsidR="008025AC" w:rsidRPr="00B933F8" w:rsidRDefault="00063B4A" w:rsidP="008025AC">
      <w:pPr>
        <w:spacing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Речевой профил</w:t>
      </w:r>
      <w:r w:rsidR="008025AC" w:rsidRPr="00B933F8">
        <w:rPr>
          <w:rFonts w:ascii="Times New Roman" w:eastAsia="Times New Roman" w:hAnsi="Times New Roman" w:cs="Times New Roman"/>
          <w:sz w:val="24"/>
          <w:szCs w:val="24"/>
          <w:lang w:eastAsia="ru-RU"/>
        </w:rPr>
        <w:t xml:space="preserve"> группы</w:t>
      </w:r>
    </w:p>
    <w:p w:rsidR="008025AC" w:rsidRPr="00B933F8" w:rsidRDefault="008025AC" w:rsidP="008025AC">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noProof/>
          <w:sz w:val="24"/>
          <w:szCs w:val="24"/>
          <w:lang w:eastAsia="ru-RU"/>
        </w:rPr>
        <w:lastRenderedPageBreak/>
        <w:drawing>
          <wp:inline distT="0" distB="0" distL="0" distR="0" wp14:anchorId="2D6B7CAF" wp14:editId="0F9B1A79">
            <wp:extent cx="5486400" cy="3200400"/>
            <wp:effectExtent l="0" t="0" r="0"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25AC" w:rsidRPr="00B933F8" w:rsidRDefault="008025AC" w:rsidP="008025AC">
      <w:pPr>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ab/>
        <w:t xml:space="preserve"> Средний балл речевого профиля группы в начале учебного – 3,0 (средний уровень). Средний балл речевого профиля группы за 1 полугодие – 3,2 (средний уровень). Средний балл речевого профиля группы в конце года – 3.4 (средний уровень).</w:t>
      </w:r>
    </w:p>
    <w:p w:rsidR="008025AC" w:rsidRPr="00B933F8" w:rsidRDefault="008025AC" w:rsidP="008025AC">
      <w:pPr>
        <w:spacing w:line="240" w:lineRule="auto"/>
        <w:contextualSpacing/>
        <w:rPr>
          <w:rFonts w:ascii="Times New Roman" w:eastAsia="Times New Roman" w:hAnsi="Times New Roman" w:cs="Times New Roman"/>
          <w:sz w:val="24"/>
          <w:szCs w:val="24"/>
          <w:lang w:eastAsia="ru-RU"/>
        </w:rPr>
      </w:pPr>
    </w:p>
    <w:p w:rsidR="008025AC" w:rsidRPr="00B933F8" w:rsidRDefault="008025AC" w:rsidP="008025AC">
      <w:pPr>
        <w:spacing w:line="240" w:lineRule="auto"/>
        <w:contextualSpacing/>
        <w:rPr>
          <w:rFonts w:ascii="Times New Roman" w:eastAsia="Times New Roman" w:hAnsi="Times New Roman" w:cs="Times New Roman"/>
          <w:sz w:val="24"/>
          <w:szCs w:val="24"/>
          <w:lang w:eastAsia="ru-RU"/>
        </w:rPr>
      </w:pPr>
    </w:p>
    <w:p w:rsidR="008025AC" w:rsidRPr="00B933F8" w:rsidRDefault="008025AC" w:rsidP="008025AC">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Уровень сформированности речевого развития детей в процентном отношении.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7"/>
        <w:gridCol w:w="1408"/>
        <w:gridCol w:w="1446"/>
        <w:gridCol w:w="1222"/>
        <w:gridCol w:w="1359"/>
        <w:gridCol w:w="1359"/>
      </w:tblGrid>
      <w:tr w:rsidR="008025AC" w:rsidRPr="00B933F8" w:rsidTr="00461D5A">
        <w:trPr>
          <w:trHeight w:val="276"/>
        </w:trPr>
        <w:tc>
          <w:tcPr>
            <w:tcW w:w="2987" w:type="dxa"/>
            <w:vMerge w:val="restart"/>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p>
        </w:tc>
        <w:tc>
          <w:tcPr>
            <w:tcW w:w="1408"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1-1,9б</w:t>
            </w:r>
          </w:p>
        </w:tc>
        <w:tc>
          <w:tcPr>
            <w:tcW w:w="1446"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2-2,9б</w:t>
            </w:r>
          </w:p>
        </w:tc>
        <w:tc>
          <w:tcPr>
            <w:tcW w:w="1222"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3-3,9б</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4-4,9б</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5б</w:t>
            </w:r>
          </w:p>
        </w:tc>
      </w:tr>
      <w:tr w:rsidR="008025AC" w:rsidRPr="00B933F8" w:rsidTr="00461D5A">
        <w:trPr>
          <w:trHeight w:val="147"/>
        </w:trPr>
        <w:tc>
          <w:tcPr>
            <w:tcW w:w="2987" w:type="dxa"/>
            <w:vMerge/>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p>
        </w:tc>
        <w:tc>
          <w:tcPr>
            <w:tcW w:w="1408"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низкий</w:t>
            </w:r>
          </w:p>
        </w:tc>
        <w:tc>
          <w:tcPr>
            <w:tcW w:w="1446"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н/с</w:t>
            </w:r>
          </w:p>
        </w:tc>
        <w:tc>
          <w:tcPr>
            <w:tcW w:w="1222"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средний</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в/среднего</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высокий</w:t>
            </w:r>
          </w:p>
        </w:tc>
      </w:tr>
      <w:tr w:rsidR="008025AC" w:rsidRPr="00B933F8" w:rsidTr="00461D5A">
        <w:trPr>
          <w:trHeight w:val="191"/>
        </w:trPr>
        <w:tc>
          <w:tcPr>
            <w:tcW w:w="2987"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Начало обучения </w:t>
            </w:r>
          </w:p>
        </w:tc>
        <w:tc>
          <w:tcPr>
            <w:tcW w:w="1408"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14%(2 ч.)</w:t>
            </w:r>
          </w:p>
        </w:tc>
        <w:tc>
          <w:tcPr>
            <w:tcW w:w="1446"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28% (4 ч.)</w:t>
            </w:r>
          </w:p>
        </w:tc>
        <w:tc>
          <w:tcPr>
            <w:tcW w:w="1222"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28% (4 ч.)</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28% (4 ч.)</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p>
        </w:tc>
      </w:tr>
      <w:tr w:rsidR="008025AC" w:rsidRPr="00B933F8" w:rsidTr="00461D5A">
        <w:trPr>
          <w:trHeight w:val="191"/>
        </w:trPr>
        <w:tc>
          <w:tcPr>
            <w:tcW w:w="2987"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Первое полугодие</w:t>
            </w:r>
          </w:p>
        </w:tc>
        <w:tc>
          <w:tcPr>
            <w:tcW w:w="1408"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7% (1 чел.)</w:t>
            </w:r>
          </w:p>
        </w:tc>
        <w:tc>
          <w:tcPr>
            <w:tcW w:w="1446"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28% (4 чел.)</w:t>
            </w:r>
          </w:p>
        </w:tc>
        <w:tc>
          <w:tcPr>
            <w:tcW w:w="1222"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 36% (5 чел.)</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28% (4 чел.)</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p>
        </w:tc>
      </w:tr>
      <w:tr w:rsidR="008025AC" w:rsidRPr="00B933F8" w:rsidTr="00461D5A">
        <w:trPr>
          <w:trHeight w:val="191"/>
        </w:trPr>
        <w:tc>
          <w:tcPr>
            <w:tcW w:w="2987"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Конец года </w:t>
            </w:r>
          </w:p>
        </w:tc>
        <w:tc>
          <w:tcPr>
            <w:tcW w:w="1408"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p>
        </w:tc>
        <w:tc>
          <w:tcPr>
            <w:tcW w:w="1446"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27% (4 чел.)</w:t>
            </w:r>
          </w:p>
        </w:tc>
        <w:tc>
          <w:tcPr>
            <w:tcW w:w="1222"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40% (6 чел.)</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33% (5 чел.)</w:t>
            </w:r>
          </w:p>
        </w:tc>
        <w:tc>
          <w:tcPr>
            <w:tcW w:w="1359" w:type="dxa"/>
            <w:shd w:val="clear" w:color="auto" w:fill="EEECE1" w:themeFill="background2"/>
          </w:tcPr>
          <w:p w:rsidR="008025AC" w:rsidRPr="00B933F8" w:rsidRDefault="008025AC" w:rsidP="00461D5A">
            <w:pPr>
              <w:spacing w:line="240" w:lineRule="auto"/>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p>
        </w:tc>
      </w:tr>
    </w:tbl>
    <w:p w:rsidR="008025AC" w:rsidRPr="00B933F8" w:rsidRDefault="008025AC" w:rsidP="008025AC">
      <w:pPr>
        <w:spacing w:line="240" w:lineRule="auto"/>
        <w:jc w:val="both"/>
        <w:rPr>
          <w:rFonts w:ascii="Times New Roman" w:eastAsia="Times New Roman" w:hAnsi="Times New Roman" w:cs="Times New Roman"/>
          <w:sz w:val="24"/>
          <w:szCs w:val="24"/>
          <w:lang w:eastAsia="ru-RU"/>
        </w:rPr>
      </w:pPr>
    </w:p>
    <w:p w:rsidR="008025AC" w:rsidRPr="00B933F8" w:rsidRDefault="008025AC" w:rsidP="008025AC">
      <w:pPr>
        <w:spacing w:line="240" w:lineRule="auto"/>
        <w:contextualSpacing/>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noProof/>
          <w:sz w:val="24"/>
          <w:szCs w:val="24"/>
          <w:lang w:eastAsia="ru-RU"/>
        </w:rPr>
        <w:drawing>
          <wp:inline distT="0" distB="0" distL="0" distR="0" wp14:anchorId="4C533FB7" wp14:editId="30C02C51">
            <wp:extent cx="5705475" cy="2152650"/>
            <wp:effectExtent l="0" t="0" r="9525" b="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25AC" w:rsidRPr="00B933F8" w:rsidRDefault="008025AC" w:rsidP="008025AC">
      <w:pPr>
        <w:spacing w:line="240" w:lineRule="auto"/>
        <w:contextualSpacing/>
        <w:jc w:val="center"/>
        <w:rPr>
          <w:rFonts w:ascii="Times New Roman" w:eastAsia="Times New Roman" w:hAnsi="Times New Roman" w:cs="Times New Roman"/>
          <w:sz w:val="24"/>
          <w:szCs w:val="24"/>
          <w:lang w:eastAsia="ru-RU"/>
        </w:rPr>
      </w:pPr>
    </w:p>
    <w:p w:rsidR="008025AC" w:rsidRPr="00B933F8" w:rsidRDefault="008025AC" w:rsidP="008025AC">
      <w:pPr>
        <w:spacing w:line="240" w:lineRule="auto"/>
        <w:contextualSpacing/>
        <w:jc w:val="center"/>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Мониторинг уровня сформированности речевого развития  показал следующие результаты.</w:t>
      </w:r>
    </w:p>
    <w:p w:rsidR="008025AC" w:rsidRPr="00B933F8" w:rsidRDefault="008025AC" w:rsidP="008025AC">
      <w:pPr>
        <w:tabs>
          <w:tab w:val="num" w:pos="360"/>
        </w:tabs>
        <w:spacing w:line="240" w:lineRule="auto"/>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      Анализ качества освоения компонентов языковой системы воспитанниками по разделам показал, что группа имеет средний уровень развития по всем разделам.</w:t>
      </w:r>
    </w:p>
    <w:p w:rsidR="008025AC" w:rsidRPr="00B933F8" w:rsidRDefault="008025AC" w:rsidP="008025AC">
      <w:pPr>
        <w:spacing w:after="0" w:line="240" w:lineRule="auto"/>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     Таким образом, итоги мониторинга помогут определить дифференцированный подход к каждому ребёнку в подборе форм организации, методов и приёмов воспитания и развития, наметить план индивидуальной работы с детьми и группы в целом по тем разделам языковой системы, по которым показатель уровня развития находится на низкой отметке.</w:t>
      </w:r>
    </w:p>
    <w:p w:rsidR="008025AC" w:rsidRPr="00B933F8" w:rsidRDefault="008025AC" w:rsidP="008025AC">
      <w:pPr>
        <w:spacing w:after="0" w:line="240" w:lineRule="auto"/>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На  второе полугодие поставили задачи:</w:t>
      </w:r>
    </w:p>
    <w:p w:rsidR="008025AC" w:rsidRPr="00B933F8" w:rsidRDefault="008025AC" w:rsidP="00FB0130">
      <w:pPr>
        <w:pStyle w:val="c30"/>
        <w:numPr>
          <w:ilvl w:val="0"/>
          <w:numId w:val="7"/>
        </w:numPr>
        <w:shd w:val="clear" w:color="auto" w:fill="FFFFFF"/>
        <w:spacing w:before="0" w:beforeAutospacing="0" w:after="0" w:afterAutospacing="0"/>
        <w:ind w:left="0" w:firstLine="0"/>
      </w:pPr>
      <w:r w:rsidRPr="00B933F8">
        <w:t>Необходимо продолжить работу над развитием всех компонентов языковой</w:t>
      </w:r>
    </w:p>
    <w:p w:rsidR="008025AC" w:rsidRPr="00B933F8" w:rsidRDefault="008025AC" w:rsidP="008025AC">
      <w:pPr>
        <w:pStyle w:val="c30"/>
        <w:shd w:val="clear" w:color="auto" w:fill="FFFFFF"/>
        <w:spacing w:before="0" w:beforeAutospacing="0" w:after="0" w:afterAutospacing="0"/>
      </w:pPr>
      <w:r w:rsidRPr="00B933F8">
        <w:t>системы у детей с нарушениями речи, уделить особое внимание разделу «звукопроизношение».  </w:t>
      </w:r>
    </w:p>
    <w:p w:rsidR="008025AC" w:rsidRPr="00B933F8" w:rsidRDefault="008025AC" w:rsidP="00FB0130">
      <w:pPr>
        <w:pStyle w:val="c30"/>
        <w:numPr>
          <w:ilvl w:val="0"/>
          <w:numId w:val="7"/>
        </w:numPr>
        <w:shd w:val="clear" w:color="auto" w:fill="FFFFFF"/>
        <w:spacing w:before="0" w:beforeAutospacing="0" w:after="0" w:afterAutospacing="0"/>
        <w:ind w:left="0" w:firstLine="0"/>
      </w:pPr>
      <w:r w:rsidRPr="00B933F8">
        <w:t>Пересмотреть организацию работы с</w:t>
      </w:r>
    </w:p>
    <w:p w:rsidR="008025AC" w:rsidRPr="00B933F8" w:rsidRDefault="008025AC" w:rsidP="008025AC">
      <w:pPr>
        <w:pStyle w:val="c30"/>
        <w:shd w:val="clear" w:color="auto" w:fill="FFFFFF"/>
        <w:spacing w:before="0" w:beforeAutospacing="0" w:after="0" w:afterAutospacing="0"/>
      </w:pPr>
      <w:r w:rsidRPr="00B933F8">
        <w:t>родителями и продолжить поиск оптимальных форм взаимодействия,</w:t>
      </w:r>
    </w:p>
    <w:p w:rsidR="008025AC" w:rsidRPr="00B933F8" w:rsidRDefault="008025AC" w:rsidP="008025AC">
      <w:pPr>
        <w:pStyle w:val="c30"/>
        <w:shd w:val="clear" w:color="auto" w:fill="FFFFFF"/>
        <w:spacing w:before="0" w:beforeAutospacing="0" w:after="0" w:afterAutospacing="0"/>
      </w:pPr>
      <w:r w:rsidRPr="00B933F8">
        <w:t>повышающих мотивацию родителей в устранении имеющихся нарушений в</w:t>
      </w:r>
    </w:p>
    <w:p w:rsidR="008025AC" w:rsidRPr="00B933F8" w:rsidRDefault="008025AC" w:rsidP="008025AC">
      <w:pPr>
        <w:pStyle w:val="c30"/>
        <w:shd w:val="clear" w:color="auto" w:fill="FFFFFF"/>
        <w:spacing w:before="0" w:beforeAutospacing="0" w:after="0" w:afterAutospacing="0"/>
      </w:pPr>
      <w:r w:rsidRPr="00B933F8">
        <w:t xml:space="preserve">развитии речи ребёнка и профилактике нарушений. </w:t>
      </w:r>
    </w:p>
    <w:p w:rsidR="008025AC" w:rsidRPr="00B933F8" w:rsidRDefault="008025AC" w:rsidP="00FB0130">
      <w:pPr>
        <w:pStyle w:val="c30"/>
        <w:numPr>
          <w:ilvl w:val="0"/>
          <w:numId w:val="7"/>
        </w:numPr>
        <w:shd w:val="clear" w:color="auto" w:fill="FFFFFF"/>
        <w:spacing w:before="0" w:beforeAutospacing="0" w:after="0" w:afterAutospacing="0"/>
        <w:ind w:left="0" w:firstLine="0"/>
      </w:pPr>
      <w:r w:rsidRPr="00B933F8">
        <w:t>Повышение своего</w:t>
      </w:r>
    </w:p>
    <w:p w:rsidR="008025AC" w:rsidRPr="00B933F8" w:rsidRDefault="008025AC" w:rsidP="008025AC">
      <w:pPr>
        <w:pStyle w:val="c30"/>
        <w:shd w:val="clear" w:color="auto" w:fill="FFFFFF"/>
        <w:spacing w:before="0" w:beforeAutospacing="0" w:after="0" w:afterAutospacing="0"/>
      </w:pPr>
      <w:r w:rsidRPr="00B933F8">
        <w:t xml:space="preserve">профессионального уровня. </w:t>
      </w:r>
    </w:p>
    <w:p w:rsidR="008025AC" w:rsidRPr="00B933F8" w:rsidRDefault="008025AC" w:rsidP="00FB0130">
      <w:pPr>
        <w:pStyle w:val="c30"/>
        <w:numPr>
          <w:ilvl w:val="0"/>
          <w:numId w:val="7"/>
        </w:numPr>
        <w:shd w:val="clear" w:color="auto" w:fill="FFFFFF"/>
        <w:spacing w:before="0" w:beforeAutospacing="0" w:after="0" w:afterAutospacing="0"/>
        <w:ind w:left="0" w:firstLine="0"/>
      </w:pPr>
      <w:r w:rsidRPr="00B933F8">
        <w:t>Пополнение кабинета играми и пособиями.</w:t>
      </w:r>
    </w:p>
    <w:p w:rsidR="008025AC" w:rsidRPr="00B933F8" w:rsidRDefault="008025AC" w:rsidP="008025AC">
      <w:pPr>
        <w:spacing w:line="240" w:lineRule="auto"/>
        <w:contextualSpacing/>
        <w:jc w:val="center"/>
        <w:rPr>
          <w:rFonts w:ascii="Times New Roman" w:eastAsia="Times New Roman" w:hAnsi="Times New Roman" w:cs="Times New Roman"/>
          <w:sz w:val="24"/>
          <w:szCs w:val="24"/>
          <w:lang w:eastAsia="ru-RU"/>
        </w:rPr>
      </w:pPr>
    </w:p>
    <w:p w:rsidR="008025AC" w:rsidRPr="00B933F8" w:rsidRDefault="008025AC" w:rsidP="008025AC">
      <w:pPr>
        <w:shd w:val="clear" w:color="auto" w:fill="FFFFFF"/>
        <w:spacing w:line="240" w:lineRule="auto"/>
        <w:jc w:val="both"/>
        <w:outlineLvl w:val="0"/>
        <w:rPr>
          <w:rFonts w:ascii="Times New Roman" w:eastAsia="Times New Roman" w:hAnsi="Times New Roman" w:cs="Times New Roman"/>
          <w:b/>
          <w:sz w:val="24"/>
          <w:szCs w:val="24"/>
          <w:lang w:eastAsia="ru-RU"/>
        </w:rPr>
      </w:pPr>
      <w:r w:rsidRPr="00B933F8">
        <w:rPr>
          <w:rFonts w:ascii="Times New Roman" w:eastAsia="Times New Roman" w:hAnsi="Times New Roman" w:cs="Times New Roman"/>
          <w:b/>
          <w:sz w:val="24"/>
          <w:szCs w:val="24"/>
          <w:lang w:eastAsia="ru-RU"/>
        </w:rPr>
        <w:t xml:space="preserve">                                 Материально-техническое обеспечение</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Детский сад имеет двухэтажное модульное  здание и одноэтажный блок питания  совместно с  прачечной. Участок вокруг детского сада  хорошо озеленен, оснащен прогулочными площадками для каждой группы. На прогулочной площадке есть  качели, горка, балансир, песочница и теневой павильон. На территории МБОУ расположена спортивная площадка с  футбольным полем и различным спортивным оборудованием  .</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 детском саду  функционируют:</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r w:rsidRPr="00B933F8">
        <w:rPr>
          <w:rFonts w:ascii="Times New Roman" w:eastAsia="Times New Roman" w:hAnsi="Times New Roman" w:cs="Times New Roman"/>
          <w:sz w:val="24"/>
          <w:szCs w:val="24"/>
          <w:lang w:eastAsia="ru-RU"/>
        </w:rPr>
        <w:tab/>
        <w:t>музыкальный зал;</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r w:rsidRPr="00B933F8">
        <w:rPr>
          <w:rFonts w:ascii="Times New Roman" w:eastAsia="Times New Roman" w:hAnsi="Times New Roman" w:cs="Times New Roman"/>
          <w:sz w:val="24"/>
          <w:szCs w:val="24"/>
          <w:lang w:eastAsia="ru-RU"/>
        </w:rPr>
        <w:tab/>
        <w:t>кабинет логопеда и  психолога;</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r w:rsidRPr="00B933F8">
        <w:rPr>
          <w:rFonts w:ascii="Times New Roman" w:eastAsia="Times New Roman" w:hAnsi="Times New Roman" w:cs="Times New Roman"/>
          <w:sz w:val="24"/>
          <w:szCs w:val="24"/>
          <w:lang w:eastAsia="ru-RU"/>
        </w:rPr>
        <w:tab/>
        <w:t>6 возрастных групп,</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r w:rsidRPr="00B933F8">
        <w:rPr>
          <w:rFonts w:ascii="Times New Roman" w:eastAsia="Times New Roman" w:hAnsi="Times New Roman" w:cs="Times New Roman"/>
          <w:sz w:val="24"/>
          <w:szCs w:val="24"/>
          <w:lang w:eastAsia="ru-RU"/>
        </w:rPr>
        <w:tab/>
        <w:t>медицинский кабинет;</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w:t>
      </w:r>
      <w:r w:rsidRPr="00B933F8">
        <w:rPr>
          <w:rFonts w:ascii="Times New Roman" w:eastAsia="Times New Roman" w:hAnsi="Times New Roman" w:cs="Times New Roman"/>
          <w:sz w:val="24"/>
          <w:szCs w:val="24"/>
          <w:lang w:eastAsia="ru-RU"/>
        </w:rPr>
        <w:tab/>
        <w:t>кабинет заместителя директора.</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Все  помещения оборудованы в соответствии с существующими требованиями. Во всех возрастных группах созданы достаточные условия для осуществления воспитательно-образовательной деятельности с детьми. Обеспечены комфортные и безопасные условия для жизнедеятельности. Разрабатывается модель построения и оснащения развивающей предметно-пространственной среды в соответствии с ФГОС ДО и СанПин.</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Требования к учебно-материальному обеспечению</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Развивающая предметно-пространственная среда в детском саду создана в соответствии с дидактическими принципами:  </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-вариативности, определяющейся видом дошкольного учреждения, содержанием воспитания, культурными художественными традициями, региональными особенностями;</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-полифункциональности,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lastRenderedPageBreak/>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8025AC" w:rsidRPr="00B933F8" w:rsidRDefault="008025AC" w:rsidP="008025AC">
      <w:pPr>
        <w:spacing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-трансформируемости, обеспечивающего возможность изменения предметно-развивающей среды, позволяющий, по ситуации, вынести на первый план ту или иную функцию пространства.</w:t>
      </w:r>
    </w:p>
    <w:p w:rsidR="008025AC" w:rsidRPr="00B933F8" w:rsidRDefault="008025AC" w:rsidP="008025AC">
      <w:pPr>
        <w:spacing w:line="240" w:lineRule="auto"/>
        <w:ind w:right="-1" w:firstLine="567"/>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Для обеспечения максимальной реализации образовательного пространства, организация среды в детском саду начинается с холла детского сада. В холле оформлены уголки:  «Информация для родителей», «Россия против террора», «Уголок безопасности», где родители получают консультации по воспитанию детей, информацию о деятельности детского сада, а также проводятся постоянные тематические выставки художественного творчества детей и родителей. </w:t>
      </w:r>
    </w:p>
    <w:p w:rsidR="008025AC" w:rsidRPr="00B933F8" w:rsidRDefault="008025AC" w:rsidP="008025AC">
      <w:pPr>
        <w:spacing w:line="240" w:lineRule="auto"/>
        <w:ind w:right="-1" w:firstLine="567"/>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В 2024-25 учебном году  в предметно-пространственную среду детского сада включены государственные символы. В холле размещен стенд с изображением государственных символов. </w:t>
      </w:r>
    </w:p>
    <w:p w:rsidR="008025AC" w:rsidRPr="00B933F8" w:rsidRDefault="008025AC" w:rsidP="008025AC">
      <w:pPr>
        <w:spacing w:line="240" w:lineRule="auto"/>
        <w:ind w:right="-1" w:firstLine="567"/>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Музыкальный зал –  это среда эстетического развития воспитанников, место  общения ребёнка с музыкой. Яркость, красочность  оформления музыкального зала создают уют  и торжественность обстановки. Для развития детского творчества имеются детские музыкальные инструменты, дидактические игры. Наличие мультимедийного оборудования (ноутбук, интерактивная доска, проектор, звуковое оборудование, электрическое пианино) дает практически неограниченные возможности  интеграции образовательных областей и обогащает музыкальную деятельность ребенка. 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 </w:t>
      </w:r>
    </w:p>
    <w:p w:rsidR="008025AC" w:rsidRPr="00B933F8" w:rsidRDefault="008025AC" w:rsidP="008025AC">
      <w:pPr>
        <w:spacing w:line="240" w:lineRule="auto"/>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xml:space="preserve">Физкультурный зал оснащен современным спортивным оборудованием: лесенки, дуги для подлезания, мячи различного размера, обручи, скакалки, ребристые коррекционные дорожки для хождения, сухой бассейн, скамьи разной высоты, различные спортивные модули, гимнастические палки, спортивные маты, пособия для общеразвивающих упражнений,  детские тренажёры.  В  музыкальном и спортивном залах проходят занятия, тематические спортивные праздники, досуговые мероприятия, занятия дополнительного образования, театрализованные представления, родительские собрания и прочие мероприятия для родителей и детей. Тематическое убранство зала, связанное с содержанием событий, праздников создает у детей эстетические переживания, радостное настроение. </w:t>
      </w:r>
    </w:p>
    <w:p w:rsidR="008025AC" w:rsidRPr="00B933F8" w:rsidRDefault="008025AC" w:rsidP="008025AC">
      <w:pPr>
        <w:spacing w:line="240" w:lineRule="auto"/>
        <w:jc w:val="both"/>
        <w:rPr>
          <w:rFonts w:ascii="Times New Roman" w:hAnsi="Times New Roman" w:cs="Times New Roman"/>
          <w:bCs/>
          <w:sz w:val="24"/>
          <w:szCs w:val="24"/>
        </w:rPr>
      </w:pPr>
      <w:r w:rsidRPr="00B933F8">
        <w:rPr>
          <w:rFonts w:ascii="Times New Roman" w:eastAsia="Times New Roman" w:hAnsi="Times New Roman" w:cs="Times New Roman"/>
          <w:sz w:val="24"/>
          <w:szCs w:val="24"/>
          <w:lang w:eastAsia="ru-RU"/>
        </w:rPr>
        <w:t xml:space="preserve"> Кабинет логопеда и психолога имеет остров</w:t>
      </w:r>
      <w:r w:rsidRPr="00B933F8">
        <w:rPr>
          <w:rFonts w:ascii="Times New Roman" w:hAnsi="Times New Roman" w:cs="Times New Roman"/>
          <w:bCs/>
          <w:sz w:val="24"/>
          <w:szCs w:val="24"/>
        </w:rPr>
        <w:t>ок для индивидуальных занятий и коррекционной работы. В кабинете есть  столы, стулья, ноутбук, медицинская кушетка.  Для коррекционной работы  есть разнообразные дидактические и развивающие пособия, коврограф «Ларчик».</w:t>
      </w:r>
    </w:p>
    <w:p w:rsidR="008025AC" w:rsidRPr="00B933F8" w:rsidRDefault="008025AC" w:rsidP="008025AC">
      <w:pPr>
        <w:pStyle w:val="af3"/>
        <w:spacing w:before="67"/>
        <w:ind w:left="0" w:right="-1" w:firstLine="567"/>
        <w:rPr>
          <w:color w:val="000000" w:themeColor="text1"/>
          <w:sz w:val="24"/>
          <w:szCs w:val="24"/>
        </w:rPr>
      </w:pPr>
      <w:r w:rsidRPr="00B933F8">
        <w:rPr>
          <w:bCs/>
          <w:sz w:val="24"/>
          <w:szCs w:val="24"/>
        </w:rPr>
        <w:t xml:space="preserve"> </w:t>
      </w:r>
      <w:r w:rsidRPr="00B933F8">
        <w:rPr>
          <w:sz w:val="24"/>
          <w:szCs w:val="24"/>
        </w:rPr>
        <w:t xml:space="preserve">Создавая развивающую среду в группах, прежде всего, уделялось внимание созданию условий, обеспечивающих безопасность и психологическую комфортность каждого ребенка в группе, а также, чтобы обстановка в группе была уютной. Предметы мебели в группе расставлены вдоль стен и окон, это максимально освобождает центр для игр детей, развития их двигательной активности. Все пространство предметно-пространственной среды группы безопасно, соответствует санитарно- гигиеническим требованиям, правилам пожарной безопасности: детская мебель соответствует возрасту и росту детей группы, мебель не загораживает запасные выходы, позволяя детям свободно двигаться в пространстве групповой комнаты, все стеллажи и полки закреплены, </w:t>
      </w:r>
      <w:r w:rsidRPr="00B933F8">
        <w:rPr>
          <w:sz w:val="24"/>
          <w:szCs w:val="24"/>
        </w:rPr>
        <w:lastRenderedPageBreak/>
        <w:t>наглядные пособия, игры и игрушки имеют сертификаты соответствия.</w:t>
      </w:r>
    </w:p>
    <w:p w:rsidR="008025AC" w:rsidRPr="00B933F8" w:rsidRDefault="008025AC" w:rsidP="008025AC">
      <w:pPr>
        <w:pStyle w:val="af3"/>
        <w:spacing w:before="1"/>
        <w:ind w:left="0" w:right="-1" w:firstLine="567"/>
        <w:rPr>
          <w:rFonts w:eastAsiaTheme="minorHAnsi"/>
          <w:color w:val="000000" w:themeColor="text1"/>
          <w:sz w:val="24"/>
          <w:szCs w:val="24"/>
        </w:rPr>
      </w:pPr>
      <w:r w:rsidRPr="00B933F8">
        <w:rPr>
          <w:rFonts w:eastAsiaTheme="minorHAnsi"/>
          <w:color w:val="000000" w:themeColor="text1"/>
          <w:sz w:val="24"/>
          <w:szCs w:val="24"/>
        </w:rPr>
        <w:t>Некоторые предметы мебели переставляются в игровых зонах, что позволяет уйти от однообразной обстановки и внести в интерьер что-то новое. Мебель в центрах разнообразная, часто меняются варианты расстановки столов в обеденной части группы. В группах есть мягкая мебель (детский диванчик, кресло), что создаёт уютную атмосферу. В работе с детьми используется личностно – ориентированная модель воспитания. Педагоги тесно взаимодействуют с родителями с целью изучения потребностей ребенка. Сотрудничество детского сада с семьей идет по единому воспитательному плану и приводит к достижению максимальных результатов в формировании личности ребенка.</w:t>
      </w:r>
    </w:p>
    <w:p w:rsidR="008025AC" w:rsidRPr="00B933F8" w:rsidRDefault="008025AC" w:rsidP="008025AC">
      <w:pPr>
        <w:pStyle w:val="af3"/>
        <w:spacing w:before="8"/>
        <w:ind w:left="0" w:right="-1" w:firstLine="567"/>
        <w:rPr>
          <w:rFonts w:eastAsiaTheme="minorHAnsi"/>
          <w:color w:val="000000" w:themeColor="text1"/>
          <w:sz w:val="24"/>
          <w:szCs w:val="24"/>
        </w:rPr>
      </w:pPr>
      <w:r w:rsidRPr="00B933F8">
        <w:rPr>
          <w:rFonts w:eastAsiaTheme="minorHAnsi"/>
          <w:color w:val="000000" w:themeColor="text1"/>
          <w:sz w:val="24"/>
          <w:szCs w:val="24"/>
        </w:rPr>
        <w:t>Игровой материал и игрушки соответствуют возрасту детей и требованиям СанПиНа.</w:t>
      </w:r>
    </w:p>
    <w:p w:rsidR="008025AC" w:rsidRPr="00B933F8" w:rsidRDefault="008025AC" w:rsidP="008025AC">
      <w:pPr>
        <w:pStyle w:val="af3"/>
        <w:ind w:left="0" w:right="-1" w:firstLine="567"/>
        <w:rPr>
          <w:rFonts w:eastAsiaTheme="minorHAnsi"/>
          <w:color w:val="000000" w:themeColor="text1"/>
          <w:sz w:val="24"/>
          <w:szCs w:val="24"/>
        </w:rPr>
      </w:pPr>
      <w:r w:rsidRPr="00B933F8">
        <w:rPr>
          <w:rFonts w:eastAsiaTheme="minorHAnsi"/>
          <w:color w:val="000000" w:themeColor="text1"/>
          <w:sz w:val="24"/>
          <w:szCs w:val="24"/>
        </w:rPr>
        <w:t>Развивающая предметно-пространственная среда групп содержательно насыщена и соответствует возрастным возможностям детей группы. Образовательное пространство группы оснащено: мебелью по возрасту детей, дидактическими играми и пособиями на данный возраст, содержит современные материалы (конструкторы для девочек и мальчиков, наборы для экспериментирования и проведения опытов, разнообразные материалы для проявления творчества в изобразительной деятельности, для проявления актерского мастерства, в свободном доступе детей виды театра (пальчиковый, деревянный, теневой, мягкой игрушки, театр масок и т.д.), костюмы для организации сюжетно – ролевых игр, обменом опыта между детьми, нравственно- патриотического воспитания.</w:t>
      </w:r>
    </w:p>
    <w:p w:rsidR="008025AC" w:rsidRPr="00B933F8" w:rsidRDefault="008025AC" w:rsidP="008025AC">
      <w:pPr>
        <w:pStyle w:val="af3"/>
        <w:spacing w:before="2"/>
        <w:ind w:left="0" w:right="-1" w:firstLine="567"/>
        <w:rPr>
          <w:rFonts w:eastAsiaTheme="minorHAnsi"/>
          <w:sz w:val="24"/>
          <w:szCs w:val="24"/>
        </w:rPr>
      </w:pPr>
      <w:r w:rsidRPr="00B933F8">
        <w:rPr>
          <w:rFonts w:eastAsiaTheme="minorHAnsi"/>
          <w:color w:val="000000" w:themeColor="text1"/>
          <w:sz w:val="24"/>
          <w:szCs w:val="24"/>
        </w:rPr>
        <w:t xml:space="preserve">Пространство группы трансформируется в зависимости от образовательной ситуации. </w:t>
      </w:r>
      <w:r w:rsidRPr="00B933F8">
        <w:rPr>
          <w:rFonts w:eastAsiaTheme="minorHAnsi"/>
          <w:sz w:val="24"/>
          <w:szCs w:val="24"/>
        </w:rPr>
        <w:t>Игры, пособия, мебель в группах полифункциональны и пригодны для использования в разных видах детской активности.</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Организация предметно-развивающей среды в группах построена не только в соответствии с возрастными, но и с гендерными особенностями воспитанников. Игры и игрушки есть для девочек и мальчиков; уголки сюжетно - ролевых игр ориентированы на мужские профессии (моряки, водитель, строители) и женские профессии (парикмахер, повар, доктор). Уголок ряжения в группах оснащен в соответствии с темами ознакомления воспитанников. Костюмы и атрибутика систематически меняются.</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Все игры и пособия в группах доступны  детям. В группе имеется свободный доступ детей, к играм, игрушкам, материалам, пособиям, обеспечивающим все основные виды детской активности.</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Оснащение центров меняются в соответствии с тематическим планированием образовательного процесса.</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В раздевалках групп есть индивидуальные шкафчики для детей. Во всех приемных расположен информационный стенд для родителей, на котором систематически обновляется информация о работе группы, консультации и советы родителям, оформлено место для выставки рисунков воспитанников, и подставка для детского творчества.</w:t>
      </w:r>
    </w:p>
    <w:p w:rsidR="008025AC" w:rsidRPr="00B933F8" w:rsidRDefault="008025AC" w:rsidP="008025AC">
      <w:pPr>
        <w:pStyle w:val="af3"/>
        <w:ind w:left="0" w:right="-1" w:firstLine="567"/>
        <w:rPr>
          <w:b/>
          <w:i/>
          <w:color w:val="FF0000"/>
          <w:sz w:val="24"/>
          <w:szCs w:val="24"/>
          <w:u w:val="single"/>
        </w:rPr>
      </w:pPr>
      <w:r w:rsidRPr="00B933F8">
        <w:rPr>
          <w:rFonts w:eastAsiaTheme="minorHAnsi"/>
          <w:sz w:val="24"/>
          <w:szCs w:val="24"/>
        </w:rPr>
        <w:t xml:space="preserve">В групповых помещениях созданы условия, соответствующие духовным, социальным, познавательным, эстетическим, коммуникативным, общекультурным потребностям детей. </w:t>
      </w:r>
    </w:p>
    <w:p w:rsidR="008025AC" w:rsidRPr="00B933F8" w:rsidRDefault="008025AC" w:rsidP="008025AC">
      <w:pPr>
        <w:pStyle w:val="af3"/>
        <w:ind w:left="0" w:right="-1" w:firstLine="567"/>
        <w:rPr>
          <w:b/>
          <w:sz w:val="24"/>
          <w:szCs w:val="24"/>
        </w:rPr>
      </w:pPr>
    </w:p>
    <w:p w:rsidR="008025AC" w:rsidRPr="00B933F8" w:rsidRDefault="008025AC" w:rsidP="008025AC">
      <w:pPr>
        <w:pStyle w:val="af3"/>
        <w:ind w:left="0" w:right="-1" w:firstLine="567"/>
        <w:rPr>
          <w:sz w:val="24"/>
          <w:szCs w:val="24"/>
        </w:rPr>
      </w:pPr>
      <w:r w:rsidRPr="00B933F8">
        <w:rPr>
          <w:b/>
          <w:sz w:val="24"/>
          <w:szCs w:val="24"/>
        </w:rPr>
        <w:t>В группе раннего возраста  шесть центров детской активности:</w:t>
      </w:r>
      <w:r w:rsidRPr="00B933F8">
        <w:rPr>
          <w:sz w:val="24"/>
          <w:szCs w:val="24"/>
        </w:rPr>
        <w:t xml:space="preserve"> </w:t>
      </w:r>
    </w:p>
    <w:p w:rsidR="008025AC" w:rsidRPr="00B933F8" w:rsidRDefault="008025AC" w:rsidP="008025AC">
      <w:pPr>
        <w:pStyle w:val="af3"/>
        <w:ind w:left="0" w:right="-1" w:firstLine="567"/>
        <w:rPr>
          <w:sz w:val="24"/>
          <w:szCs w:val="24"/>
        </w:rPr>
      </w:pPr>
    </w:p>
    <w:p w:rsidR="008025AC" w:rsidRPr="00B933F8" w:rsidRDefault="008025AC" w:rsidP="008025AC">
      <w:pPr>
        <w:pStyle w:val="af3"/>
        <w:ind w:left="0" w:right="-1"/>
        <w:rPr>
          <w:sz w:val="24"/>
          <w:szCs w:val="24"/>
        </w:rPr>
      </w:pPr>
      <w:r w:rsidRPr="00B933F8">
        <w:rPr>
          <w:sz w:val="24"/>
          <w:szCs w:val="24"/>
        </w:rPr>
        <w:t xml:space="preserve">1. </w:t>
      </w:r>
      <w:r w:rsidRPr="00B933F8">
        <w:rPr>
          <w:b/>
          <w:i/>
          <w:sz w:val="24"/>
          <w:szCs w:val="24"/>
        </w:rPr>
        <w:t>Двигательной активности</w:t>
      </w:r>
      <w:r w:rsidRPr="00B933F8">
        <w:rPr>
          <w:sz w:val="24"/>
          <w:szCs w:val="24"/>
        </w:rPr>
        <w:t xml:space="preserve"> – для развития основных движений детей;</w:t>
      </w:r>
    </w:p>
    <w:p w:rsidR="008025AC" w:rsidRPr="00B933F8" w:rsidRDefault="008025AC" w:rsidP="008025AC">
      <w:pPr>
        <w:pStyle w:val="af3"/>
        <w:ind w:left="0" w:right="-1"/>
        <w:rPr>
          <w:sz w:val="24"/>
          <w:szCs w:val="24"/>
        </w:rPr>
      </w:pPr>
      <w:r w:rsidRPr="00B933F8">
        <w:rPr>
          <w:sz w:val="24"/>
          <w:szCs w:val="24"/>
        </w:rPr>
        <w:t>2</w:t>
      </w:r>
      <w:r w:rsidRPr="00B933F8">
        <w:rPr>
          <w:b/>
          <w:i/>
          <w:sz w:val="24"/>
          <w:szCs w:val="24"/>
        </w:rPr>
        <w:t>. Сенсорики и конструирования</w:t>
      </w:r>
      <w:r w:rsidRPr="00B933F8">
        <w:rPr>
          <w:sz w:val="24"/>
          <w:szCs w:val="24"/>
        </w:rPr>
        <w:t xml:space="preserve"> – для организации предметной деятельности и игры с составными и динамическими игрушками, освоения сенсорных эталонов формы, цвета, размера; </w:t>
      </w:r>
    </w:p>
    <w:p w:rsidR="008025AC" w:rsidRPr="00B933F8" w:rsidRDefault="008025AC" w:rsidP="008025AC">
      <w:pPr>
        <w:pStyle w:val="af3"/>
        <w:ind w:left="0" w:right="-1"/>
        <w:rPr>
          <w:sz w:val="24"/>
          <w:szCs w:val="24"/>
        </w:rPr>
      </w:pPr>
      <w:r w:rsidRPr="00B933F8">
        <w:rPr>
          <w:sz w:val="24"/>
          <w:szCs w:val="24"/>
        </w:rPr>
        <w:t xml:space="preserve">3. </w:t>
      </w:r>
      <w:r w:rsidRPr="00B933F8">
        <w:rPr>
          <w:b/>
          <w:i/>
          <w:sz w:val="24"/>
          <w:szCs w:val="24"/>
        </w:rPr>
        <w:t>Организации предметных и предметно-манипуляторных игр</w:t>
      </w:r>
      <w:r w:rsidRPr="00B933F8">
        <w:rPr>
          <w:sz w:val="24"/>
          <w:szCs w:val="24"/>
        </w:rPr>
        <w:t xml:space="preserve"> – для совместных игр со сверстниками под руководством взрослого; </w:t>
      </w:r>
    </w:p>
    <w:p w:rsidR="008025AC" w:rsidRPr="00B933F8" w:rsidRDefault="008025AC" w:rsidP="008025AC">
      <w:pPr>
        <w:pStyle w:val="af3"/>
        <w:ind w:left="0" w:right="-1"/>
        <w:rPr>
          <w:sz w:val="24"/>
          <w:szCs w:val="24"/>
        </w:rPr>
      </w:pPr>
      <w:r w:rsidRPr="00B933F8">
        <w:rPr>
          <w:sz w:val="24"/>
          <w:szCs w:val="24"/>
        </w:rPr>
        <w:t xml:space="preserve">4. </w:t>
      </w:r>
      <w:r w:rsidRPr="00B933F8">
        <w:rPr>
          <w:b/>
          <w:i/>
          <w:sz w:val="24"/>
          <w:szCs w:val="24"/>
        </w:rPr>
        <w:t>Творчества и продуктивной деятельности</w:t>
      </w:r>
      <w:r w:rsidRPr="00B933F8">
        <w:rPr>
          <w:sz w:val="24"/>
          <w:szCs w:val="24"/>
        </w:rPr>
        <w:t xml:space="preserve"> – для развития восприятия смысла </w:t>
      </w:r>
      <w:r w:rsidRPr="00B933F8">
        <w:rPr>
          <w:sz w:val="24"/>
          <w:szCs w:val="24"/>
        </w:rPr>
        <w:lastRenderedPageBreak/>
        <w:t xml:space="preserve">музыки, поддержки интереса к рисованию и лепке, становлению первых навыков продуктивной деятельности, освоения разнообразных изобразительных средств; </w:t>
      </w:r>
    </w:p>
    <w:p w:rsidR="008025AC" w:rsidRPr="00B933F8" w:rsidRDefault="008025AC" w:rsidP="008025AC">
      <w:pPr>
        <w:pStyle w:val="af3"/>
        <w:ind w:left="0" w:right="-1"/>
        <w:rPr>
          <w:sz w:val="24"/>
          <w:szCs w:val="24"/>
        </w:rPr>
      </w:pPr>
      <w:r w:rsidRPr="00B933F8">
        <w:rPr>
          <w:sz w:val="24"/>
          <w:szCs w:val="24"/>
        </w:rPr>
        <w:t xml:space="preserve">5. </w:t>
      </w:r>
      <w:r w:rsidRPr="00B933F8">
        <w:rPr>
          <w:b/>
          <w:i/>
          <w:sz w:val="24"/>
          <w:szCs w:val="24"/>
        </w:rPr>
        <w:t>Познания и коммуникации</w:t>
      </w:r>
      <w:r w:rsidRPr="00B933F8">
        <w:rPr>
          <w:sz w:val="24"/>
          <w:szCs w:val="24"/>
        </w:rPr>
        <w:t xml:space="preserve"> (книжный уголок) – для восприятия смысла сказок, стихов, рассматривания картинок ; </w:t>
      </w:r>
    </w:p>
    <w:p w:rsidR="008025AC" w:rsidRPr="00B933F8" w:rsidRDefault="008025AC" w:rsidP="008025AC">
      <w:pPr>
        <w:pStyle w:val="af3"/>
        <w:ind w:left="0" w:right="-1"/>
        <w:rPr>
          <w:sz w:val="24"/>
          <w:szCs w:val="24"/>
        </w:rPr>
      </w:pPr>
      <w:r w:rsidRPr="00B933F8">
        <w:rPr>
          <w:sz w:val="24"/>
          <w:szCs w:val="24"/>
        </w:rPr>
        <w:t>6</w:t>
      </w:r>
      <w:r w:rsidRPr="00B933F8">
        <w:rPr>
          <w:b/>
          <w:sz w:val="24"/>
          <w:szCs w:val="24"/>
        </w:rPr>
        <w:t xml:space="preserve">. </w:t>
      </w:r>
      <w:r w:rsidRPr="00B933F8">
        <w:rPr>
          <w:b/>
          <w:i/>
          <w:sz w:val="24"/>
          <w:szCs w:val="24"/>
        </w:rPr>
        <w:t>Экспериментирования и труда</w:t>
      </w:r>
      <w:r w:rsidRPr="00B933F8">
        <w:rPr>
          <w:sz w:val="24"/>
          <w:szCs w:val="24"/>
        </w:rPr>
        <w:t xml:space="preserve"> –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т.д.). </w:t>
      </w:r>
    </w:p>
    <w:p w:rsidR="008025AC" w:rsidRPr="00B933F8" w:rsidRDefault="008025AC" w:rsidP="008025AC">
      <w:pPr>
        <w:pStyle w:val="af3"/>
        <w:ind w:left="0" w:right="-1"/>
        <w:rPr>
          <w:sz w:val="24"/>
          <w:szCs w:val="24"/>
        </w:rPr>
      </w:pPr>
    </w:p>
    <w:p w:rsidR="008025AC" w:rsidRPr="00B933F8" w:rsidRDefault="008025AC" w:rsidP="008025AC">
      <w:pPr>
        <w:pStyle w:val="af3"/>
        <w:ind w:left="0" w:right="-1"/>
        <w:rPr>
          <w:b/>
          <w:sz w:val="24"/>
          <w:szCs w:val="24"/>
        </w:rPr>
      </w:pPr>
      <w:r w:rsidRPr="00B933F8">
        <w:rPr>
          <w:b/>
          <w:sz w:val="24"/>
          <w:szCs w:val="24"/>
        </w:rPr>
        <w:t xml:space="preserve">В группах для детей дошкольного возраста  12 центров детской активности: </w:t>
      </w:r>
    </w:p>
    <w:p w:rsidR="008025AC" w:rsidRPr="00B933F8" w:rsidRDefault="008025AC" w:rsidP="008025AC">
      <w:pPr>
        <w:pStyle w:val="af3"/>
        <w:ind w:left="0" w:right="-1"/>
        <w:rPr>
          <w:sz w:val="24"/>
          <w:szCs w:val="24"/>
        </w:rPr>
      </w:pPr>
    </w:p>
    <w:p w:rsidR="008025AC" w:rsidRPr="00B933F8" w:rsidRDefault="008025AC" w:rsidP="008025AC">
      <w:pPr>
        <w:pStyle w:val="af3"/>
        <w:ind w:left="0" w:right="-1" w:firstLine="567"/>
        <w:rPr>
          <w:rFonts w:eastAsiaTheme="minorHAnsi"/>
          <w:sz w:val="24"/>
          <w:szCs w:val="24"/>
        </w:rPr>
      </w:pPr>
      <w:r w:rsidRPr="00B933F8">
        <w:rPr>
          <w:sz w:val="24"/>
          <w:szCs w:val="24"/>
        </w:rPr>
        <w:t xml:space="preserve">1. </w:t>
      </w:r>
      <w:r w:rsidRPr="00B933F8">
        <w:rPr>
          <w:b/>
          <w:i/>
          <w:sz w:val="24"/>
          <w:szCs w:val="24"/>
        </w:rPr>
        <w:t>Центр двигательной активности</w:t>
      </w:r>
      <w:r w:rsidRPr="00B933F8">
        <w:rPr>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 </w:t>
      </w:r>
      <w:r w:rsidRPr="00B933F8">
        <w:rPr>
          <w:rFonts w:eastAsiaTheme="minorHAnsi"/>
          <w:sz w:val="24"/>
          <w:szCs w:val="24"/>
        </w:rPr>
        <w:t>В каждой группе имеются физкультурные центры, которые в течение года пополняются спортивным инвентарем: кегли, скакалки, мячи, мешочки с песком, флажки, платочки, городки и др. По группам оформлены картотеки спортивных игр, гимнастики побудки. Есть «дорожки здоровья».</w:t>
      </w:r>
    </w:p>
    <w:p w:rsidR="008025AC" w:rsidRPr="00B933F8" w:rsidRDefault="008025AC" w:rsidP="008025AC">
      <w:pPr>
        <w:pStyle w:val="af3"/>
        <w:ind w:left="0" w:right="-1"/>
        <w:rPr>
          <w:sz w:val="24"/>
          <w:szCs w:val="24"/>
        </w:rPr>
      </w:pPr>
      <w:r w:rsidRPr="00B933F8">
        <w:rPr>
          <w:b/>
          <w:i/>
          <w:sz w:val="24"/>
          <w:szCs w:val="24"/>
        </w:rPr>
        <w:t>2. Центр безопасности</w:t>
      </w:r>
      <w:r w:rsidRPr="00B933F8">
        <w:rPr>
          <w:sz w:val="24"/>
          <w:szCs w:val="24"/>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8025AC" w:rsidRPr="00B933F8" w:rsidRDefault="008025AC" w:rsidP="008025AC">
      <w:pPr>
        <w:pStyle w:val="af3"/>
        <w:ind w:left="0" w:right="-1"/>
        <w:rPr>
          <w:rFonts w:eastAsiaTheme="minorHAnsi"/>
          <w:sz w:val="24"/>
          <w:szCs w:val="24"/>
        </w:rPr>
      </w:pPr>
      <w:r w:rsidRPr="00B933F8">
        <w:rPr>
          <w:b/>
          <w:i/>
          <w:sz w:val="24"/>
          <w:szCs w:val="24"/>
        </w:rPr>
        <w:t xml:space="preserve">3. Центр игры, </w:t>
      </w:r>
      <w:r w:rsidRPr="00B933F8">
        <w:rPr>
          <w:sz w:val="24"/>
          <w:szCs w:val="24"/>
        </w:rPr>
        <w:t>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r w:rsidRPr="00B933F8">
        <w:rPr>
          <w:rFonts w:eastAsiaTheme="minorHAnsi"/>
          <w:sz w:val="24"/>
          <w:szCs w:val="24"/>
        </w:rPr>
        <w:t xml:space="preserve"> В группах созданы условия для организации сюжетно-ролевых игр разнообразного содержания: семья, поликлиника, магазин, салон красоты, мастерские, ресторан – кафе, школа, (атрибуты, костюмы) в совместной игре с детьми педагог развивает умение принимать игровую роль, выбор сюжетной линии игры, участвовать в несложном диалоге; побуждает детей самостоятельно использовать детали костюмов для выполнения роли; разворачивать игру в игровом уголке; при поддержке и помощи воспитателя дети учатся вступать в игровое общение со сверстниками.</w:t>
      </w:r>
    </w:p>
    <w:p w:rsidR="008025AC" w:rsidRPr="00B933F8" w:rsidRDefault="008025AC" w:rsidP="008025AC">
      <w:pPr>
        <w:pStyle w:val="af3"/>
        <w:ind w:left="0" w:right="-1"/>
        <w:rPr>
          <w:sz w:val="24"/>
          <w:szCs w:val="24"/>
        </w:rPr>
      </w:pPr>
      <w:r w:rsidRPr="00B933F8">
        <w:rPr>
          <w:b/>
          <w:i/>
          <w:sz w:val="24"/>
          <w:szCs w:val="24"/>
        </w:rPr>
        <w:t xml:space="preserve"> 4. Центр конструирования</w:t>
      </w:r>
      <w:r w:rsidRPr="00B933F8">
        <w:rPr>
          <w:sz w:val="24"/>
          <w:szCs w:val="24"/>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8025AC" w:rsidRPr="00B933F8" w:rsidRDefault="008025AC" w:rsidP="008025AC">
      <w:pPr>
        <w:pStyle w:val="af3"/>
        <w:ind w:left="0" w:right="-1"/>
        <w:rPr>
          <w:rFonts w:eastAsiaTheme="minorHAnsi"/>
          <w:sz w:val="24"/>
          <w:szCs w:val="24"/>
        </w:rPr>
      </w:pPr>
      <w:r w:rsidRPr="00B933F8">
        <w:rPr>
          <w:b/>
          <w:i/>
          <w:sz w:val="24"/>
          <w:szCs w:val="24"/>
        </w:rPr>
        <w:t>5. Центр логики и математики,</w:t>
      </w:r>
      <w:r w:rsidRPr="00B933F8">
        <w:rPr>
          <w:sz w:val="24"/>
          <w:szCs w:val="24"/>
        </w:rPr>
        <w:t xml:space="preserve">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r w:rsidRPr="00B933F8">
        <w:rPr>
          <w:rFonts w:eastAsiaTheme="minorHAnsi"/>
          <w:sz w:val="24"/>
          <w:szCs w:val="24"/>
        </w:rPr>
        <w:t>В центре математики имеются развивающие игры на воссоздание геометрических фигур, образных и сюжетных изображений, игры на классификацию  и  сортировку чисел по возрастанию (убыванию), игры на сложение и вычитание обновлен раздаточный и счетный материал. В каждой группе есть центр строительно-конструктивных игр. В наличии имеются строительные наборы и конструкторы разных видов с разными способами крепления деталей, так как дети старшего возраста способны к более сложной конструктивной деятельности: по схеме-</w:t>
      </w:r>
      <w:r w:rsidRPr="00B933F8">
        <w:rPr>
          <w:rFonts w:eastAsiaTheme="minorHAnsi"/>
          <w:sz w:val="24"/>
          <w:szCs w:val="24"/>
        </w:rPr>
        <w:lastRenderedPageBreak/>
        <w:t xml:space="preserve">рисунку, по карте, то необходимо создать условия для успешного осуществления ими конструирования. </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Использование схем дает возможность сформировать способность к моделированию, самостоятельно создавал, чертежи, строить по собственному рисунку. В помощь детям не во всех старших группах имеется демонстрационный материал архитектурных построек и схемы построек.</w:t>
      </w:r>
    </w:p>
    <w:p w:rsidR="008025AC" w:rsidRPr="00B933F8" w:rsidRDefault="008025AC" w:rsidP="008025AC">
      <w:pPr>
        <w:pStyle w:val="af3"/>
        <w:ind w:left="0" w:right="-1"/>
        <w:rPr>
          <w:rFonts w:eastAsiaTheme="minorHAnsi"/>
          <w:sz w:val="24"/>
          <w:szCs w:val="24"/>
        </w:rPr>
      </w:pPr>
      <w:r w:rsidRPr="00B933F8">
        <w:rPr>
          <w:b/>
          <w:i/>
          <w:sz w:val="24"/>
          <w:szCs w:val="24"/>
        </w:rPr>
        <w:t>6. Центр экспериментирования,</w:t>
      </w:r>
      <w:r w:rsidRPr="00B933F8">
        <w:rPr>
          <w:sz w:val="24"/>
          <w:szCs w:val="24"/>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w:t>
      </w:r>
      <w:r w:rsidRPr="00B933F8">
        <w:rPr>
          <w:rFonts w:eastAsiaTheme="minorHAnsi"/>
          <w:sz w:val="24"/>
          <w:szCs w:val="24"/>
        </w:rPr>
        <w:t xml:space="preserve">Для детской экспериментальной деятельности в группах имеются мини- лаборатории. Педагоги вместе с детьми изучают свойства воды и воздуха, особенности почвы, рассматривают под микроскопом насекомых. Для проведения опытов и экспериментов в группах постоянно пополняются и обновляются наборы для экспериментирования и исследования (емкости разной вместимости, воронки, пипетки, пробирки, микроскопы, сыпучие материалы и т.д.). </w:t>
      </w:r>
    </w:p>
    <w:p w:rsidR="008025AC" w:rsidRPr="00B933F8" w:rsidRDefault="008025AC" w:rsidP="008025AC">
      <w:pPr>
        <w:pStyle w:val="af3"/>
        <w:spacing w:before="2"/>
        <w:ind w:left="0" w:right="-1" w:firstLine="567"/>
        <w:rPr>
          <w:rFonts w:eastAsiaTheme="minorHAnsi"/>
          <w:sz w:val="24"/>
          <w:szCs w:val="24"/>
        </w:rPr>
      </w:pPr>
      <w:r w:rsidRPr="00B933F8">
        <w:rPr>
          <w:rFonts w:eastAsiaTheme="minorHAnsi"/>
          <w:sz w:val="24"/>
          <w:szCs w:val="24"/>
        </w:rPr>
        <w:t>Реализуя проект «Огород на подоконнике», воспитатели знакомят детей с ростом и развитием растений, правилами ухода, условиями их содержания. Дети наблюдают за растениями, упражняются в трудовых навыках и умениях (посев, посадка, полив, подкормка, рыхление). Поддерживая интерес, педагоги используют различные формы, методы и приемы активизации детей: сюрпризные, игровые моменты (младший возраст), игровые персонажи, наблюдения, зарисовки роста растений, художественное слово, поручения, в старших группах дежурство в уголке природы.</w:t>
      </w:r>
      <w:r w:rsidRPr="00B933F8">
        <w:rPr>
          <w:noProof/>
          <w:sz w:val="24"/>
          <w:szCs w:val="24"/>
        </w:rPr>
        <w:t xml:space="preserve"> </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В центре природы имеются дидактические игры на закрепление знаний детей о живой и неживой природе, подобрана художественная и энциклопедическая литература. Для формирования у детей временных представлений в центрах имеются макеты времен года, оформлены картотеки комнатных растений с иллюстрациями и схемами по уходу за ними. Коллекции семян, камней, ракушек, минералов, позволяют детям получить представление о многообразии мира природы.</w:t>
      </w:r>
    </w:p>
    <w:p w:rsidR="008025AC" w:rsidRPr="00B933F8" w:rsidRDefault="008025AC" w:rsidP="008025AC">
      <w:pPr>
        <w:pStyle w:val="af3"/>
        <w:tabs>
          <w:tab w:val="left" w:pos="1392"/>
          <w:tab w:val="left" w:pos="2496"/>
          <w:tab w:val="left" w:pos="2615"/>
          <w:tab w:val="left" w:pos="3535"/>
          <w:tab w:val="left" w:pos="4306"/>
          <w:tab w:val="left" w:pos="4790"/>
          <w:tab w:val="left" w:pos="5501"/>
          <w:tab w:val="left" w:pos="6205"/>
          <w:tab w:val="left" w:pos="6392"/>
          <w:tab w:val="left" w:pos="6837"/>
          <w:tab w:val="left" w:pos="8112"/>
          <w:tab w:val="left" w:pos="8164"/>
          <w:tab w:val="left" w:pos="8887"/>
        </w:tabs>
        <w:spacing w:before="1"/>
        <w:ind w:left="0" w:right="-1"/>
        <w:rPr>
          <w:rFonts w:eastAsiaTheme="minorHAnsi"/>
          <w:sz w:val="24"/>
          <w:szCs w:val="24"/>
        </w:rPr>
      </w:pPr>
      <w:r w:rsidRPr="00B933F8">
        <w:rPr>
          <w:b/>
          <w:i/>
          <w:sz w:val="24"/>
          <w:szCs w:val="24"/>
        </w:rPr>
        <w:t>7. Центр познания и коммуникации детей</w:t>
      </w:r>
      <w:r w:rsidRPr="00B933F8">
        <w:rPr>
          <w:sz w:val="24"/>
          <w:szCs w:val="24"/>
        </w:rPr>
        <w:t xml:space="preserve">,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r w:rsidRPr="00B933F8">
        <w:rPr>
          <w:rFonts w:eastAsiaTheme="minorHAnsi"/>
          <w:sz w:val="24"/>
          <w:szCs w:val="24"/>
        </w:rPr>
        <w:t>Педагоги организуют совместную познавательную деятельность с детьми: экскурсии в мини-музеи, наблюдения, опыты и эксперименты, чтение художественной литературы, коллекционирование, моделирование, решение проблемных ситуаций. В центре  имеются дидактические игры на закрепление знаний детей о живой и неживой природе, подобрана художественная и энциклопедическая литература. Для формирования у детей временных представлений в центрах имеются макеты времен года, оформлены картотеки комнатных растений с иллюстрациями и схемами по уходу за ними. Коллекции семян, камней, ракушек, минералов, позволяют детям получить представление о многообразии мира природы.                                                                               В каждой</w:t>
      </w:r>
      <w:r w:rsidRPr="00B933F8">
        <w:rPr>
          <w:rFonts w:eastAsiaTheme="minorHAnsi"/>
          <w:sz w:val="24"/>
          <w:szCs w:val="24"/>
        </w:rPr>
        <w:tab/>
        <w:t>группе</w:t>
      </w:r>
      <w:r w:rsidRPr="00B933F8">
        <w:rPr>
          <w:rFonts w:eastAsiaTheme="minorHAnsi"/>
          <w:sz w:val="24"/>
          <w:szCs w:val="24"/>
        </w:rPr>
        <w:tab/>
        <w:t>есть</w:t>
      </w:r>
      <w:r w:rsidRPr="00B933F8">
        <w:rPr>
          <w:rFonts w:eastAsiaTheme="minorHAnsi"/>
          <w:sz w:val="24"/>
          <w:szCs w:val="24"/>
        </w:rPr>
        <w:tab/>
        <w:t>картотеки</w:t>
      </w:r>
      <w:r w:rsidRPr="00B933F8">
        <w:rPr>
          <w:rFonts w:eastAsiaTheme="minorHAnsi"/>
          <w:sz w:val="24"/>
          <w:szCs w:val="24"/>
        </w:rPr>
        <w:tab/>
        <w:t>для</w:t>
      </w:r>
      <w:r w:rsidRPr="00B933F8">
        <w:rPr>
          <w:rFonts w:eastAsiaTheme="minorHAnsi"/>
          <w:sz w:val="24"/>
          <w:szCs w:val="24"/>
        </w:rPr>
        <w:tab/>
        <w:t>развития</w:t>
      </w:r>
      <w:r w:rsidRPr="00B933F8">
        <w:rPr>
          <w:rFonts w:eastAsiaTheme="minorHAnsi"/>
          <w:sz w:val="24"/>
          <w:szCs w:val="24"/>
        </w:rPr>
        <w:tab/>
        <w:t>речи</w:t>
      </w:r>
      <w:r w:rsidRPr="00B933F8">
        <w:rPr>
          <w:rFonts w:eastAsiaTheme="minorHAnsi"/>
          <w:sz w:val="24"/>
          <w:szCs w:val="24"/>
        </w:rPr>
        <w:tab/>
        <w:t>детей: артикуляционной</w:t>
      </w:r>
      <w:r w:rsidRPr="00B933F8">
        <w:rPr>
          <w:rFonts w:eastAsiaTheme="minorHAnsi"/>
          <w:sz w:val="24"/>
          <w:szCs w:val="24"/>
        </w:rPr>
        <w:tab/>
      </w:r>
      <w:r w:rsidRPr="00B933F8">
        <w:rPr>
          <w:rFonts w:eastAsiaTheme="minorHAnsi"/>
          <w:sz w:val="24"/>
          <w:szCs w:val="24"/>
        </w:rPr>
        <w:tab/>
        <w:t>гимнастики,</w:t>
      </w:r>
      <w:r w:rsidRPr="00B933F8">
        <w:rPr>
          <w:rFonts w:eastAsiaTheme="minorHAnsi"/>
          <w:sz w:val="24"/>
          <w:szCs w:val="24"/>
        </w:rPr>
        <w:tab/>
        <w:t>речевые</w:t>
      </w:r>
      <w:r w:rsidRPr="00B933F8">
        <w:rPr>
          <w:rFonts w:eastAsiaTheme="minorHAnsi"/>
          <w:sz w:val="24"/>
          <w:szCs w:val="24"/>
        </w:rPr>
        <w:tab/>
        <w:t>игры,</w:t>
      </w:r>
      <w:r w:rsidRPr="00B933F8">
        <w:rPr>
          <w:rFonts w:eastAsiaTheme="minorHAnsi"/>
          <w:sz w:val="24"/>
          <w:szCs w:val="24"/>
        </w:rPr>
        <w:tab/>
      </w:r>
      <w:r w:rsidRPr="00B933F8">
        <w:rPr>
          <w:rFonts w:eastAsiaTheme="minorHAnsi"/>
          <w:sz w:val="24"/>
          <w:szCs w:val="24"/>
        </w:rPr>
        <w:tab/>
        <w:t>дыхательной</w:t>
      </w:r>
      <w:r w:rsidRPr="00B933F8">
        <w:rPr>
          <w:rFonts w:eastAsiaTheme="minorHAnsi"/>
          <w:sz w:val="24"/>
          <w:szCs w:val="24"/>
        </w:rPr>
        <w:tab/>
      </w:r>
      <w:r w:rsidRPr="00B933F8">
        <w:rPr>
          <w:rFonts w:eastAsiaTheme="minorHAnsi"/>
          <w:sz w:val="24"/>
          <w:szCs w:val="24"/>
        </w:rPr>
        <w:tab/>
        <w:t>гимнастики, пальчиковые гимнастики. В достаточном количестве игры и пособия на развитие звуковой культуры речи, для развития грамматически правильной речи, связной речи, на развитие словаря, настольные игры для развития речи.</w:t>
      </w:r>
    </w:p>
    <w:p w:rsidR="008025AC" w:rsidRPr="00B933F8" w:rsidRDefault="008025AC" w:rsidP="008025AC">
      <w:pPr>
        <w:pStyle w:val="af3"/>
        <w:ind w:left="0" w:right="-1" w:firstLine="567"/>
        <w:rPr>
          <w:rFonts w:eastAsiaTheme="minorHAnsi"/>
          <w:sz w:val="24"/>
          <w:szCs w:val="24"/>
        </w:rPr>
      </w:pPr>
      <w:r w:rsidRPr="00B933F8">
        <w:rPr>
          <w:rFonts w:eastAsiaTheme="minorHAnsi"/>
          <w:sz w:val="24"/>
          <w:szCs w:val="24"/>
        </w:rPr>
        <w:t>Воспитатель организует индивидуальное общение с детьми на основе совместной деятельности с игрушками и предметами: вносятся и обыгрываются новые игрушки, создаются игровые ситуации.</w:t>
      </w:r>
    </w:p>
    <w:p w:rsidR="008025AC" w:rsidRPr="00B933F8" w:rsidRDefault="008025AC" w:rsidP="008025AC">
      <w:pPr>
        <w:pStyle w:val="af3"/>
        <w:spacing w:before="1"/>
        <w:ind w:left="0" w:right="-1"/>
        <w:rPr>
          <w:rFonts w:eastAsiaTheme="minorHAnsi"/>
          <w:sz w:val="24"/>
          <w:szCs w:val="24"/>
        </w:rPr>
      </w:pPr>
      <w:r w:rsidRPr="00B933F8">
        <w:rPr>
          <w:b/>
          <w:i/>
          <w:sz w:val="24"/>
          <w:szCs w:val="24"/>
        </w:rPr>
        <w:t>8. Книжный уголок,</w:t>
      </w:r>
      <w:r w:rsidRPr="00B933F8">
        <w:rPr>
          <w:sz w:val="24"/>
          <w:szCs w:val="24"/>
        </w:rPr>
        <w:t xml:space="preserve"> содержащий художественную и документальную литературу для </w:t>
      </w:r>
      <w:r w:rsidRPr="00B933F8">
        <w:rPr>
          <w:sz w:val="24"/>
          <w:szCs w:val="24"/>
        </w:rPr>
        <w:lastRenderedPageBreak/>
        <w:t xml:space="preserve">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r w:rsidRPr="00B933F8">
        <w:rPr>
          <w:rFonts w:eastAsiaTheme="minorHAnsi"/>
          <w:sz w:val="24"/>
          <w:szCs w:val="24"/>
        </w:rPr>
        <w:t>Во всех группах оформлены мини библиотеки, которые пополняются в соответствии с тематической неделей и представлены авторскими книгами, произведениями устного народного творчества, загадками. Однако не всегда центр книги  пополняются с учетом календарно-тематических недель. В подготовительной группе есть коллекция портретов писателей, художников и иллюстраторов.</w:t>
      </w:r>
    </w:p>
    <w:p w:rsidR="008025AC" w:rsidRPr="00B933F8" w:rsidRDefault="008025AC" w:rsidP="008025AC">
      <w:pPr>
        <w:pStyle w:val="af3"/>
        <w:ind w:left="0" w:right="-1"/>
        <w:rPr>
          <w:rFonts w:eastAsiaTheme="minorHAnsi"/>
          <w:sz w:val="24"/>
          <w:szCs w:val="24"/>
        </w:rPr>
      </w:pPr>
      <w:r w:rsidRPr="00B933F8">
        <w:rPr>
          <w:b/>
          <w:i/>
          <w:sz w:val="24"/>
          <w:szCs w:val="24"/>
        </w:rPr>
        <w:t>9. Центр театрализации и музицирования,</w:t>
      </w:r>
      <w:r w:rsidRPr="00B933F8">
        <w:rPr>
          <w:sz w:val="24"/>
          <w:szCs w:val="24"/>
        </w:rPr>
        <w:t xml:space="preserve">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r w:rsidRPr="00B933F8">
        <w:rPr>
          <w:rFonts w:eastAsiaTheme="minorHAnsi"/>
          <w:sz w:val="24"/>
          <w:szCs w:val="24"/>
        </w:rPr>
        <w:t xml:space="preserve">В каждой группе оформлены центры театральной деятельности с настольными  ширмы и наборами различных  видов театра. </w:t>
      </w:r>
    </w:p>
    <w:p w:rsidR="008025AC" w:rsidRPr="00B933F8" w:rsidRDefault="008025AC" w:rsidP="008025AC">
      <w:pPr>
        <w:pStyle w:val="af3"/>
        <w:spacing w:before="2"/>
        <w:ind w:left="0" w:right="-1" w:firstLine="567"/>
        <w:jc w:val="left"/>
        <w:rPr>
          <w:rFonts w:eastAsiaTheme="minorHAnsi"/>
          <w:sz w:val="24"/>
          <w:szCs w:val="24"/>
        </w:rPr>
      </w:pPr>
      <w:r w:rsidRPr="00B933F8">
        <w:rPr>
          <w:rFonts w:eastAsiaTheme="minorHAnsi"/>
          <w:sz w:val="24"/>
          <w:szCs w:val="24"/>
        </w:rPr>
        <w:t>В музыкальном уголке созданы фонотеки, в которых находятся записи классической и народной музыки, звуки природы (леса, голоса птиц, шума моря), различные музыкальные сказки, пополнились музыкальные инструменты.</w:t>
      </w:r>
    </w:p>
    <w:p w:rsidR="008025AC" w:rsidRPr="00B933F8" w:rsidRDefault="008025AC" w:rsidP="008025AC">
      <w:pPr>
        <w:pStyle w:val="af3"/>
        <w:ind w:left="0" w:right="-1"/>
        <w:rPr>
          <w:rFonts w:eastAsiaTheme="minorHAnsi"/>
          <w:sz w:val="24"/>
          <w:szCs w:val="24"/>
        </w:rPr>
      </w:pPr>
      <w:r w:rsidRPr="00B933F8">
        <w:rPr>
          <w:b/>
          <w:i/>
          <w:sz w:val="24"/>
          <w:szCs w:val="24"/>
        </w:rPr>
        <w:t>10. Центр уединения</w:t>
      </w:r>
      <w:r w:rsidRPr="00B933F8">
        <w:rPr>
          <w:sz w:val="24"/>
          <w:szCs w:val="24"/>
        </w:rPr>
        <w:t xml:space="preserve"> предназначен для снятия психоэмоционального напряжения воспитанников. </w:t>
      </w:r>
      <w:r w:rsidRPr="00B933F8">
        <w:rPr>
          <w:rFonts w:eastAsiaTheme="minorHAnsi"/>
          <w:sz w:val="24"/>
          <w:szCs w:val="24"/>
        </w:rPr>
        <w:t xml:space="preserve">В группах существует уютное место отдыха –  уголки «Уединения» в виде «шатров» и «шалашей». </w:t>
      </w:r>
    </w:p>
    <w:p w:rsidR="008025AC" w:rsidRPr="00B933F8" w:rsidRDefault="008025AC" w:rsidP="008025AC">
      <w:pPr>
        <w:pStyle w:val="af3"/>
        <w:ind w:left="0" w:right="-1"/>
        <w:rPr>
          <w:sz w:val="24"/>
          <w:szCs w:val="24"/>
        </w:rPr>
      </w:pPr>
      <w:r w:rsidRPr="00B933F8">
        <w:rPr>
          <w:b/>
          <w:i/>
          <w:sz w:val="24"/>
          <w:szCs w:val="24"/>
        </w:rPr>
        <w:t>11.Центр коррекции</w:t>
      </w:r>
      <w:r w:rsidRPr="00B933F8">
        <w:rPr>
          <w:sz w:val="24"/>
          <w:szCs w:val="24"/>
        </w:rPr>
        <w:t xml:space="preserve"> предназначен для организации совместной деятельности воспитателя и/или специалиста с детьми с ОВЗ, направленный на коррекцию имеющихся у них нарушений. </w:t>
      </w:r>
    </w:p>
    <w:p w:rsidR="008025AC" w:rsidRPr="00B933F8" w:rsidRDefault="008025AC" w:rsidP="008025AC">
      <w:pPr>
        <w:pStyle w:val="af3"/>
        <w:ind w:left="0" w:right="-1"/>
        <w:rPr>
          <w:rFonts w:eastAsiaTheme="minorHAnsi"/>
          <w:sz w:val="24"/>
          <w:szCs w:val="24"/>
        </w:rPr>
      </w:pPr>
      <w:r w:rsidRPr="00B933F8">
        <w:rPr>
          <w:b/>
          <w:i/>
          <w:sz w:val="24"/>
          <w:szCs w:val="24"/>
        </w:rPr>
        <w:t>12.Центр творчества детей,</w:t>
      </w:r>
      <w:r w:rsidRPr="00B933F8">
        <w:rPr>
          <w:sz w:val="24"/>
          <w:szCs w:val="24"/>
        </w:rPr>
        <w:t xml:space="preserve"> предназначенный для реализации продуктивной деятельности детей (рисование, лепка, аппликация, художественный труд).</w:t>
      </w:r>
      <w:r w:rsidRPr="00B933F8">
        <w:rPr>
          <w:rFonts w:eastAsiaTheme="minorHAnsi"/>
          <w:sz w:val="24"/>
          <w:szCs w:val="24"/>
        </w:rPr>
        <w:t xml:space="preserve"> Во всех группах оформлены центры творчества, которые пополняются разнообразным материалом в соответствии со временем года и тематической неделей. Согласно тематической неделе меняются иллюстративный материал, схемы выполнения рисунка или лепки предмета, шаблоны, трафареты, раскраски и бросовый материал, краски, карандаши, мелки и т.п. которые позволяют детям создавать свои работы разными способами, экспериментировать с формой и цветом, вызывают желание детей освоить различные техники изображения. В каждой группе имеется широкий спектр изобразительных материалов для формирования творческого потенциала детей, развития интереса к изо- деятельности: бумага разного формата, карандаши,</w:t>
      </w:r>
    </w:p>
    <w:p w:rsidR="008025AC" w:rsidRPr="00B933F8" w:rsidRDefault="008025AC" w:rsidP="008025AC">
      <w:pPr>
        <w:pStyle w:val="af3"/>
        <w:ind w:left="0" w:right="-1"/>
        <w:rPr>
          <w:rFonts w:eastAsiaTheme="minorHAnsi"/>
          <w:sz w:val="24"/>
          <w:szCs w:val="24"/>
        </w:rPr>
      </w:pPr>
      <w:r w:rsidRPr="00B933F8">
        <w:rPr>
          <w:rFonts w:eastAsiaTheme="minorHAnsi"/>
          <w:sz w:val="24"/>
          <w:szCs w:val="24"/>
        </w:rPr>
        <w:t>гуашь, краски и кисти разного диаметра, трафареты, пластилин, доски, предметы искусства, восковые мелки, фломастеры.</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Обеспечение безопасности пространства</w:t>
      </w:r>
    </w:p>
    <w:p w:rsidR="008025AC" w:rsidRPr="00B933F8" w:rsidRDefault="008025AC" w:rsidP="008025AC">
      <w:pPr>
        <w:pStyle w:val="a9"/>
        <w:shd w:val="clear" w:color="auto" w:fill="FFFFFF"/>
        <w:spacing w:before="225" w:after="225"/>
        <w:ind w:firstLine="851"/>
        <w:contextualSpacing/>
        <w:jc w:val="both"/>
        <w:rPr>
          <w:color w:val="111111"/>
        </w:rPr>
      </w:pPr>
      <w:r w:rsidRPr="00B933F8">
        <w:t>Обеспечение условий безопасности в учреждении выполняется локальными нормативно-правовыми документами: приказами, инструкциями, положениями.</w:t>
      </w:r>
      <w:r w:rsidRPr="00B933F8">
        <w:rPr>
          <w:color w:val="111111"/>
        </w:rPr>
        <w:t xml:space="preserve"> В детском саду созданию безопасных условий пребывания детей уделяется особое внимание. Все калитки  учреждения оснащены кодовыми замками.  Вход на территорию МБОУ осуществляется через калитку с охранником. В здании детского сада установлена металлорамка, на входе  ведется запись   посетителей учреждения в журнал.  В МБОУ ведется планомерная работа по созданию всех необходимых условий, обеспечивающих  безопасную жизнедеятельность  воспитанников и сотрудников. В каждой группе,  музыкальном зале и на первом этаже  есть аварийный выход,  имеется план эвакуации, запасные выходы отмечены указательными знаками, проходы не загромождены. </w:t>
      </w:r>
      <w:r w:rsidRPr="00B933F8">
        <w:rPr>
          <w:color w:val="111111"/>
        </w:rPr>
        <w:lastRenderedPageBreak/>
        <w:t xml:space="preserve">Сотрудники и руководство дошкольного учреждения ознакомлены с инструкцией о действиях при возникновении критических и чрезвычайных ситуаций, с детьми регулярно проводились беседы о действиях во время чрезвычайных ситуаций, были проведены  тренировочные эвакуации. </w:t>
      </w:r>
    </w:p>
    <w:tbl>
      <w:tblPr>
        <w:tblStyle w:val="a3"/>
        <w:tblW w:w="0" w:type="auto"/>
        <w:tblLook w:val="04A0" w:firstRow="1" w:lastRow="0" w:firstColumn="1" w:lastColumn="0" w:noHBand="0" w:noVBand="1"/>
      </w:tblPr>
      <w:tblGrid>
        <w:gridCol w:w="4873"/>
        <w:gridCol w:w="4698"/>
      </w:tblGrid>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Наличие автоматической системы пожаротушения и ее работоспособность</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«Тревожная кнопка»</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Организация охраны и пропускного режима</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Наличие списка телефонов организаций, осуществляющих безопасность </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Наличие поэтажных планов эвакуации</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Наличие и состояние пожарных(эвакуационных) выходов</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Все выходы в рабочем состоянии, свободны для перемещения</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Состояние территории, наличие ограждения.</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Территория МБОУ ограждена</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Наличие ответственных лиц за обеспечение пожарной безопасности</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r w:rsidR="008025AC" w:rsidRPr="00B933F8" w:rsidTr="00461D5A">
        <w:tc>
          <w:tcPr>
            <w:tcW w:w="5139"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Наличие ответственных лиц за антитеррористическую безопасность</w:t>
            </w:r>
          </w:p>
        </w:tc>
        <w:tc>
          <w:tcPr>
            <w:tcW w:w="5140" w:type="dxa"/>
            <w:shd w:val="clear" w:color="auto" w:fill="DBE5F1" w:themeFill="accent1" w:themeFillTint="33"/>
          </w:tcPr>
          <w:p w:rsidR="008025AC" w:rsidRPr="00B933F8" w:rsidRDefault="008025AC" w:rsidP="00461D5A">
            <w:pPr>
              <w:shd w:val="clear" w:color="auto" w:fill="DBE5F1" w:themeFill="accent1" w:themeFillTint="33"/>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Есть</w:t>
            </w:r>
          </w:p>
        </w:tc>
      </w:tr>
    </w:tbl>
    <w:p w:rsidR="008025AC" w:rsidRPr="00B933F8" w:rsidRDefault="008025AC" w:rsidP="008025AC">
      <w:pPr>
        <w:shd w:val="clear" w:color="auto" w:fill="DBE5F1" w:themeFill="accent1" w:themeFillTint="33"/>
        <w:spacing w:line="240" w:lineRule="auto"/>
        <w:ind w:firstLine="851"/>
        <w:contextualSpacing/>
        <w:jc w:val="both"/>
        <w:rPr>
          <w:rFonts w:ascii="Times New Roman" w:hAnsi="Times New Roman" w:cs="Times New Roman"/>
          <w:b/>
          <w:sz w:val="24"/>
          <w:szCs w:val="24"/>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Медико-социальное обеспечение</w:t>
      </w:r>
    </w:p>
    <w:p w:rsidR="008025AC" w:rsidRPr="00B933F8" w:rsidRDefault="008025AC" w:rsidP="008025AC">
      <w:pPr>
        <w:spacing w:line="240" w:lineRule="auto"/>
        <w:ind w:firstLine="851"/>
        <w:contextualSpacing/>
        <w:jc w:val="both"/>
        <w:rPr>
          <w:rFonts w:ascii="Times New Roman" w:hAnsi="Times New Roman" w:cs="Times New Roman"/>
          <w:b/>
          <w:sz w:val="24"/>
          <w:szCs w:val="24"/>
        </w:rPr>
      </w:pPr>
      <w:r w:rsidRPr="00B933F8">
        <w:rPr>
          <w:rFonts w:ascii="Times New Roman" w:hAnsi="Times New Roman" w:cs="Times New Roman"/>
          <w:sz w:val="24"/>
          <w:szCs w:val="24"/>
        </w:rPr>
        <w:t>Для осуществления медицинской деятельности созданы все необходимые условия.  МБОУ «СОШ-ДС №37 им.И.Г.Генова» г.Симферополя имеет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Медицинская деятельность  осуществляется чётко по ежегодному плану. Медицинский персонал  грамотно и своевременно выполняет  свои функциональные обязанности, в соответствии с  Законом Российской Федерации «О санитарно-эпидемиологическом благополучии населения» № 52-ФЗ от 30 марта 1999 года.  Медицинская деятельность ведется по следующим направлениям: организационная, лечебно-профилактическая, противоэпидемическая, санитарно-просветительская.</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i/>
          <w:sz w:val="24"/>
          <w:szCs w:val="24"/>
        </w:rPr>
        <w:t>Организационная работа</w:t>
      </w:r>
      <w:r w:rsidRPr="00B933F8">
        <w:rPr>
          <w:rFonts w:ascii="Times New Roman" w:hAnsi="Times New Roman" w:cs="Times New Roman"/>
          <w:sz w:val="24"/>
          <w:szCs w:val="24"/>
        </w:rPr>
        <w:t xml:space="preserve"> — соблюдается прохождение профилактических осмотров персонала, работающего в детском саду  «Росиночка» согласно перспективному графику, оформляется медицинская документация на детей, поступающих впервые, и идущих в школу.    В соответствии  с требованиями СанПиН  и нормативами проводятся организация питания воспитанников.</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i/>
          <w:sz w:val="24"/>
          <w:szCs w:val="24"/>
        </w:rPr>
        <w:t>Лечебно-профилактическая работа</w:t>
      </w:r>
      <w:r w:rsidRPr="00B933F8">
        <w:rPr>
          <w:rFonts w:ascii="Times New Roman" w:hAnsi="Times New Roman" w:cs="Times New Roman"/>
          <w:sz w:val="24"/>
          <w:szCs w:val="24"/>
        </w:rPr>
        <w:t xml:space="preserve"> —  в детском саду «Росиночка» осуществляется системный подход к оздоровлению воспитанников в соответствии с санитарно-эпидемиологическими правилами и нормативами, что существенно влияет на снижение заболеваемости воспитанников.   Ведется учёт детей по группам здоровья для построения учебно-воспитательного процесса.</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Распределение детей по группам здоровья в  детском саду</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45"/>
        <w:gridCol w:w="1847"/>
        <w:gridCol w:w="2126"/>
        <w:gridCol w:w="1701"/>
        <w:gridCol w:w="1418"/>
        <w:gridCol w:w="567"/>
      </w:tblGrid>
      <w:tr w:rsidR="008025AC" w:rsidRPr="00B933F8" w:rsidTr="00063B4A">
        <w:trPr>
          <w:trHeight w:val="526"/>
        </w:trPr>
        <w:tc>
          <w:tcPr>
            <w:tcW w:w="1416" w:type="dxa"/>
            <w:vMerge w:val="restart"/>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Учебный год</w:t>
            </w:r>
          </w:p>
        </w:tc>
        <w:tc>
          <w:tcPr>
            <w:tcW w:w="1245" w:type="dxa"/>
            <w:vMerge w:val="restart"/>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Количество детей</w:t>
            </w:r>
          </w:p>
        </w:tc>
        <w:tc>
          <w:tcPr>
            <w:tcW w:w="7659" w:type="dxa"/>
            <w:gridSpan w:val="5"/>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Группа здоровья</w:t>
            </w:r>
          </w:p>
        </w:tc>
      </w:tr>
      <w:tr w:rsidR="008025AC" w:rsidRPr="00B933F8" w:rsidTr="00063B4A">
        <w:trPr>
          <w:trHeight w:val="436"/>
        </w:trPr>
        <w:tc>
          <w:tcPr>
            <w:tcW w:w="1416" w:type="dxa"/>
            <w:vMerge/>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p>
        </w:tc>
        <w:tc>
          <w:tcPr>
            <w:tcW w:w="1245" w:type="dxa"/>
            <w:vMerge/>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p>
        </w:tc>
        <w:tc>
          <w:tcPr>
            <w:tcW w:w="1847" w:type="dxa"/>
            <w:shd w:val="clear" w:color="auto" w:fill="EEECE1" w:themeFill="background2"/>
          </w:tcPr>
          <w:p w:rsidR="008025AC" w:rsidRPr="00B933F8" w:rsidRDefault="008025AC" w:rsidP="00461D5A">
            <w:pPr>
              <w:tabs>
                <w:tab w:val="left" w:pos="1560"/>
              </w:tabs>
              <w:spacing w:line="240" w:lineRule="auto"/>
              <w:ind w:firstLine="851"/>
              <w:contextualSpacing/>
              <w:jc w:val="center"/>
              <w:rPr>
                <w:rFonts w:ascii="Times New Roman" w:hAnsi="Times New Roman" w:cs="Times New Roman"/>
                <w:sz w:val="24"/>
                <w:szCs w:val="24"/>
              </w:rPr>
            </w:pPr>
            <w:r w:rsidRPr="00B933F8">
              <w:rPr>
                <w:rFonts w:ascii="Times New Roman" w:hAnsi="Times New Roman" w:cs="Times New Roman"/>
                <w:sz w:val="24"/>
                <w:szCs w:val="24"/>
              </w:rPr>
              <w:t>1</w:t>
            </w:r>
          </w:p>
        </w:tc>
        <w:tc>
          <w:tcPr>
            <w:tcW w:w="2126" w:type="dxa"/>
            <w:shd w:val="clear" w:color="auto" w:fill="EEECE1" w:themeFill="background2"/>
          </w:tcPr>
          <w:p w:rsidR="008025AC" w:rsidRPr="00B933F8" w:rsidRDefault="008025AC" w:rsidP="00461D5A">
            <w:pPr>
              <w:tabs>
                <w:tab w:val="left" w:pos="1560"/>
              </w:tabs>
              <w:spacing w:line="240" w:lineRule="auto"/>
              <w:ind w:firstLine="851"/>
              <w:contextualSpacing/>
              <w:jc w:val="center"/>
              <w:rPr>
                <w:rFonts w:ascii="Times New Roman" w:hAnsi="Times New Roman" w:cs="Times New Roman"/>
                <w:sz w:val="24"/>
                <w:szCs w:val="24"/>
              </w:rPr>
            </w:pPr>
            <w:r w:rsidRPr="00B933F8">
              <w:rPr>
                <w:rFonts w:ascii="Times New Roman" w:hAnsi="Times New Roman" w:cs="Times New Roman"/>
                <w:sz w:val="24"/>
                <w:szCs w:val="24"/>
              </w:rPr>
              <w:t>2</w:t>
            </w:r>
          </w:p>
        </w:tc>
        <w:tc>
          <w:tcPr>
            <w:tcW w:w="1701" w:type="dxa"/>
            <w:shd w:val="clear" w:color="auto" w:fill="EEECE1" w:themeFill="background2"/>
          </w:tcPr>
          <w:p w:rsidR="008025AC" w:rsidRPr="00B933F8" w:rsidRDefault="008025AC" w:rsidP="00461D5A">
            <w:pPr>
              <w:tabs>
                <w:tab w:val="left" w:pos="1560"/>
              </w:tabs>
              <w:spacing w:line="240" w:lineRule="auto"/>
              <w:ind w:firstLine="851"/>
              <w:contextualSpacing/>
              <w:jc w:val="center"/>
              <w:rPr>
                <w:rFonts w:ascii="Times New Roman" w:hAnsi="Times New Roman" w:cs="Times New Roman"/>
                <w:sz w:val="24"/>
                <w:szCs w:val="24"/>
              </w:rPr>
            </w:pPr>
            <w:r w:rsidRPr="00B933F8">
              <w:rPr>
                <w:rFonts w:ascii="Times New Roman" w:hAnsi="Times New Roman" w:cs="Times New Roman"/>
                <w:sz w:val="24"/>
                <w:szCs w:val="24"/>
              </w:rPr>
              <w:t>3</w:t>
            </w:r>
          </w:p>
        </w:tc>
        <w:tc>
          <w:tcPr>
            <w:tcW w:w="1418" w:type="dxa"/>
            <w:shd w:val="clear" w:color="auto" w:fill="EEECE1" w:themeFill="background2"/>
          </w:tcPr>
          <w:p w:rsidR="008025AC" w:rsidRPr="00B933F8" w:rsidRDefault="008025AC" w:rsidP="00461D5A">
            <w:pPr>
              <w:tabs>
                <w:tab w:val="left" w:pos="1560"/>
              </w:tabs>
              <w:spacing w:line="240" w:lineRule="auto"/>
              <w:ind w:firstLine="851"/>
              <w:contextualSpacing/>
              <w:jc w:val="center"/>
              <w:rPr>
                <w:rFonts w:ascii="Times New Roman" w:hAnsi="Times New Roman" w:cs="Times New Roman"/>
                <w:sz w:val="24"/>
                <w:szCs w:val="24"/>
              </w:rPr>
            </w:pPr>
            <w:r w:rsidRPr="00B933F8">
              <w:rPr>
                <w:rFonts w:ascii="Times New Roman" w:hAnsi="Times New Roman" w:cs="Times New Roman"/>
                <w:sz w:val="24"/>
                <w:szCs w:val="24"/>
              </w:rPr>
              <w:t>4</w:t>
            </w:r>
          </w:p>
        </w:tc>
        <w:tc>
          <w:tcPr>
            <w:tcW w:w="567" w:type="dxa"/>
            <w:shd w:val="clear" w:color="auto" w:fill="EEECE1" w:themeFill="background2"/>
          </w:tcPr>
          <w:p w:rsidR="008025AC" w:rsidRPr="00B933F8" w:rsidRDefault="008025AC" w:rsidP="00461D5A">
            <w:pPr>
              <w:tabs>
                <w:tab w:val="left" w:pos="1560"/>
              </w:tabs>
              <w:spacing w:line="240" w:lineRule="auto"/>
              <w:contextualSpacing/>
              <w:jc w:val="center"/>
              <w:rPr>
                <w:rFonts w:ascii="Times New Roman" w:hAnsi="Times New Roman" w:cs="Times New Roman"/>
                <w:sz w:val="24"/>
                <w:szCs w:val="24"/>
              </w:rPr>
            </w:pPr>
            <w:r w:rsidRPr="00B933F8">
              <w:rPr>
                <w:rFonts w:ascii="Times New Roman" w:hAnsi="Times New Roman" w:cs="Times New Roman"/>
                <w:sz w:val="24"/>
                <w:szCs w:val="24"/>
              </w:rPr>
              <w:t>5</w:t>
            </w: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lastRenderedPageBreak/>
              <w:t>2018-2019</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135(87)</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highlight w:val="red"/>
              </w:rPr>
            </w:pPr>
            <w:r w:rsidRPr="00B933F8">
              <w:rPr>
                <w:rFonts w:ascii="Times New Roman" w:hAnsi="Times New Roman" w:cs="Times New Roman"/>
                <w:sz w:val="24"/>
                <w:szCs w:val="24"/>
              </w:rPr>
              <w:t>44=50,5%</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highlight w:val="red"/>
              </w:rPr>
            </w:pPr>
            <w:r w:rsidRPr="00B933F8">
              <w:rPr>
                <w:rFonts w:ascii="Times New Roman" w:hAnsi="Times New Roman" w:cs="Times New Roman"/>
                <w:sz w:val="24"/>
                <w:szCs w:val="24"/>
              </w:rPr>
              <w:t>32=37 %</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highlight w:val="red"/>
              </w:rPr>
            </w:pPr>
            <w:r w:rsidRPr="00B933F8">
              <w:rPr>
                <w:rFonts w:ascii="Times New Roman" w:hAnsi="Times New Roman" w:cs="Times New Roman"/>
                <w:sz w:val="24"/>
                <w:szCs w:val="24"/>
              </w:rPr>
              <w:t>10=11,5%</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1=1%</w:t>
            </w:r>
          </w:p>
        </w:tc>
        <w:tc>
          <w:tcPr>
            <w:tcW w:w="567" w:type="dxa"/>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2019-2020</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155(150)</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75=50%</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67=44,7%</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7=4,7%</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1=0,6%</w:t>
            </w:r>
          </w:p>
        </w:tc>
        <w:tc>
          <w:tcPr>
            <w:tcW w:w="567" w:type="dxa"/>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2020-2021</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150(144)</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85=59,1 %</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51=35,4</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7=4,8 %</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1=0,7 %</w:t>
            </w:r>
          </w:p>
        </w:tc>
        <w:tc>
          <w:tcPr>
            <w:tcW w:w="567" w:type="dxa"/>
            <w:shd w:val="clear" w:color="auto" w:fill="EEECE1" w:themeFill="background2"/>
          </w:tcPr>
          <w:p w:rsidR="008025AC" w:rsidRPr="00B933F8" w:rsidRDefault="008025AC" w:rsidP="00461D5A">
            <w:pPr>
              <w:tabs>
                <w:tab w:val="left" w:pos="1560"/>
              </w:tabs>
              <w:spacing w:line="240" w:lineRule="auto"/>
              <w:ind w:firstLine="851"/>
              <w:contextualSpacing/>
              <w:jc w:val="both"/>
              <w:rPr>
                <w:rFonts w:ascii="Times New Roman" w:hAnsi="Times New Roman" w:cs="Times New Roman"/>
                <w:sz w:val="24"/>
                <w:szCs w:val="24"/>
              </w:rPr>
            </w:pP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021-2022</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155</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92</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54</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8</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c>
          <w:tcPr>
            <w:tcW w:w="56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w:t>
            </w: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2022-2023</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152</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53</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73</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c>
          <w:tcPr>
            <w:tcW w:w="56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2023-2024</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139</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73</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50</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14</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c>
          <w:tcPr>
            <w:tcW w:w="56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w:t>
            </w:r>
          </w:p>
        </w:tc>
      </w:tr>
      <w:tr w:rsidR="008025AC" w:rsidRPr="00B933F8" w:rsidTr="00063B4A">
        <w:trPr>
          <w:trHeight w:val="677"/>
        </w:trPr>
        <w:tc>
          <w:tcPr>
            <w:tcW w:w="141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2024-2025</w:t>
            </w:r>
          </w:p>
        </w:tc>
        <w:tc>
          <w:tcPr>
            <w:tcW w:w="1245"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134</w:t>
            </w:r>
          </w:p>
        </w:tc>
        <w:tc>
          <w:tcPr>
            <w:tcW w:w="184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69</w:t>
            </w:r>
          </w:p>
        </w:tc>
        <w:tc>
          <w:tcPr>
            <w:tcW w:w="2126"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51</w:t>
            </w:r>
          </w:p>
        </w:tc>
        <w:tc>
          <w:tcPr>
            <w:tcW w:w="1701" w:type="dxa"/>
            <w:shd w:val="clear" w:color="auto" w:fill="EEECE1" w:themeFill="background2"/>
          </w:tcPr>
          <w:p w:rsidR="008025AC" w:rsidRPr="00B933F8" w:rsidRDefault="008025AC" w:rsidP="00461D5A">
            <w:pPr>
              <w:tabs>
                <w:tab w:val="left" w:pos="1560"/>
              </w:tabs>
              <w:spacing w:line="240" w:lineRule="auto"/>
              <w:contextualSpacing/>
              <w:jc w:val="center"/>
              <w:rPr>
                <w:rFonts w:ascii="Times New Roman" w:hAnsi="Times New Roman" w:cs="Times New Roman"/>
                <w:sz w:val="24"/>
                <w:szCs w:val="24"/>
              </w:rPr>
            </w:pPr>
            <w:r w:rsidRPr="00B933F8">
              <w:rPr>
                <w:rFonts w:ascii="Times New Roman" w:hAnsi="Times New Roman" w:cs="Times New Roman"/>
                <w:sz w:val="24"/>
                <w:szCs w:val="24"/>
              </w:rPr>
              <w:t>12</w:t>
            </w:r>
          </w:p>
        </w:tc>
        <w:tc>
          <w:tcPr>
            <w:tcW w:w="1418"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2</w:t>
            </w:r>
          </w:p>
        </w:tc>
        <w:tc>
          <w:tcPr>
            <w:tcW w:w="567" w:type="dxa"/>
            <w:shd w:val="clear" w:color="auto" w:fill="EEECE1" w:themeFill="background2"/>
          </w:tcPr>
          <w:p w:rsidR="008025AC" w:rsidRPr="00B933F8" w:rsidRDefault="008025AC" w:rsidP="00461D5A">
            <w:pPr>
              <w:tabs>
                <w:tab w:val="left" w:pos="1560"/>
              </w:tabs>
              <w:spacing w:line="240" w:lineRule="auto"/>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r>
    </w:tbl>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 </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Большее количество детей, посещающих детский сад , входят во 1 группу здоровья. </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 xml:space="preserve">Общее санитарное состояние учреждения соответствует требованиям СанПиН: питьевой, световой, воздушный режимы соблюдаются.  </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sz w:val="24"/>
          <w:szCs w:val="24"/>
        </w:rPr>
      </w:pPr>
      <w:r w:rsidRPr="00B933F8">
        <w:rPr>
          <w:rFonts w:ascii="Times New Roman" w:hAnsi="Times New Roman" w:cs="Times New Roman"/>
          <w:sz w:val="24"/>
          <w:szCs w:val="24"/>
        </w:rPr>
        <w:t>Ежемесячно медицинской сестрой проводится анализ посещаемости и заболеваемости детей.</w:t>
      </w:r>
    </w:p>
    <w:p w:rsidR="008025AC" w:rsidRPr="00B933F8" w:rsidRDefault="008025AC" w:rsidP="008025AC">
      <w:pPr>
        <w:spacing w:line="240" w:lineRule="auto"/>
        <w:ind w:firstLine="851"/>
        <w:contextualSpacing/>
        <w:jc w:val="both"/>
        <w:rPr>
          <w:rFonts w:ascii="Times New Roman" w:hAnsi="Times New Roman" w:cs="Times New Roman"/>
          <w:b/>
          <w:bCs/>
          <w:sz w:val="24"/>
          <w:szCs w:val="24"/>
        </w:rPr>
      </w:pPr>
      <w:r w:rsidRPr="00B933F8">
        <w:rPr>
          <w:rFonts w:ascii="Times New Roman" w:hAnsi="Times New Roman" w:cs="Times New Roman"/>
          <w:b/>
          <w:bCs/>
          <w:sz w:val="24"/>
          <w:szCs w:val="24"/>
        </w:rPr>
        <w:t>Анализ острой заболеваемости.</w:t>
      </w:r>
    </w:p>
    <w:p w:rsidR="008025AC" w:rsidRPr="00B933F8" w:rsidRDefault="008025AC" w:rsidP="008025AC">
      <w:pPr>
        <w:spacing w:after="100" w:afterAutospacing="1" w:line="240" w:lineRule="auto"/>
        <w:ind w:firstLine="851"/>
        <w:contextualSpacing/>
        <w:jc w:val="both"/>
        <w:rPr>
          <w:rFonts w:ascii="Times New Roman" w:eastAsia="Times New Roman" w:hAnsi="Times New Roman" w:cs="Times New Roman"/>
          <w:sz w:val="24"/>
          <w:szCs w:val="24"/>
          <w:lang w:eastAsia="ru-RU"/>
        </w:rPr>
      </w:pPr>
    </w:p>
    <w:tbl>
      <w:tblPr>
        <w:tblStyle w:val="a3"/>
        <w:tblW w:w="9889" w:type="dxa"/>
        <w:tblLook w:val="04A0" w:firstRow="1" w:lastRow="0" w:firstColumn="1" w:lastColumn="0" w:noHBand="0" w:noVBand="1"/>
      </w:tblPr>
      <w:tblGrid>
        <w:gridCol w:w="3122"/>
        <w:gridCol w:w="1381"/>
        <w:gridCol w:w="1417"/>
        <w:gridCol w:w="1701"/>
        <w:gridCol w:w="1418"/>
        <w:gridCol w:w="850"/>
      </w:tblGrid>
      <w:tr w:rsidR="008025AC" w:rsidRPr="00B933F8" w:rsidTr="00063B4A">
        <w:trPr>
          <w:trHeight w:val="449"/>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Заболевания</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b/>
                <w:sz w:val="24"/>
                <w:szCs w:val="24"/>
              </w:rPr>
            </w:pPr>
            <w:r w:rsidRPr="00B933F8">
              <w:rPr>
                <w:rFonts w:ascii="Times New Roman" w:hAnsi="Times New Roman" w:cs="Times New Roman"/>
                <w:b/>
                <w:sz w:val="24"/>
                <w:szCs w:val="24"/>
              </w:rPr>
              <w:t>2021</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b/>
                <w:sz w:val="24"/>
                <w:szCs w:val="24"/>
              </w:rPr>
            </w:pPr>
            <w:r w:rsidRPr="00B933F8">
              <w:rPr>
                <w:rFonts w:ascii="Times New Roman" w:hAnsi="Times New Roman" w:cs="Times New Roman"/>
                <w:b/>
                <w:sz w:val="24"/>
                <w:szCs w:val="24"/>
              </w:rPr>
              <w:t>2022</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b/>
                <w:sz w:val="24"/>
                <w:szCs w:val="24"/>
              </w:rPr>
            </w:pPr>
            <w:r w:rsidRPr="00B933F8">
              <w:rPr>
                <w:rFonts w:ascii="Times New Roman" w:hAnsi="Times New Roman" w:cs="Times New Roman"/>
                <w:b/>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b/>
                <w:sz w:val="24"/>
                <w:szCs w:val="24"/>
              </w:rPr>
            </w:pPr>
            <w:r w:rsidRPr="00B933F8">
              <w:rPr>
                <w:rFonts w:ascii="Times New Roman" w:hAnsi="Times New Roman" w:cs="Times New Roman"/>
                <w:b/>
                <w:sz w:val="24"/>
                <w:szCs w:val="24"/>
              </w:rPr>
              <w:t>2024</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b/>
                <w:sz w:val="24"/>
                <w:szCs w:val="24"/>
              </w:rPr>
            </w:pPr>
            <w:r w:rsidRPr="00B933F8">
              <w:rPr>
                <w:rFonts w:ascii="Times New Roman" w:hAnsi="Times New Roman" w:cs="Times New Roman"/>
                <w:b/>
                <w:sz w:val="24"/>
                <w:szCs w:val="24"/>
              </w:rPr>
              <w:t>2025</w:t>
            </w:r>
          </w:p>
        </w:tc>
      </w:tr>
      <w:tr w:rsidR="008025AC" w:rsidRPr="00B933F8" w:rsidTr="00063B4A">
        <w:trPr>
          <w:trHeight w:val="449"/>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ОРВИ</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234-</w:t>
            </w:r>
            <w:r w:rsidRPr="00B933F8">
              <w:rPr>
                <w:rFonts w:ascii="Times New Roman" w:hAnsi="Times New Roman" w:cs="Times New Roman"/>
                <w:sz w:val="24"/>
                <w:szCs w:val="24"/>
                <w:lang w:val="en-US"/>
              </w:rPr>
              <w:t>13%</w:t>
            </w:r>
          </w:p>
          <w:p w:rsidR="008025AC" w:rsidRPr="00B933F8" w:rsidRDefault="008025AC" w:rsidP="00461D5A">
            <w:pPr>
              <w:ind w:firstLine="851"/>
              <w:contextualSpacing/>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120</w:t>
            </w:r>
            <w:r w:rsidRPr="00B933F8">
              <w:rPr>
                <w:rFonts w:ascii="Times New Roman" w:hAnsi="Times New Roman" w:cs="Times New Roman"/>
                <w:sz w:val="24"/>
                <w:szCs w:val="24"/>
                <w:lang w:val="en-US"/>
              </w:rPr>
              <w:t>-0.6%</w:t>
            </w:r>
          </w:p>
          <w:p w:rsidR="008025AC" w:rsidRPr="00B933F8" w:rsidRDefault="008025AC" w:rsidP="00461D5A">
            <w:pPr>
              <w:ind w:firstLine="851"/>
              <w:contextualSpacing/>
              <w:jc w:val="both"/>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171- 11%</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292-18%</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235</w:t>
            </w:r>
          </w:p>
        </w:tc>
      </w:tr>
      <w:tr w:rsidR="008025AC" w:rsidRPr="00B933F8" w:rsidTr="00063B4A">
        <w:trPr>
          <w:trHeight w:val="449"/>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Ветр оспа</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4</w:t>
            </w:r>
            <w:r w:rsidRPr="00B933F8">
              <w:rPr>
                <w:rFonts w:ascii="Times New Roman" w:hAnsi="Times New Roman" w:cs="Times New Roman"/>
                <w:sz w:val="24"/>
                <w:szCs w:val="24"/>
                <w:lang w:val="en-US"/>
              </w:rPr>
              <w:t>-0.2%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1</w:t>
            </w:r>
            <w:r w:rsidRPr="00B933F8">
              <w:rPr>
                <w:rFonts w:ascii="Times New Roman" w:hAnsi="Times New Roman" w:cs="Times New Roman"/>
                <w:sz w:val="24"/>
                <w:szCs w:val="24"/>
                <w:lang w:val="en-US"/>
              </w:rPr>
              <w:t>-0.05%</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1– 0,05%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6-0,3 %</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3</w:t>
            </w:r>
          </w:p>
        </w:tc>
      </w:tr>
      <w:tr w:rsidR="008025AC" w:rsidRPr="00B933F8" w:rsidTr="00063B4A">
        <w:trPr>
          <w:trHeight w:val="449"/>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Бронхит</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42</w:t>
            </w:r>
            <w:r w:rsidRPr="00B933F8">
              <w:rPr>
                <w:rFonts w:ascii="Times New Roman" w:hAnsi="Times New Roman" w:cs="Times New Roman"/>
                <w:sz w:val="24"/>
                <w:szCs w:val="24"/>
                <w:lang w:val="en-US"/>
              </w:rPr>
              <w:t>-2.3%</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33</w:t>
            </w:r>
            <w:r w:rsidRPr="00B933F8">
              <w:rPr>
                <w:rFonts w:ascii="Times New Roman" w:hAnsi="Times New Roman" w:cs="Times New Roman"/>
                <w:sz w:val="24"/>
                <w:szCs w:val="24"/>
                <w:lang w:val="en-US"/>
              </w:rPr>
              <w:t>-1.7%</w:t>
            </w:r>
          </w:p>
          <w:p w:rsidR="008025AC" w:rsidRPr="00B933F8" w:rsidRDefault="008025AC" w:rsidP="00461D5A">
            <w:pPr>
              <w:ind w:firstLine="851"/>
              <w:contextualSpacing/>
              <w:jc w:val="both"/>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17 – 1%</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32-2%</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25</w:t>
            </w:r>
          </w:p>
        </w:tc>
      </w:tr>
      <w:tr w:rsidR="008025AC" w:rsidRPr="00B933F8" w:rsidTr="00063B4A">
        <w:trPr>
          <w:trHeight w:val="477"/>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Трахеит</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37</w:t>
            </w:r>
            <w:r w:rsidRPr="00B933F8">
              <w:rPr>
                <w:rFonts w:ascii="Times New Roman" w:hAnsi="Times New Roman" w:cs="Times New Roman"/>
                <w:sz w:val="24"/>
                <w:szCs w:val="24"/>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25</w:t>
            </w:r>
            <w:r w:rsidRPr="00B933F8">
              <w:rPr>
                <w:rFonts w:ascii="Times New Roman" w:hAnsi="Times New Roman" w:cs="Times New Roman"/>
                <w:sz w:val="24"/>
                <w:szCs w:val="24"/>
                <w:lang w:val="en-US"/>
              </w:rPr>
              <w:t>-1.3%</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24 -1,5%</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30-1,9%</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28</w:t>
            </w:r>
          </w:p>
        </w:tc>
      </w:tr>
      <w:tr w:rsidR="008025AC" w:rsidRPr="00B933F8" w:rsidTr="00063B4A">
        <w:trPr>
          <w:trHeight w:val="477"/>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ОКИ</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3</w:t>
            </w:r>
            <w:r w:rsidRPr="00B933F8">
              <w:rPr>
                <w:rFonts w:ascii="Times New Roman" w:hAnsi="Times New Roman" w:cs="Times New Roman"/>
                <w:sz w:val="24"/>
                <w:szCs w:val="24"/>
                <w:lang w:val="en-US"/>
              </w:rPr>
              <w:t>-0.16%</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1</w:t>
            </w:r>
            <w:r w:rsidRPr="00B933F8">
              <w:rPr>
                <w:rFonts w:ascii="Times New Roman" w:hAnsi="Times New Roman" w:cs="Times New Roman"/>
                <w:sz w:val="24"/>
                <w:szCs w:val="24"/>
                <w:lang w:val="en-US"/>
              </w:rPr>
              <w:t>-0.05%</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7-0,4 %</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0</w:t>
            </w:r>
          </w:p>
        </w:tc>
      </w:tr>
      <w:tr w:rsidR="008025AC" w:rsidRPr="00B933F8" w:rsidTr="00063B4A">
        <w:trPr>
          <w:trHeight w:val="449"/>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Ринофарингит</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49</w:t>
            </w:r>
            <w:r w:rsidRPr="00B933F8">
              <w:rPr>
                <w:rFonts w:ascii="Times New Roman" w:hAnsi="Times New Roman" w:cs="Times New Roman"/>
                <w:sz w:val="24"/>
                <w:szCs w:val="24"/>
                <w:lang w:val="en-US"/>
              </w:rPr>
              <w:t>-2.7%</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50</w:t>
            </w:r>
            <w:r w:rsidRPr="00B933F8">
              <w:rPr>
                <w:rFonts w:ascii="Times New Roman" w:hAnsi="Times New Roman" w:cs="Times New Roman"/>
                <w:sz w:val="24"/>
                <w:szCs w:val="24"/>
                <w:lang w:val="en-US"/>
              </w:rPr>
              <w:t>-2.6%</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16 – 1%</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53-3,3%</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45</w:t>
            </w:r>
          </w:p>
        </w:tc>
      </w:tr>
      <w:tr w:rsidR="008025AC" w:rsidRPr="00B933F8" w:rsidTr="00063B4A">
        <w:trPr>
          <w:trHeight w:val="503"/>
        </w:trPr>
        <w:tc>
          <w:tcPr>
            <w:tcW w:w="312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ind w:firstLine="851"/>
              <w:contextualSpacing/>
              <w:rPr>
                <w:rFonts w:ascii="Times New Roman" w:hAnsi="Times New Roman" w:cs="Times New Roman"/>
                <w:sz w:val="24"/>
                <w:szCs w:val="24"/>
              </w:rPr>
            </w:pPr>
            <w:r w:rsidRPr="00B933F8">
              <w:rPr>
                <w:rFonts w:ascii="Times New Roman" w:hAnsi="Times New Roman" w:cs="Times New Roman"/>
                <w:sz w:val="24"/>
                <w:szCs w:val="24"/>
              </w:rPr>
              <w:t>Прочие заболевания</w:t>
            </w:r>
          </w:p>
        </w:tc>
        <w:tc>
          <w:tcPr>
            <w:tcW w:w="138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15</w:t>
            </w:r>
            <w:r w:rsidRPr="00B933F8">
              <w:rPr>
                <w:rFonts w:ascii="Times New Roman" w:hAnsi="Times New Roman" w:cs="Times New Roman"/>
                <w:sz w:val="24"/>
                <w:szCs w:val="24"/>
                <w:lang w:val="en-US"/>
              </w:rPr>
              <w:t>-0.8%</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lang w:val="en-US"/>
              </w:rPr>
            </w:pPr>
            <w:r w:rsidRPr="00B933F8">
              <w:rPr>
                <w:rFonts w:ascii="Times New Roman" w:hAnsi="Times New Roman" w:cs="Times New Roman"/>
                <w:sz w:val="24"/>
                <w:szCs w:val="24"/>
              </w:rPr>
              <w:t>12</w:t>
            </w:r>
            <w:r w:rsidRPr="00B933F8">
              <w:rPr>
                <w:rFonts w:ascii="Times New Roman" w:hAnsi="Times New Roman" w:cs="Times New Roman"/>
                <w:sz w:val="24"/>
                <w:szCs w:val="24"/>
                <w:lang w:val="en-US"/>
              </w:rPr>
              <w:t>-0.6%</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7 – 0,4%</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5-13,2%</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tcPr>
          <w:p w:rsidR="008025AC" w:rsidRPr="00B933F8" w:rsidRDefault="008025AC" w:rsidP="00461D5A">
            <w:pPr>
              <w:contextualSpacing/>
              <w:jc w:val="both"/>
              <w:rPr>
                <w:rFonts w:ascii="Times New Roman" w:hAnsi="Times New Roman" w:cs="Times New Roman"/>
                <w:sz w:val="24"/>
                <w:szCs w:val="24"/>
              </w:rPr>
            </w:pPr>
            <w:r w:rsidRPr="00B933F8">
              <w:rPr>
                <w:rFonts w:ascii="Times New Roman" w:hAnsi="Times New Roman" w:cs="Times New Roman"/>
                <w:sz w:val="24"/>
                <w:szCs w:val="24"/>
              </w:rPr>
              <w:t>6</w:t>
            </w:r>
          </w:p>
        </w:tc>
      </w:tr>
    </w:tbl>
    <w:p w:rsidR="008025AC" w:rsidRPr="00B933F8" w:rsidRDefault="008025AC" w:rsidP="008025AC">
      <w:pPr>
        <w:spacing w:after="100" w:afterAutospacing="1" w:line="240" w:lineRule="auto"/>
        <w:ind w:firstLine="851"/>
        <w:contextualSpacing/>
        <w:jc w:val="both"/>
        <w:rPr>
          <w:rFonts w:ascii="Times New Roman" w:eastAsia="Times New Roman" w:hAnsi="Times New Roman" w:cs="Times New Roman"/>
          <w:sz w:val="24"/>
          <w:szCs w:val="24"/>
          <w:lang w:eastAsia="ru-RU"/>
        </w:rPr>
      </w:pPr>
    </w:p>
    <w:p w:rsidR="008025AC" w:rsidRPr="00B933F8" w:rsidRDefault="008025AC" w:rsidP="008025AC">
      <w:pPr>
        <w:tabs>
          <w:tab w:val="left" w:pos="3915"/>
        </w:tabs>
        <w:spacing w:after="100" w:afterAutospacing="1"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lastRenderedPageBreak/>
        <w:tab/>
      </w:r>
      <w:r w:rsidRPr="00B933F8">
        <w:rPr>
          <w:noProof/>
          <w:sz w:val="24"/>
          <w:szCs w:val="24"/>
          <w:lang w:eastAsia="ru-RU"/>
        </w:rPr>
        <w:drawing>
          <wp:inline distT="0" distB="0" distL="0" distR="0" wp14:anchorId="5770FB49" wp14:editId="246513E3">
            <wp:extent cx="5495925" cy="3209925"/>
            <wp:effectExtent l="19050" t="0" r="9525"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025AC" w:rsidRPr="00B933F8" w:rsidRDefault="008025AC" w:rsidP="008025AC">
      <w:pPr>
        <w:spacing w:after="0"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Причины заболеваемости:</w:t>
      </w:r>
    </w:p>
    <w:p w:rsidR="008025AC" w:rsidRPr="00B933F8" w:rsidRDefault="008025AC" w:rsidP="008025AC">
      <w:pPr>
        <w:spacing w:after="0"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Отказ родителей от вакцинации от гриппа.</w:t>
      </w:r>
    </w:p>
    <w:p w:rsidR="008025AC" w:rsidRPr="00B933F8" w:rsidRDefault="008025AC" w:rsidP="008025AC">
      <w:pPr>
        <w:spacing w:after="0"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Малое количество времени проведенные на свежем воздухе детей в кругу семьи.</w:t>
      </w:r>
    </w:p>
    <w:p w:rsidR="008025AC" w:rsidRPr="00B933F8" w:rsidRDefault="008025AC" w:rsidP="008025AC">
      <w:pPr>
        <w:spacing w:after="0"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  Набор новых детей (адаптационный период).</w:t>
      </w:r>
    </w:p>
    <w:p w:rsidR="008025AC" w:rsidRPr="00B933F8" w:rsidRDefault="008025AC" w:rsidP="008025AC">
      <w:pPr>
        <w:spacing w:after="100" w:afterAutospacing="1" w:line="240" w:lineRule="auto"/>
        <w:ind w:firstLine="851"/>
        <w:contextualSpacing/>
        <w:jc w:val="both"/>
        <w:rPr>
          <w:rFonts w:ascii="Times New Roman" w:eastAsia="Times New Roman" w:hAnsi="Times New Roman" w:cs="Times New Roman"/>
          <w:sz w:val="24"/>
          <w:szCs w:val="24"/>
          <w:lang w:eastAsia="ru-RU"/>
        </w:rPr>
      </w:pPr>
      <w:r w:rsidRPr="00B933F8">
        <w:rPr>
          <w:rFonts w:ascii="Times New Roman" w:eastAsia="Times New Roman" w:hAnsi="Times New Roman" w:cs="Times New Roman"/>
          <w:sz w:val="24"/>
          <w:szCs w:val="24"/>
          <w:lang w:eastAsia="ru-RU"/>
        </w:rPr>
        <w:t>Благодаря целенаправленной оздоровительной работе нам удалось добиться того, что в целом динамика здоровья детей положительна, о чем свидетельствует диаграмма сравнительного анализа заболеваемости и посещения детей.</w:t>
      </w:r>
      <w:r w:rsidRPr="00B933F8">
        <w:rPr>
          <w:rFonts w:ascii="Times New Roman" w:hAnsi="Times New Roman" w:cs="Times New Roman"/>
          <w:sz w:val="24"/>
          <w:szCs w:val="24"/>
        </w:rPr>
        <w:t xml:space="preserve"> Регулярные занятия по физической культуре, закаливающие мероприятия, индивидуальная коррекционная работа с детьми дают положительный результат. </w:t>
      </w:r>
      <w:r w:rsidRPr="00B933F8">
        <w:rPr>
          <w:rFonts w:ascii="Times New Roman" w:eastAsia="Times New Roman" w:hAnsi="Times New Roman" w:cs="Times New Roman"/>
          <w:sz w:val="24"/>
          <w:szCs w:val="24"/>
          <w:lang w:eastAsia="ru-RU"/>
        </w:rPr>
        <w:t xml:space="preserve"> Структура заболеваемости воспитанников  детского сада  меняется в зависимости от поступления детей в каждом учебном году, а так же от качества проведения диспансеризации. </w:t>
      </w:r>
    </w:p>
    <w:p w:rsidR="008025AC" w:rsidRPr="00B933F8" w:rsidRDefault="008025AC" w:rsidP="008025AC">
      <w:pPr>
        <w:spacing w:after="100" w:afterAutospacing="1" w:line="240" w:lineRule="auto"/>
        <w:ind w:firstLine="851"/>
        <w:contextualSpacing/>
        <w:jc w:val="both"/>
        <w:rPr>
          <w:rFonts w:ascii="Times New Roman" w:eastAsia="Times New Roman" w:hAnsi="Times New Roman" w:cs="Times New Roman"/>
          <w:sz w:val="24"/>
          <w:szCs w:val="24"/>
          <w:lang w:eastAsia="ru-RU"/>
        </w:rPr>
      </w:pPr>
    </w:p>
    <w:p w:rsidR="008025AC" w:rsidRPr="00B933F8" w:rsidRDefault="008025AC" w:rsidP="008025AC">
      <w:pPr>
        <w:spacing w:after="100" w:afterAutospacing="1"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Из таблицы видно, что в структуре заболеваний, как и раньше, большую часть составляет ОРВИ.  По сравнению с прошлым годом  динамика заболеваний стремится к уменьшению. Это связано с правильной работой сотрудников детского сада. Соблюдается санитарно- эпидемиологический режим в детском саду, ведется санпросвет работа с родителями и детьми, ведется ежедневный прием детей в сад с измерением температуры тела и визуальным осмотром дошкольников. Больные и с подозрением на заболевание дети в детский сад не принимаются.</w:t>
      </w:r>
    </w:p>
    <w:p w:rsidR="008025AC" w:rsidRPr="00B933F8" w:rsidRDefault="008025AC" w:rsidP="008025AC">
      <w:pPr>
        <w:spacing w:after="100" w:afterAutospacing="1" w:line="240" w:lineRule="auto"/>
        <w:ind w:firstLine="851"/>
        <w:contextualSpacing/>
        <w:jc w:val="both"/>
        <w:rPr>
          <w:rFonts w:ascii="Times New Roman" w:hAnsi="Times New Roman" w:cs="Times New Roman"/>
          <w:sz w:val="24"/>
          <w:szCs w:val="24"/>
        </w:rPr>
      </w:pPr>
      <w:r w:rsidRPr="00B933F8">
        <w:rPr>
          <w:rFonts w:ascii="Times New Roman" w:hAnsi="Times New Roman" w:cs="Times New Roman"/>
          <w:sz w:val="24"/>
          <w:szCs w:val="24"/>
        </w:rPr>
        <w:t xml:space="preserve"> В целях предупреждения заболеваемости детей во всех группах применяются следующие мероприятия: витаминотерапии, дыхательная гимнастика, закаливание и др. Используется система защитных мер для предупреждения ОРВИ, ангин. Дети полощут рот водой комнатной температуры. Для сохранения жизни и здоровья ребят воспитатели знакомят их с различными чрезвычайными ситуациями его окружения, развивают психологическую устойчивость поведения в опасных и чрезвычайных ситуациях, формируют сознательное, ответственное и бережное отношение детей к своей безопасности, способствуют приобретению элементарных знаний и умений по защите жизни и здоровья. Особое внимание  уделяется физкультурным занятиям как одному из важнейших условий воспитания здорового ребенка. Системная работа по физическому воспитанию включает в себя гимнастику, физкультурные занятия с включением </w:t>
      </w:r>
      <w:r w:rsidRPr="00B933F8">
        <w:rPr>
          <w:rFonts w:ascii="Times New Roman" w:hAnsi="Times New Roman" w:cs="Times New Roman"/>
          <w:sz w:val="24"/>
          <w:szCs w:val="24"/>
        </w:rPr>
        <w:lastRenderedPageBreak/>
        <w:t xml:space="preserve">компонента корригирующих упражнений с целью предупреждения нарушения осанки и плоскостопия. </w:t>
      </w:r>
    </w:p>
    <w:p w:rsidR="008025AC" w:rsidRPr="00B933F8" w:rsidRDefault="008025AC" w:rsidP="008025AC">
      <w:pPr>
        <w:shd w:val="clear" w:color="auto" w:fill="FDFDFD"/>
        <w:spacing w:after="0" w:line="240" w:lineRule="auto"/>
        <w:ind w:firstLine="851"/>
        <w:contextualSpacing/>
        <w:jc w:val="both"/>
        <w:textAlignment w:val="baseline"/>
        <w:rPr>
          <w:rFonts w:ascii="Times New Roman" w:hAnsi="Times New Roman" w:cs="Times New Roman"/>
          <w:b/>
          <w:sz w:val="24"/>
          <w:szCs w:val="24"/>
        </w:rPr>
      </w:pPr>
      <w:r w:rsidRPr="00B933F8">
        <w:rPr>
          <w:rFonts w:ascii="Times New Roman" w:hAnsi="Times New Roman" w:cs="Times New Roman"/>
          <w:b/>
          <w:sz w:val="24"/>
          <w:szCs w:val="24"/>
        </w:rPr>
        <w:t>Работа с родителями</w:t>
      </w:r>
    </w:p>
    <w:p w:rsidR="008025AC" w:rsidRPr="00B933F8" w:rsidRDefault="008025AC" w:rsidP="008025AC">
      <w:pPr>
        <w:spacing w:after="0" w:line="240" w:lineRule="auto"/>
        <w:ind w:right="-2"/>
        <w:jc w:val="both"/>
        <w:rPr>
          <w:rFonts w:ascii="Times New Roman" w:hAnsi="Times New Roman" w:cs="Times New Roman"/>
          <w:sz w:val="24"/>
          <w:szCs w:val="24"/>
        </w:rPr>
      </w:pPr>
      <w:r w:rsidRPr="00B933F8">
        <w:rPr>
          <w:rFonts w:ascii="Times New Roman" w:hAnsi="Times New Roman" w:cs="Times New Roman"/>
          <w:sz w:val="24"/>
          <w:szCs w:val="24"/>
        </w:rPr>
        <w:t xml:space="preserve">Работа с родителями носит неформальный характер за счет внедрения нетрадиционных форм работы: круглые столы, устные журналы, тренинги, практические занятия, наблюдение за деятельностью детей, а также проведения совместных мероприятий. Родители принимали активное участие в мероприятиях детского сада, в  оформлении интерьера и предметно-развивающей среды дошкольного учреждения; выставках из природного материала; пасхальных композиций; новогодних елок, игрушек, изготовленных своими руками. Вопросы гуманизации детско-родительских отношений осуществляются посредством изучения семьи, установления контакта с ее членами, согласования воспитательных воздействий на ребенка: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создание совместного портфолио.   Благодаря тесному сотрудничеству педагогов с родителями проявляется заинтересованность ко всем мероприятиям, проводимым в детском саду: праздничным утренникам и развлечениям, спортивным соревнованиям, благотворительным акциям, выставкам семейного творчества. Живое общение с родителями помогает педагогам в анализе и оценке результатов образовательной работы.  По результатам взаимодействия с родителями педагоги и администрация сделали следующие выводы: наиболее приемлемыми и эффективными формами взаимодействия детского сада с семьей являются игровые, соревновательные мероприятия, родительские собрания в неформальном виде, психологических тренингов, практикумов. Такая форма организации педагогического просвещения позволяет включить родителей в процесс обмена опытом семейного воспитания, развивать навыки общения родителей, сплотить родительский актив. С 1 апреля  по 1 мая  2025 года в детском саду  МБОУ «СОШ-ДС № 37 им.И.Г.Генова»г.Симферополя проводилось   анкетирование родителей воспитанников  о степени удовлетворенности работой детского сада по различным направлениях. </w:t>
      </w:r>
    </w:p>
    <w:p w:rsidR="008025AC" w:rsidRPr="00B933F8" w:rsidRDefault="008025AC" w:rsidP="008025AC">
      <w:pPr>
        <w:ind w:right="-2"/>
        <w:jc w:val="both"/>
        <w:rPr>
          <w:rFonts w:ascii="Times New Roman" w:hAnsi="Times New Roman" w:cs="Times New Roman"/>
          <w:sz w:val="24"/>
          <w:szCs w:val="24"/>
        </w:rPr>
      </w:pPr>
      <w:r w:rsidRPr="00B933F8">
        <w:rPr>
          <w:rFonts w:ascii="Times New Roman" w:hAnsi="Times New Roman" w:cs="Times New Roman"/>
          <w:sz w:val="24"/>
          <w:szCs w:val="24"/>
        </w:rPr>
        <w:t xml:space="preserve">Родителям была предложена анкета, состоящая из 18 вопросов, в которой предлагалось прочитать утверждения и оценить степень согласия с ними по следующей шкале: «Да, полностью согласен», «Затрудняюсь ответить», «Совершенно не согласен». </w:t>
      </w:r>
    </w:p>
    <w:p w:rsidR="008025AC" w:rsidRPr="00B933F8" w:rsidRDefault="008025AC" w:rsidP="008025AC">
      <w:pPr>
        <w:spacing w:after="0" w:line="240" w:lineRule="auto"/>
        <w:ind w:right="930"/>
        <w:contextualSpacing/>
        <w:jc w:val="both"/>
        <w:rPr>
          <w:rFonts w:ascii="Times New Roman" w:hAnsi="Times New Roman" w:cs="Times New Roman"/>
          <w:sz w:val="24"/>
          <w:szCs w:val="24"/>
        </w:rPr>
      </w:pPr>
      <w:r w:rsidRPr="00B933F8">
        <w:rPr>
          <w:rFonts w:ascii="Times New Roman" w:hAnsi="Times New Roman" w:cs="Times New Roman"/>
          <w:sz w:val="24"/>
          <w:szCs w:val="24"/>
        </w:rPr>
        <w:t>Получены следующие результаты:</w:t>
      </w:r>
    </w:p>
    <w:p w:rsidR="008025AC" w:rsidRPr="00B933F8" w:rsidRDefault="008025AC" w:rsidP="00FB0130">
      <w:pPr>
        <w:numPr>
          <w:ilvl w:val="0"/>
          <w:numId w:val="8"/>
        </w:numPr>
        <w:spacing w:after="0" w:line="240" w:lineRule="auto"/>
        <w:ind w:left="0" w:right="-2" w:firstLine="0"/>
        <w:contextualSpacing/>
        <w:jc w:val="both"/>
        <w:rPr>
          <w:rFonts w:ascii="Times New Roman" w:hAnsi="Times New Roman" w:cs="Times New Roman"/>
          <w:sz w:val="24"/>
          <w:szCs w:val="24"/>
        </w:rPr>
      </w:pPr>
      <w:r w:rsidRPr="00B933F8">
        <w:rPr>
          <w:rFonts w:ascii="Times New Roman" w:hAnsi="Times New Roman" w:cs="Times New Roman"/>
          <w:sz w:val="24"/>
          <w:szCs w:val="24"/>
        </w:rPr>
        <w:t>доля получателей услуг, удовлетворенных компетентностью работников организации, — 95 процентов;</w:t>
      </w:r>
    </w:p>
    <w:p w:rsidR="008025AC" w:rsidRPr="00B933F8" w:rsidRDefault="008025AC" w:rsidP="00FB0130">
      <w:pPr>
        <w:numPr>
          <w:ilvl w:val="0"/>
          <w:numId w:val="8"/>
        </w:numPr>
        <w:spacing w:after="0" w:line="240" w:lineRule="auto"/>
        <w:ind w:left="0" w:right="-2" w:firstLine="0"/>
        <w:contextualSpacing/>
        <w:jc w:val="both"/>
        <w:rPr>
          <w:rFonts w:ascii="Times New Roman" w:hAnsi="Times New Roman" w:cs="Times New Roman"/>
          <w:sz w:val="24"/>
          <w:szCs w:val="24"/>
        </w:rPr>
      </w:pPr>
      <w:r w:rsidRPr="00B933F8">
        <w:rPr>
          <w:rFonts w:ascii="Times New Roman" w:hAnsi="Times New Roman" w:cs="Times New Roman"/>
          <w:sz w:val="24"/>
          <w:szCs w:val="24"/>
        </w:rPr>
        <w:t>доля получателей услуг, удовлетворенных материально-техническим обеспечением организации, — 85 процентов;</w:t>
      </w:r>
    </w:p>
    <w:p w:rsidR="008025AC" w:rsidRPr="00B933F8" w:rsidRDefault="008025AC" w:rsidP="00FB0130">
      <w:pPr>
        <w:numPr>
          <w:ilvl w:val="0"/>
          <w:numId w:val="8"/>
        </w:numPr>
        <w:spacing w:after="0" w:line="240" w:lineRule="auto"/>
        <w:ind w:left="0" w:right="-2" w:firstLine="0"/>
        <w:contextualSpacing/>
        <w:jc w:val="both"/>
        <w:rPr>
          <w:rFonts w:ascii="Times New Roman" w:hAnsi="Times New Roman" w:cs="Times New Roman"/>
          <w:sz w:val="24"/>
          <w:szCs w:val="24"/>
        </w:rPr>
      </w:pPr>
      <w:r w:rsidRPr="00B933F8">
        <w:rPr>
          <w:rFonts w:ascii="Times New Roman" w:hAnsi="Times New Roman" w:cs="Times New Roman"/>
          <w:sz w:val="24"/>
          <w:szCs w:val="24"/>
        </w:rPr>
        <w:t>доля получателей услуг, удовлетворенных качеством предоставляемых образовательных услуг, — 96 процентов.</w:t>
      </w:r>
    </w:p>
    <w:p w:rsidR="008025AC" w:rsidRPr="00B933F8" w:rsidRDefault="008025AC" w:rsidP="008025AC">
      <w:pPr>
        <w:spacing w:after="0" w:line="240" w:lineRule="auto"/>
        <w:ind w:right="-2" w:firstLine="284"/>
        <w:jc w:val="both"/>
        <w:rPr>
          <w:rFonts w:ascii="Times New Roman" w:hAnsi="Times New Roman" w:cs="Times New Roman"/>
          <w:sz w:val="24"/>
          <w:szCs w:val="24"/>
        </w:rPr>
      </w:pPr>
      <w:r w:rsidRPr="00B933F8">
        <w:rPr>
          <w:rFonts w:ascii="Times New Roman" w:hAnsi="Times New Roman" w:cs="Times New Roman"/>
          <w:sz w:val="24"/>
          <w:szCs w:val="24"/>
        </w:rPr>
        <w:t xml:space="preserve">Анкетирование родителей показало высокую степень удовлетворенности качеством предоставляемых услуг. Родители хотели бы, чтобы в детском саду улучшилась материальная база, повысилось качество воспитания и образования, проводились бы интересные формы работы с родителями. Это свидетельствует о том, что необходимо  работать над пополнением материальной базы, обеспечением развивающими пособиями и игрушками,  продолжить работу по созданию предметно-развивающей среды, искать новые инновационные формы  работы с родителями. 97% родителей полностью устраивает организация работы  по оказанию платных образовательных услуг.  Родители отметили  отличную работу ПОУ «Тхэквондо для детей», «Умники и умницы», «Студия хореографии». </w:t>
      </w:r>
    </w:p>
    <w:p w:rsidR="008025AC" w:rsidRPr="00B933F8" w:rsidRDefault="008025AC" w:rsidP="00063B4A">
      <w:pPr>
        <w:rPr>
          <w:rFonts w:ascii="Times New Roman" w:hAnsi="Times New Roman" w:cs="Times New Roman"/>
          <w:sz w:val="24"/>
          <w:szCs w:val="24"/>
        </w:rPr>
      </w:pPr>
      <w:r w:rsidRPr="00B933F8">
        <w:rPr>
          <w:rFonts w:ascii="Times New Roman" w:hAnsi="Times New Roman" w:cs="Times New Roman"/>
          <w:sz w:val="24"/>
          <w:szCs w:val="24"/>
        </w:rPr>
        <w:lastRenderedPageBreak/>
        <w:t>По итогам анализа деятельности детского сада за 2024/2025 учебный год с учетом направлений программы развития и изменений законодательства необходимо начать работу по созданию единого образовательного пространства, направленного на повышение качества дошкольного образования,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w:t>
      </w:r>
    </w:p>
    <w:p w:rsidR="00347B17" w:rsidRPr="00B933F8" w:rsidRDefault="00347B17" w:rsidP="00184A2B">
      <w:pPr>
        <w:spacing w:line="240" w:lineRule="auto"/>
        <w:contextualSpacing/>
        <w:jc w:val="both"/>
        <w:rPr>
          <w:rFonts w:ascii="Times New Roman" w:hAnsi="Times New Roman" w:cs="Times New Roman"/>
          <w:b/>
          <w:color w:val="FF0000"/>
          <w:sz w:val="24"/>
          <w:szCs w:val="24"/>
        </w:rPr>
      </w:pPr>
    </w:p>
    <w:p w:rsidR="00611136" w:rsidRPr="00B933F8" w:rsidRDefault="00611136" w:rsidP="00184A2B">
      <w:pPr>
        <w:spacing w:line="240" w:lineRule="auto"/>
        <w:contextualSpacing/>
        <w:jc w:val="both"/>
        <w:rPr>
          <w:rFonts w:ascii="Times New Roman" w:hAnsi="Times New Roman" w:cs="Times New Roman"/>
          <w:b/>
          <w:sz w:val="24"/>
          <w:szCs w:val="24"/>
        </w:rPr>
      </w:pPr>
      <w:r w:rsidRPr="00B933F8">
        <w:rPr>
          <w:rFonts w:ascii="Times New Roman" w:hAnsi="Times New Roman" w:cs="Times New Roman"/>
          <w:b/>
          <w:sz w:val="24"/>
          <w:szCs w:val="24"/>
        </w:rPr>
        <w:t>5.2.</w:t>
      </w:r>
      <w:r w:rsidR="009E313D" w:rsidRPr="00B933F8">
        <w:rPr>
          <w:rFonts w:ascii="Times New Roman" w:hAnsi="Times New Roman" w:cs="Times New Roman"/>
          <w:b/>
          <w:sz w:val="24"/>
          <w:szCs w:val="24"/>
        </w:rPr>
        <w:t xml:space="preserve"> Учебный план – начальное общее образование </w:t>
      </w:r>
    </w:p>
    <w:p w:rsidR="009E313D" w:rsidRPr="00AA13D3" w:rsidRDefault="009E313D"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Учебный план разработан на четырехлетний нормативный срок освоения уровня начального общего обра</w:t>
      </w:r>
      <w:r w:rsidR="000E4250" w:rsidRPr="00AA13D3">
        <w:rPr>
          <w:rFonts w:ascii="Times New Roman" w:hAnsi="Times New Roman" w:cs="Times New Roman"/>
          <w:sz w:val="24"/>
          <w:szCs w:val="24"/>
        </w:rPr>
        <w:t>зования, конкретизирован на 2024 – 2025</w:t>
      </w:r>
      <w:r w:rsidRPr="00AA13D3">
        <w:rPr>
          <w:rFonts w:ascii="Times New Roman" w:hAnsi="Times New Roman" w:cs="Times New Roman"/>
          <w:sz w:val="24"/>
          <w:szCs w:val="24"/>
        </w:rPr>
        <w:t xml:space="preserve"> учебный год, в нем реализован принцип преемственности с учебным планом предшествующего учебного года.</w:t>
      </w:r>
    </w:p>
    <w:p w:rsidR="009E313D" w:rsidRPr="00AA13D3" w:rsidRDefault="009E313D"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Учебный план сформирован с соблюдением санитарно-эпидемиологических требований и норм к условиям и организации обучения в общеобразовательных организациях:</w:t>
      </w:r>
    </w:p>
    <w:p w:rsidR="009E313D" w:rsidRPr="00AA13D3" w:rsidRDefault="009E313D"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1) Продолжительность учебного года в начальной школе при пятидневной учебной неделе составляет: 1 класс – 33 учебных недель, 21 ч. В неделю, 2 – 4 классы – 34 учебные недели, 23 ч. в неделю.</w:t>
      </w:r>
    </w:p>
    <w:p w:rsidR="002C3508" w:rsidRPr="00AA13D3" w:rsidRDefault="009E313D"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2) </w:t>
      </w:r>
      <w:r w:rsidR="002C3508" w:rsidRPr="00AA13D3">
        <w:rPr>
          <w:rFonts w:ascii="Times New Roman" w:hAnsi="Times New Roman" w:cs="Times New Roman"/>
          <w:sz w:val="24"/>
          <w:szCs w:val="24"/>
        </w:rPr>
        <w:t>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9E313D" w:rsidRPr="00AA13D3" w:rsidRDefault="002C3508"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для обучающихся 1 классов 4 урока и 1 день – 5 уроков;</w:t>
      </w:r>
    </w:p>
    <w:p w:rsidR="002C3508" w:rsidRPr="00AA13D3" w:rsidRDefault="002C3508"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для обучающихся 2 – 4 классов – не более 5 уроков.</w:t>
      </w:r>
    </w:p>
    <w:p w:rsidR="002C3508" w:rsidRPr="00AA13D3" w:rsidRDefault="002C3508"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3) Особенности обучения в 1 классе</w:t>
      </w:r>
      <w:r w:rsidR="00D16A7D" w:rsidRPr="00AA13D3">
        <w:rPr>
          <w:rFonts w:ascii="Times New Roman" w:hAnsi="Times New Roman" w:cs="Times New Roman"/>
          <w:sz w:val="24"/>
          <w:szCs w:val="24"/>
        </w:rPr>
        <w:t>:</w:t>
      </w:r>
    </w:p>
    <w:p w:rsidR="00D16A7D" w:rsidRPr="00AA13D3" w:rsidRDefault="00D16A7D"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w:t>
      </w:r>
      <w:r w:rsidR="007F5FB4" w:rsidRPr="00AA13D3">
        <w:rPr>
          <w:rFonts w:ascii="Times New Roman" w:hAnsi="Times New Roman" w:cs="Times New Roman"/>
          <w:sz w:val="24"/>
          <w:szCs w:val="24"/>
        </w:rPr>
        <w:t>учебные занятия организованы только в первую смену;</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в первом полугодии введен «ступенчатый» режим обучения: сентябрь-октябрь – по 3 урока в день по 35 минут каждый, ноябрь –декабрь – по 4 урока в день по 35 минут каждый;</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предусмотрено проведение динамической паузы в середине учебного дня продолжительностью не менее 40 минут;</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организованы дополнительные каникулы в феврале;</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обучение проводится без балльного оценивания и без домашних заданий. </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4) Промежуточная аттестация во 2- 4 классах проводится в мае.</w:t>
      </w:r>
    </w:p>
    <w:p w:rsidR="007F5FB4" w:rsidRPr="00AA13D3" w:rsidRDefault="007F5FB4"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5) Обязательная часть учебного плана представлена предметными областями</w:t>
      </w:r>
      <w:r w:rsidR="00AA5AC7" w:rsidRPr="00AA13D3">
        <w:rPr>
          <w:rFonts w:ascii="Times New Roman" w:hAnsi="Times New Roman" w:cs="Times New Roman"/>
          <w:sz w:val="24"/>
          <w:szCs w:val="24"/>
        </w:rPr>
        <w:t>: русский язык и литературное чтение (учебные предметы: русский язык и литературное чтение), родной язык и  литературное чтение на родном языке (учебные предметы: родной язык (русский), родной язык (крымскотатарский), литературное чтение на родном языке (русском), литературное чтение народном языке (крымскотатарском)), иностранный язык (учебный предмет - английский язык во 2 – 4 кл.), математика и информатика (учебный предмет - математика), обществознание и естествознание (учебный предмет- окружающий мир), основы религиозных к</w:t>
      </w:r>
      <w:r w:rsidR="001904A5" w:rsidRPr="00AA13D3">
        <w:rPr>
          <w:rFonts w:ascii="Times New Roman" w:hAnsi="Times New Roman" w:cs="Times New Roman"/>
          <w:sz w:val="24"/>
          <w:szCs w:val="24"/>
        </w:rPr>
        <w:t xml:space="preserve">ультур и светской этики (учебные модули: </w:t>
      </w:r>
      <w:r w:rsidR="00AA5AC7" w:rsidRPr="00AA13D3">
        <w:rPr>
          <w:rFonts w:ascii="Times New Roman" w:hAnsi="Times New Roman" w:cs="Times New Roman"/>
          <w:sz w:val="24"/>
          <w:szCs w:val="24"/>
        </w:rPr>
        <w:t xml:space="preserve"> </w:t>
      </w:r>
      <w:r w:rsidR="001904A5" w:rsidRPr="00AA13D3">
        <w:rPr>
          <w:rFonts w:ascii="Times New Roman" w:hAnsi="Times New Roman" w:cs="Times New Roman"/>
          <w:sz w:val="24"/>
          <w:szCs w:val="24"/>
        </w:rPr>
        <w:t>О</w:t>
      </w:r>
      <w:r w:rsidR="00AA5AC7" w:rsidRPr="00AA13D3">
        <w:rPr>
          <w:rFonts w:ascii="Times New Roman" w:hAnsi="Times New Roman" w:cs="Times New Roman"/>
          <w:sz w:val="24"/>
          <w:szCs w:val="24"/>
        </w:rPr>
        <w:t>сновы православной культуры</w:t>
      </w:r>
      <w:r w:rsidR="001904A5" w:rsidRPr="00AA13D3">
        <w:rPr>
          <w:rFonts w:ascii="Times New Roman" w:hAnsi="Times New Roman" w:cs="Times New Roman"/>
          <w:sz w:val="24"/>
          <w:szCs w:val="24"/>
        </w:rPr>
        <w:t>, Основы исламской культуры</w:t>
      </w:r>
      <w:r w:rsidR="00AA5AC7" w:rsidRPr="00AA13D3">
        <w:rPr>
          <w:rFonts w:ascii="Times New Roman" w:hAnsi="Times New Roman" w:cs="Times New Roman"/>
          <w:sz w:val="24"/>
          <w:szCs w:val="24"/>
        </w:rPr>
        <w:t xml:space="preserve"> ), искусство (учебные предметы: музыка, изобразительное искусство), технология (учебный предмет – технология), физическая культура (учебный предмет – физическая культура).</w:t>
      </w:r>
    </w:p>
    <w:p w:rsidR="00AA5AC7" w:rsidRPr="00AA13D3" w:rsidRDefault="00AA5AC7"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6) В рамках учебного курса «Основы религиозных культур и светской этики» по выбору и на основании письменных заявлений родителей (законных представител</w:t>
      </w:r>
      <w:r w:rsidR="001904A5" w:rsidRPr="00AA13D3">
        <w:rPr>
          <w:rFonts w:ascii="Times New Roman" w:hAnsi="Times New Roman" w:cs="Times New Roman"/>
          <w:sz w:val="24"/>
          <w:szCs w:val="24"/>
        </w:rPr>
        <w:t>ей) обучающихся 4 классов изучаются модули</w:t>
      </w:r>
      <w:r w:rsidRPr="00AA13D3">
        <w:rPr>
          <w:rFonts w:ascii="Times New Roman" w:hAnsi="Times New Roman" w:cs="Times New Roman"/>
          <w:sz w:val="24"/>
          <w:szCs w:val="24"/>
        </w:rPr>
        <w:t xml:space="preserve"> « Основы </w:t>
      </w:r>
      <w:r w:rsidR="005712CB" w:rsidRPr="00AA13D3">
        <w:rPr>
          <w:rFonts w:ascii="Times New Roman" w:hAnsi="Times New Roman" w:cs="Times New Roman"/>
          <w:sz w:val="24"/>
          <w:szCs w:val="24"/>
        </w:rPr>
        <w:t>православной культуры»</w:t>
      </w:r>
      <w:r w:rsidR="001904A5" w:rsidRPr="00AA13D3">
        <w:rPr>
          <w:rFonts w:ascii="Times New Roman" w:hAnsi="Times New Roman" w:cs="Times New Roman"/>
          <w:sz w:val="24"/>
          <w:szCs w:val="24"/>
        </w:rPr>
        <w:t>, «Основы исламской культуры».</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lastRenderedPageBreak/>
        <w:t xml:space="preserve">7) Учреждение обеспечивает реализацию представленных государством гражданам прав на изучение родного языка. </w:t>
      </w:r>
    </w:p>
    <w:p w:rsidR="000E4250" w:rsidRPr="00AA13D3" w:rsidRDefault="003F2935" w:rsidP="000E4250">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 Учебный план ( </w:t>
      </w:r>
      <w:r w:rsidR="000E4250" w:rsidRPr="00AA13D3">
        <w:rPr>
          <w:rFonts w:ascii="Times New Roman" w:hAnsi="Times New Roman" w:cs="Times New Roman"/>
          <w:sz w:val="24"/>
          <w:szCs w:val="24"/>
        </w:rPr>
        <w:t>1-А, 1-Б, 2-А, 2-В, 3-А, 3-Б, 4-А, 4-Б</w:t>
      </w:r>
      <w:r w:rsidRPr="00AA13D3">
        <w:rPr>
          <w:rFonts w:ascii="Times New Roman" w:hAnsi="Times New Roman" w:cs="Times New Roman"/>
          <w:sz w:val="24"/>
          <w:szCs w:val="24"/>
        </w:rPr>
        <w:t xml:space="preserve">) не предусматривает преподавание учебных предметов «Родной язык» и «Литературное чтение на родном языке» предметной области «Родной язык и родная литература», так как родители обучающихся в заявлениях не выразили желания изучать указанные учебные предметы.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Во 2-В классах 0,5 часа с учебного предмета «Изобразительное искусство» и 0,5 часа с учебного предмета «Технология» перераспределены на изучение учебного предмета «Литературное чтение» с целью реализации содержательной линии предмета и освоения планируемых результатов федеральной программы учебного предмета «Литературное чтение» в полном объёме.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 В 3-Г классе обучение ведется на родном (крымскотатарском) языке.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 Для реализации содержательной линии предмета и освоения планируемых результатов федеральной программы учебного предмета «Родной (крымскотатарский) язык» 0,5 часа с учебного предмета «Изобразительное искусство» и 0,5 часа с учебного предмета «Технология» перераспределены на изучение учебного предмета «Родной (крымскотатарский) язык».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 В 4-Г классе обучение ведется на родном (крымскотатарском) языке. Для реализации содержательной линии предмета и освоения планируемых результатов федеральной программы учебного предмета «Родной (крымскотатарский) язык» 0,5 часа с учебного предмета «Изобразительное искусство» и 0,5 часа с учебного предмета «Технология» перераспределены на изучение учебного предмета «Родной (крымскотатарский) язык. Для реализации содержательной линии предмета и освоения планируемых результатов федеральной программы учебного предмета «Литературное чтение на родном (крымскотатарском) языке» 0,5 часа с учебного предмета «Музыка» перераспределены на изучение учебного предмета «Литературное чтение на родном(крымскотатарском) языке». При наполняемости классов 25 человек и более осуществляется деление классов на группы при проведении занятий по иностранному языку, родному языку (русскому/крымскотатарскому), литературному чтению на родном языке (русском/крымскотатарском).</w:t>
      </w:r>
    </w:p>
    <w:p w:rsidR="001904A5" w:rsidRPr="00AA13D3" w:rsidRDefault="001904A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8) Изучение информатики в 1 – 4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 «Математика», «Окружающий мир», «Изобразительное искусство»</w:t>
      </w:r>
      <w:r w:rsidR="003F2935" w:rsidRPr="00AA13D3">
        <w:rPr>
          <w:rFonts w:ascii="Times New Roman" w:hAnsi="Times New Roman" w:cs="Times New Roman"/>
          <w:sz w:val="24"/>
          <w:szCs w:val="24"/>
        </w:rPr>
        <w:t>, «Технология».</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9</w:t>
      </w:r>
      <w:r w:rsidR="005712CB" w:rsidRPr="00AA13D3">
        <w:rPr>
          <w:rFonts w:ascii="Times New Roman" w:hAnsi="Times New Roman" w:cs="Times New Roman"/>
          <w:sz w:val="24"/>
          <w:szCs w:val="24"/>
        </w:rPr>
        <w:t xml:space="preserve">) </w:t>
      </w:r>
      <w:r w:rsidRPr="00AA13D3">
        <w:rPr>
          <w:rFonts w:ascii="Times New Roman" w:hAnsi="Times New Roman" w:cs="Times New Roman"/>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Часы части, формируемой участниками образовательных отношений (вариант 1 Федерального учебного плана начального общего образования), в 1-А, 1-В, 2-А, 2-Б, 3-А, 3- Б, 3-В распределены с привлечением участников образовательных отношений (опрос, анкетирование, заявление), результаты изучения запросов закреплены приказом от 08.06.2023г. №253 и направлены на изучение курса «Ратная история», с целью формирования у младшего школьника понятий и представлений об истории, культуре, морали; формирования ценностно-смысловых мировоззренческих основ, обеспечивающих целостное восприятие истории и культуры при изучении гуманитарных предметов на ступени основной школы; мотиваций к осознанному нравственному поведению, основанному на знании исторических, культурных традиций и уважении к ним. </w:t>
      </w:r>
    </w:p>
    <w:p w:rsidR="003F2935"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lastRenderedPageBreak/>
        <w:t>Изучение курса предполагает безотметочную систему оценки. Оценка результатов образования учащихся предусмотрена в форме индивидуальных и коллективных творческих работ.</w:t>
      </w:r>
    </w:p>
    <w:p w:rsidR="005712CB" w:rsidRPr="00AA13D3" w:rsidRDefault="003F2935" w:rsidP="00184A2B">
      <w:pPr>
        <w:spacing w:line="240" w:lineRule="auto"/>
        <w:contextualSpacing/>
        <w:jc w:val="both"/>
        <w:rPr>
          <w:rFonts w:ascii="Times New Roman" w:hAnsi="Times New Roman" w:cs="Times New Roman"/>
          <w:sz w:val="24"/>
          <w:szCs w:val="24"/>
        </w:rPr>
      </w:pPr>
      <w:r w:rsidRPr="00AA13D3">
        <w:rPr>
          <w:rFonts w:ascii="Times New Roman" w:hAnsi="Times New Roman" w:cs="Times New Roman"/>
          <w:sz w:val="24"/>
          <w:szCs w:val="24"/>
        </w:rPr>
        <w:t xml:space="preserve"> В целях выполнения Концепции развития детско-юношеского спорта в Российской Федерации до 2030 года и в соответствии с письмом Минпросвещения от 21.12.2022 № ТВ2859/03 МБОУ «СОШ-ДС № 37 им. И.Г. Генова» г. Симферополя реализует третий час физической активности за счет часов внеурочной деятельности через спортивную секцию «Футбол для всех».</w:t>
      </w:r>
    </w:p>
    <w:p w:rsidR="005712CB" w:rsidRDefault="005712CB" w:rsidP="00184A2B">
      <w:pPr>
        <w:spacing w:line="240" w:lineRule="auto"/>
        <w:contextualSpacing/>
        <w:jc w:val="both"/>
        <w:rPr>
          <w:rFonts w:ascii="Times New Roman" w:hAnsi="Times New Roman" w:cs="Times New Roman"/>
          <w:b/>
          <w:sz w:val="24"/>
          <w:szCs w:val="24"/>
        </w:rPr>
      </w:pPr>
      <w:r w:rsidRPr="005712CB">
        <w:rPr>
          <w:rFonts w:ascii="Times New Roman" w:hAnsi="Times New Roman" w:cs="Times New Roman"/>
          <w:b/>
          <w:sz w:val="24"/>
          <w:szCs w:val="24"/>
        </w:rPr>
        <w:t xml:space="preserve">5.3. </w:t>
      </w:r>
      <w:r>
        <w:rPr>
          <w:rFonts w:ascii="Times New Roman" w:hAnsi="Times New Roman" w:cs="Times New Roman"/>
          <w:b/>
          <w:sz w:val="24"/>
          <w:szCs w:val="24"/>
        </w:rPr>
        <w:t xml:space="preserve">учебный план – основное общее образование </w:t>
      </w:r>
    </w:p>
    <w:p w:rsidR="005712CB" w:rsidRDefault="005712CB" w:rsidP="00184A2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разработан на пятилетний нормативный срок освоения уровня основного общего обра</w:t>
      </w:r>
      <w:r w:rsidR="004A1375">
        <w:rPr>
          <w:rFonts w:ascii="Times New Roman" w:hAnsi="Times New Roman" w:cs="Times New Roman"/>
          <w:sz w:val="24"/>
          <w:szCs w:val="24"/>
        </w:rPr>
        <w:t>зования, конкретизирован на 2024</w:t>
      </w:r>
      <w:r w:rsidR="00AA13D3">
        <w:rPr>
          <w:rFonts w:ascii="Times New Roman" w:hAnsi="Times New Roman" w:cs="Times New Roman"/>
          <w:sz w:val="24"/>
          <w:szCs w:val="24"/>
        </w:rPr>
        <w:t xml:space="preserve">-2025 </w:t>
      </w:r>
      <w:r>
        <w:rPr>
          <w:rFonts w:ascii="Times New Roman" w:hAnsi="Times New Roman" w:cs="Times New Roman"/>
          <w:sz w:val="24"/>
          <w:szCs w:val="24"/>
        </w:rPr>
        <w:t>учебный год, в нем реализован принцип преемственности  с учебным планом предшествующего учебного года.</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сформирован с соблюдением санитарно-эпидемиологических требований и норм к условиям и организации обучения в общеобразовательных организациях:</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 продолжительность учебного года в основной школе при пятидневной учебной неделе составляет:</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в 5  - 8 классах – 34 недели: 5 кл. – 29 ч. в неделю, 6 кл. – 30 ч. в неделю, 7 кл. – 32 ч. в неделю, 8 кл. – 33 ч. в неделю, в 9 кл. – 33 ч. в неделю.</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 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для обучающихся 5 – 6 классов 6 уроков в день;</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- 7 – 9 классов – 7 уроков в день.</w:t>
      </w:r>
    </w:p>
    <w:p w:rsidR="005712CB" w:rsidRDefault="005712CB"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 Промежуточная аттестация в 5 – 9 классах проводится в мае.</w:t>
      </w:r>
    </w:p>
    <w:p w:rsidR="00040AA6" w:rsidRPr="00040AA6" w:rsidRDefault="00040AA6" w:rsidP="00040AA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4) </w:t>
      </w:r>
      <w:r w:rsidRPr="00040AA6">
        <w:rPr>
          <w:rFonts w:ascii="Times New Roman" w:hAnsi="Times New Roman" w:cs="Times New Roman"/>
          <w:color w:val="000000"/>
          <w:sz w:val="24"/>
          <w:szCs w:val="24"/>
        </w:rPr>
        <w:t>Обязательная часть учебного плана включает в себя следующие предметные области:</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«Русский язык и литература».</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«Иностранные языки».</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«Математика и информатика».</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«Общественно-научные предметы».</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«Естественно-научные предметы».</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«Основы духовно-нравственной культуры народов России».</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«Искусство».</w:t>
      </w:r>
    </w:p>
    <w:p w:rsidR="00040AA6" w:rsidRPr="00040AA6" w:rsidRDefault="00040AA6" w:rsidP="00040AA6">
      <w:pPr>
        <w:spacing w:before="100" w:beforeAutospacing="1" w:after="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«Технология».</w:t>
      </w:r>
    </w:p>
    <w:p w:rsidR="00040AA6" w:rsidRDefault="00040AA6" w:rsidP="00040AA6">
      <w:pPr>
        <w:spacing w:before="100" w:beforeAutospacing="1" w:after="100" w:afterAutospacing="1"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40AA6">
        <w:rPr>
          <w:rFonts w:ascii="Times New Roman" w:hAnsi="Times New Roman" w:cs="Times New Roman"/>
          <w:color w:val="000000"/>
          <w:sz w:val="24"/>
          <w:szCs w:val="24"/>
        </w:rPr>
        <w:t>«Физическая культура и основы безопасности жизнедеятельности».</w:t>
      </w:r>
    </w:p>
    <w:p w:rsidR="00040AA6" w:rsidRPr="002F7382" w:rsidRDefault="00040AA6" w:rsidP="002F7382">
      <w:pPr>
        <w:spacing w:after="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5) </w:t>
      </w:r>
      <w:r w:rsidRPr="002F7382">
        <w:rPr>
          <w:rFonts w:ascii="Times New Roman" w:eastAsia="+mn-ea" w:hAnsi="Times New Roman" w:cs="Times New Roman"/>
          <w:sz w:val="24"/>
          <w:szCs w:val="24"/>
          <w:lang w:eastAsia="ru-RU"/>
        </w:rPr>
        <w:t>Обучение в МБОУ «СОШ-ДС №37 им.И.Г. Генова» г. Симферополя ведется на русском языке.</w:t>
      </w:r>
      <w:r w:rsidRPr="002F7382">
        <w:rPr>
          <w:rFonts w:ascii="Times New Roman" w:eastAsia="Times New Roman" w:hAnsi="Times New Roman" w:cs="Times New Roman"/>
          <w:sz w:val="24"/>
          <w:szCs w:val="24"/>
          <w:lang w:eastAsia="ru-RU"/>
        </w:rPr>
        <w:t xml:space="preserve"> Выбор языка обучения осуществляется на основании Устава школы (п.2.8.), заявлений родителей, решения педагогического совета (протокол № 3 от 23.03.2023), Управляющего совета (протокол №4  от 23.03.2023).</w:t>
      </w:r>
    </w:p>
    <w:p w:rsidR="00040AA6" w:rsidRPr="002F7382" w:rsidRDefault="00040AA6" w:rsidP="002F7382">
      <w:pPr>
        <w:spacing w:after="0"/>
        <w:contextualSpacing/>
        <w:rPr>
          <w:rFonts w:ascii="Times New Roman" w:eastAsia="+mn-ea" w:hAnsi="Times New Roman" w:cs="Times New Roman"/>
          <w:sz w:val="24"/>
          <w:szCs w:val="24"/>
          <w:lang w:eastAsia="ru-RU"/>
        </w:rPr>
      </w:pPr>
      <w:r w:rsidRPr="002F7382">
        <w:rPr>
          <w:rFonts w:ascii="Times New Roman" w:eastAsia="+mn-ea" w:hAnsi="Times New Roman" w:cs="Times New Roman"/>
          <w:sz w:val="24"/>
          <w:szCs w:val="24"/>
          <w:lang w:eastAsia="ru-RU"/>
        </w:rPr>
        <w:t xml:space="preserve"> Учебный план для </w:t>
      </w:r>
      <w:r w:rsidRPr="002F7382">
        <w:rPr>
          <w:rFonts w:ascii="Times New Roman" w:hAnsi="Times New Roman" w:cs="Times New Roman"/>
          <w:color w:val="000000"/>
          <w:sz w:val="24"/>
          <w:szCs w:val="24"/>
        </w:rPr>
        <w:t>5-А, 5-Б, 6-А,6-Б, 7-А,7-Б, 7-В, 8-А, 8Б, 8-В классов</w:t>
      </w:r>
      <w:r w:rsidRPr="002F7382">
        <w:rPr>
          <w:rFonts w:ascii="Times New Roman" w:eastAsia="+mn-ea" w:hAnsi="Times New Roman" w:cs="Times New Roman"/>
          <w:sz w:val="24"/>
          <w:szCs w:val="24"/>
          <w:lang w:eastAsia="ru-RU"/>
        </w:rPr>
        <w:t xml:space="preserve">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rsidR="00040AA6" w:rsidRDefault="00040AA6" w:rsidP="00040AA6">
      <w:pPr>
        <w:spacing w:after="0" w:line="240" w:lineRule="auto"/>
        <w:jc w:val="both"/>
        <w:rPr>
          <w:rFonts w:ascii="Times New Roman" w:eastAsia="+mn-ea" w:hAnsi="Times New Roman" w:cs="Times New Roman"/>
          <w:sz w:val="24"/>
          <w:szCs w:val="24"/>
          <w:lang w:eastAsia="ru-RU"/>
        </w:rPr>
      </w:pPr>
      <w:r w:rsidRPr="002F7382">
        <w:rPr>
          <w:rFonts w:ascii="Times New Roman" w:hAnsi="Times New Roman" w:cs="Times New Roman"/>
          <w:color w:val="000000"/>
          <w:sz w:val="24"/>
          <w:szCs w:val="24"/>
        </w:rPr>
        <w:t>Учебный план предусматривает преподавание учебных предметов «Родной язык» и «Родная литература» предметной области «Родной язык и родная литература» в следующих классах: 5-В, 6-В, 7-Г</w:t>
      </w:r>
      <w:r w:rsidRPr="002F7382">
        <w:rPr>
          <w:rFonts w:ascii="Times New Roman" w:eastAsia="+mn-ea" w:hAnsi="Times New Roman" w:cs="Times New Roman"/>
          <w:sz w:val="24"/>
          <w:szCs w:val="24"/>
          <w:lang w:eastAsia="ru-RU"/>
        </w:rPr>
        <w:t>, так как родители обучающихся в заявлениях выразили желания изучать указанные учебные предметы.</w:t>
      </w:r>
    </w:p>
    <w:p w:rsidR="002F7382" w:rsidRPr="002F7382" w:rsidRDefault="002F7382" w:rsidP="00040AA6">
      <w:pPr>
        <w:spacing w:after="0" w:line="240" w:lineRule="auto"/>
        <w:jc w:val="both"/>
        <w:rPr>
          <w:rFonts w:ascii="Times New Roman" w:eastAsia="+mn-ea" w:hAnsi="Times New Roman" w:cs="Times New Roman"/>
          <w:sz w:val="24"/>
          <w:szCs w:val="24"/>
          <w:lang w:eastAsia="ru-RU"/>
        </w:rPr>
      </w:pPr>
      <w:r>
        <w:rPr>
          <w:rFonts w:ascii="Times New Roman" w:eastAsia="+mn-ea" w:hAnsi="Times New Roman" w:cs="Times New Roman"/>
          <w:sz w:val="24"/>
          <w:szCs w:val="24"/>
          <w:lang w:eastAsia="ru-RU"/>
        </w:rPr>
        <w:t xml:space="preserve">6) </w:t>
      </w:r>
      <w:r w:rsidRPr="002F7382">
        <w:rPr>
          <w:rFonts w:ascii="Times New Roman" w:eastAsia="+mn-ea" w:hAnsi="Times New Roman" w:cs="Times New Roman"/>
          <w:sz w:val="24"/>
          <w:szCs w:val="24"/>
          <w:lang w:eastAsia="ru-RU"/>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родители в заявлениях не выразили желания изучать учебный предмет.</w:t>
      </w:r>
    </w:p>
    <w:p w:rsidR="002F7382" w:rsidRPr="002F7382" w:rsidRDefault="002F7382" w:rsidP="002F7382">
      <w:pPr>
        <w:spacing w:after="0"/>
        <w:contextualSpacing/>
        <w:rPr>
          <w:rFonts w:ascii="Times New Roman" w:eastAsia="+mn-ea" w:hAnsi="Times New Roman" w:cs="Times New Roman"/>
          <w:sz w:val="24"/>
          <w:szCs w:val="24"/>
          <w:lang w:eastAsia="ru-RU"/>
        </w:rPr>
      </w:pPr>
      <w:r w:rsidRPr="002F7382">
        <w:rPr>
          <w:rFonts w:ascii="Times New Roman" w:eastAsia="+mn-ea" w:hAnsi="Times New Roman" w:cs="Times New Roman"/>
          <w:sz w:val="24"/>
          <w:szCs w:val="24"/>
          <w:lang w:eastAsia="ru-RU"/>
        </w:rPr>
        <w:lastRenderedPageBreak/>
        <w:t>7) В рамках учебного предмета «Математика» предусмотрено изучение учебных курсов «Алгебра», «Геометрия», «Вероятность и статистика».</w:t>
      </w:r>
    </w:p>
    <w:p w:rsidR="002F7382" w:rsidRPr="002F7382" w:rsidRDefault="002F7382" w:rsidP="002F7382">
      <w:pPr>
        <w:spacing w:after="0"/>
        <w:contextualSpacing/>
        <w:rPr>
          <w:rFonts w:ascii="Times New Roman" w:eastAsia="+mn-ea" w:hAnsi="Times New Roman" w:cs="Times New Roman"/>
          <w:sz w:val="24"/>
          <w:szCs w:val="24"/>
          <w:lang w:eastAsia="ru-RU"/>
        </w:rPr>
      </w:pPr>
      <w:r w:rsidRPr="002F7382">
        <w:rPr>
          <w:rFonts w:ascii="Times New Roman" w:eastAsia="+mn-ea" w:hAnsi="Times New Roman" w:cs="Times New Roman"/>
          <w:sz w:val="24"/>
          <w:szCs w:val="24"/>
          <w:lang w:eastAsia="ru-RU"/>
        </w:rPr>
        <w:t xml:space="preserve">8)  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5–8-х классах. </w:t>
      </w:r>
    </w:p>
    <w:p w:rsidR="002F7382" w:rsidRPr="002F7382" w:rsidRDefault="002F7382" w:rsidP="002F7382">
      <w:pPr>
        <w:spacing w:after="0"/>
        <w:contextualSpacing/>
        <w:rPr>
          <w:rFonts w:ascii="Times New Roman" w:eastAsia="+mn-ea" w:hAnsi="Times New Roman" w:cs="Times New Roman"/>
          <w:sz w:val="24"/>
          <w:szCs w:val="24"/>
          <w:lang w:eastAsia="ru-RU"/>
        </w:rPr>
      </w:pPr>
      <w:r>
        <w:rPr>
          <w:rFonts w:ascii="Times New Roman" w:hAnsi="Times New Roman" w:cs="Times New Roman"/>
          <w:color w:val="000000"/>
          <w:sz w:val="24"/>
          <w:szCs w:val="24"/>
        </w:rPr>
        <w:t xml:space="preserve">9) </w:t>
      </w:r>
      <w:r w:rsidRPr="002F7382">
        <w:rPr>
          <w:rFonts w:ascii="Times New Roman" w:eastAsia="+mn-ea" w:hAnsi="Times New Roman" w:cs="Times New Roman"/>
          <w:sz w:val="24"/>
          <w:szCs w:val="24"/>
          <w:lang w:eastAsia="ru-RU"/>
        </w:rPr>
        <w:t>При проведении занятий по предмету «Иностранный язык» осуществляется деление классов на две группы при наличии 25 человек в классе.</w:t>
      </w:r>
    </w:p>
    <w:p w:rsidR="00040AA6" w:rsidRPr="00E7397B" w:rsidRDefault="002F7382" w:rsidP="00E7397B">
      <w:pPr>
        <w:spacing w:after="0" w:line="240" w:lineRule="auto"/>
        <w:jc w:val="both"/>
        <w:rPr>
          <w:rFonts w:ascii="Times New Roman" w:hAnsi="Times New Roman" w:cs="Times New Roman"/>
          <w:color w:val="000000"/>
          <w:sz w:val="24"/>
          <w:szCs w:val="24"/>
        </w:rPr>
      </w:pPr>
      <w:r w:rsidRPr="002F7382">
        <w:rPr>
          <w:rFonts w:ascii="Times New Roman" w:eastAsia="+mn-ea" w:hAnsi="Times New Roman" w:cs="Times New Roman"/>
          <w:sz w:val="24"/>
          <w:szCs w:val="24"/>
          <w:lang w:eastAsia="ru-RU"/>
        </w:rPr>
        <w:t xml:space="preserve">10) При проведении занятий по предмету </w:t>
      </w:r>
      <w:r w:rsidRPr="002F7382">
        <w:rPr>
          <w:rFonts w:ascii="Times New Roman" w:hAnsi="Times New Roman" w:cs="Times New Roman"/>
          <w:color w:val="000000"/>
          <w:sz w:val="24"/>
          <w:szCs w:val="24"/>
        </w:rPr>
        <w:t xml:space="preserve">предметов «Родной язык» и «Родная литература» </w:t>
      </w:r>
      <w:r w:rsidRPr="002F7382">
        <w:rPr>
          <w:rFonts w:ascii="Times New Roman" w:eastAsia="+mn-ea" w:hAnsi="Times New Roman" w:cs="Times New Roman"/>
          <w:sz w:val="24"/>
          <w:szCs w:val="24"/>
          <w:lang w:eastAsia="ru-RU"/>
        </w:rPr>
        <w:t>осуществляется деление в 5-В и 6-В классах на две группы в соответствии с выбором родного (русского)  языка и родного (крымскотатарского) языка</w:t>
      </w:r>
      <w:r>
        <w:rPr>
          <w:rFonts w:ascii="Times New Roman" w:eastAsia="+mn-ea" w:hAnsi="Times New Roman" w:cs="Times New Roman"/>
          <w:sz w:val="24"/>
          <w:szCs w:val="24"/>
          <w:lang w:eastAsia="ru-RU"/>
        </w:rPr>
        <w:t>.</w:t>
      </w:r>
    </w:p>
    <w:p w:rsidR="005712CB" w:rsidRDefault="005D0549"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5 – 9 классов обеспечивает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w:t>
      </w:r>
    </w:p>
    <w:p w:rsidR="005D0549" w:rsidRDefault="005D0549"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5 – 9 классов состоит из двух частей, направленных на достижение результатов, определяемых ФГОС ООО: обязательной части  и части, формируемой участниками образовательных отношений.</w:t>
      </w:r>
    </w:p>
    <w:p w:rsidR="002F7382" w:rsidRPr="002F7382" w:rsidRDefault="002F7382" w:rsidP="002F7382">
      <w:pPr>
        <w:spacing w:after="0" w:line="240" w:lineRule="auto"/>
        <w:rPr>
          <w:rFonts w:ascii="Times New Roman" w:hAnsi="Times New Roman" w:cs="Times New Roman"/>
          <w:b/>
          <w:bCs/>
          <w:color w:val="000000"/>
          <w:sz w:val="24"/>
          <w:szCs w:val="24"/>
        </w:rPr>
      </w:pPr>
      <w:r w:rsidRPr="002F7382">
        <w:rPr>
          <w:rFonts w:ascii="Times New Roman" w:hAnsi="Times New Roman" w:cs="Times New Roman"/>
          <w:sz w:val="24"/>
          <w:szCs w:val="24"/>
        </w:rPr>
        <w:t xml:space="preserve">11) </w:t>
      </w:r>
      <w:r>
        <w:rPr>
          <w:rFonts w:ascii="Times New Roman" w:hAnsi="Times New Roman" w:cs="Times New Roman"/>
          <w:b/>
          <w:bCs/>
          <w:color w:val="000000"/>
          <w:sz w:val="24"/>
          <w:szCs w:val="24"/>
        </w:rPr>
        <w:t xml:space="preserve"> </w:t>
      </w:r>
      <w:r w:rsidRPr="002F7382">
        <w:rPr>
          <w:rFonts w:ascii="Times New Roman" w:hAnsi="Times New Roman" w:cs="Times New Roman"/>
          <w:color w:val="000000"/>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p>
    <w:p w:rsidR="002F7382" w:rsidRPr="002F7382" w:rsidRDefault="002F7382" w:rsidP="002F7382">
      <w:pPr>
        <w:pStyle w:val="a5"/>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Pr="002F7382">
        <w:rPr>
          <w:rFonts w:ascii="Times New Roman" w:hAnsi="Times New Roman" w:cs="Times New Roman"/>
          <w:color w:val="000000"/>
          <w:sz w:val="24"/>
          <w:szCs w:val="24"/>
        </w:rPr>
        <w:t>На увеличение учебных часов, отводимых на изучение отдельных учебных предметов, курсов, модулей для углубленного изучения:</w:t>
      </w:r>
    </w:p>
    <w:p w:rsidR="002F7382" w:rsidRPr="002F7382" w:rsidRDefault="002F7382" w:rsidP="002F7382">
      <w:pPr>
        <w:spacing w:after="0"/>
        <w:jc w:val="both"/>
        <w:rPr>
          <w:rFonts w:ascii="Times New Roman" w:hAnsi="Times New Roman" w:cs="Times New Roman"/>
          <w:color w:val="000000"/>
          <w:sz w:val="24"/>
          <w:szCs w:val="24"/>
        </w:rPr>
      </w:pPr>
      <w:r w:rsidRPr="002F7382">
        <w:rPr>
          <w:rFonts w:ascii="Times New Roman" w:hAnsi="Times New Roman" w:cs="Times New Roman"/>
          <w:sz w:val="24"/>
          <w:szCs w:val="24"/>
        </w:rPr>
        <w:t>- в 8-А, 8-Б, 8-В классах 1 час на преподавание предмета алгебра, целью овладения программой учебного курса «Вероятность и статистика», предусмотренного программой предыдущего года обучения</w:t>
      </w:r>
      <w:r w:rsidRPr="002F7382">
        <w:rPr>
          <w:rFonts w:ascii="Times New Roman" w:hAnsi="Times New Roman" w:cs="Times New Roman"/>
          <w:color w:val="000000"/>
          <w:sz w:val="24"/>
          <w:szCs w:val="24"/>
        </w:rPr>
        <w:t>;</w:t>
      </w:r>
    </w:p>
    <w:p w:rsidR="002F7382" w:rsidRPr="002F7382" w:rsidRDefault="002F7382" w:rsidP="002F7382">
      <w:pPr>
        <w:spacing w:after="0" w:line="240" w:lineRule="auto"/>
        <w:jc w:val="both"/>
        <w:rPr>
          <w:rFonts w:ascii="Times New Roman" w:hAnsi="Times New Roman" w:cs="Times New Roman"/>
          <w:sz w:val="24"/>
          <w:szCs w:val="24"/>
        </w:rPr>
      </w:pPr>
      <w:r w:rsidRPr="002F7382">
        <w:rPr>
          <w:rFonts w:ascii="Times New Roman" w:hAnsi="Times New Roman" w:cs="Times New Roman"/>
          <w:sz w:val="24"/>
          <w:szCs w:val="24"/>
        </w:rPr>
        <w:t>- в 5-А, 5-Б, 7-А, 7-Б, 7-В классах 1 час на преподавание физической культуры в части увеличения количества часов на ее изучение с целью реализации стандарта в полном объёме.</w:t>
      </w:r>
    </w:p>
    <w:p w:rsidR="002F7382" w:rsidRPr="002F7382" w:rsidRDefault="002F7382" w:rsidP="002F7382">
      <w:pPr>
        <w:spacing w:after="0" w:line="240" w:lineRule="auto"/>
        <w:jc w:val="both"/>
        <w:rPr>
          <w:rFonts w:ascii="Times New Roman" w:hAnsi="Times New Roman" w:cs="Times New Roman"/>
          <w:color w:val="000000"/>
          <w:sz w:val="24"/>
          <w:szCs w:val="24"/>
        </w:rPr>
      </w:pPr>
      <w:r w:rsidRPr="002F73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w:t>
      </w:r>
      <w:r w:rsidRPr="002F7382">
        <w:rPr>
          <w:rFonts w:ascii="Times New Roman" w:hAnsi="Times New Roman" w:cs="Times New Roman"/>
          <w:color w:val="000000"/>
          <w:sz w:val="24"/>
          <w:szCs w:val="24"/>
        </w:rPr>
        <w:t xml:space="preserve">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w:t>
      </w:r>
    </w:p>
    <w:p w:rsidR="002F7382" w:rsidRPr="002F7382" w:rsidRDefault="002F7382" w:rsidP="002F7382">
      <w:pPr>
        <w:spacing w:after="0" w:line="240" w:lineRule="auto"/>
        <w:rPr>
          <w:rFonts w:ascii="Times New Roman" w:eastAsia="Calibri" w:hAnsi="Times New Roman" w:cs="Times New Roman"/>
          <w:sz w:val="24"/>
          <w:szCs w:val="24"/>
          <w:lang w:eastAsia="ru-RU"/>
        </w:rPr>
      </w:pPr>
      <w:r w:rsidRPr="002F7382">
        <w:rPr>
          <w:rStyle w:val="markedcontent"/>
          <w:rFonts w:asciiTheme="majorBidi" w:hAnsiTheme="majorBidi" w:cstheme="majorBidi"/>
          <w:sz w:val="24"/>
          <w:szCs w:val="24"/>
        </w:rPr>
        <w:t xml:space="preserve">- в 5-А, 5-Б, 6-А, 6-Б классах </w:t>
      </w:r>
      <w:r w:rsidRPr="002F7382">
        <w:rPr>
          <w:rFonts w:ascii="Times New Roman" w:hAnsi="Times New Roman" w:cs="Times New Roman"/>
          <w:sz w:val="24"/>
          <w:szCs w:val="24"/>
        </w:rPr>
        <w:t xml:space="preserve">1 час на преподавание курса </w:t>
      </w:r>
      <w:r w:rsidRPr="002F7382">
        <w:rPr>
          <w:rStyle w:val="markedcontent"/>
          <w:rFonts w:asciiTheme="majorBidi" w:hAnsiTheme="majorBidi" w:cstheme="majorBidi"/>
          <w:sz w:val="24"/>
          <w:szCs w:val="24"/>
        </w:rPr>
        <w:t xml:space="preserve">«Экология» с целью </w:t>
      </w:r>
      <w:r w:rsidRPr="002F7382">
        <w:rPr>
          <w:rFonts w:ascii="Times New Roman" w:hAnsi="Times New Roman" w:cs="Times New Roman"/>
          <w:sz w:val="24"/>
          <w:szCs w:val="24"/>
        </w:rPr>
        <w:t>совершенствования экологического образования, направленного на формирование основ экологической культуры обучающихся в сфере общего образования Российской Федерации</w:t>
      </w:r>
      <w:r w:rsidRPr="002F7382">
        <w:rPr>
          <w:rStyle w:val="markedcontent"/>
          <w:rFonts w:ascii="Times New Roman" w:hAnsi="Times New Roman" w:cs="Times New Roman"/>
          <w:sz w:val="24"/>
          <w:szCs w:val="24"/>
        </w:rPr>
        <w:t>;</w:t>
      </w:r>
    </w:p>
    <w:p w:rsidR="002F7382" w:rsidRPr="002F7382" w:rsidRDefault="002F7382" w:rsidP="002F7382">
      <w:pPr>
        <w:spacing w:after="0" w:line="240" w:lineRule="auto"/>
        <w:jc w:val="both"/>
        <w:rPr>
          <w:rFonts w:ascii="Times New Roman" w:hAnsi="Times New Roman" w:cs="Times New Roman"/>
          <w:sz w:val="24"/>
          <w:szCs w:val="24"/>
        </w:rPr>
      </w:pPr>
      <w:r w:rsidRPr="002F7382">
        <w:rPr>
          <w:rFonts w:ascii="Times New Roman" w:hAnsi="Times New Roman" w:cs="Times New Roman"/>
          <w:sz w:val="24"/>
          <w:szCs w:val="24"/>
        </w:rPr>
        <w:t>- в 7-А, 7-Б, 7-В, 8-А, 8-Б, 8-В классах 1 час на преподавание курса</w:t>
      </w:r>
      <w:r w:rsidRPr="002F7382">
        <w:rPr>
          <w:rStyle w:val="markedcontent"/>
          <w:rFonts w:asciiTheme="majorBidi" w:hAnsiTheme="majorBidi" w:cstheme="majorBidi"/>
          <w:sz w:val="24"/>
          <w:szCs w:val="24"/>
        </w:rPr>
        <w:t xml:space="preserve"> «Граждановедение», с целью </w:t>
      </w:r>
      <w:r w:rsidRPr="002F7382">
        <w:rPr>
          <w:rFonts w:ascii="Times New Roman" w:hAnsi="Times New Roman" w:cs="Times New Roman"/>
          <w:sz w:val="24"/>
          <w:szCs w:val="24"/>
          <w:shd w:val="clear" w:color="auto" w:fill="FFFFFF"/>
        </w:rPr>
        <w:t>воспитания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2F7382" w:rsidRDefault="002F7382" w:rsidP="002F7382">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sz w:val="24"/>
          <w:szCs w:val="24"/>
          <w:lang w:eastAsia="ru-RU"/>
        </w:rPr>
        <w:t xml:space="preserve"> - </w:t>
      </w:r>
      <w:r w:rsidRPr="002F7382">
        <w:rPr>
          <w:rFonts w:ascii="Times New Roman" w:eastAsiaTheme="minorEastAsia" w:hAnsi="Times New Roman" w:cs="Times New Roman"/>
          <w:color w:val="000000"/>
          <w:sz w:val="24"/>
          <w:szCs w:val="24"/>
          <w:lang w:eastAsia="ru-RU"/>
        </w:rPr>
        <w:t xml:space="preserve"> На курсы внеурочной деятельности из перечня, предлагаемого по выбору родителей (законных представителей) несовершеннолетних обучающихся.</w:t>
      </w:r>
      <w:r w:rsidRPr="002F7382">
        <w:rPr>
          <w:rFonts w:ascii="Times New Roman" w:eastAsiaTheme="minorEastAsia" w:hAnsi="Times New Roman" w:cs="Times New Roman"/>
          <w:sz w:val="24"/>
          <w:szCs w:val="24"/>
          <w:lang w:eastAsia="ru-RU"/>
        </w:rPr>
        <w:t xml:space="preserve"> Содержание, формы организации и объем всей внеурочной деятельности уровня образования отражен в плане внеурочной деятельности.</w:t>
      </w:r>
    </w:p>
    <w:p w:rsidR="002F7382" w:rsidRPr="002F7382" w:rsidRDefault="002F7382" w:rsidP="002F7382">
      <w:pPr>
        <w:spacing w:after="0" w:line="240" w:lineRule="auto"/>
        <w:jc w:val="both"/>
        <w:rPr>
          <w:rFonts w:ascii="Times New Roman" w:eastAsia="Calibri" w:hAnsi="Times New Roman" w:cs="Times New Roman"/>
          <w:b/>
          <w:bCs/>
          <w:sz w:val="28"/>
          <w:szCs w:val="28"/>
        </w:rPr>
      </w:pPr>
      <w:r>
        <w:rPr>
          <w:rFonts w:ascii="Times New Roman" w:eastAsiaTheme="minorEastAsia" w:hAnsi="Times New Roman" w:cs="Times New Roman"/>
          <w:sz w:val="24"/>
          <w:szCs w:val="24"/>
          <w:lang w:eastAsia="ru-RU"/>
        </w:rPr>
        <w:t xml:space="preserve">- </w:t>
      </w:r>
      <w:r w:rsidRPr="002F7382">
        <w:rPr>
          <w:rFonts w:ascii="Times New Roman" w:eastAsia="Calibri" w:hAnsi="Times New Roman" w:cs="Times New Roman"/>
          <w:sz w:val="24"/>
          <w:szCs w:val="24"/>
        </w:rPr>
        <w:t>Невостребованные часы предмета «Родной язык» (1 час) и «Второй иностранный язык» (1час) переданы на изучение предмета «Алгебра» в 9-А и 9-Б классах с целью включения</w:t>
      </w:r>
      <w:r w:rsidRPr="002F7382">
        <w:rPr>
          <w:rFonts w:ascii="Times New Roman" w:eastAsia="Calibri" w:hAnsi="Times New Roman" w:cs="Times New Roman"/>
          <w:sz w:val="24"/>
          <w:szCs w:val="24"/>
          <w:lang w:val="en-US"/>
        </w:rPr>
        <w:t> </w:t>
      </w:r>
      <w:r w:rsidRPr="002F7382">
        <w:rPr>
          <w:rFonts w:ascii="Times New Roman" w:eastAsia="Calibri" w:hAnsi="Times New Roman" w:cs="Times New Roman"/>
          <w:sz w:val="24"/>
          <w:szCs w:val="24"/>
        </w:rPr>
        <w:t>вероятностно-статистического содержания, предусмотренное программой̆ к изучению в предшествующие годы обучения.</w:t>
      </w:r>
    </w:p>
    <w:p w:rsidR="002F7382" w:rsidRPr="002F7382" w:rsidRDefault="002F7382" w:rsidP="002F73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2F7382">
        <w:rPr>
          <w:rFonts w:ascii="Times New Roman" w:hAnsi="Times New Roman" w:cs="Times New Roman"/>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2F7382" w:rsidRPr="002F7382" w:rsidRDefault="002F7382" w:rsidP="002F7382">
      <w:pPr>
        <w:spacing w:after="0" w:line="240" w:lineRule="auto"/>
        <w:jc w:val="both"/>
        <w:rPr>
          <w:rFonts w:ascii="Times New Roman" w:hAnsi="Times New Roman" w:cs="Times New Roman"/>
          <w:color w:val="000000"/>
          <w:sz w:val="24"/>
          <w:szCs w:val="24"/>
        </w:rPr>
      </w:pPr>
    </w:p>
    <w:p w:rsidR="00D155D8" w:rsidRDefault="00D155D8" w:rsidP="005712CB">
      <w:pPr>
        <w:spacing w:line="240" w:lineRule="auto"/>
        <w:contextualSpacing/>
        <w:jc w:val="both"/>
        <w:rPr>
          <w:rFonts w:ascii="Times New Roman" w:hAnsi="Times New Roman" w:cs="Times New Roman"/>
          <w:b/>
          <w:sz w:val="24"/>
          <w:szCs w:val="24"/>
        </w:rPr>
      </w:pPr>
      <w:r w:rsidRPr="00D155D8">
        <w:rPr>
          <w:rFonts w:ascii="Times New Roman" w:hAnsi="Times New Roman" w:cs="Times New Roman"/>
          <w:b/>
          <w:sz w:val="24"/>
          <w:szCs w:val="24"/>
        </w:rPr>
        <w:t xml:space="preserve">5.4. </w:t>
      </w:r>
      <w:r>
        <w:rPr>
          <w:rFonts w:ascii="Times New Roman" w:hAnsi="Times New Roman" w:cs="Times New Roman"/>
          <w:b/>
          <w:sz w:val="24"/>
          <w:szCs w:val="24"/>
        </w:rPr>
        <w:t xml:space="preserve">Учебный план – среднее общее образование </w:t>
      </w:r>
    </w:p>
    <w:p w:rsidR="00D155D8" w:rsidRPr="00D155D8" w:rsidRDefault="00D155D8" w:rsidP="005712C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разработан на двухлетний нормативный срок освоения уровня среднего общего обра</w:t>
      </w:r>
      <w:r w:rsidR="004A1375">
        <w:rPr>
          <w:rFonts w:ascii="Times New Roman" w:hAnsi="Times New Roman" w:cs="Times New Roman"/>
          <w:sz w:val="24"/>
          <w:szCs w:val="24"/>
        </w:rPr>
        <w:t>зования, конкретизирован на 2024-2025</w:t>
      </w:r>
      <w:r>
        <w:rPr>
          <w:rFonts w:ascii="Times New Roman" w:hAnsi="Times New Roman" w:cs="Times New Roman"/>
          <w:sz w:val="24"/>
          <w:szCs w:val="24"/>
        </w:rPr>
        <w:t xml:space="preserve"> учебный год, в нем реализован принцип преемственности с учебным планом предшествующего учебного года.</w:t>
      </w:r>
    </w:p>
    <w:p w:rsidR="00D155D8" w:rsidRDefault="00D155D8"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Учебный план сформирован с соблюдением санитарно-эпидемиологических требований и норм к условиям и организации обучения в общеобразовательных организациях:</w:t>
      </w:r>
    </w:p>
    <w:p w:rsidR="002F7382" w:rsidRDefault="00D155D8"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F7382">
        <w:rPr>
          <w:rFonts w:ascii="Times New Roman" w:hAnsi="Times New Roman" w:cs="Times New Roman"/>
          <w:sz w:val="24"/>
          <w:szCs w:val="24"/>
        </w:rPr>
        <w:t xml:space="preserve">Продолжительность учебного года в средней школе при пятидневной учебной неделе составляет: </w:t>
      </w:r>
    </w:p>
    <w:p w:rsidR="002F7382" w:rsidRDefault="002F7382"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- 10 класс – 35 недель, 34 ч. в неделю;</w:t>
      </w:r>
    </w:p>
    <w:p w:rsidR="002F7382" w:rsidRDefault="002F7382"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- 11 класс – 34 недели, 34 ч. в неделю</w:t>
      </w:r>
      <w:r w:rsidR="005B49CC">
        <w:rPr>
          <w:rFonts w:ascii="Times New Roman" w:hAnsi="Times New Roman" w:cs="Times New Roman"/>
          <w:sz w:val="24"/>
          <w:szCs w:val="24"/>
        </w:rPr>
        <w:t>.</w:t>
      </w:r>
    </w:p>
    <w:p w:rsidR="005B49CC" w:rsidRDefault="005B49CC"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 Недельная нагрузка равномерно распределена в течение учебной недели, при этом объем максимально допустимой нагрузки в течение дня для обучающихся 10 – 11 классо составляет 7 уроков.</w:t>
      </w:r>
    </w:p>
    <w:p w:rsidR="005B49CC" w:rsidRDefault="005B49CC" w:rsidP="00D155D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 Промежуточная аттестация проводится в мае.</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4) </w:t>
      </w:r>
      <w:r w:rsidRPr="005B49CC">
        <w:rPr>
          <w:rFonts w:ascii="Times New Roman" w:eastAsia="Calibri" w:hAnsi="Times New Roman" w:cs="Times New Roman"/>
          <w:color w:val="000000"/>
          <w:sz w:val="24"/>
          <w:szCs w:val="24"/>
        </w:rPr>
        <w:t>Обязательная часть учебного плана</w:t>
      </w:r>
      <w:r w:rsidRPr="005B49CC">
        <w:rPr>
          <w:rFonts w:ascii="Times New Roman" w:eastAsia="Calibri" w:hAnsi="Times New Roman" w:cs="Times New Roman"/>
          <w:color w:val="000000"/>
          <w:sz w:val="24"/>
          <w:szCs w:val="24"/>
          <w:lang w:val="en-US"/>
        </w:rPr>
        <w:t> </w:t>
      </w:r>
      <w:r w:rsidRPr="005B49CC">
        <w:rPr>
          <w:rFonts w:ascii="Times New Roman" w:eastAsia="Calibri" w:hAnsi="Times New Roman" w:cs="Times New Roman"/>
          <w:color w:val="000000"/>
          <w:sz w:val="24"/>
          <w:szCs w:val="24"/>
        </w:rPr>
        <w:t>определяет состав учебных предметов обязательных предметных областей</w:t>
      </w:r>
      <w:r w:rsidRPr="005B49CC">
        <w:rPr>
          <w:rFonts w:ascii="Times New Roman" w:eastAsia="Calibri" w:hAnsi="Times New Roman" w:cs="Times New Roman"/>
          <w:color w:val="000000"/>
          <w:sz w:val="24"/>
          <w:szCs w:val="24"/>
          <w:lang w:val="en-US"/>
        </w:rPr>
        <w:t> </w:t>
      </w:r>
      <w:r w:rsidRPr="005B49CC">
        <w:rPr>
          <w:rFonts w:ascii="Times New Roman" w:eastAsia="Calibri" w:hAnsi="Times New Roman" w:cs="Times New Roman"/>
          <w:color w:val="000000"/>
          <w:sz w:val="24"/>
          <w:szCs w:val="24"/>
        </w:rPr>
        <w:t>и учебное время, отводимое на их изучение по классам (годам) обучения.</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sidRPr="005B49CC">
        <w:rPr>
          <w:rFonts w:ascii="Times New Roman" w:eastAsia="Calibri" w:hAnsi="Times New Roman" w:cs="Times New Roman"/>
          <w:color w:val="000000"/>
          <w:sz w:val="24"/>
          <w:szCs w:val="24"/>
        </w:rPr>
        <w:t>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sidRPr="005B49CC">
        <w:rPr>
          <w:rFonts w:ascii="Times New Roman" w:eastAsia="Calibri" w:hAnsi="Times New Roman" w:cs="Times New Roman"/>
          <w:color w:val="000000"/>
          <w:sz w:val="24"/>
          <w:szCs w:val="24"/>
        </w:rPr>
        <w:t>Обязательная часть учебного плана включает в себя следующие предметные области: «Русский язык и литература», «Иностранные языки», «Математика и информатика», «Общественно-научные предметы», «Естественно - научные предметы», «Физическая культура и основы безопасности жизнедеятельности».</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Pr="00C16335">
        <w:rPr>
          <w:rFonts w:ascii="Times New Roman" w:eastAsia="Calibri" w:hAnsi="Times New Roman" w:cs="Times New Roman"/>
          <w:color w:val="000000"/>
          <w:sz w:val="28"/>
          <w:szCs w:val="28"/>
        </w:rPr>
        <w:t xml:space="preserve">  </w:t>
      </w:r>
      <w:r w:rsidRPr="005B49CC">
        <w:rPr>
          <w:rFonts w:ascii="Times New Roman" w:eastAsia="Calibri" w:hAnsi="Times New Roman" w:cs="Times New Roman"/>
          <w:color w:val="000000"/>
          <w:sz w:val="24"/>
          <w:szCs w:val="24"/>
        </w:rPr>
        <w:t>Обучение в</w:t>
      </w:r>
      <w:r w:rsidRPr="005B49CC">
        <w:rPr>
          <w:rFonts w:ascii="Times New Roman" w:eastAsia="Calibri" w:hAnsi="Times New Roman" w:cs="Times New Roman"/>
          <w:color w:val="000000"/>
          <w:sz w:val="24"/>
          <w:szCs w:val="24"/>
          <w:lang w:val="en-US"/>
        </w:rPr>
        <w:t> </w:t>
      </w:r>
      <w:r w:rsidRPr="005B49CC">
        <w:rPr>
          <w:rFonts w:ascii="Times New Roman" w:eastAsia="Calibri" w:hAnsi="Times New Roman" w:cs="Times New Roman"/>
          <w:color w:val="000000"/>
          <w:sz w:val="24"/>
          <w:szCs w:val="24"/>
        </w:rPr>
        <w:t>МБОУ «СОШ-ДС №37 им. И.Г. Генова» г. Симферополя ведется на русском языке.</w:t>
      </w:r>
      <w:r w:rsidRPr="005B49CC">
        <w:rPr>
          <w:rFonts w:ascii="Times New Roman" w:eastAsia="Calibri" w:hAnsi="Times New Roman" w:cs="Times New Roman"/>
          <w:color w:val="000000"/>
          <w:sz w:val="24"/>
          <w:szCs w:val="24"/>
          <w:lang w:val="en-US"/>
        </w:rPr>
        <w:t> </w:t>
      </w:r>
      <w:r w:rsidRPr="005B49CC">
        <w:rPr>
          <w:rFonts w:ascii="Times New Roman" w:eastAsia="Calibri" w:hAnsi="Times New Roman" w:cs="Times New Roman"/>
          <w:color w:val="000000"/>
          <w:sz w:val="24"/>
          <w:szCs w:val="24"/>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sidRPr="005B49CC">
        <w:rPr>
          <w:rFonts w:ascii="Times New Roman" w:eastAsia="Calibri" w:hAnsi="Times New Roman" w:cs="Times New Roman"/>
          <w:color w:val="000000"/>
          <w:sz w:val="24"/>
          <w:szCs w:val="24"/>
        </w:rPr>
        <w:t xml:space="preserve">    Учебный план не предусматривает преподавание и изучение предмета «Второй иностранный язык» в рамках обязательной предметной области «Иностранные</w:t>
      </w:r>
      <w:r w:rsidRPr="005B49CC">
        <w:rPr>
          <w:rFonts w:ascii="Times New Roman" w:eastAsia="Calibri" w:hAnsi="Times New Roman" w:cs="Times New Roman"/>
          <w:color w:val="000000"/>
          <w:sz w:val="24"/>
          <w:szCs w:val="24"/>
          <w:lang w:val="en-US"/>
        </w:rPr>
        <w:t> </w:t>
      </w:r>
      <w:r w:rsidRPr="005B49CC">
        <w:rPr>
          <w:rFonts w:ascii="Times New Roman" w:eastAsia="Calibri" w:hAnsi="Times New Roman" w:cs="Times New Roman"/>
          <w:color w:val="000000"/>
          <w:sz w:val="24"/>
          <w:szCs w:val="24"/>
        </w:rPr>
        <w:t>языки», так как родители в заявлениях не выразили желания изучать учебный предмет.</w:t>
      </w:r>
    </w:p>
    <w:p w:rsidR="002768CE" w:rsidRDefault="002768CE" w:rsidP="005B49CC">
      <w:pPr>
        <w:spacing w:before="100" w:beforeAutospacing="1" w:after="100" w:afterAutospacing="1" w:line="240" w:lineRule="auto"/>
        <w:contextualSpacing/>
        <w:jc w:val="both"/>
        <w:rPr>
          <w:rFonts w:ascii="Times New Roman" w:hAnsi="Times New Roman" w:cs="Times New Roman"/>
          <w:sz w:val="24"/>
          <w:szCs w:val="24"/>
        </w:rPr>
      </w:pPr>
    </w:p>
    <w:p w:rsidR="005B49CC" w:rsidRDefault="005B49CC" w:rsidP="005B49CC">
      <w:pPr>
        <w:spacing w:before="100" w:beforeAutospacing="1" w:after="100" w:afterAutospacing="1" w:line="240" w:lineRule="auto"/>
        <w:contextualSpacing/>
        <w:jc w:val="both"/>
        <w:rPr>
          <w:rFonts w:ascii="Times New Roman" w:eastAsia="Calibri" w:hAnsi="Times New Roman" w:cs="Times New Roman"/>
          <w:color w:val="000000"/>
          <w:sz w:val="24"/>
          <w:szCs w:val="24"/>
        </w:rPr>
      </w:pPr>
      <w:r w:rsidRPr="005B49CC">
        <w:rPr>
          <w:rFonts w:ascii="Times New Roman" w:hAnsi="Times New Roman" w:cs="Times New Roman"/>
          <w:sz w:val="24"/>
          <w:szCs w:val="24"/>
        </w:rPr>
        <w:t xml:space="preserve">7) </w:t>
      </w:r>
      <w:r w:rsidRPr="005B49CC">
        <w:rPr>
          <w:rFonts w:ascii="Times New Roman" w:eastAsia="Calibri" w:hAnsi="Times New Roman" w:cs="Times New Roman"/>
          <w:color w:val="000000"/>
          <w:sz w:val="24"/>
          <w:szCs w:val="24"/>
        </w:rPr>
        <w:t>При проведении занятий по «Иностранному языку» и Физической культуре» осуществляется деление классов на две группы при наличии 25 человек в классе.</w:t>
      </w:r>
    </w:p>
    <w:p w:rsidR="005B49CC" w:rsidRDefault="005B49CC" w:rsidP="005B49CC">
      <w:pPr>
        <w:spacing w:before="100" w:beforeAutospacing="1" w:after="100" w:afterAutospacing="1" w:line="240" w:lineRule="auto"/>
        <w:contextualSpacing/>
        <w:jc w:val="both"/>
        <w:rPr>
          <w:rFonts w:ascii="Times New Roman" w:eastAsia="Calibri" w:hAnsi="Times New Roman" w:cs="Times New Roman"/>
          <w:color w:val="000000"/>
          <w:sz w:val="24"/>
          <w:szCs w:val="24"/>
        </w:rPr>
      </w:pPr>
      <w:r w:rsidRPr="005B49CC">
        <w:rPr>
          <w:rFonts w:ascii="Times New Roman" w:eastAsia="Calibri" w:hAnsi="Times New Roman" w:cs="Times New Roman"/>
          <w:color w:val="000000"/>
          <w:sz w:val="24"/>
          <w:szCs w:val="24"/>
        </w:rPr>
        <w:t xml:space="preserve"> 8) В рамках учебного предмета «Математика» предусмотрено изучение учебных курсов «Алгебра», «Геометрия», «Вероятность и статистика».</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9) </w:t>
      </w:r>
      <w:r w:rsidRPr="005B49CC">
        <w:rPr>
          <w:rFonts w:ascii="Times New Roman" w:eastAsia="Calibri" w:hAnsi="Times New Roman" w:cs="Times New Roman"/>
          <w:color w:val="000000"/>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w:t>
      </w:r>
      <w:r>
        <w:rPr>
          <w:rFonts w:ascii="Times New Roman" w:eastAsia="Calibri" w:hAnsi="Times New Roman" w:cs="Times New Roman"/>
          <w:color w:val="000000"/>
          <w:sz w:val="24"/>
          <w:szCs w:val="24"/>
        </w:rPr>
        <w:t>ки обучающихся, используется в 10 классе:</w:t>
      </w:r>
    </w:p>
    <w:p w:rsidR="005B49CC" w:rsidRPr="005B49CC" w:rsidRDefault="005B49CC" w:rsidP="005B49CC">
      <w:pPr>
        <w:spacing w:after="0" w:line="240" w:lineRule="auto"/>
        <w:jc w:val="both"/>
        <w:rPr>
          <w:rFonts w:ascii="Times New Roman" w:eastAsia="Calibri" w:hAnsi="Times New Roman" w:cs="Times New Roman"/>
          <w:color w:val="000000"/>
          <w:sz w:val="24"/>
          <w:szCs w:val="24"/>
        </w:rPr>
      </w:pPr>
      <w:r w:rsidRPr="005B49CC">
        <w:rPr>
          <w:rFonts w:ascii="Times New Roman" w:eastAsia="Calibri" w:hAnsi="Times New Roman" w:cs="Times New Roman"/>
          <w:color w:val="000000"/>
          <w:sz w:val="24"/>
          <w:szCs w:val="24"/>
        </w:rPr>
        <w:t>1. На увеличение учебных часов, отводимых на изучение курсов по выбору, элективных курсов, спецкурсов, модулей по профилю обучения:</w:t>
      </w:r>
    </w:p>
    <w:p w:rsidR="005B49CC" w:rsidRPr="005B49CC" w:rsidRDefault="005B49CC" w:rsidP="005B49CC">
      <w:pPr>
        <w:autoSpaceDE w:val="0"/>
        <w:autoSpaceDN w:val="0"/>
        <w:adjustRightInd w:val="0"/>
        <w:spacing w:after="0"/>
        <w:jc w:val="both"/>
        <w:rPr>
          <w:rFonts w:ascii="Times New Roman" w:eastAsia="Times New Roman" w:hAnsi="Times New Roman" w:cs="Times New Roman"/>
          <w:sz w:val="24"/>
          <w:szCs w:val="24"/>
          <w:lang w:eastAsia="ru-RU"/>
        </w:rPr>
      </w:pPr>
      <w:r w:rsidRPr="005B49CC">
        <w:rPr>
          <w:rFonts w:ascii="Times New Roman" w:eastAsia="Calibri" w:hAnsi="Times New Roman" w:cs="Times New Roman"/>
          <w:color w:val="000000"/>
          <w:sz w:val="24"/>
          <w:szCs w:val="24"/>
        </w:rPr>
        <w:t>- 3 часа н</w:t>
      </w:r>
      <w:r w:rsidRPr="005B49CC">
        <w:rPr>
          <w:rFonts w:ascii="Times New Roman" w:eastAsia="Calibri" w:hAnsi="Times New Roman" w:cs="Times New Roman"/>
          <w:sz w:val="24"/>
          <w:szCs w:val="24"/>
        </w:rPr>
        <w:t xml:space="preserve">а углубленное изучение </w:t>
      </w:r>
      <w:r w:rsidRPr="005B49CC">
        <w:rPr>
          <w:rFonts w:ascii="Times New Roman" w:eastAsia="Times New Roman" w:hAnsi="Times New Roman" w:cs="Times New Roman"/>
          <w:sz w:val="24"/>
          <w:szCs w:val="24"/>
          <w:lang w:eastAsia="ru-RU"/>
        </w:rPr>
        <w:t xml:space="preserve">предмета «Литература», </w:t>
      </w:r>
    </w:p>
    <w:p w:rsidR="005B49CC" w:rsidRPr="005B49CC" w:rsidRDefault="005B49CC" w:rsidP="005B49CC">
      <w:pPr>
        <w:autoSpaceDE w:val="0"/>
        <w:autoSpaceDN w:val="0"/>
        <w:adjustRightInd w:val="0"/>
        <w:spacing w:after="0"/>
        <w:jc w:val="both"/>
        <w:rPr>
          <w:rFonts w:ascii="Times New Roman" w:eastAsia="Times New Roman" w:hAnsi="Times New Roman" w:cs="Times New Roman"/>
          <w:sz w:val="24"/>
          <w:szCs w:val="24"/>
          <w:lang w:eastAsia="ru-RU"/>
        </w:rPr>
      </w:pPr>
      <w:r w:rsidRPr="005B49CC">
        <w:rPr>
          <w:rFonts w:ascii="Times New Roman" w:eastAsia="Times New Roman" w:hAnsi="Times New Roman" w:cs="Times New Roman"/>
          <w:sz w:val="24"/>
          <w:szCs w:val="24"/>
          <w:lang w:eastAsia="ru-RU"/>
        </w:rPr>
        <w:t xml:space="preserve">- 2 часа </w:t>
      </w:r>
      <w:r w:rsidRPr="005B49CC">
        <w:rPr>
          <w:rFonts w:ascii="Times New Roman" w:eastAsia="Calibri" w:hAnsi="Times New Roman" w:cs="Times New Roman"/>
          <w:color w:val="000000"/>
          <w:sz w:val="24"/>
          <w:szCs w:val="24"/>
        </w:rPr>
        <w:t>н</w:t>
      </w:r>
      <w:r w:rsidRPr="005B49CC">
        <w:rPr>
          <w:rFonts w:ascii="Times New Roman" w:eastAsia="Calibri" w:hAnsi="Times New Roman" w:cs="Times New Roman"/>
          <w:sz w:val="24"/>
          <w:szCs w:val="24"/>
        </w:rPr>
        <w:t xml:space="preserve">а углубленное изучение </w:t>
      </w:r>
      <w:r w:rsidRPr="005B49CC">
        <w:rPr>
          <w:rFonts w:ascii="Times New Roman" w:eastAsia="Times New Roman" w:hAnsi="Times New Roman" w:cs="Times New Roman"/>
          <w:sz w:val="24"/>
          <w:szCs w:val="24"/>
          <w:lang w:eastAsia="ru-RU"/>
        </w:rPr>
        <w:t>предмета «История»;</w:t>
      </w:r>
    </w:p>
    <w:p w:rsidR="005B49CC" w:rsidRDefault="005B49CC" w:rsidP="005B49CC">
      <w:pPr>
        <w:autoSpaceDE w:val="0"/>
        <w:autoSpaceDN w:val="0"/>
        <w:adjustRightInd w:val="0"/>
        <w:spacing w:after="0"/>
        <w:jc w:val="both"/>
        <w:rPr>
          <w:rFonts w:ascii="Times New Roman" w:eastAsia="Times New Roman" w:hAnsi="Times New Roman" w:cs="Times New Roman"/>
          <w:sz w:val="24"/>
          <w:szCs w:val="24"/>
          <w:lang w:eastAsia="ru-RU"/>
        </w:rPr>
      </w:pPr>
      <w:r w:rsidRPr="005B49CC">
        <w:rPr>
          <w:rFonts w:ascii="Times New Roman" w:eastAsia="Times New Roman" w:hAnsi="Times New Roman" w:cs="Times New Roman"/>
          <w:sz w:val="24"/>
          <w:szCs w:val="24"/>
          <w:lang w:eastAsia="ru-RU"/>
        </w:rPr>
        <w:t xml:space="preserve">- 2 часа </w:t>
      </w:r>
      <w:r w:rsidRPr="005B49CC">
        <w:rPr>
          <w:rFonts w:ascii="Times New Roman" w:eastAsia="Calibri" w:hAnsi="Times New Roman" w:cs="Times New Roman"/>
          <w:color w:val="000000"/>
          <w:sz w:val="24"/>
          <w:szCs w:val="24"/>
        </w:rPr>
        <w:t>н</w:t>
      </w:r>
      <w:r w:rsidRPr="005B49CC">
        <w:rPr>
          <w:rFonts w:ascii="Times New Roman" w:eastAsia="Calibri" w:hAnsi="Times New Roman" w:cs="Times New Roman"/>
          <w:sz w:val="24"/>
          <w:szCs w:val="24"/>
        </w:rPr>
        <w:t xml:space="preserve">а углубленное изучение </w:t>
      </w:r>
      <w:r w:rsidRPr="005B49CC">
        <w:rPr>
          <w:rFonts w:ascii="Times New Roman" w:eastAsia="Times New Roman" w:hAnsi="Times New Roman" w:cs="Times New Roman"/>
          <w:sz w:val="24"/>
          <w:szCs w:val="24"/>
          <w:lang w:eastAsia="ru-RU"/>
        </w:rPr>
        <w:t>предмета «Обществознание».</w:t>
      </w:r>
    </w:p>
    <w:p w:rsidR="005B49CC" w:rsidRDefault="005B49CC" w:rsidP="005B49CC">
      <w:pPr>
        <w:pStyle w:val="1"/>
        <w:spacing w:before="0" w:beforeAutospacing="0" w:after="0" w:afterAutospacing="0"/>
        <w:jc w:val="both"/>
      </w:pPr>
      <w:r w:rsidRPr="005B49CC">
        <w:rPr>
          <w:color w:val="000000"/>
        </w:rPr>
        <w:t>2. На курсы внеурочной деятельности из перечня, предлагаемого по выбору родителей (законных представителей) несовершеннолетних обучающихся.</w:t>
      </w:r>
      <w:r w:rsidRPr="005B49CC">
        <w:t xml:space="preserve"> Содержание, формы </w:t>
      </w:r>
      <w:r w:rsidRPr="005B49CC">
        <w:lastRenderedPageBreak/>
        <w:t>организации и объем всей внеурочной деятельности уровня образования отражен в плане внеурочной деятельности.</w:t>
      </w:r>
    </w:p>
    <w:p w:rsidR="00906460" w:rsidRPr="00906460" w:rsidRDefault="005B49CC" w:rsidP="00906460">
      <w:pPr>
        <w:spacing w:after="0"/>
        <w:ind w:firstLine="708"/>
        <w:jc w:val="both"/>
        <w:rPr>
          <w:rFonts w:ascii="Times New Roman" w:eastAsia="Times New Roman" w:hAnsi="Times New Roman" w:cs="Times New Roman"/>
          <w:color w:val="FF0000"/>
          <w:sz w:val="24"/>
          <w:szCs w:val="24"/>
          <w:lang w:eastAsia="ru-RU"/>
        </w:rPr>
      </w:pPr>
      <w:r w:rsidRPr="00906460">
        <w:rPr>
          <w:rFonts w:ascii="Times New Roman" w:hAnsi="Times New Roman" w:cs="Times New Roman"/>
          <w:sz w:val="24"/>
          <w:szCs w:val="24"/>
          <w:lang w:eastAsia="ru-RU"/>
        </w:rPr>
        <w:t>10)</w:t>
      </w:r>
      <w:r w:rsidR="00906460" w:rsidRPr="00906460">
        <w:rPr>
          <w:rFonts w:ascii="Times New Roman" w:hAnsi="Times New Roman" w:cs="Times New Roman"/>
          <w:sz w:val="24"/>
          <w:szCs w:val="24"/>
          <w:lang w:eastAsia="ru-RU"/>
        </w:rPr>
        <w:t xml:space="preserve"> </w:t>
      </w:r>
      <w:r w:rsidR="00906460" w:rsidRPr="00906460">
        <w:rPr>
          <w:rFonts w:ascii="Times New Roman" w:eastAsia="Calibri" w:hAnsi="Times New Roman" w:cs="Times New Roman"/>
          <w:color w:val="00000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r w:rsidR="00906460" w:rsidRPr="00906460">
        <w:rPr>
          <w:rFonts w:ascii="Times New Roman" w:eastAsia="Times New Roman" w:hAnsi="Times New Roman" w:cs="Times New Roman"/>
          <w:color w:val="000000"/>
          <w:sz w:val="24"/>
          <w:szCs w:val="24"/>
          <w:lang w:eastAsia="ru-RU"/>
        </w:rPr>
        <w:t xml:space="preserve">Часы части, формируемой участниками образовательных отношений, распределены с привлечением участников образовательных отношений (опрос, анкетирование, заявления) результаты изучения запросов закреплены </w:t>
      </w:r>
      <w:r w:rsidR="00906460" w:rsidRPr="00906460">
        <w:rPr>
          <w:rFonts w:ascii="Times New Roman" w:eastAsia="Times New Roman" w:hAnsi="Times New Roman" w:cs="Times New Roman"/>
          <w:sz w:val="24"/>
          <w:szCs w:val="24"/>
          <w:lang w:eastAsia="ru-RU"/>
        </w:rPr>
        <w:t>приказом от 08.06.2023 №253.</w:t>
      </w:r>
    </w:p>
    <w:p w:rsidR="00906460" w:rsidRPr="00906460" w:rsidRDefault="00906460" w:rsidP="00906460">
      <w:pPr>
        <w:spacing w:after="0" w:line="240" w:lineRule="auto"/>
        <w:ind w:firstLine="708"/>
        <w:jc w:val="both"/>
        <w:rPr>
          <w:rFonts w:ascii="Times New Roman" w:eastAsia="Calibri" w:hAnsi="Times New Roman" w:cs="Times New Roman"/>
          <w:color w:val="000000"/>
          <w:sz w:val="24"/>
          <w:szCs w:val="24"/>
        </w:rPr>
      </w:pPr>
      <w:r w:rsidRPr="00906460">
        <w:rPr>
          <w:rFonts w:ascii="Times New Roman" w:eastAsia="Calibri" w:hAnsi="Times New Roman" w:cs="Times New Roman"/>
          <w:color w:val="000000"/>
          <w:sz w:val="24"/>
          <w:szCs w:val="24"/>
        </w:rPr>
        <w:t>Время, отводимое на данную часть внутри максимально допустимой недельной нагрузки обучающихся, используется в 11 классе:</w:t>
      </w:r>
    </w:p>
    <w:p w:rsidR="00906460" w:rsidRPr="00906460" w:rsidRDefault="00906460" w:rsidP="00906460">
      <w:pPr>
        <w:spacing w:after="0" w:line="240" w:lineRule="auto"/>
        <w:jc w:val="both"/>
        <w:rPr>
          <w:rFonts w:ascii="Times New Roman" w:eastAsia="Calibri" w:hAnsi="Times New Roman" w:cs="Times New Roman"/>
          <w:color w:val="000000"/>
          <w:sz w:val="24"/>
          <w:szCs w:val="24"/>
        </w:rPr>
      </w:pPr>
      <w:r w:rsidRPr="00906460">
        <w:rPr>
          <w:rFonts w:ascii="Times New Roman" w:eastAsia="Calibri" w:hAnsi="Times New Roman" w:cs="Times New Roman"/>
          <w:color w:val="000000"/>
          <w:sz w:val="24"/>
          <w:szCs w:val="24"/>
        </w:rPr>
        <w:t>1. На увеличение учебных часов, отводимых на изучение курсов по выбору, элективных курсов, спецкурсов, модулей по профилю обучения:</w:t>
      </w:r>
    </w:p>
    <w:p w:rsidR="00906460" w:rsidRPr="00906460" w:rsidRDefault="00906460" w:rsidP="00906460">
      <w:pPr>
        <w:spacing w:after="0" w:line="240" w:lineRule="auto"/>
        <w:jc w:val="both"/>
        <w:rPr>
          <w:rFonts w:ascii="Times New Roman" w:eastAsia="Calibri" w:hAnsi="Times New Roman" w:cs="Times New Roman"/>
          <w:color w:val="000000"/>
          <w:sz w:val="24"/>
          <w:szCs w:val="24"/>
        </w:rPr>
      </w:pPr>
      <w:r w:rsidRPr="00906460">
        <w:rPr>
          <w:rFonts w:ascii="Times New Roman" w:eastAsia="Calibri" w:hAnsi="Times New Roman" w:cs="Times New Roman"/>
          <w:color w:val="000000"/>
          <w:sz w:val="24"/>
          <w:szCs w:val="24"/>
        </w:rPr>
        <w:t>- 2 часа на углубленное изучение предмета «Обществознание»;</w:t>
      </w:r>
    </w:p>
    <w:p w:rsidR="00906460" w:rsidRPr="00906460" w:rsidRDefault="00906460" w:rsidP="00906460">
      <w:pPr>
        <w:spacing w:after="0" w:line="240" w:lineRule="auto"/>
        <w:jc w:val="both"/>
        <w:rPr>
          <w:rFonts w:ascii="Times New Roman" w:eastAsia="Calibri" w:hAnsi="Times New Roman" w:cs="Times New Roman"/>
          <w:color w:val="000000"/>
          <w:sz w:val="24"/>
          <w:szCs w:val="24"/>
        </w:rPr>
      </w:pPr>
      <w:r w:rsidRPr="00906460">
        <w:rPr>
          <w:rFonts w:ascii="Times New Roman" w:eastAsia="Calibri" w:hAnsi="Times New Roman" w:cs="Times New Roman"/>
          <w:color w:val="000000"/>
          <w:sz w:val="24"/>
          <w:szCs w:val="24"/>
        </w:rPr>
        <w:t>- 2 часа на углубленное изучение предмета «История»;</w:t>
      </w:r>
    </w:p>
    <w:p w:rsidR="00906460" w:rsidRPr="00906460" w:rsidRDefault="00906460" w:rsidP="00906460">
      <w:pPr>
        <w:spacing w:after="0" w:line="240" w:lineRule="auto"/>
        <w:jc w:val="both"/>
        <w:rPr>
          <w:rFonts w:ascii="Times New Roman" w:eastAsia="Calibri" w:hAnsi="Times New Roman" w:cs="Times New Roman"/>
          <w:sz w:val="24"/>
          <w:szCs w:val="24"/>
        </w:rPr>
      </w:pPr>
      <w:r w:rsidRPr="00906460">
        <w:rPr>
          <w:rFonts w:ascii="Times New Roman" w:eastAsia="Calibri" w:hAnsi="Times New Roman" w:cs="Times New Roman"/>
          <w:color w:val="000000"/>
          <w:sz w:val="24"/>
          <w:szCs w:val="24"/>
        </w:rPr>
        <w:t xml:space="preserve">- </w:t>
      </w:r>
      <w:r w:rsidRPr="00906460">
        <w:rPr>
          <w:rFonts w:ascii="Times New Roman" w:eastAsia="Calibri" w:hAnsi="Times New Roman" w:cs="Times New Roman"/>
          <w:sz w:val="24"/>
          <w:szCs w:val="24"/>
        </w:rPr>
        <w:t>1час передан на изучение предмета «Алгебра» с целью включения</w:t>
      </w:r>
      <w:r w:rsidRPr="00906460">
        <w:rPr>
          <w:rFonts w:ascii="Times New Roman" w:eastAsia="Calibri" w:hAnsi="Times New Roman" w:cs="Times New Roman"/>
          <w:sz w:val="24"/>
          <w:szCs w:val="24"/>
          <w:lang w:val="en-US"/>
        </w:rPr>
        <w:t> </w:t>
      </w:r>
      <w:r w:rsidRPr="00906460">
        <w:rPr>
          <w:rFonts w:ascii="Times New Roman" w:eastAsia="Calibri" w:hAnsi="Times New Roman" w:cs="Times New Roman"/>
          <w:sz w:val="24"/>
          <w:szCs w:val="24"/>
        </w:rPr>
        <w:t>вероятностно-статистического содержания, предусмотренное программой̆ к изучению в предшествующий год обучения;</w:t>
      </w:r>
    </w:p>
    <w:p w:rsidR="00906460" w:rsidRPr="00906460" w:rsidRDefault="00906460" w:rsidP="00906460">
      <w:pPr>
        <w:spacing w:after="0" w:line="240" w:lineRule="auto"/>
        <w:jc w:val="both"/>
        <w:rPr>
          <w:rFonts w:ascii="Times New Roman" w:eastAsia="Calibri" w:hAnsi="Times New Roman" w:cs="Times New Roman"/>
          <w:sz w:val="24"/>
          <w:szCs w:val="24"/>
        </w:rPr>
      </w:pPr>
      <w:r w:rsidRPr="00906460">
        <w:rPr>
          <w:rFonts w:ascii="Times New Roman" w:eastAsia="Calibri" w:hAnsi="Times New Roman" w:cs="Times New Roman"/>
          <w:sz w:val="24"/>
          <w:szCs w:val="24"/>
        </w:rPr>
        <w:t>- 1час на курс по выбору «Педагогический практикум»;</w:t>
      </w:r>
    </w:p>
    <w:p w:rsidR="00906460" w:rsidRPr="00906460" w:rsidRDefault="00906460" w:rsidP="00906460">
      <w:pPr>
        <w:spacing w:after="0" w:line="240" w:lineRule="auto"/>
        <w:jc w:val="both"/>
        <w:rPr>
          <w:rFonts w:ascii="Times New Roman" w:eastAsia="Calibri" w:hAnsi="Times New Roman" w:cs="Times New Roman"/>
          <w:b/>
          <w:bCs/>
          <w:sz w:val="24"/>
          <w:szCs w:val="24"/>
        </w:rPr>
      </w:pPr>
      <w:r w:rsidRPr="00906460">
        <w:rPr>
          <w:rFonts w:ascii="Times New Roman" w:eastAsia="Calibri" w:hAnsi="Times New Roman" w:cs="Times New Roman"/>
          <w:sz w:val="24"/>
          <w:szCs w:val="24"/>
        </w:rPr>
        <w:t>- 0,5 часа на курс по выбору «Психология человека».</w:t>
      </w:r>
    </w:p>
    <w:p w:rsidR="00906460" w:rsidRPr="00906460" w:rsidRDefault="00906460" w:rsidP="00906460">
      <w:pPr>
        <w:spacing w:after="0" w:line="240" w:lineRule="auto"/>
        <w:jc w:val="both"/>
        <w:rPr>
          <w:rFonts w:ascii="Times New Roman" w:eastAsia="Times New Roman" w:hAnsi="Times New Roman" w:cs="Times New Roman"/>
          <w:sz w:val="24"/>
          <w:szCs w:val="24"/>
          <w:lang w:eastAsia="ru-RU"/>
        </w:rPr>
      </w:pPr>
      <w:r w:rsidRPr="00906460">
        <w:rPr>
          <w:rFonts w:ascii="Times New Roman" w:eastAsia="Times New Roman" w:hAnsi="Times New Roman" w:cs="Times New Roman"/>
          <w:color w:val="000000"/>
          <w:sz w:val="24"/>
          <w:szCs w:val="24"/>
          <w:lang w:eastAsia="ru-RU"/>
        </w:rPr>
        <w:t>2. На курсы внеурочной деятельности из перечня, предлагаемого по выбору родителей (законных представителей) несовершеннолетних обучающихся.</w:t>
      </w:r>
      <w:r w:rsidRPr="00906460">
        <w:rPr>
          <w:rFonts w:ascii="Times New Roman" w:eastAsia="Times New Roman" w:hAnsi="Times New Roman" w:cs="Times New Roman"/>
          <w:sz w:val="24"/>
          <w:szCs w:val="24"/>
          <w:lang w:eastAsia="ru-RU"/>
        </w:rPr>
        <w:t xml:space="preserve"> Содержание, формы организации и объем всей внеурочной деятельности уровня образования отражен в плане внеурочной деятельности.</w:t>
      </w:r>
    </w:p>
    <w:p w:rsidR="005B49CC" w:rsidRDefault="00906460" w:rsidP="00906460">
      <w:pPr>
        <w:pStyle w:val="a9"/>
        <w:contextualSpacing/>
        <w:rPr>
          <w:b/>
          <w:color w:val="0070C0"/>
          <w:lang w:eastAsia="ru-RU"/>
        </w:rPr>
      </w:pPr>
      <w:r>
        <w:rPr>
          <w:b/>
          <w:color w:val="0070C0"/>
          <w:lang w:eastAsia="ru-RU"/>
        </w:rPr>
        <w:t xml:space="preserve">6. Режим обучения </w:t>
      </w:r>
    </w:p>
    <w:p w:rsidR="00E7397B" w:rsidRDefault="00906460" w:rsidP="00906460">
      <w:pPr>
        <w:pStyle w:val="a9"/>
        <w:contextualSpacing/>
        <w:rPr>
          <w:lang w:eastAsia="ru-RU"/>
        </w:rPr>
      </w:pPr>
      <w:r>
        <w:rPr>
          <w:lang w:eastAsia="ru-RU"/>
        </w:rPr>
        <w:t>МБОУ «СОШ – ДС №37 им. И.Г. Генова» г. Симферополя предоставляет доступное, качественное образование, воспитание и развитие в безопасных, комфортных условиях, адаптированных к возможностям и способностям каждого обучающегося</w:t>
      </w:r>
      <w:r w:rsidR="00E7397B">
        <w:rPr>
          <w:lang w:eastAsia="ru-RU"/>
        </w:rPr>
        <w:t xml:space="preserve"> и воспитанника</w:t>
      </w:r>
    </w:p>
    <w:p w:rsidR="00E7397B" w:rsidRPr="00E7397B" w:rsidRDefault="00906460" w:rsidP="00E7397B">
      <w:pPr>
        <w:tabs>
          <w:tab w:val="left" w:pos="510"/>
        </w:tabs>
        <w:spacing w:after="0" w:line="240" w:lineRule="auto"/>
        <w:jc w:val="both"/>
        <w:rPr>
          <w:rFonts w:ascii="Times New Roman" w:hAnsi="Times New Roman"/>
          <w:b/>
          <w:sz w:val="24"/>
          <w:szCs w:val="24"/>
        </w:rPr>
      </w:pPr>
      <w:r>
        <w:rPr>
          <w:lang w:eastAsia="ru-RU"/>
        </w:rPr>
        <w:t>.</w:t>
      </w:r>
      <w:r w:rsidR="00E7397B" w:rsidRPr="00E7397B">
        <w:rPr>
          <w:rFonts w:ascii="Times New Roman" w:hAnsi="Times New Roman"/>
          <w:b/>
          <w:sz w:val="28"/>
          <w:szCs w:val="28"/>
        </w:rPr>
        <w:t xml:space="preserve"> </w:t>
      </w:r>
      <w:r w:rsidR="00E7397B" w:rsidRPr="00E7397B">
        <w:rPr>
          <w:rFonts w:ascii="Times New Roman" w:hAnsi="Times New Roman"/>
          <w:b/>
          <w:sz w:val="24"/>
          <w:szCs w:val="24"/>
        </w:rPr>
        <w:t xml:space="preserve">Продолжительность учебной недели: </w:t>
      </w:r>
      <w:r w:rsidR="00E7397B" w:rsidRPr="00E7397B">
        <w:rPr>
          <w:rFonts w:ascii="Times New Roman" w:hAnsi="Times New Roman"/>
          <w:sz w:val="24"/>
          <w:szCs w:val="24"/>
        </w:rPr>
        <w:t>пятидневная рабочая неделя. Выходные дни: суббота, воскресенье и праздничные дни в соответствии с законодательством Российской Федерации.</w:t>
      </w:r>
    </w:p>
    <w:p w:rsidR="00906460" w:rsidRDefault="00906460" w:rsidP="00906460">
      <w:pPr>
        <w:pStyle w:val="a9"/>
        <w:contextualSpacing/>
        <w:rPr>
          <w:lang w:eastAsia="ru-RU"/>
        </w:rPr>
      </w:pPr>
      <w:r>
        <w:rPr>
          <w:lang w:eastAsia="ru-RU"/>
        </w:rPr>
        <w:t>Занятия в школе проводятся в две смены.  Режим работы образовательного учреждения с 07.00 до 19.00 (начало занятий  8.00, окончание 18.50).  все классы занимаются по пятидневной учебной неделе. Расписание уроков  предусматривает перерывы для питания обучающихся.  Работа объединений дополнительного образования и внеурочная деятельность обучающихся 1 – 11 классов  проводится в течение всего дня ( в зависимости от смены обучения).</w:t>
      </w:r>
    </w:p>
    <w:p w:rsidR="00A42938" w:rsidRDefault="00A42938" w:rsidP="002768CE">
      <w:pPr>
        <w:pStyle w:val="a9"/>
        <w:contextualSpacing/>
        <w:rPr>
          <w:b/>
          <w:color w:val="0070C0"/>
          <w:lang w:eastAsia="ru-RU"/>
        </w:rPr>
      </w:pPr>
    </w:p>
    <w:p w:rsidR="002768CE" w:rsidRDefault="00906460" w:rsidP="002768CE">
      <w:pPr>
        <w:pStyle w:val="a9"/>
        <w:contextualSpacing/>
        <w:rPr>
          <w:b/>
          <w:color w:val="0070C0"/>
          <w:lang w:eastAsia="ru-RU"/>
        </w:rPr>
      </w:pPr>
      <w:r>
        <w:rPr>
          <w:b/>
          <w:color w:val="0070C0"/>
          <w:lang w:eastAsia="ru-RU"/>
        </w:rPr>
        <w:t xml:space="preserve">7. Кадровое обеспечение </w:t>
      </w:r>
    </w:p>
    <w:p w:rsidR="002768CE" w:rsidRDefault="002768CE" w:rsidP="002768CE">
      <w:pPr>
        <w:pStyle w:val="a9"/>
        <w:contextualSpacing/>
        <w:rPr>
          <w:b/>
          <w:color w:val="0070C0"/>
          <w:lang w:eastAsia="ru-RU"/>
        </w:rPr>
      </w:pPr>
    </w:p>
    <w:p w:rsidR="002768CE" w:rsidRDefault="00C15D0F" w:rsidP="002768CE">
      <w:pPr>
        <w:pStyle w:val="a9"/>
        <w:contextualSpacing/>
        <w:rPr>
          <w:rFonts w:eastAsia="Times New Roman"/>
          <w:color w:val="1A1A1A"/>
          <w:lang w:eastAsia="ru-RU"/>
        </w:rPr>
      </w:pPr>
      <w:r w:rsidRPr="00C15D0F">
        <w:rPr>
          <w:rFonts w:eastAsia="Times New Roman"/>
          <w:color w:val="1A1A1A"/>
          <w:lang w:eastAsia="ru-RU"/>
        </w:rPr>
        <w:t>В последние годы педагогический коллектив школы является стабильным, профессиональный урове</w:t>
      </w:r>
      <w:r>
        <w:rPr>
          <w:rFonts w:eastAsia="Times New Roman"/>
          <w:color w:val="1A1A1A"/>
          <w:lang w:eastAsia="ru-RU"/>
        </w:rPr>
        <w:t>нь его достаточно высокий. Из 55</w:t>
      </w:r>
      <w:r w:rsidRPr="00C15D0F">
        <w:rPr>
          <w:rFonts w:eastAsia="Times New Roman"/>
          <w:color w:val="1A1A1A"/>
          <w:lang w:eastAsia="ru-RU"/>
        </w:rPr>
        <w:t xml:space="preserve">  педагогических работн</w:t>
      </w:r>
      <w:r w:rsidR="002768CE">
        <w:rPr>
          <w:rFonts w:eastAsia="Times New Roman"/>
          <w:color w:val="1A1A1A"/>
          <w:lang w:eastAsia="ru-RU"/>
        </w:rPr>
        <w:t>иков высшее образование имеют 51 педагогов, 4</w:t>
      </w:r>
      <w:r w:rsidRPr="00C15D0F">
        <w:rPr>
          <w:rFonts w:eastAsia="Times New Roman"/>
          <w:color w:val="1A1A1A"/>
          <w:lang w:eastAsia="ru-RU"/>
        </w:rPr>
        <w:t xml:space="preserve"> педагога имеют среднее професс</w:t>
      </w:r>
      <w:r w:rsidR="002768CE">
        <w:rPr>
          <w:rFonts w:eastAsia="Times New Roman"/>
          <w:color w:val="1A1A1A"/>
          <w:lang w:eastAsia="ru-RU"/>
        </w:rPr>
        <w:t xml:space="preserve">иональнее образование. </w:t>
      </w:r>
    </w:p>
    <w:p w:rsidR="002768CE" w:rsidRDefault="002768CE" w:rsidP="002768CE">
      <w:pPr>
        <w:pStyle w:val="a9"/>
        <w:contextualSpacing/>
        <w:rPr>
          <w:rFonts w:eastAsia="Times New Roman"/>
          <w:color w:val="1A1A1A"/>
          <w:lang w:eastAsia="ru-RU"/>
        </w:rPr>
      </w:pPr>
    </w:p>
    <w:p w:rsidR="002768CE" w:rsidRPr="002768CE" w:rsidRDefault="002768CE" w:rsidP="002768CE">
      <w:pPr>
        <w:pStyle w:val="a9"/>
        <w:contextualSpacing/>
        <w:rPr>
          <w:b/>
          <w:color w:val="0070C0"/>
          <w:lang w:eastAsia="ru-RU"/>
        </w:rPr>
      </w:pPr>
      <w:r>
        <w:rPr>
          <w:rFonts w:eastAsia="Times New Roman"/>
          <w:color w:val="1A1A1A"/>
          <w:lang w:eastAsia="ru-RU"/>
        </w:rPr>
        <w:t>Состав педагогических кадров по квалификационным категориям</w:t>
      </w:r>
    </w:p>
    <w:tbl>
      <w:tblPr>
        <w:tblStyle w:val="a3"/>
        <w:tblW w:w="0" w:type="auto"/>
        <w:tblLook w:val="04A0" w:firstRow="1" w:lastRow="0" w:firstColumn="1" w:lastColumn="0" w:noHBand="0" w:noVBand="1"/>
      </w:tblPr>
      <w:tblGrid>
        <w:gridCol w:w="2392"/>
        <w:gridCol w:w="2393"/>
        <w:gridCol w:w="2393"/>
        <w:gridCol w:w="2393"/>
      </w:tblGrid>
      <w:tr w:rsidR="002768CE" w:rsidTr="002768CE">
        <w:tc>
          <w:tcPr>
            <w:tcW w:w="2392" w:type="dxa"/>
          </w:tcPr>
          <w:p w:rsidR="002768CE" w:rsidRDefault="002768CE" w:rsidP="00C15D0F">
            <w:pPr>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Высшая категория </w:t>
            </w:r>
          </w:p>
        </w:tc>
        <w:tc>
          <w:tcPr>
            <w:tcW w:w="2393" w:type="dxa"/>
          </w:tcPr>
          <w:p w:rsidR="002768CE" w:rsidRDefault="002768CE" w:rsidP="00C15D0F">
            <w:pPr>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Первая категория </w:t>
            </w:r>
          </w:p>
        </w:tc>
        <w:tc>
          <w:tcPr>
            <w:tcW w:w="2393" w:type="dxa"/>
          </w:tcPr>
          <w:p w:rsidR="002768CE" w:rsidRDefault="002768CE" w:rsidP="00C15D0F">
            <w:pPr>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Соответствие занимаемой должности </w:t>
            </w:r>
          </w:p>
        </w:tc>
        <w:tc>
          <w:tcPr>
            <w:tcW w:w="2393" w:type="dxa"/>
          </w:tcPr>
          <w:p w:rsidR="002768CE" w:rsidRDefault="002768CE" w:rsidP="00C15D0F">
            <w:pPr>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Молодой специалист </w:t>
            </w:r>
          </w:p>
        </w:tc>
      </w:tr>
      <w:tr w:rsidR="002768CE" w:rsidTr="002768CE">
        <w:tc>
          <w:tcPr>
            <w:tcW w:w="2392" w:type="dxa"/>
          </w:tcPr>
          <w:p w:rsidR="002768CE" w:rsidRDefault="002768CE" w:rsidP="002768CE">
            <w:pPr>
              <w:jc w:val="cente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17 (31%)</w:t>
            </w:r>
          </w:p>
        </w:tc>
        <w:tc>
          <w:tcPr>
            <w:tcW w:w="2393" w:type="dxa"/>
          </w:tcPr>
          <w:p w:rsidR="002768CE" w:rsidRDefault="002768CE" w:rsidP="002768CE">
            <w:pPr>
              <w:jc w:val="cente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9 (16%)</w:t>
            </w:r>
          </w:p>
        </w:tc>
        <w:tc>
          <w:tcPr>
            <w:tcW w:w="2393" w:type="dxa"/>
          </w:tcPr>
          <w:p w:rsidR="002768CE" w:rsidRDefault="002768CE" w:rsidP="002768CE">
            <w:pPr>
              <w:jc w:val="cente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25 (46%)</w:t>
            </w:r>
          </w:p>
        </w:tc>
        <w:tc>
          <w:tcPr>
            <w:tcW w:w="2393" w:type="dxa"/>
          </w:tcPr>
          <w:p w:rsidR="002768CE" w:rsidRDefault="002768CE" w:rsidP="002768CE">
            <w:pPr>
              <w:jc w:val="cente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 (7%)</w:t>
            </w:r>
          </w:p>
        </w:tc>
      </w:tr>
    </w:tbl>
    <w:p w:rsidR="002768CE" w:rsidRPr="00C15D0F" w:rsidRDefault="002768CE" w:rsidP="00C15D0F">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2768CE" w:rsidRDefault="002768CE" w:rsidP="002768CE">
      <w:pPr>
        <w:shd w:val="clear" w:color="auto" w:fill="FFFFFF"/>
        <w:spacing w:after="0" w:line="240" w:lineRule="auto"/>
        <w:jc w:val="both"/>
        <w:rPr>
          <w:rFonts w:ascii="Times New Roman" w:eastAsia="Times New Roman" w:hAnsi="Times New Roman" w:cs="Times New Roman"/>
          <w:color w:val="1A1A1A"/>
          <w:sz w:val="24"/>
          <w:szCs w:val="24"/>
          <w:lang w:eastAsia="ru-RU"/>
        </w:rPr>
      </w:pPr>
      <w:r>
        <w:rPr>
          <w:lang w:eastAsia="ru-RU"/>
        </w:rPr>
        <w:t xml:space="preserve"> </w:t>
      </w:r>
      <w:r w:rsidRPr="002768CE">
        <w:rPr>
          <w:rFonts w:ascii="Times New Roman" w:eastAsia="Times New Roman" w:hAnsi="Times New Roman" w:cs="Times New Roman"/>
          <w:color w:val="1A1A1A"/>
          <w:sz w:val="24"/>
          <w:szCs w:val="24"/>
          <w:lang w:eastAsia="ru-RU"/>
        </w:rPr>
        <w:t>Важнейшим направлением работы администрации школы является постоянное совершенствование педагогического мастерства учителей через курсовую систему повышения квалификации. В 2023\2024 учебном году предметные курсы прошли 22 педагога, курсы по работе с учащимися с ограниченными возможностями здоровья – 21 чел., курсы по реализации ФОП  - 27 педагогов.</w:t>
      </w:r>
    </w:p>
    <w:p w:rsidR="002768CE" w:rsidRDefault="002768CE" w:rsidP="002768CE">
      <w:pPr>
        <w:shd w:val="clear" w:color="auto" w:fill="FFFFFF"/>
        <w:spacing w:after="0" w:line="240" w:lineRule="auto"/>
        <w:jc w:val="both"/>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8. Финансовое обеспечение</w:t>
      </w:r>
      <w:r w:rsidR="0032649E">
        <w:rPr>
          <w:rFonts w:ascii="Times New Roman" w:eastAsia="Times New Roman" w:hAnsi="Times New Roman" w:cs="Times New Roman"/>
          <w:b/>
          <w:color w:val="0070C0"/>
          <w:sz w:val="24"/>
          <w:szCs w:val="24"/>
          <w:lang w:eastAsia="ru-RU"/>
        </w:rPr>
        <w:t>:</w:t>
      </w:r>
      <w:r>
        <w:rPr>
          <w:rFonts w:ascii="Times New Roman" w:eastAsia="Times New Roman" w:hAnsi="Times New Roman" w:cs="Times New Roman"/>
          <w:b/>
          <w:color w:val="0070C0"/>
          <w:sz w:val="24"/>
          <w:szCs w:val="24"/>
          <w:lang w:eastAsia="ru-RU"/>
        </w:rPr>
        <w:t xml:space="preserve"> </w:t>
      </w:r>
    </w:p>
    <w:p w:rsidR="0032649E" w:rsidRDefault="0032649E" w:rsidP="002768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13D3">
        <w:rPr>
          <w:rFonts w:ascii="Times New Roman" w:eastAsia="Times New Roman" w:hAnsi="Times New Roman" w:cs="Times New Roman"/>
          <w:sz w:val="24"/>
          <w:szCs w:val="24"/>
          <w:lang w:eastAsia="ru-RU"/>
        </w:rPr>
        <w:t xml:space="preserve"> закупка учебников – 110226,15;</w:t>
      </w:r>
    </w:p>
    <w:p w:rsidR="00AA13D3" w:rsidRDefault="00AA13D3" w:rsidP="002768C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A1375" w:rsidRPr="00CA6836" w:rsidRDefault="002768CE" w:rsidP="004A1375">
      <w:pPr>
        <w:spacing w:line="256" w:lineRule="auto"/>
        <w:jc w:val="both"/>
        <w:rPr>
          <w:rFonts w:ascii="Times New Roman" w:hAnsi="Times New Roman" w:cs="Times New Roman"/>
          <w:sz w:val="24"/>
          <w:szCs w:val="24"/>
        </w:rPr>
      </w:pPr>
      <w:r>
        <w:rPr>
          <w:rFonts w:ascii="Times New Roman" w:eastAsia="Times New Roman" w:hAnsi="Times New Roman" w:cs="Times New Roman"/>
          <w:b/>
          <w:color w:val="0070C0"/>
          <w:sz w:val="24"/>
          <w:szCs w:val="24"/>
          <w:lang w:eastAsia="ru-RU"/>
        </w:rPr>
        <w:t xml:space="preserve">9. Результаты образовательной деятельности </w:t>
      </w:r>
      <w:r w:rsidR="004A1375">
        <w:rPr>
          <w:rFonts w:ascii="Times New Roman" w:hAnsi="Times New Roman" w:cs="Times New Roman"/>
          <w:sz w:val="24"/>
          <w:szCs w:val="24"/>
        </w:rPr>
        <w:t xml:space="preserve">В течение </w:t>
      </w:r>
      <w:r w:rsidR="004A1375" w:rsidRPr="00CA6836">
        <w:rPr>
          <w:rFonts w:ascii="Times New Roman" w:hAnsi="Times New Roman" w:cs="Times New Roman"/>
          <w:sz w:val="24"/>
          <w:szCs w:val="24"/>
        </w:rPr>
        <w:t>2024\2025 учебного года коллектив МБОУ «СОШ –ДС №37 им. И.Г. Генова» г. Симферополя работал над приоритетными направлениями:</w:t>
      </w:r>
    </w:p>
    <w:p w:rsidR="004A1375" w:rsidRPr="00CA6836" w:rsidRDefault="004A1375" w:rsidP="00FB0130">
      <w:pPr>
        <w:numPr>
          <w:ilvl w:val="0"/>
          <w:numId w:val="10"/>
        </w:numPr>
        <w:spacing w:after="160" w:line="256"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созданием условий для успешной социализации обучающихся школы;</w:t>
      </w:r>
    </w:p>
    <w:p w:rsidR="004A1375" w:rsidRPr="00CA6836" w:rsidRDefault="004A1375" w:rsidP="00FB0130">
      <w:pPr>
        <w:numPr>
          <w:ilvl w:val="0"/>
          <w:numId w:val="10"/>
        </w:numPr>
        <w:spacing w:after="160" w:line="256"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созданием условий для самореализации обучающихся и развития их ключевых компетенций;</w:t>
      </w:r>
    </w:p>
    <w:p w:rsidR="004A1375" w:rsidRPr="00CA6836" w:rsidRDefault="004A1375" w:rsidP="00FB0130">
      <w:pPr>
        <w:numPr>
          <w:ilvl w:val="0"/>
          <w:numId w:val="10"/>
        </w:numPr>
        <w:spacing w:after="160"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внедрение в образовательное пространство школы современных программ, методик и форм работы как условие успешного освоения федеральных образовательных программ; выполнение муниципального задания.</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В связи с этими первоочередными задачами были:</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организация и проведение полугодовых проверочных работ по всем предметам учебного плана;</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организация и проведение муниципального этапа Всероссийской олимпиады школьников;</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xml:space="preserve">- организация самообразования учителей, повышения их квалификации; </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активизация работы со слабоуспевающими обучающимися;</w:t>
      </w:r>
    </w:p>
    <w:p w:rsidR="004A1375" w:rsidRPr="00CA6836" w:rsidRDefault="004A1375" w:rsidP="004A1375">
      <w:pPr>
        <w:spacing w:line="257"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организация работы учителей-предметников с одаренными детьми с целью подготовки к олимпиадам;</w:t>
      </w:r>
    </w:p>
    <w:p w:rsidR="004A1375" w:rsidRPr="00CA6836" w:rsidRDefault="004A1375" w:rsidP="004A1375">
      <w:pPr>
        <w:spacing w:line="256" w:lineRule="auto"/>
        <w:jc w:val="both"/>
        <w:rPr>
          <w:rFonts w:ascii="Times New Roman" w:hAnsi="Times New Roman" w:cs="Times New Roman"/>
          <w:sz w:val="24"/>
          <w:szCs w:val="24"/>
        </w:rPr>
      </w:pPr>
      <w:r w:rsidRPr="00CA6836">
        <w:rPr>
          <w:rFonts w:ascii="Times New Roman" w:hAnsi="Times New Roman" w:cs="Times New Roman"/>
          <w:sz w:val="24"/>
          <w:szCs w:val="24"/>
        </w:rPr>
        <w:t>-организация разноуровневого обучения школьников с целью повышения качества образования и во избежание неуспеваемости.</w:t>
      </w:r>
    </w:p>
    <w:p w:rsidR="004A1375" w:rsidRPr="00CA6836" w:rsidRDefault="004A1375" w:rsidP="004A1375">
      <w:p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По итогам 2024\2025 учебного года</w:t>
      </w:r>
      <w:r w:rsidRPr="00CA6836">
        <w:rPr>
          <w:rFonts w:ascii="Times New Roman" w:hAnsi="Times New Roman" w:cs="Times New Roman"/>
          <w:sz w:val="24"/>
          <w:szCs w:val="24"/>
        </w:rPr>
        <w:t xml:space="preserve"> результаты следующие:</w:t>
      </w:r>
    </w:p>
    <w:p w:rsidR="004A1375" w:rsidRPr="00CA6836" w:rsidRDefault="004A1375" w:rsidP="004A1375">
      <w:pPr>
        <w:spacing w:line="256" w:lineRule="auto"/>
        <w:jc w:val="both"/>
        <w:rPr>
          <w:rFonts w:ascii="Times New Roman" w:hAnsi="Times New Roman" w:cs="Times New Roman"/>
          <w:sz w:val="24"/>
          <w:szCs w:val="24"/>
        </w:rPr>
      </w:pPr>
      <w:r w:rsidRPr="00CA6836">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115"/>
        <w:gridCol w:w="3115"/>
        <w:gridCol w:w="3115"/>
      </w:tblGrid>
      <w:tr w:rsidR="004A1375" w:rsidRPr="00CA6836" w:rsidTr="004A1375">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НОО</w:t>
            </w:r>
          </w:p>
        </w:tc>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ООО</w:t>
            </w:r>
          </w:p>
        </w:tc>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СОО</w:t>
            </w:r>
          </w:p>
        </w:tc>
      </w:tr>
      <w:tr w:rsidR="004A1375" w:rsidRPr="00CA6836" w:rsidTr="004A1375">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289</w:t>
            </w:r>
          </w:p>
        </w:tc>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415</w:t>
            </w:r>
          </w:p>
        </w:tc>
        <w:tc>
          <w:tcPr>
            <w:tcW w:w="311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42</w:t>
            </w:r>
          </w:p>
        </w:tc>
      </w:tr>
    </w:tbl>
    <w:p w:rsidR="004A1375" w:rsidRPr="00CA6836" w:rsidRDefault="004A1375" w:rsidP="00FB0130">
      <w:pPr>
        <w:numPr>
          <w:ilvl w:val="0"/>
          <w:numId w:val="11"/>
        </w:numPr>
        <w:spacing w:after="160" w:line="256" w:lineRule="auto"/>
        <w:contextualSpacing/>
        <w:jc w:val="both"/>
        <w:rPr>
          <w:rFonts w:ascii="Times New Roman" w:hAnsi="Times New Roman" w:cs="Times New Roman"/>
          <w:b/>
          <w:sz w:val="24"/>
          <w:szCs w:val="24"/>
        </w:rPr>
      </w:pPr>
      <w:r w:rsidRPr="00CA6836">
        <w:rPr>
          <w:rFonts w:ascii="Times New Roman" w:hAnsi="Times New Roman" w:cs="Times New Roman"/>
          <w:b/>
          <w:sz w:val="24"/>
          <w:szCs w:val="24"/>
        </w:rPr>
        <w:t>Успеваемость, качество знаний:</w:t>
      </w:r>
    </w:p>
    <w:p w:rsidR="004A1375" w:rsidRPr="00CA6836" w:rsidRDefault="004A1375" w:rsidP="004A1375">
      <w:pPr>
        <w:spacing w:line="256" w:lineRule="auto"/>
        <w:contextualSpacing/>
        <w:jc w:val="both"/>
        <w:rPr>
          <w:rFonts w:ascii="Times New Roman" w:hAnsi="Times New Roman" w:cs="Times New Roman"/>
          <w:b/>
          <w:sz w:val="24"/>
          <w:szCs w:val="24"/>
        </w:rPr>
      </w:pPr>
    </w:p>
    <w:tbl>
      <w:tblPr>
        <w:tblStyle w:val="a3"/>
        <w:tblW w:w="9464" w:type="dxa"/>
        <w:tblLook w:val="04A0" w:firstRow="1" w:lastRow="0" w:firstColumn="1" w:lastColumn="0" w:noHBand="0" w:noVBand="1"/>
      </w:tblPr>
      <w:tblGrid>
        <w:gridCol w:w="518"/>
        <w:gridCol w:w="2073"/>
        <w:gridCol w:w="1770"/>
        <w:gridCol w:w="2126"/>
        <w:gridCol w:w="1701"/>
        <w:gridCol w:w="1276"/>
      </w:tblGrid>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w:t>
            </w:r>
          </w:p>
        </w:tc>
        <w:tc>
          <w:tcPr>
            <w:tcW w:w="207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jc w:val="both"/>
              <w:rPr>
                <w:rFonts w:ascii="Times New Roman" w:eastAsia="Times New Roman" w:hAnsi="Times New Roman" w:cs="Times New Roman"/>
                <w:sz w:val="24"/>
                <w:szCs w:val="24"/>
                <w:lang w:eastAsia="ru-RU"/>
              </w:rPr>
            </w:pPr>
          </w:p>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Параметры</w:t>
            </w:r>
          </w:p>
        </w:tc>
        <w:tc>
          <w:tcPr>
            <w:tcW w:w="177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2- 4 классы</w:t>
            </w:r>
          </w:p>
        </w:tc>
        <w:tc>
          <w:tcPr>
            <w:tcW w:w="2126"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5 – 9 классы</w:t>
            </w:r>
          </w:p>
        </w:tc>
        <w:tc>
          <w:tcPr>
            <w:tcW w:w="170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10 – 11 классы</w:t>
            </w:r>
          </w:p>
        </w:tc>
        <w:tc>
          <w:tcPr>
            <w:tcW w:w="1276"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Всего  во 2 -11классах</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1</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Аттестовано учащихся </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682</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2</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Обучаются на «5»</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3</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Обучаются на «5» и «4»</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lastRenderedPageBreak/>
              <w:t>4</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Имеют одну «4»</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5</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Имеют одну «3»</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6</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Не освоили учебную программу по одному и более предметам</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w:t>
            </w:r>
          </w:p>
        </w:tc>
        <w:tc>
          <w:tcPr>
            <w:tcW w:w="2126" w:type="dxa"/>
            <w:tcBorders>
              <w:top w:val="single" w:sz="4" w:space="0" w:color="auto"/>
              <w:left w:val="single" w:sz="4" w:space="0" w:color="auto"/>
              <w:bottom w:val="single" w:sz="4" w:space="0" w:color="auto"/>
              <w:right w:val="single" w:sz="4" w:space="0" w:color="auto"/>
            </w:tcBorders>
          </w:tcPr>
          <w:p w:rsidR="004A1375"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 «2»</w:t>
            </w:r>
          </w:p>
          <w:p w:rsidR="004A1375" w:rsidRPr="002F4379" w:rsidRDefault="004A1375" w:rsidP="00FB0130">
            <w:pPr>
              <w:pStyle w:val="a5"/>
              <w:numPr>
                <w:ilvl w:val="0"/>
                <w:numId w:val="12"/>
              </w:num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4A1375" w:rsidRDefault="004A1375" w:rsidP="004A1375">
            <w:pPr>
              <w:spacing w:before="100" w:beforeAutospacing="1" w:after="1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 «2»</w:t>
            </w:r>
          </w:p>
          <w:p w:rsidR="004A1375" w:rsidRPr="00CA6836" w:rsidRDefault="004A1375" w:rsidP="004A1375">
            <w:pPr>
              <w:spacing w:before="100" w:beforeAutospacing="1" w:after="1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«н\а»</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7</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Дети с ОВЗ (УО)</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8</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Степень обученности </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54,4%</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49,8%</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9</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Качество знаний </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57,5%</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54,8%</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10</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Успеваемость </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98,3%</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99,3%</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99,2%</w:t>
            </w:r>
          </w:p>
        </w:tc>
      </w:tr>
      <w:tr w:rsidR="004A1375" w:rsidRPr="00CA6836" w:rsidTr="004A1375">
        <w:tc>
          <w:tcPr>
            <w:tcW w:w="518"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11</w:t>
            </w:r>
          </w:p>
        </w:tc>
        <w:tc>
          <w:tcPr>
            <w:tcW w:w="207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Средний балл</w:t>
            </w:r>
          </w:p>
        </w:tc>
        <w:tc>
          <w:tcPr>
            <w:tcW w:w="1770"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12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2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bl>
    <w:p w:rsidR="004A1375" w:rsidRPr="00CA6836" w:rsidRDefault="004A1375" w:rsidP="004A1375">
      <w:pPr>
        <w:spacing w:before="100" w:beforeAutospacing="1" w:after="0" w:line="240" w:lineRule="auto"/>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sz w:val="24"/>
          <w:szCs w:val="24"/>
          <w:lang w:eastAsia="ru-RU"/>
        </w:rPr>
        <w:t xml:space="preserve">                           </w:t>
      </w:r>
      <w:r w:rsidRPr="00CA6836">
        <w:rPr>
          <w:rFonts w:ascii="Times New Roman" w:eastAsia="Times New Roman" w:hAnsi="Times New Roman" w:cs="Times New Roman"/>
          <w:b/>
          <w:bCs/>
          <w:color w:val="000000"/>
          <w:sz w:val="24"/>
          <w:szCs w:val="24"/>
          <w:lang w:eastAsia="ru-RU"/>
        </w:rPr>
        <w:t>Сравнительный анализ показателя качества знаний:</w:t>
      </w:r>
    </w:p>
    <w:p w:rsidR="004A1375" w:rsidRPr="00CA6836" w:rsidRDefault="004A1375" w:rsidP="004A1375">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 xml:space="preserve">    </w:t>
      </w:r>
    </w:p>
    <w:tbl>
      <w:tblPr>
        <w:tblStyle w:val="a3"/>
        <w:tblW w:w="9493" w:type="dxa"/>
        <w:tblLook w:val="04A0" w:firstRow="1" w:lastRow="0" w:firstColumn="1" w:lastColumn="0" w:noHBand="0" w:noVBand="1"/>
      </w:tblPr>
      <w:tblGrid>
        <w:gridCol w:w="1430"/>
        <w:gridCol w:w="2109"/>
        <w:gridCol w:w="1985"/>
        <w:gridCol w:w="1984"/>
        <w:gridCol w:w="1985"/>
      </w:tblGrid>
      <w:tr w:rsidR="004A1375" w:rsidRPr="00CA6836" w:rsidTr="004A1375">
        <w:tc>
          <w:tcPr>
            <w:tcW w:w="143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Классы  </w:t>
            </w:r>
          </w:p>
        </w:tc>
        <w:tc>
          <w:tcPr>
            <w:tcW w:w="210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200" w:line="276" w:lineRule="auto"/>
              <w:contextualSpacing/>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2021\2022</w:t>
            </w:r>
          </w:p>
          <w:p w:rsidR="004A1375" w:rsidRPr="00CA6836" w:rsidRDefault="004A1375" w:rsidP="004A1375">
            <w:pPr>
              <w:spacing w:before="100" w:beforeAutospacing="1" w:after="119" w:line="276" w:lineRule="auto"/>
              <w:contextualSpacing/>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(год)</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200" w:line="276" w:lineRule="auto"/>
              <w:contextualSpacing/>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2022 \2023</w:t>
            </w:r>
          </w:p>
          <w:p w:rsidR="004A1375" w:rsidRPr="00CA6836" w:rsidRDefault="004A1375" w:rsidP="004A1375">
            <w:pPr>
              <w:spacing w:before="100" w:beforeAutospacing="1" w:after="119" w:line="276" w:lineRule="auto"/>
              <w:contextualSpacing/>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(год)</w:t>
            </w:r>
          </w:p>
        </w:tc>
        <w:tc>
          <w:tcPr>
            <w:tcW w:w="198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200" w:line="276" w:lineRule="auto"/>
              <w:contextualSpacing/>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2023\2024                         (год)</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200" w:line="276" w:lineRule="auto"/>
              <w:contextualSpacing/>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2024\2025</w:t>
            </w:r>
          </w:p>
          <w:p w:rsidR="004A1375" w:rsidRPr="00CA6836" w:rsidRDefault="004A1375" w:rsidP="004A1375">
            <w:pPr>
              <w:spacing w:before="100" w:beforeAutospacing="1" w:after="200" w:line="276"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(год</w:t>
            </w:r>
            <w:r w:rsidRPr="00CA6836">
              <w:rPr>
                <w:rFonts w:ascii="Times New Roman" w:eastAsia="Times New Roman" w:hAnsi="Times New Roman" w:cs="Times New Roman"/>
                <w:color w:val="000000"/>
                <w:sz w:val="24"/>
                <w:szCs w:val="24"/>
                <w:lang w:eastAsia="ru-RU"/>
              </w:rPr>
              <w:t>)</w:t>
            </w:r>
          </w:p>
        </w:tc>
      </w:tr>
      <w:tr w:rsidR="004A1375" w:rsidRPr="00CA6836" w:rsidTr="004A1375">
        <w:tc>
          <w:tcPr>
            <w:tcW w:w="143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2 - 4 </w:t>
            </w:r>
          </w:p>
        </w:tc>
        <w:tc>
          <w:tcPr>
            <w:tcW w:w="210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69%</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69,5%</w:t>
            </w:r>
          </w:p>
        </w:tc>
        <w:tc>
          <w:tcPr>
            <w:tcW w:w="198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60,23%</w:t>
            </w:r>
          </w:p>
        </w:tc>
        <w:tc>
          <w:tcPr>
            <w:tcW w:w="198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57,5%</w:t>
            </w:r>
          </w:p>
        </w:tc>
      </w:tr>
      <w:tr w:rsidR="004A1375" w:rsidRPr="00CA6836" w:rsidTr="004A1375">
        <w:trPr>
          <w:trHeight w:val="467"/>
        </w:trPr>
        <w:tc>
          <w:tcPr>
            <w:tcW w:w="143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5- 9</w:t>
            </w:r>
          </w:p>
        </w:tc>
        <w:tc>
          <w:tcPr>
            <w:tcW w:w="210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39%</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45%</w:t>
            </w:r>
          </w:p>
        </w:tc>
        <w:tc>
          <w:tcPr>
            <w:tcW w:w="198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45,01%</w:t>
            </w:r>
          </w:p>
        </w:tc>
        <w:tc>
          <w:tcPr>
            <w:tcW w:w="198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4A1375" w:rsidRPr="00CA6836" w:rsidTr="004A1375">
        <w:trPr>
          <w:trHeight w:val="467"/>
        </w:trPr>
        <w:tc>
          <w:tcPr>
            <w:tcW w:w="143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 xml:space="preserve">10 – 11 </w:t>
            </w:r>
          </w:p>
        </w:tc>
        <w:tc>
          <w:tcPr>
            <w:tcW w:w="210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47%</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39,4%</w:t>
            </w:r>
          </w:p>
        </w:tc>
        <w:tc>
          <w:tcPr>
            <w:tcW w:w="198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48,89%</w:t>
            </w:r>
          </w:p>
        </w:tc>
        <w:tc>
          <w:tcPr>
            <w:tcW w:w="198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99,3%</w:t>
            </w:r>
          </w:p>
        </w:tc>
      </w:tr>
      <w:tr w:rsidR="004A1375" w:rsidRPr="00CA6836" w:rsidTr="004A1375">
        <w:tc>
          <w:tcPr>
            <w:tcW w:w="143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 xml:space="preserve"> По школе </w:t>
            </w:r>
          </w:p>
        </w:tc>
        <w:tc>
          <w:tcPr>
            <w:tcW w:w="210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51,6%</w:t>
            </w:r>
          </w:p>
        </w:tc>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56%</w:t>
            </w:r>
          </w:p>
        </w:tc>
        <w:tc>
          <w:tcPr>
            <w:tcW w:w="198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51,34%</w:t>
            </w:r>
          </w:p>
        </w:tc>
        <w:tc>
          <w:tcPr>
            <w:tcW w:w="198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after="119"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52,1%</w:t>
            </w:r>
          </w:p>
        </w:tc>
      </w:tr>
    </w:tbl>
    <w:p w:rsidR="004A1375" w:rsidRPr="00CA6836" w:rsidRDefault="004A1375" w:rsidP="004A1375">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p>
    <w:p w:rsidR="004A1375" w:rsidRPr="00CA6836" w:rsidRDefault="004A1375" w:rsidP="004A1375">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noProof/>
          <w:color w:val="000000"/>
          <w:sz w:val="24"/>
          <w:szCs w:val="24"/>
          <w:lang w:eastAsia="ru-RU"/>
        </w:rPr>
        <w:drawing>
          <wp:inline distT="0" distB="0" distL="0" distR="0" wp14:anchorId="1F005447" wp14:editId="6AADF63E">
            <wp:extent cx="5953125" cy="2987040"/>
            <wp:effectExtent l="0" t="0" r="9525"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1375" w:rsidRPr="00CA6836" w:rsidRDefault="004A1375" w:rsidP="004A1375">
      <w:pPr>
        <w:spacing w:before="100" w:beforeAutospacing="1" w:after="0" w:line="240" w:lineRule="auto"/>
        <w:contextualSpacing/>
        <w:jc w:val="both"/>
        <w:rPr>
          <w:rFonts w:ascii="Times New Roman" w:eastAsia="Times New Roman" w:hAnsi="Times New Roman" w:cs="Times New Roman"/>
          <w:sz w:val="24"/>
          <w:szCs w:val="24"/>
          <w:lang w:eastAsia="ru-RU"/>
        </w:rPr>
      </w:pPr>
      <w:r w:rsidRPr="00CA6836">
        <w:rPr>
          <w:rFonts w:ascii="Times New Roman" w:eastAsia="Times New Roman" w:hAnsi="Times New Roman" w:cs="Times New Roman"/>
          <w:color w:val="000000"/>
          <w:sz w:val="24"/>
          <w:szCs w:val="24"/>
          <w:lang w:eastAsia="ru-RU"/>
        </w:rPr>
        <w:t xml:space="preserve">         Анализ данных</w:t>
      </w:r>
      <w:r>
        <w:rPr>
          <w:rFonts w:ascii="Times New Roman" w:eastAsia="Times New Roman" w:hAnsi="Times New Roman" w:cs="Times New Roman"/>
          <w:color w:val="000000"/>
          <w:sz w:val="24"/>
          <w:szCs w:val="24"/>
          <w:lang w:eastAsia="ru-RU"/>
        </w:rPr>
        <w:t xml:space="preserve"> показывает, что по сравнению с 2023\2024 учебным годом</w:t>
      </w:r>
      <w:r w:rsidRPr="00CA683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A683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A6836">
        <w:rPr>
          <w:rFonts w:ascii="Times New Roman" w:eastAsia="Times New Roman" w:hAnsi="Times New Roman" w:cs="Times New Roman"/>
          <w:color w:val="000000"/>
          <w:sz w:val="24"/>
          <w:szCs w:val="24"/>
          <w:lang w:eastAsia="ru-RU"/>
        </w:rPr>
        <w:t xml:space="preserve"> показатель качества знаний </w:t>
      </w:r>
      <w:r>
        <w:rPr>
          <w:rFonts w:ascii="Times New Roman" w:eastAsia="Times New Roman" w:hAnsi="Times New Roman" w:cs="Times New Roman"/>
          <w:color w:val="000000"/>
          <w:sz w:val="24"/>
          <w:szCs w:val="24"/>
          <w:lang w:eastAsia="ru-RU"/>
        </w:rPr>
        <w:t xml:space="preserve">по школе повысился </w:t>
      </w:r>
      <w:r w:rsidRPr="00CA683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в 2024\2025 учебном году на 1 %. </w:t>
      </w:r>
      <w:r w:rsidRPr="00CA6836">
        <w:rPr>
          <w:rFonts w:ascii="Times New Roman" w:eastAsia="Times New Roman" w:hAnsi="Times New Roman" w:cs="Times New Roman"/>
          <w:color w:val="000000"/>
          <w:sz w:val="24"/>
          <w:szCs w:val="24"/>
          <w:lang w:eastAsia="ru-RU"/>
        </w:rPr>
        <w:t xml:space="preserve">  </w:t>
      </w:r>
    </w:p>
    <w:p w:rsidR="004A1375" w:rsidRPr="00CA6836" w:rsidRDefault="004A1375" w:rsidP="004A1375">
      <w:pPr>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sz w:val="24"/>
          <w:szCs w:val="24"/>
          <w:lang w:eastAsia="ru-RU"/>
        </w:rPr>
        <w:t xml:space="preserve">         </w:t>
      </w:r>
      <w:r w:rsidRPr="00CA6836">
        <w:rPr>
          <w:rFonts w:ascii="Times New Roman" w:eastAsia="Times New Roman" w:hAnsi="Times New Roman" w:cs="Times New Roman"/>
          <w:color w:val="000000"/>
          <w:sz w:val="24"/>
          <w:szCs w:val="24"/>
          <w:lang w:eastAsia="ru-RU"/>
        </w:rPr>
        <w:t>Не освоили общеобразователь</w:t>
      </w:r>
      <w:r>
        <w:rPr>
          <w:rFonts w:ascii="Times New Roman" w:eastAsia="Times New Roman" w:hAnsi="Times New Roman" w:cs="Times New Roman"/>
          <w:color w:val="000000"/>
          <w:sz w:val="24"/>
          <w:szCs w:val="24"/>
          <w:lang w:eastAsia="ru-RU"/>
        </w:rPr>
        <w:t xml:space="preserve">ные программы </w:t>
      </w:r>
      <w:r w:rsidRPr="00092ABD">
        <w:rPr>
          <w:rFonts w:ascii="Times New Roman" w:eastAsia="Times New Roman" w:hAnsi="Times New Roman" w:cs="Times New Roman"/>
          <w:sz w:val="24"/>
          <w:szCs w:val="24"/>
          <w:lang w:eastAsia="ru-RU"/>
        </w:rPr>
        <w:t xml:space="preserve">за год 5 учащихся </w:t>
      </w:r>
      <w:r w:rsidRPr="00CA6836">
        <w:rPr>
          <w:rFonts w:ascii="Times New Roman" w:eastAsia="Times New Roman" w:hAnsi="Times New Roman" w:cs="Times New Roman"/>
          <w:color w:val="000000"/>
          <w:sz w:val="24"/>
          <w:szCs w:val="24"/>
          <w:lang w:eastAsia="ru-RU"/>
        </w:rPr>
        <w:t>по следующим предметам:</w:t>
      </w:r>
    </w:p>
    <w:tbl>
      <w:tblPr>
        <w:tblStyle w:val="a3"/>
        <w:tblW w:w="9351" w:type="dxa"/>
        <w:tblLook w:val="04A0" w:firstRow="1" w:lastRow="0" w:firstColumn="1" w:lastColumn="0" w:noHBand="0" w:noVBand="1"/>
      </w:tblPr>
      <w:tblGrid>
        <w:gridCol w:w="675"/>
        <w:gridCol w:w="993"/>
        <w:gridCol w:w="2976"/>
        <w:gridCol w:w="2552"/>
        <w:gridCol w:w="2155"/>
      </w:tblGrid>
      <w:tr w:rsidR="004A1375" w:rsidRPr="00CA6836" w:rsidTr="004A1375">
        <w:tc>
          <w:tcPr>
            <w:tcW w:w="67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lastRenderedPageBreak/>
              <w:t>№</w:t>
            </w:r>
          </w:p>
        </w:tc>
        <w:tc>
          <w:tcPr>
            <w:tcW w:w="99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Класс</w:t>
            </w:r>
          </w:p>
        </w:tc>
        <w:tc>
          <w:tcPr>
            <w:tcW w:w="2976"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 </w:t>
            </w:r>
            <w:r w:rsidRPr="00CA6836">
              <w:rPr>
                <w:rFonts w:ascii="Times New Roman" w:eastAsia="Times New Roman" w:hAnsi="Times New Roman" w:cs="Times New Roman"/>
                <w:color w:val="000000"/>
                <w:sz w:val="24"/>
                <w:szCs w:val="24"/>
                <w:lang w:eastAsia="ru-RU"/>
              </w:rPr>
              <w:t>учащегося</w:t>
            </w:r>
          </w:p>
        </w:tc>
        <w:tc>
          <w:tcPr>
            <w:tcW w:w="2552"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Предметы</w:t>
            </w:r>
          </w:p>
        </w:tc>
        <w:tc>
          <w:tcPr>
            <w:tcW w:w="215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center"/>
              <w:rPr>
                <w:rFonts w:ascii="Times New Roman" w:eastAsia="Times New Roman" w:hAnsi="Times New Roman" w:cs="Times New Roman"/>
                <w:color w:val="000000"/>
                <w:sz w:val="24"/>
                <w:szCs w:val="24"/>
                <w:lang w:eastAsia="ru-RU"/>
              </w:rPr>
            </w:pPr>
            <w:r w:rsidRPr="00CA6836">
              <w:rPr>
                <w:rFonts w:ascii="Times New Roman" w:eastAsia="Times New Roman" w:hAnsi="Times New Roman" w:cs="Times New Roman"/>
                <w:color w:val="000000"/>
                <w:sz w:val="24"/>
                <w:szCs w:val="24"/>
                <w:lang w:eastAsia="ru-RU"/>
              </w:rPr>
              <w:t>Учитель</w:t>
            </w:r>
          </w:p>
        </w:tc>
      </w:tr>
      <w:tr w:rsidR="004A1375" w:rsidRPr="00CA6836" w:rsidTr="004A1375">
        <w:tc>
          <w:tcPr>
            <w:tcW w:w="9351" w:type="dxa"/>
            <w:gridSpan w:val="5"/>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spacing w:before="100" w:beforeAutospacing="1"/>
              <w:contextualSpacing/>
              <w:jc w:val="center"/>
              <w:rPr>
                <w:rFonts w:ascii="Times New Roman" w:eastAsia="Times New Roman" w:hAnsi="Times New Roman" w:cs="Times New Roman"/>
                <w:b/>
                <w:color w:val="000000"/>
                <w:sz w:val="24"/>
                <w:szCs w:val="24"/>
                <w:lang w:eastAsia="ru-RU"/>
              </w:rPr>
            </w:pPr>
            <w:r w:rsidRPr="00CA6836">
              <w:rPr>
                <w:rFonts w:ascii="Times New Roman" w:eastAsia="Times New Roman" w:hAnsi="Times New Roman" w:cs="Times New Roman"/>
                <w:b/>
                <w:color w:val="000000"/>
                <w:sz w:val="24"/>
                <w:szCs w:val="24"/>
                <w:lang w:eastAsia="ru-RU"/>
              </w:rPr>
              <w:t>«2»</w:t>
            </w:r>
          </w:p>
        </w:tc>
      </w:tr>
      <w:tr w:rsidR="004A1375" w:rsidRPr="00CA6836" w:rsidTr="004A1375">
        <w:tc>
          <w:tcPr>
            <w:tcW w:w="67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 А </w:t>
            </w:r>
          </w:p>
        </w:tc>
        <w:tc>
          <w:tcPr>
            <w:tcW w:w="29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Павленко Александр </w:t>
            </w:r>
          </w:p>
        </w:tc>
        <w:tc>
          <w:tcPr>
            <w:tcW w:w="25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Русский язык, литература </w:t>
            </w:r>
          </w:p>
        </w:tc>
        <w:tc>
          <w:tcPr>
            <w:tcW w:w="215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Собянина И.А. </w:t>
            </w:r>
          </w:p>
        </w:tc>
      </w:tr>
      <w:tr w:rsidR="004A1375" w:rsidRPr="00CA6836" w:rsidTr="004A1375">
        <w:tc>
          <w:tcPr>
            <w:tcW w:w="67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 Б </w:t>
            </w:r>
          </w:p>
        </w:tc>
        <w:tc>
          <w:tcPr>
            <w:tcW w:w="29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Евтушенко Дмитрий </w:t>
            </w:r>
          </w:p>
        </w:tc>
        <w:tc>
          <w:tcPr>
            <w:tcW w:w="25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История </w:t>
            </w:r>
          </w:p>
        </w:tc>
        <w:tc>
          <w:tcPr>
            <w:tcW w:w="215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Садиглы А.Р. </w:t>
            </w:r>
          </w:p>
        </w:tc>
      </w:tr>
      <w:tr w:rsidR="004A1375" w:rsidRPr="00CA6836" w:rsidTr="004A1375">
        <w:tc>
          <w:tcPr>
            <w:tcW w:w="67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 В </w:t>
            </w:r>
          </w:p>
        </w:tc>
        <w:tc>
          <w:tcPr>
            <w:tcW w:w="29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Кутовых Виктория </w:t>
            </w:r>
          </w:p>
        </w:tc>
        <w:tc>
          <w:tcPr>
            <w:tcW w:w="25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Обществознание </w:t>
            </w:r>
          </w:p>
        </w:tc>
        <w:tc>
          <w:tcPr>
            <w:tcW w:w="2155" w:type="dxa"/>
            <w:tcBorders>
              <w:top w:val="single" w:sz="4" w:space="0" w:color="auto"/>
              <w:left w:val="single" w:sz="4" w:space="0" w:color="auto"/>
              <w:bottom w:val="single" w:sz="4" w:space="0" w:color="auto"/>
              <w:right w:val="single" w:sz="4" w:space="0" w:color="auto"/>
            </w:tcBorders>
          </w:tcPr>
          <w:p w:rsidR="004A1375" w:rsidRDefault="004A1375" w:rsidP="004A1375">
            <w:r w:rsidRPr="00292511">
              <w:rPr>
                <w:rFonts w:ascii="Times New Roman" w:eastAsia="Times New Roman" w:hAnsi="Times New Roman" w:cs="Times New Roman"/>
                <w:color w:val="000000"/>
                <w:sz w:val="24"/>
                <w:szCs w:val="24"/>
                <w:lang w:eastAsia="ru-RU"/>
              </w:rPr>
              <w:t xml:space="preserve">Садиглы А.Р. </w:t>
            </w:r>
          </w:p>
        </w:tc>
      </w:tr>
      <w:tr w:rsidR="004A1375" w:rsidRPr="00CA6836" w:rsidTr="004A1375">
        <w:tc>
          <w:tcPr>
            <w:tcW w:w="67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 В </w:t>
            </w:r>
          </w:p>
        </w:tc>
        <w:tc>
          <w:tcPr>
            <w:tcW w:w="29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Самгин Олег</w:t>
            </w:r>
          </w:p>
        </w:tc>
        <w:tc>
          <w:tcPr>
            <w:tcW w:w="25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История </w:t>
            </w:r>
          </w:p>
        </w:tc>
        <w:tc>
          <w:tcPr>
            <w:tcW w:w="2155" w:type="dxa"/>
            <w:tcBorders>
              <w:top w:val="single" w:sz="4" w:space="0" w:color="auto"/>
              <w:left w:val="single" w:sz="4" w:space="0" w:color="auto"/>
              <w:bottom w:val="single" w:sz="4" w:space="0" w:color="auto"/>
              <w:right w:val="single" w:sz="4" w:space="0" w:color="auto"/>
            </w:tcBorders>
          </w:tcPr>
          <w:p w:rsidR="004A1375" w:rsidRDefault="004A1375" w:rsidP="004A1375">
            <w:r w:rsidRPr="00292511">
              <w:rPr>
                <w:rFonts w:ascii="Times New Roman" w:eastAsia="Times New Roman" w:hAnsi="Times New Roman" w:cs="Times New Roman"/>
                <w:color w:val="000000"/>
                <w:sz w:val="24"/>
                <w:szCs w:val="24"/>
                <w:lang w:eastAsia="ru-RU"/>
              </w:rPr>
              <w:t xml:space="preserve">Садиглы А.Р. </w:t>
            </w:r>
          </w:p>
        </w:tc>
      </w:tr>
      <w:tr w:rsidR="004A1375" w:rsidRPr="00CA6836" w:rsidTr="004A1375">
        <w:tc>
          <w:tcPr>
            <w:tcW w:w="9351" w:type="dxa"/>
            <w:gridSpan w:val="5"/>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«н\а»</w:t>
            </w:r>
          </w:p>
        </w:tc>
      </w:tr>
      <w:tr w:rsidR="004A1375" w:rsidRPr="00CA6836" w:rsidTr="004A1375">
        <w:tc>
          <w:tcPr>
            <w:tcW w:w="67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7 -А</w:t>
            </w:r>
          </w:p>
        </w:tc>
        <w:tc>
          <w:tcPr>
            <w:tcW w:w="2976"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Савченко Максим </w:t>
            </w:r>
          </w:p>
        </w:tc>
        <w:tc>
          <w:tcPr>
            <w:tcW w:w="25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Физическая культура </w:t>
            </w:r>
          </w:p>
        </w:tc>
        <w:tc>
          <w:tcPr>
            <w:tcW w:w="2155"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spacing w:before="100" w:beforeAutospacing="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Охота Л.Н. </w:t>
            </w:r>
          </w:p>
        </w:tc>
      </w:tr>
    </w:tbl>
    <w:p w:rsidR="004A1375" w:rsidRPr="00CA6836" w:rsidRDefault="004A1375" w:rsidP="004A1375">
      <w:pPr>
        <w:spacing w:line="256" w:lineRule="auto"/>
        <w:jc w:val="both"/>
        <w:rPr>
          <w:rFonts w:ascii="Times New Roman" w:hAnsi="Times New Roman" w:cs="Times New Roman"/>
          <w:sz w:val="24"/>
          <w:szCs w:val="24"/>
        </w:rPr>
      </w:pPr>
    </w:p>
    <w:p w:rsidR="004A1375" w:rsidRPr="00CA6836" w:rsidRDefault="004A1375" w:rsidP="004A1375">
      <w:pPr>
        <w:spacing w:line="256" w:lineRule="auto"/>
        <w:jc w:val="both"/>
        <w:rPr>
          <w:rFonts w:ascii="Times New Roman" w:hAnsi="Times New Roman" w:cs="Times New Roman"/>
          <w:sz w:val="24"/>
          <w:szCs w:val="24"/>
        </w:rPr>
      </w:pPr>
      <w:r w:rsidRPr="00CA6836">
        <w:rPr>
          <w:rFonts w:ascii="Times New Roman" w:hAnsi="Times New Roman" w:cs="Times New Roman"/>
          <w:sz w:val="24"/>
          <w:szCs w:val="24"/>
        </w:rPr>
        <w:t xml:space="preserve">      Сравнивая результаты за </w:t>
      </w:r>
      <w:r>
        <w:rPr>
          <w:rFonts w:ascii="Times New Roman" w:hAnsi="Times New Roman" w:cs="Times New Roman"/>
          <w:sz w:val="24"/>
          <w:szCs w:val="24"/>
        </w:rPr>
        <w:t xml:space="preserve">четыре года </w:t>
      </w:r>
      <w:r w:rsidRPr="00CA6836">
        <w:rPr>
          <w:rFonts w:ascii="Times New Roman" w:hAnsi="Times New Roman" w:cs="Times New Roman"/>
          <w:sz w:val="24"/>
          <w:szCs w:val="24"/>
        </w:rPr>
        <w:t xml:space="preserve">можно сделать вывод: видна отрицательная динамика качества знаний. </w:t>
      </w:r>
    </w:p>
    <w:tbl>
      <w:tblPr>
        <w:tblStyle w:val="a3"/>
        <w:tblpPr w:leftFromText="180" w:rightFromText="180" w:vertAnchor="text" w:horzAnchor="page" w:tblpX="610" w:tblpY="104"/>
        <w:tblW w:w="10944" w:type="dxa"/>
        <w:tblLook w:val="04A0" w:firstRow="1" w:lastRow="0" w:firstColumn="1" w:lastColumn="0" w:noHBand="0" w:noVBand="1"/>
      </w:tblPr>
      <w:tblGrid>
        <w:gridCol w:w="1935"/>
        <w:gridCol w:w="1323"/>
        <w:gridCol w:w="882"/>
        <w:gridCol w:w="993"/>
        <w:gridCol w:w="992"/>
        <w:gridCol w:w="850"/>
        <w:gridCol w:w="1134"/>
        <w:gridCol w:w="851"/>
        <w:gridCol w:w="992"/>
        <w:gridCol w:w="992"/>
      </w:tblGrid>
      <w:tr w:rsidR="004A1375" w:rsidRPr="00CA6836" w:rsidTr="00AA13D3">
        <w:tc>
          <w:tcPr>
            <w:tcW w:w="1935" w:type="dxa"/>
            <w:vMerge w:val="restart"/>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rPr>
            </w:pPr>
            <w:r w:rsidRPr="00CA6836">
              <w:rPr>
                <w:rFonts w:ascii="Times New Roman" w:hAnsi="Times New Roman" w:cs="Times New Roman"/>
              </w:rPr>
              <w:t xml:space="preserve">Учитель </w:t>
            </w:r>
          </w:p>
        </w:tc>
        <w:tc>
          <w:tcPr>
            <w:tcW w:w="1323" w:type="dxa"/>
            <w:vMerge w:val="restart"/>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rPr>
            </w:pPr>
            <w:r w:rsidRPr="00CA6836">
              <w:rPr>
                <w:rFonts w:ascii="Times New Roman" w:hAnsi="Times New Roman" w:cs="Times New Roman"/>
              </w:rPr>
              <w:t xml:space="preserve">Классы </w:t>
            </w:r>
          </w:p>
        </w:tc>
        <w:tc>
          <w:tcPr>
            <w:tcW w:w="3717" w:type="dxa"/>
            <w:gridSpan w:val="4"/>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Качество %</w:t>
            </w:r>
          </w:p>
        </w:tc>
        <w:tc>
          <w:tcPr>
            <w:tcW w:w="3969" w:type="dxa"/>
            <w:gridSpan w:val="4"/>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Успеваемость %</w:t>
            </w:r>
          </w:p>
        </w:tc>
      </w:tr>
      <w:tr w:rsidR="004A1375" w:rsidRPr="00CA6836" w:rsidTr="00AA13D3">
        <w:tc>
          <w:tcPr>
            <w:tcW w:w="1935" w:type="dxa"/>
            <w:vMerge/>
            <w:tcBorders>
              <w:top w:val="single" w:sz="4" w:space="0" w:color="auto"/>
              <w:left w:val="single" w:sz="4" w:space="0" w:color="auto"/>
              <w:bottom w:val="single" w:sz="4" w:space="0" w:color="auto"/>
              <w:right w:val="single" w:sz="4" w:space="0" w:color="auto"/>
            </w:tcBorders>
            <w:vAlign w:val="center"/>
            <w:hideMark/>
          </w:tcPr>
          <w:p w:rsidR="004A1375" w:rsidRPr="00CA6836" w:rsidRDefault="004A1375" w:rsidP="00AA13D3">
            <w:pPr>
              <w:rPr>
                <w:rFonts w:ascii="Times New Roman" w:hAnsi="Times New Roman" w:cs="Times New Roman"/>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4A1375" w:rsidRPr="00CA6836" w:rsidRDefault="004A1375" w:rsidP="00AA13D3">
            <w:pPr>
              <w:rPr>
                <w:rFonts w:ascii="Times New Roman" w:hAnsi="Times New Roman" w:cs="Times New Roman"/>
              </w:rPr>
            </w:pPr>
          </w:p>
        </w:tc>
        <w:tc>
          <w:tcPr>
            <w:tcW w:w="882"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1ч.</w:t>
            </w:r>
          </w:p>
        </w:tc>
        <w:tc>
          <w:tcPr>
            <w:tcW w:w="99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2ч.</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 xml:space="preserve">3 ч. </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 xml:space="preserve">Год </w:t>
            </w:r>
          </w:p>
        </w:tc>
        <w:tc>
          <w:tcPr>
            <w:tcW w:w="113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1ч.</w:t>
            </w:r>
          </w:p>
        </w:tc>
        <w:tc>
          <w:tcPr>
            <w:tcW w:w="85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2ч.</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 xml:space="preserve">3 ч. </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 xml:space="preserve">Год </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АбибуллаеваС. Ф.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  - 8</w:t>
            </w:r>
          </w:p>
        </w:tc>
        <w:tc>
          <w:tcPr>
            <w:tcW w:w="882"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96</w:t>
            </w:r>
          </w:p>
        </w:tc>
        <w:tc>
          <w:tcPr>
            <w:tcW w:w="99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96</w:t>
            </w:r>
          </w:p>
        </w:tc>
        <w:tc>
          <w:tcPr>
            <w:tcW w:w="85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Гачмин Д.В.</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1-4</w:t>
            </w:r>
          </w:p>
        </w:tc>
        <w:tc>
          <w:tcPr>
            <w:tcW w:w="882"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85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Амелина Н.П.</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2а</w:t>
            </w:r>
          </w:p>
        </w:tc>
        <w:tc>
          <w:tcPr>
            <w:tcW w:w="882"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85</w:t>
            </w:r>
          </w:p>
        </w:tc>
        <w:tc>
          <w:tcPr>
            <w:tcW w:w="99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91</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92</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93</w:t>
            </w:r>
          </w:p>
        </w:tc>
        <w:tc>
          <w:tcPr>
            <w:tcW w:w="1134"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90</w:t>
            </w:r>
          </w:p>
        </w:tc>
        <w:tc>
          <w:tcPr>
            <w:tcW w:w="85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Штылова В.С.</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2б</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81</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Кудрявцева Д.А.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2в</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74</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94</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Собянина И.А.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3а</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97</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Долинская В.О.</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3б</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53</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79167F">
              <w:rPr>
                <w:rFonts w:ascii="Times New Roman" w:hAnsi="Times New Roman" w:cs="Times New Roman"/>
                <w:color w:val="FF0000"/>
              </w:rPr>
              <w:t>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Ягъяева Л.С.</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3в</w:t>
            </w:r>
          </w:p>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5-7,9</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74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81</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Цалай И.В.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4а</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92</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Зиневич И.А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4в</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51</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Кривошеева Н.Г.</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4б</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75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69</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79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Аблякимова З.Р.</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4г</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Слисаренко Л.А.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5-9</w:t>
            </w:r>
          </w:p>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6-7</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95</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Сулейманова Е.Ш.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 xml:space="preserve">100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 xml:space="preserve">100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 xml:space="preserve">100 </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Умерова М.Э.</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5, 7</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Акифеева С.У</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7, 9</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rsidR="004A1375" w:rsidRPr="00AA13D3" w:rsidRDefault="004A1375" w:rsidP="00AA13D3">
            <w:pPr>
              <w:jc w:val="center"/>
              <w:rPr>
                <w:rFonts w:ascii="Times New Roman" w:hAnsi="Times New Roman" w:cs="Times New Roman"/>
              </w:rPr>
            </w:pPr>
            <w:r w:rsidRPr="00AA13D3">
              <w:rPr>
                <w:rFonts w:ascii="Times New Roman" w:hAnsi="Times New Roman" w:cs="Times New Roman"/>
              </w:rPr>
              <w:t>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Синотина А.Ю.</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6, 10, 11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Андренко А.А.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9 - 11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96</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Охота Л.Н.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5, 7,11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94</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Бухтий О.В.</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6а, 8-11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57</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Садиглы А.Р.</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6, 7</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51</w:t>
            </w:r>
          </w:p>
        </w:tc>
        <w:tc>
          <w:tcPr>
            <w:tcW w:w="850" w:type="dxa"/>
            <w:tcBorders>
              <w:top w:val="single" w:sz="4" w:space="0" w:color="auto"/>
              <w:left w:val="single" w:sz="4" w:space="0" w:color="auto"/>
              <w:bottom w:val="single" w:sz="4" w:space="0" w:color="auto"/>
              <w:right w:val="single" w:sz="4" w:space="0" w:color="auto"/>
            </w:tcBorders>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99</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Смирнова Т.В.</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81</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Семкина А.А.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5 - 11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76</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Геде Б.Н.</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78</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Чмарова Л.Л.</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9б</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29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32</w:t>
            </w:r>
          </w:p>
        </w:tc>
        <w:tc>
          <w:tcPr>
            <w:tcW w:w="850" w:type="dxa"/>
            <w:tcBorders>
              <w:top w:val="single" w:sz="4" w:space="0" w:color="auto"/>
              <w:left w:val="single" w:sz="4" w:space="0" w:color="auto"/>
              <w:bottom w:val="single" w:sz="4" w:space="0" w:color="auto"/>
              <w:right w:val="single" w:sz="4" w:space="0" w:color="auto"/>
            </w:tcBorders>
          </w:tcPr>
          <w:p w:rsidR="004A1375" w:rsidRPr="006A3BC0" w:rsidRDefault="004A1375" w:rsidP="00AA13D3">
            <w:pPr>
              <w:jc w:val="center"/>
              <w:rPr>
                <w:rFonts w:ascii="Times New Roman" w:hAnsi="Times New Roman" w:cs="Times New Roman"/>
              </w:rPr>
            </w:pPr>
            <w:r w:rsidRPr="006A3BC0">
              <w:rPr>
                <w:rFonts w:ascii="Times New Roman" w:hAnsi="Times New Roman" w:cs="Times New Roman"/>
              </w:rPr>
              <w:t>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 xml:space="preserve">Замбурова С.А. </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9а,б, 10-11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52</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79167F">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Мединская Т. О.</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7,9г</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63</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53</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Максимяк Э.А.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69</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Подъячая О.С.</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76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Рязанцева А.Н.</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76</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Сивач Н.А.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5в, 9в</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55</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79167F" w:rsidRDefault="004A1375" w:rsidP="00AA13D3">
            <w:pPr>
              <w:jc w:val="center"/>
              <w:rPr>
                <w:rFonts w:ascii="Times New Roman" w:hAnsi="Times New Roman" w:cs="Times New Roman"/>
              </w:rPr>
            </w:pPr>
            <w:r w:rsidRPr="0079167F">
              <w:rPr>
                <w:rFonts w:ascii="Times New Roman" w:hAnsi="Times New Roman" w:cs="Times New Roman"/>
              </w:rPr>
              <w:t>37</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Лавренюк Ю.Л.</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6,5г, 10</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78</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80</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88</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Люманова Э.А.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7,10-11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71</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Рыжкова Л.В.</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5,6а,б,9а,в,г</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Рубан О.А.</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8,9 б</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67</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lastRenderedPageBreak/>
              <w:t>Рыбальченко Т.Н.</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7 -11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53</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57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r w:rsidR="004A1375" w:rsidRPr="00CA6836" w:rsidTr="00AA13D3">
        <w:tc>
          <w:tcPr>
            <w:tcW w:w="193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both"/>
              <w:rPr>
                <w:rFonts w:ascii="Times New Roman" w:hAnsi="Times New Roman" w:cs="Times New Roman"/>
                <w:sz w:val="20"/>
                <w:szCs w:val="20"/>
              </w:rPr>
            </w:pPr>
            <w:r w:rsidRPr="00CA6836">
              <w:rPr>
                <w:rFonts w:ascii="Times New Roman" w:hAnsi="Times New Roman" w:cs="Times New Roman"/>
                <w:sz w:val="20"/>
                <w:szCs w:val="20"/>
              </w:rPr>
              <w:t>Осельский О. О.</w:t>
            </w:r>
          </w:p>
        </w:tc>
        <w:tc>
          <w:tcPr>
            <w:tcW w:w="132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5-6</w:t>
            </w:r>
          </w:p>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8-11</w:t>
            </w:r>
          </w:p>
        </w:tc>
        <w:tc>
          <w:tcPr>
            <w:tcW w:w="882"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75</w:t>
            </w:r>
          </w:p>
          <w:p w:rsidR="004A1375" w:rsidRPr="00CA6836" w:rsidRDefault="004A1375" w:rsidP="00AA13D3">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79</w:t>
            </w:r>
          </w:p>
        </w:tc>
        <w:tc>
          <w:tcPr>
            <w:tcW w:w="850"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85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1375" w:rsidRPr="00CA6836" w:rsidRDefault="004A1375" w:rsidP="00AA13D3">
            <w:pPr>
              <w:jc w:val="center"/>
              <w:rPr>
                <w:rFonts w:ascii="Times New Roman" w:hAnsi="Times New Roman" w:cs="Times New Roman"/>
              </w:rPr>
            </w:pPr>
            <w:r w:rsidRPr="00CA6836">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tcPr>
          <w:p w:rsidR="004A1375" w:rsidRPr="00CA6836" w:rsidRDefault="004A1375" w:rsidP="00AA13D3">
            <w:pPr>
              <w:jc w:val="center"/>
              <w:rPr>
                <w:rFonts w:ascii="Times New Roman" w:hAnsi="Times New Roman" w:cs="Times New Roman"/>
              </w:rPr>
            </w:pPr>
            <w:r>
              <w:rPr>
                <w:rFonts w:ascii="Times New Roman" w:hAnsi="Times New Roman" w:cs="Times New Roman"/>
              </w:rPr>
              <w:t>100</w:t>
            </w:r>
          </w:p>
        </w:tc>
      </w:tr>
    </w:tbl>
    <w:p w:rsidR="004A1375" w:rsidRPr="00CA6836" w:rsidRDefault="004A1375" w:rsidP="004A1375">
      <w:pPr>
        <w:spacing w:line="256" w:lineRule="auto"/>
        <w:ind w:left="-567"/>
        <w:jc w:val="both"/>
        <w:rPr>
          <w:rFonts w:ascii="Times New Roman" w:hAnsi="Times New Roman" w:cs="Times New Roman"/>
          <w:sz w:val="24"/>
          <w:szCs w:val="24"/>
        </w:rPr>
      </w:pPr>
      <w:r w:rsidRPr="00CA6836">
        <w:rPr>
          <w:rFonts w:ascii="Times New Roman" w:hAnsi="Times New Roman" w:cs="Times New Roman"/>
          <w:sz w:val="24"/>
          <w:szCs w:val="24"/>
        </w:rPr>
        <w:t xml:space="preserve">       Причины снижения качества образования можно отметить как слабую работу над совершенствованием методики проведения урока, отсутствием индивидуальной работы со слабоуспевающими обучающимися, несоблюдением учителями –предметниками критериев оценивания. Неуспеваемости способствуют также недостаточный контроль со стороны родителей. Итоги четверти свидетельствуют о том, что классные руководители активизируют свою работу по повышению качества знаний только в конце четверти. Необходимо организовать работу по ликвидации пробелов в знаниях учащихся, формировать систему работы со слабоуспевающими, разработать и осуществлять индивидуальные маршруты учащихся.</w:t>
      </w:r>
    </w:p>
    <w:p w:rsidR="004A1375" w:rsidRPr="00CA6836" w:rsidRDefault="004A1375" w:rsidP="004A1375">
      <w:pPr>
        <w:spacing w:line="256" w:lineRule="auto"/>
        <w:ind w:left="-567"/>
        <w:jc w:val="both"/>
        <w:rPr>
          <w:rFonts w:ascii="Times New Roman" w:hAnsi="Times New Roman" w:cs="Times New Roman"/>
          <w:sz w:val="24"/>
          <w:szCs w:val="24"/>
        </w:rPr>
      </w:pPr>
      <w:r w:rsidRPr="00CA6836">
        <w:rPr>
          <w:rFonts w:ascii="Times New Roman" w:hAnsi="Times New Roman" w:cs="Times New Roman"/>
          <w:sz w:val="24"/>
          <w:szCs w:val="24"/>
        </w:rPr>
        <w:t xml:space="preserve">       В школе имеется небольшой резерв учащихся, с которыми необходимо усилить индивидуальную работу с целью повышения качества знаний по школе.</w:t>
      </w:r>
    </w:p>
    <w:p w:rsidR="004A1375" w:rsidRPr="00CA6836" w:rsidRDefault="004A1375" w:rsidP="004A1375">
      <w:pPr>
        <w:spacing w:line="256" w:lineRule="auto"/>
        <w:ind w:left="-567"/>
        <w:jc w:val="both"/>
        <w:rPr>
          <w:rFonts w:ascii="Times New Roman" w:hAnsi="Times New Roman" w:cs="Times New Roman"/>
          <w:sz w:val="24"/>
          <w:szCs w:val="24"/>
        </w:rPr>
      </w:pPr>
      <w:r w:rsidRPr="00CA6836">
        <w:rPr>
          <w:rFonts w:ascii="Times New Roman" w:hAnsi="Times New Roman" w:cs="Times New Roman"/>
          <w:sz w:val="24"/>
          <w:szCs w:val="24"/>
        </w:rPr>
        <w:t xml:space="preserve">       Классным руководителям, учителям –предметникам необходимо взять на контроль результаты выше названных учащихся, а также тех, кто находится в резерве «хорошистов», вести работу по повышению учебной мотивации, оказывать своевременную помощь при появлении пробелов в знаниях. </w:t>
      </w:r>
    </w:p>
    <w:p w:rsidR="004A1375" w:rsidRPr="00CA6836" w:rsidRDefault="004A1375" w:rsidP="004A1375">
      <w:pPr>
        <w:spacing w:line="256" w:lineRule="auto"/>
        <w:jc w:val="center"/>
        <w:rPr>
          <w:rFonts w:ascii="Times New Roman" w:hAnsi="Times New Roman" w:cs="Times New Roman"/>
          <w:b/>
          <w:sz w:val="24"/>
          <w:szCs w:val="24"/>
        </w:rPr>
      </w:pPr>
      <w:r w:rsidRPr="00CA6836">
        <w:rPr>
          <w:rFonts w:ascii="Times New Roman" w:hAnsi="Times New Roman" w:cs="Times New Roman"/>
          <w:b/>
          <w:sz w:val="24"/>
          <w:szCs w:val="24"/>
        </w:rPr>
        <w:t>Анализ состояния преподавания, качества знаний, успеваемости уча</w:t>
      </w:r>
      <w:r>
        <w:rPr>
          <w:rFonts w:ascii="Times New Roman" w:hAnsi="Times New Roman" w:cs="Times New Roman"/>
          <w:b/>
          <w:sz w:val="24"/>
          <w:szCs w:val="24"/>
        </w:rPr>
        <w:t>щихся по предметам за 2024\2025 учебный год</w:t>
      </w:r>
    </w:p>
    <w:p w:rsidR="004A1375" w:rsidRPr="00CA6836" w:rsidRDefault="004A1375" w:rsidP="004A1375">
      <w:pPr>
        <w:spacing w:line="256" w:lineRule="auto"/>
        <w:ind w:left="-567" w:firstLine="567"/>
        <w:jc w:val="both"/>
        <w:rPr>
          <w:rFonts w:ascii="Times New Roman" w:hAnsi="Times New Roman" w:cs="Times New Roman"/>
          <w:sz w:val="24"/>
          <w:szCs w:val="24"/>
        </w:rPr>
      </w:pPr>
      <w:r w:rsidRPr="00CA6836">
        <w:rPr>
          <w:rFonts w:ascii="Times New Roman" w:hAnsi="Times New Roman" w:cs="Times New Roman"/>
          <w:sz w:val="24"/>
          <w:szCs w:val="24"/>
        </w:rPr>
        <w:t xml:space="preserve"> Из представленной выше таблицы видно, что показатели качества знаний </w:t>
      </w:r>
      <w:r>
        <w:rPr>
          <w:rFonts w:ascii="Times New Roman" w:hAnsi="Times New Roman" w:cs="Times New Roman"/>
          <w:sz w:val="24"/>
          <w:szCs w:val="24"/>
        </w:rPr>
        <w:t xml:space="preserve">за год ниже 50% показали учителя: Долинская В.О., Акифеева С.У., Чмарова Л.Л. </w:t>
      </w:r>
      <w:r w:rsidRPr="00CA6836">
        <w:rPr>
          <w:rFonts w:ascii="Times New Roman" w:hAnsi="Times New Roman" w:cs="Times New Roman"/>
          <w:sz w:val="24"/>
          <w:szCs w:val="24"/>
        </w:rPr>
        <w:t xml:space="preserve">  </w:t>
      </w:r>
    </w:p>
    <w:p w:rsidR="004A1375" w:rsidRPr="00CA6836" w:rsidRDefault="004A1375" w:rsidP="004A1375">
      <w:pPr>
        <w:spacing w:line="256" w:lineRule="auto"/>
        <w:ind w:left="-567" w:firstLine="567"/>
        <w:jc w:val="both"/>
        <w:rPr>
          <w:rFonts w:ascii="Times New Roman" w:hAnsi="Times New Roman" w:cs="Times New Roman"/>
          <w:sz w:val="24"/>
          <w:szCs w:val="24"/>
        </w:rPr>
      </w:pPr>
      <w:r w:rsidRPr="00CA6836">
        <w:rPr>
          <w:rFonts w:ascii="Times New Roman" w:hAnsi="Times New Roman" w:cs="Times New Roman"/>
          <w:sz w:val="24"/>
          <w:szCs w:val="24"/>
        </w:rPr>
        <w:t>Сравнительный анализ качества знаний за 2024</w:t>
      </w:r>
      <w:r>
        <w:rPr>
          <w:rFonts w:ascii="Times New Roman" w:hAnsi="Times New Roman" w:cs="Times New Roman"/>
          <w:sz w:val="24"/>
          <w:szCs w:val="24"/>
        </w:rPr>
        <w:t>\2025 учебный год</w:t>
      </w:r>
      <w:r w:rsidRPr="00CA6836">
        <w:rPr>
          <w:rFonts w:ascii="Times New Roman" w:hAnsi="Times New Roman" w:cs="Times New Roman"/>
          <w:sz w:val="24"/>
          <w:szCs w:val="24"/>
        </w:rPr>
        <w:t xml:space="preserve"> по русско</w:t>
      </w:r>
      <w:r>
        <w:rPr>
          <w:rFonts w:ascii="Times New Roman" w:hAnsi="Times New Roman" w:cs="Times New Roman"/>
          <w:sz w:val="24"/>
          <w:szCs w:val="24"/>
        </w:rPr>
        <w:t>му языку, математике,</w:t>
      </w:r>
      <w:r w:rsidRPr="00CA6836">
        <w:rPr>
          <w:rFonts w:ascii="Times New Roman" w:hAnsi="Times New Roman" w:cs="Times New Roman"/>
          <w:sz w:val="24"/>
          <w:szCs w:val="24"/>
        </w:rPr>
        <w:t xml:space="preserve"> биологии и обществознанию в 5 – 11 классах представлен в диаграмме </w:t>
      </w:r>
    </w:p>
    <w:tbl>
      <w:tblPr>
        <w:tblStyle w:val="a3"/>
        <w:tblW w:w="0" w:type="auto"/>
        <w:tblLook w:val="04A0" w:firstRow="1" w:lastRow="0" w:firstColumn="1" w:lastColumn="0" w:noHBand="0" w:noVBand="1"/>
      </w:tblPr>
      <w:tblGrid>
        <w:gridCol w:w="2370"/>
        <w:gridCol w:w="1849"/>
        <w:gridCol w:w="1849"/>
        <w:gridCol w:w="1652"/>
        <w:gridCol w:w="1342"/>
      </w:tblGrid>
      <w:tr w:rsidR="004A1375" w:rsidRPr="00CA6836" w:rsidTr="004A1375">
        <w:tc>
          <w:tcPr>
            <w:tcW w:w="2370" w:type="dxa"/>
            <w:vMerge w:val="restart"/>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both"/>
              <w:rPr>
                <w:rFonts w:ascii="Times New Roman" w:hAnsi="Times New Roman" w:cs="Times New Roman"/>
                <w:sz w:val="24"/>
                <w:szCs w:val="24"/>
              </w:rPr>
            </w:pPr>
            <w:r w:rsidRPr="00CA6836">
              <w:rPr>
                <w:rFonts w:ascii="Times New Roman" w:hAnsi="Times New Roman" w:cs="Times New Roman"/>
                <w:sz w:val="24"/>
                <w:szCs w:val="24"/>
              </w:rPr>
              <w:t xml:space="preserve">Предмет </w:t>
            </w:r>
          </w:p>
        </w:tc>
        <w:tc>
          <w:tcPr>
            <w:tcW w:w="6692" w:type="dxa"/>
            <w:gridSpan w:val="4"/>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Качество знаний</w:t>
            </w:r>
          </w:p>
        </w:tc>
      </w:tr>
      <w:tr w:rsidR="004A1375" w:rsidRPr="00CA6836" w:rsidTr="004A1375">
        <w:tc>
          <w:tcPr>
            <w:tcW w:w="2370" w:type="dxa"/>
            <w:vMerge/>
            <w:tcBorders>
              <w:top w:val="single" w:sz="4" w:space="0" w:color="auto"/>
              <w:left w:val="single" w:sz="4" w:space="0" w:color="auto"/>
              <w:bottom w:val="single" w:sz="4" w:space="0" w:color="auto"/>
              <w:right w:val="single" w:sz="4" w:space="0" w:color="auto"/>
            </w:tcBorders>
            <w:vAlign w:val="center"/>
            <w:hideMark/>
          </w:tcPr>
          <w:p w:rsidR="004A1375" w:rsidRPr="00CA6836" w:rsidRDefault="004A1375" w:rsidP="004A1375">
            <w:pPr>
              <w:rPr>
                <w:rFonts w:ascii="Times New Roman" w:hAnsi="Times New Roman" w:cs="Times New Roman"/>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1 четверть</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2 четверть</w:t>
            </w:r>
          </w:p>
        </w:tc>
        <w:tc>
          <w:tcPr>
            <w:tcW w:w="16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 xml:space="preserve">3 четверть </w:t>
            </w:r>
          </w:p>
        </w:tc>
        <w:tc>
          <w:tcPr>
            <w:tcW w:w="134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 xml:space="preserve">Год </w:t>
            </w:r>
          </w:p>
        </w:tc>
      </w:tr>
      <w:tr w:rsidR="004A1375" w:rsidRPr="00CA6836" w:rsidTr="004A1375">
        <w:tc>
          <w:tcPr>
            <w:tcW w:w="237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both"/>
              <w:rPr>
                <w:rFonts w:ascii="Times New Roman" w:hAnsi="Times New Roman" w:cs="Times New Roman"/>
                <w:sz w:val="24"/>
                <w:szCs w:val="24"/>
              </w:rPr>
            </w:pPr>
            <w:r w:rsidRPr="00CA6836">
              <w:rPr>
                <w:rFonts w:ascii="Times New Roman" w:hAnsi="Times New Roman" w:cs="Times New Roman"/>
                <w:sz w:val="24"/>
                <w:szCs w:val="24"/>
              </w:rPr>
              <w:t xml:space="preserve">Русский язык </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62,8</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62,3</w:t>
            </w:r>
          </w:p>
        </w:tc>
        <w:tc>
          <w:tcPr>
            <w:tcW w:w="16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60,1</w:t>
            </w:r>
          </w:p>
        </w:tc>
        <w:tc>
          <w:tcPr>
            <w:tcW w:w="134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57,6</w:t>
            </w:r>
          </w:p>
        </w:tc>
      </w:tr>
      <w:tr w:rsidR="004A1375" w:rsidRPr="00CA6836" w:rsidTr="004A1375">
        <w:tc>
          <w:tcPr>
            <w:tcW w:w="237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both"/>
              <w:rPr>
                <w:rFonts w:ascii="Times New Roman" w:hAnsi="Times New Roman" w:cs="Times New Roman"/>
                <w:sz w:val="24"/>
                <w:szCs w:val="24"/>
              </w:rPr>
            </w:pPr>
            <w:r w:rsidRPr="00CA6836">
              <w:rPr>
                <w:rFonts w:ascii="Times New Roman" w:hAnsi="Times New Roman" w:cs="Times New Roman"/>
                <w:sz w:val="24"/>
                <w:szCs w:val="24"/>
              </w:rPr>
              <w:t xml:space="preserve">Математика </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55,6</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53,3</w:t>
            </w:r>
          </w:p>
        </w:tc>
        <w:tc>
          <w:tcPr>
            <w:tcW w:w="16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52,5</w:t>
            </w:r>
          </w:p>
        </w:tc>
        <w:tc>
          <w:tcPr>
            <w:tcW w:w="134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52,6</w:t>
            </w:r>
          </w:p>
        </w:tc>
      </w:tr>
      <w:tr w:rsidR="004A1375" w:rsidRPr="00CA6836" w:rsidTr="004A1375">
        <w:tc>
          <w:tcPr>
            <w:tcW w:w="237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both"/>
              <w:rPr>
                <w:rFonts w:ascii="Times New Roman" w:hAnsi="Times New Roman" w:cs="Times New Roman"/>
                <w:sz w:val="24"/>
                <w:szCs w:val="24"/>
              </w:rPr>
            </w:pPr>
            <w:r w:rsidRPr="00CA6836">
              <w:rPr>
                <w:rFonts w:ascii="Times New Roman" w:hAnsi="Times New Roman" w:cs="Times New Roman"/>
                <w:sz w:val="24"/>
                <w:szCs w:val="24"/>
              </w:rPr>
              <w:t xml:space="preserve">Биология </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66</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63</w:t>
            </w:r>
          </w:p>
        </w:tc>
        <w:tc>
          <w:tcPr>
            <w:tcW w:w="16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76</w:t>
            </w:r>
          </w:p>
        </w:tc>
        <w:tc>
          <w:tcPr>
            <w:tcW w:w="134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70</w:t>
            </w:r>
          </w:p>
        </w:tc>
      </w:tr>
      <w:tr w:rsidR="004A1375" w:rsidRPr="00CA6836" w:rsidTr="004A1375">
        <w:tc>
          <w:tcPr>
            <w:tcW w:w="2370"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both"/>
              <w:rPr>
                <w:rFonts w:ascii="Times New Roman" w:hAnsi="Times New Roman" w:cs="Times New Roman"/>
                <w:sz w:val="24"/>
                <w:szCs w:val="24"/>
              </w:rPr>
            </w:pPr>
            <w:r w:rsidRPr="00CA6836">
              <w:rPr>
                <w:rFonts w:ascii="Times New Roman" w:hAnsi="Times New Roman" w:cs="Times New Roman"/>
                <w:sz w:val="24"/>
                <w:szCs w:val="24"/>
              </w:rPr>
              <w:t xml:space="preserve">Обществознание </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75</w:t>
            </w:r>
          </w:p>
        </w:tc>
        <w:tc>
          <w:tcPr>
            <w:tcW w:w="1849"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62</w:t>
            </w:r>
          </w:p>
        </w:tc>
        <w:tc>
          <w:tcPr>
            <w:tcW w:w="165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sidRPr="00CA6836">
              <w:rPr>
                <w:rFonts w:ascii="Times New Roman" w:hAnsi="Times New Roman" w:cs="Times New Roman"/>
                <w:sz w:val="24"/>
                <w:szCs w:val="24"/>
              </w:rPr>
              <w:t>68</w:t>
            </w:r>
          </w:p>
        </w:tc>
        <w:tc>
          <w:tcPr>
            <w:tcW w:w="1342"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jc w:val="center"/>
              <w:rPr>
                <w:rFonts w:ascii="Times New Roman" w:hAnsi="Times New Roman" w:cs="Times New Roman"/>
                <w:sz w:val="24"/>
                <w:szCs w:val="24"/>
              </w:rPr>
            </w:pPr>
            <w:r>
              <w:rPr>
                <w:rFonts w:ascii="Times New Roman" w:hAnsi="Times New Roman" w:cs="Times New Roman"/>
                <w:sz w:val="24"/>
                <w:szCs w:val="24"/>
              </w:rPr>
              <w:t>73</w:t>
            </w:r>
          </w:p>
        </w:tc>
      </w:tr>
    </w:tbl>
    <w:p w:rsidR="004A1375" w:rsidRPr="00CA6836" w:rsidRDefault="004A1375" w:rsidP="004A1375">
      <w:pPr>
        <w:spacing w:line="256" w:lineRule="auto"/>
        <w:jc w:val="both"/>
        <w:rPr>
          <w:rFonts w:ascii="Times New Roman" w:hAnsi="Times New Roman" w:cs="Times New Roman"/>
          <w:sz w:val="24"/>
          <w:szCs w:val="24"/>
        </w:rPr>
      </w:pPr>
    </w:p>
    <w:p w:rsidR="004A1375" w:rsidRPr="00CA6836" w:rsidRDefault="004A1375" w:rsidP="004A1375">
      <w:pPr>
        <w:spacing w:line="256"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ECC892F" wp14:editId="77B78FAF">
            <wp:extent cx="5724525" cy="22764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1375" w:rsidRDefault="004A1375" w:rsidP="004A1375">
      <w:pPr>
        <w:spacing w:line="256" w:lineRule="auto"/>
        <w:contextualSpacing/>
        <w:jc w:val="both"/>
        <w:rPr>
          <w:rFonts w:ascii="Times New Roman" w:hAnsi="Times New Roman" w:cs="Times New Roman"/>
          <w:b/>
          <w:sz w:val="24"/>
          <w:szCs w:val="24"/>
        </w:rPr>
      </w:pPr>
      <w:r w:rsidRPr="00CA6836">
        <w:rPr>
          <w:rFonts w:ascii="Times New Roman" w:hAnsi="Times New Roman" w:cs="Times New Roman"/>
          <w:b/>
          <w:sz w:val="24"/>
          <w:szCs w:val="24"/>
        </w:rPr>
        <w:lastRenderedPageBreak/>
        <w:t xml:space="preserve">Результаты посещаемости </w:t>
      </w:r>
      <w:r>
        <w:rPr>
          <w:rFonts w:ascii="Times New Roman" w:hAnsi="Times New Roman" w:cs="Times New Roman"/>
          <w:b/>
          <w:sz w:val="24"/>
          <w:szCs w:val="24"/>
        </w:rPr>
        <w:t xml:space="preserve">за учебный год </w:t>
      </w:r>
      <w:r w:rsidRPr="00CA6836">
        <w:rPr>
          <w:rFonts w:ascii="Times New Roman" w:hAnsi="Times New Roman" w:cs="Times New Roman"/>
          <w:b/>
          <w:sz w:val="24"/>
          <w:szCs w:val="24"/>
        </w:rPr>
        <w:t xml:space="preserve">представлены в таблице:   </w:t>
      </w:r>
    </w:p>
    <w:p w:rsidR="004A1375" w:rsidRPr="00CA6836" w:rsidRDefault="004A1375" w:rsidP="004A1375">
      <w:pPr>
        <w:spacing w:line="256" w:lineRule="auto"/>
        <w:contextualSpacing/>
        <w:jc w:val="both"/>
        <w:rPr>
          <w:rFonts w:ascii="Times New Roman" w:hAnsi="Times New Roman" w:cs="Times New Roman"/>
          <w:b/>
          <w:sz w:val="24"/>
          <w:szCs w:val="24"/>
        </w:rPr>
      </w:pPr>
      <w:r w:rsidRPr="00CA6836">
        <w:rPr>
          <w:rFonts w:ascii="Times New Roman" w:hAnsi="Times New Roman" w:cs="Times New Roman"/>
          <w:b/>
          <w:sz w:val="24"/>
          <w:szCs w:val="24"/>
        </w:rPr>
        <w:t xml:space="preserve"> </w:t>
      </w:r>
    </w:p>
    <w:tbl>
      <w:tblPr>
        <w:tblStyle w:val="a3"/>
        <w:tblW w:w="9356" w:type="dxa"/>
        <w:tblInd w:w="-5" w:type="dxa"/>
        <w:tblLook w:val="04A0" w:firstRow="1" w:lastRow="0" w:firstColumn="1" w:lastColumn="0" w:noHBand="0" w:noVBand="1"/>
      </w:tblPr>
      <w:tblGrid>
        <w:gridCol w:w="1985"/>
        <w:gridCol w:w="1984"/>
        <w:gridCol w:w="1843"/>
        <w:gridCol w:w="1701"/>
        <w:gridCol w:w="1843"/>
      </w:tblGrid>
      <w:tr w:rsidR="004A1375" w:rsidRPr="00CA6836" w:rsidTr="004A1375">
        <w:tc>
          <w:tcPr>
            <w:tcW w:w="1985" w:type="dxa"/>
            <w:vMerge w:val="restart"/>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Классы </w:t>
            </w:r>
          </w:p>
        </w:tc>
        <w:tc>
          <w:tcPr>
            <w:tcW w:w="3827" w:type="dxa"/>
            <w:gridSpan w:val="2"/>
            <w:tcBorders>
              <w:top w:val="single" w:sz="4" w:space="0" w:color="auto"/>
              <w:left w:val="single" w:sz="4" w:space="0" w:color="auto"/>
              <w:bottom w:val="single" w:sz="4" w:space="0" w:color="auto"/>
              <w:right w:val="single" w:sz="4" w:space="0" w:color="auto"/>
            </w:tcBorders>
            <w:hideMark/>
          </w:tcPr>
          <w:p w:rsidR="004A1375"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Всего</w:t>
            </w:r>
          </w:p>
          <w:p w:rsidR="004A1375" w:rsidRPr="00CA6836" w:rsidRDefault="004A1375" w:rsidP="004A1375">
            <w:pPr>
              <w:contextualSpacing/>
              <w:jc w:val="center"/>
              <w:rPr>
                <w:rFonts w:ascii="Times New Roman" w:hAnsi="Times New Roman" w:cs="Times New Roman"/>
                <w:b/>
                <w:sz w:val="24"/>
                <w:szCs w:val="24"/>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По болезни</w:t>
            </w:r>
          </w:p>
        </w:tc>
      </w:tr>
      <w:tr w:rsidR="004A1375" w:rsidRPr="00CA6836" w:rsidTr="004A1375">
        <w:tc>
          <w:tcPr>
            <w:tcW w:w="0" w:type="auto"/>
            <w:vMerge/>
            <w:tcBorders>
              <w:top w:val="single" w:sz="4" w:space="0" w:color="auto"/>
              <w:left w:val="single" w:sz="4" w:space="0" w:color="auto"/>
              <w:bottom w:val="single" w:sz="4" w:space="0" w:color="auto"/>
              <w:right w:val="single" w:sz="4" w:space="0" w:color="auto"/>
            </w:tcBorders>
            <w:vAlign w:val="center"/>
            <w:hideMark/>
          </w:tcPr>
          <w:p w:rsidR="004A1375" w:rsidRPr="00CA6836" w:rsidRDefault="004A1375" w:rsidP="004A1375">
            <w:pP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4A1375"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Дней</w:t>
            </w:r>
          </w:p>
          <w:p w:rsidR="004A1375" w:rsidRPr="00CA6836" w:rsidRDefault="004A1375" w:rsidP="004A1375">
            <w:pPr>
              <w:contextualSpacing/>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Уроков</w:t>
            </w:r>
          </w:p>
        </w:tc>
        <w:tc>
          <w:tcPr>
            <w:tcW w:w="1701"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Дней</w:t>
            </w:r>
          </w:p>
        </w:tc>
        <w:tc>
          <w:tcPr>
            <w:tcW w:w="1843"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Уроков</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b/>
                <w:sz w:val="24"/>
                <w:szCs w:val="24"/>
              </w:rPr>
            </w:pPr>
            <w:r w:rsidRPr="00CA6836">
              <w:rPr>
                <w:rFonts w:ascii="Times New Roman" w:hAnsi="Times New Roman" w:cs="Times New Roman"/>
                <w:b/>
                <w:sz w:val="24"/>
                <w:szCs w:val="24"/>
              </w:rPr>
              <w:t>1 – А</w:t>
            </w:r>
          </w:p>
        </w:tc>
        <w:tc>
          <w:tcPr>
            <w:tcW w:w="1984"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629</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2794</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321</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1451</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b/>
                <w:sz w:val="24"/>
                <w:szCs w:val="24"/>
              </w:rPr>
            </w:pPr>
            <w:r w:rsidRPr="00CA6836">
              <w:rPr>
                <w:rFonts w:ascii="Times New Roman" w:hAnsi="Times New Roman" w:cs="Times New Roman"/>
                <w:b/>
                <w:sz w:val="24"/>
                <w:szCs w:val="24"/>
              </w:rPr>
              <w:t>1 – Б</w:t>
            </w:r>
          </w:p>
        </w:tc>
        <w:tc>
          <w:tcPr>
            <w:tcW w:w="1984"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554</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2460</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373</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1666</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jc w:val="center"/>
              <w:rPr>
                <w:rFonts w:ascii="Times New Roman" w:hAnsi="Times New Roman" w:cs="Times New Roman"/>
                <w:b/>
                <w:sz w:val="24"/>
                <w:szCs w:val="24"/>
              </w:rPr>
            </w:pPr>
            <w:r w:rsidRPr="00CA6836">
              <w:rPr>
                <w:rFonts w:ascii="Times New Roman" w:hAnsi="Times New Roman" w:cs="Times New Roman"/>
                <w:b/>
                <w:sz w:val="24"/>
                <w:szCs w:val="24"/>
              </w:rPr>
              <w:t>1 – В</w:t>
            </w:r>
          </w:p>
        </w:tc>
        <w:tc>
          <w:tcPr>
            <w:tcW w:w="1984"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135</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633</w:t>
            </w:r>
          </w:p>
        </w:tc>
        <w:tc>
          <w:tcPr>
            <w:tcW w:w="1701"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85</w:t>
            </w:r>
          </w:p>
        </w:tc>
        <w:tc>
          <w:tcPr>
            <w:tcW w:w="1843" w:type="dxa"/>
            <w:tcBorders>
              <w:top w:val="single" w:sz="4" w:space="0" w:color="auto"/>
              <w:left w:val="single" w:sz="4" w:space="0" w:color="auto"/>
              <w:bottom w:val="single" w:sz="4" w:space="0" w:color="auto"/>
              <w:right w:val="single" w:sz="4" w:space="0" w:color="auto"/>
            </w:tcBorders>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399</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2 - 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507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2454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353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1705</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2 - Б</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432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2076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241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1183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2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575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2803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387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1890</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3 -А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937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4613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574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2823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3 - Б</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784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3965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514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2608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3 - 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355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1386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627</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4 - 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698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3389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456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2213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4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787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3764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2034</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4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838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4096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388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1914</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4 – Г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233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1178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496</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5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663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3920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278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1740</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5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1851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4701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334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2640</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5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724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351</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5 – Г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4793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220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1988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6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817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5891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2603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6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683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5460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284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1918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6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596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4295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257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1691</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7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751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5816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355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2506</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7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489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4609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2190</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7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722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6417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285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2245</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8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446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4346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226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1956</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8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465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4075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1549</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8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501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4813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244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1996</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9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565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5554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186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1503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9 – Б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573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5466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363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3268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9 – В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541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sidRPr="006868B3">
              <w:rPr>
                <w:rFonts w:ascii="Times New Roman" w:hAnsi="Times New Roman" w:cs="Times New Roman"/>
                <w:sz w:val="24"/>
                <w:szCs w:val="24"/>
              </w:rPr>
              <w:t>5055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343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2758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9 – Г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205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2335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96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812</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10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318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2793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110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913</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11 – А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576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6514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sz w:val="24"/>
                <w:szCs w:val="24"/>
              </w:rPr>
            </w:pPr>
            <w:r>
              <w:rPr>
                <w:rFonts w:ascii="Times New Roman" w:hAnsi="Times New Roman" w:cs="Times New Roman"/>
                <w:sz w:val="24"/>
                <w:szCs w:val="24"/>
              </w:rPr>
              <w:t>302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114D53" w:rsidRDefault="004A1375" w:rsidP="004A1375">
            <w:pPr>
              <w:contextualSpacing/>
              <w:jc w:val="center"/>
              <w:rPr>
                <w:rFonts w:ascii="Times New Roman" w:hAnsi="Times New Roman" w:cs="Times New Roman"/>
                <w:b/>
                <w:i/>
                <w:sz w:val="24"/>
                <w:szCs w:val="24"/>
              </w:rPr>
            </w:pPr>
            <w:r w:rsidRPr="00114D53">
              <w:rPr>
                <w:rFonts w:ascii="Times New Roman" w:hAnsi="Times New Roman" w:cs="Times New Roman"/>
                <w:b/>
                <w:i/>
                <w:sz w:val="24"/>
                <w:szCs w:val="24"/>
              </w:rPr>
              <w:t>2688</w:t>
            </w:r>
          </w:p>
        </w:tc>
      </w:tr>
      <w:tr w:rsidR="004A1375" w:rsidRPr="00CA6836" w:rsidTr="004A1375">
        <w:tc>
          <w:tcPr>
            <w:tcW w:w="1985" w:type="dxa"/>
            <w:tcBorders>
              <w:top w:val="single" w:sz="4" w:space="0" w:color="auto"/>
              <w:left w:val="single" w:sz="4" w:space="0" w:color="auto"/>
              <w:bottom w:val="single" w:sz="4" w:space="0" w:color="auto"/>
              <w:right w:val="single" w:sz="4" w:space="0" w:color="auto"/>
            </w:tcBorders>
            <w:hideMark/>
          </w:tcPr>
          <w:p w:rsidR="004A1375" w:rsidRPr="00CA6836" w:rsidRDefault="004A1375" w:rsidP="004A1375">
            <w:pPr>
              <w:contextualSpacing/>
              <w:jc w:val="center"/>
              <w:rPr>
                <w:rFonts w:ascii="Times New Roman" w:hAnsi="Times New Roman" w:cs="Times New Roman"/>
                <w:b/>
                <w:sz w:val="24"/>
                <w:szCs w:val="24"/>
              </w:rPr>
            </w:pPr>
            <w:r w:rsidRPr="00CA6836">
              <w:rPr>
                <w:rFonts w:ascii="Times New Roman" w:hAnsi="Times New Roman" w:cs="Times New Roman"/>
                <w:b/>
                <w:sz w:val="24"/>
                <w:szCs w:val="24"/>
              </w:rPr>
              <w:t xml:space="preserve">Всего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b/>
                <w:i/>
                <w:sz w:val="24"/>
                <w:szCs w:val="24"/>
              </w:rPr>
            </w:pPr>
            <w:r>
              <w:rPr>
                <w:rFonts w:ascii="Times New Roman" w:hAnsi="Times New Roman" w:cs="Times New Roman"/>
                <w:b/>
                <w:i/>
                <w:sz w:val="24"/>
                <w:szCs w:val="24"/>
              </w:rPr>
              <w:t>18776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b/>
                <w:i/>
                <w:sz w:val="24"/>
                <w:szCs w:val="24"/>
              </w:rPr>
            </w:pPr>
            <w:r>
              <w:rPr>
                <w:rFonts w:ascii="Times New Roman" w:hAnsi="Times New Roman" w:cs="Times New Roman"/>
                <w:b/>
                <w:i/>
                <w:sz w:val="24"/>
                <w:szCs w:val="24"/>
              </w:rPr>
              <w:t>123167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Pr="00CA6836" w:rsidRDefault="004A1375" w:rsidP="004A1375">
            <w:pPr>
              <w:contextualSpacing/>
              <w:jc w:val="center"/>
              <w:rPr>
                <w:rFonts w:ascii="Times New Roman" w:hAnsi="Times New Roman" w:cs="Times New Roman"/>
                <w:b/>
                <w:i/>
                <w:sz w:val="24"/>
                <w:szCs w:val="24"/>
              </w:rPr>
            </w:pPr>
            <w:r>
              <w:rPr>
                <w:rFonts w:ascii="Times New Roman" w:hAnsi="Times New Roman" w:cs="Times New Roman"/>
                <w:b/>
                <w:i/>
                <w:sz w:val="24"/>
                <w:szCs w:val="24"/>
              </w:rPr>
              <w:t>9139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A1375" w:rsidRDefault="004A1375" w:rsidP="004A1375">
            <w:pPr>
              <w:contextualSpacing/>
              <w:jc w:val="center"/>
              <w:rPr>
                <w:rFonts w:ascii="Times New Roman" w:hAnsi="Times New Roman" w:cs="Times New Roman"/>
                <w:b/>
                <w:i/>
                <w:sz w:val="24"/>
                <w:szCs w:val="24"/>
              </w:rPr>
            </w:pPr>
            <w:r>
              <w:rPr>
                <w:rFonts w:ascii="Times New Roman" w:hAnsi="Times New Roman" w:cs="Times New Roman"/>
                <w:b/>
                <w:i/>
                <w:sz w:val="24"/>
                <w:szCs w:val="24"/>
              </w:rPr>
              <w:t>58324</w:t>
            </w:r>
          </w:p>
          <w:p w:rsidR="004A1375" w:rsidRPr="00CA6836" w:rsidRDefault="004A1375" w:rsidP="004A1375">
            <w:pPr>
              <w:contextualSpacing/>
              <w:rPr>
                <w:rFonts w:ascii="Times New Roman" w:hAnsi="Times New Roman" w:cs="Times New Roman"/>
                <w:b/>
                <w:i/>
                <w:sz w:val="24"/>
                <w:szCs w:val="24"/>
              </w:rPr>
            </w:pPr>
          </w:p>
        </w:tc>
      </w:tr>
    </w:tbl>
    <w:p w:rsidR="004A1375" w:rsidRPr="00CA6836" w:rsidRDefault="004A1375" w:rsidP="004A1375">
      <w:pPr>
        <w:spacing w:line="256" w:lineRule="auto"/>
        <w:jc w:val="both"/>
        <w:rPr>
          <w:rFonts w:ascii="Times New Roman" w:hAnsi="Times New Roman" w:cs="Times New Roman"/>
          <w:sz w:val="24"/>
          <w:szCs w:val="24"/>
        </w:rPr>
      </w:pPr>
    </w:p>
    <w:p w:rsidR="004A1375" w:rsidRPr="00CA6836" w:rsidRDefault="004A1375" w:rsidP="004A1375">
      <w:pPr>
        <w:spacing w:line="256" w:lineRule="auto"/>
        <w:contextualSpacing/>
        <w:jc w:val="both"/>
        <w:rPr>
          <w:rFonts w:ascii="Times New Roman" w:hAnsi="Times New Roman" w:cs="Times New Roman"/>
          <w:sz w:val="24"/>
          <w:szCs w:val="24"/>
        </w:rPr>
      </w:pPr>
      <w:r w:rsidRPr="00CA6836">
        <w:rPr>
          <w:rFonts w:ascii="Times New Roman" w:hAnsi="Times New Roman" w:cs="Times New Roman"/>
          <w:noProof/>
          <w:sz w:val="24"/>
          <w:szCs w:val="24"/>
          <w:lang w:eastAsia="ru-RU"/>
        </w:rPr>
        <w:lastRenderedPageBreak/>
        <w:drawing>
          <wp:inline distT="0" distB="0" distL="0" distR="0" wp14:anchorId="581034F1" wp14:editId="00CBF1DF">
            <wp:extent cx="5534025" cy="30575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A1375" w:rsidRPr="00CA6836" w:rsidRDefault="004A1375" w:rsidP="004A1375">
      <w:pPr>
        <w:spacing w:line="256" w:lineRule="auto"/>
        <w:contextualSpacing/>
        <w:rPr>
          <w:rFonts w:ascii="Times New Roman" w:hAnsi="Times New Roman" w:cs="Times New Roman"/>
          <w:sz w:val="24"/>
          <w:szCs w:val="24"/>
        </w:rPr>
      </w:pPr>
    </w:p>
    <w:p w:rsidR="004A1375" w:rsidRPr="00CA6836" w:rsidRDefault="004A1375" w:rsidP="004A1375">
      <w:pPr>
        <w:spacing w:line="256" w:lineRule="auto"/>
        <w:contextualSpacing/>
        <w:jc w:val="both"/>
        <w:rPr>
          <w:rFonts w:ascii="Times New Roman" w:hAnsi="Times New Roman" w:cs="Times New Roman"/>
          <w:sz w:val="24"/>
          <w:szCs w:val="24"/>
        </w:rPr>
      </w:pPr>
    </w:p>
    <w:p w:rsidR="004A1375" w:rsidRPr="00CA6836" w:rsidRDefault="004A1375" w:rsidP="004A1375">
      <w:pPr>
        <w:spacing w:line="256" w:lineRule="auto"/>
        <w:contextualSpacing/>
        <w:jc w:val="both"/>
        <w:rPr>
          <w:rFonts w:ascii="Times New Roman" w:hAnsi="Times New Roman" w:cs="Times New Roman"/>
          <w:sz w:val="24"/>
          <w:szCs w:val="24"/>
        </w:rPr>
      </w:pPr>
      <w:r w:rsidRPr="00CA6836">
        <w:rPr>
          <w:rFonts w:ascii="Times New Roman" w:hAnsi="Times New Roman" w:cs="Times New Roman"/>
          <w:sz w:val="24"/>
          <w:szCs w:val="24"/>
        </w:rPr>
        <w:t xml:space="preserve">       Анализ пропусков уроков показы</w:t>
      </w:r>
      <w:r>
        <w:rPr>
          <w:rFonts w:ascii="Times New Roman" w:hAnsi="Times New Roman" w:cs="Times New Roman"/>
          <w:sz w:val="24"/>
          <w:szCs w:val="24"/>
        </w:rPr>
        <w:t>вает, что в сравнении в первой,</w:t>
      </w:r>
      <w:r w:rsidRPr="00CA6836">
        <w:rPr>
          <w:rFonts w:ascii="Times New Roman" w:hAnsi="Times New Roman" w:cs="Times New Roman"/>
          <w:sz w:val="24"/>
          <w:szCs w:val="24"/>
        </w:rPr>
        <w:t xml:space="preserve"> второй </w:t>
      </w:r>
      <w:r>
        <w:rPr>
          <w:rFonts w:ascii="Times New Roman" w:hAnsi="Times New Roman" w:cs="Times New Roman"/>
          <w:sz w:val="24"/>
          <w:szCs w:val="24"/>
        </w:rPr>
        <w:t xml:space="preserve"> и третьей </w:t>
      </w:r>
      <w:r w:rsidRPr="00CA6836">
        <w:rPr>
          <w:rFonts w:ascii="Times New Roman" w:hAnsi="Times New Roman" w:cs="Times New Roman"/>
          <w:sz w:val="24"/>
          <w:szCs w:val="24"/>
        </w:rPr>
        <w:t>четвертью 2024\2025 учебного года наметилась тенденция повышения общего числа пропущенных уроков.  Пропуски занятий по болезни</w:t>
      </w:r>
      <w:r>
        <w:rPr>
          <w:rFonts w:ascii="Times New Roman" w:hAnsi="Times New Roman" w:cs="Times New Roman"/>
          <w:sz w:val="24"/>
          <w:szCs w:val="24"/>
        </w:rPr>
        <w:t xml:space="preserve"> за год    составляет 32</w:t>
      </w:r>
      <w:r w:rsidRPr="00CA6836">
        <w:rPr>
          <w:rFonts w:ascii="Times New Roman" w:hAnsi="Times New Roman" w:cs="Times New Roman"/>
          <w:sz w:val="24"/>
          <w:szCs w:val="24"/>
        </w:rPr>
        <w:t xml:space="preserve"> % от общего числа пропущенных дней, часть пропусков уроков по уважительным причинам. Но есть и пропуски по неуважительным причинам</w:t>
      </w:r>
      <w:r>
        <w:rPr>
          <w:rFonts w:ascii="Times New Roman" w:hAnsi="Times New Roman" w:cs="Times New Roman"/>
          <w:sz w:val="24"/>
          <w:szCs w:val="24"/>
        </w:rPr>
        <w:t>.</w:t>
      </w:r>
      <w:r w:rsidRPr="00CA6836">
        <w:rPr>
          <w:rFonts w:ascii="Times New Roman" w:hAnsi="Times New Roman" w:cs="Times New Roman"/>
          <w:sz w:val="24"/>
          <w:szCs w:val="24"/>
        </w:rPr>
        <w:t xml:space="preserve">  </w:t>
      </w:r>
      <w:r>
        <w:rPr>
          <w:rFonts w:ascii="Times New Roman" w:hAnsi="Times New Roman" w:cs="Times New Roman"/>
          <w:sz w:val="24"/>
          <w:szCs w:val="24"/>
        </w:rPr>
        <w:t xml:space="preserve">Менее 50% пропущено уроков по болезни в классах, которые занимаются во вторую смену, что свидетельствует о слабом контроле со стороны классных руководителей за учащимися 6 – 7 классов. </w:t>
      </w:r>
    </w:p>
    <w:p w:rsidR="004A1375" w:rsidRPr="00CA6836" w:rsidRDefault="004A1375" w:rsidP="004A1375">
      <w:pPr>
        <w:spacing w:line="256" w:lineRule="auto"/>
        <w:contextualSpacing/>
        <w:jc w:val="both"/>
        <w:rPr>
          <w:rFonts w:ascii="Times New Roman" w:hAnsi="Times New Roman" w:cs="Times New Roman"/>
          <w:b/>
          <w:sz w:val="24"/>
          <w:szCs w:val="24"/>
        </w:rPr>
      </w:pPr>
      <w:r w:rsidRPr="00CA6836">
        <w:rPr>
          <w:rFonts w:ascii="Times New Roman" w:hAnsi="Times New Roman" w:cs="Times New Roman"/>
          <w:sz w:val="24"/>
          <w:szCs w:val="24"/>
        </w:rPr>
        <w:t xml:space="preserve"> </w:t>
      </w:r>
      <w:r w:rsidRPr="00CA6836">
        <w:rPr>
          <w:rFonts w:ascii="Times New Roman" w:hAnsi="Times New Roman" w:cs="Times New Roman"/>
          <w:b/>
          <w:sz w:val="24"/>
          <w:szCs w:val="24"/>
        </w:rPr>
        <w:t>Выводы и рекомендации:</w:t>
      </w:r>
    </w:p>
    <w:p w:rsidR="004A1375" w:rsidRDefault="004A1375" w:rsidP="00FB0130">
      <w:pPr>
        <w:pStyle w:val="a5"/>
        <w:numPr>
          <w:ilvl w:val="0"/>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Рассмотреть итоги успеваемости на 2024\2025 учебный год на совещании при директоре.</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Отметить качественную работу классных руководителей 5 – В и 5 – Г классов по созданию оптимальных условий в адаптационный период для учащихся 5 –х классов при переходе из начальной школы в основную. </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Отметить качественную работу учителей-предметников и классных руководителей 2 – В, 3 – А, 5 – А, 6 – А, 8 – А, 11 – А классов (Кудрявцева Д.А.,  Максимяк Э.А., Лавренюк Ю.Л., Подъячая О.С., Замбурова С.А.) по обеспечению высокой качественной успеваемости учащихся.</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Составить план мероприятий по предупреждению неуспеваемости обучающихся по результатам учебного года, а также план мероприятий по снижению количества учащихся, имеющих одну «3», «4».</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Провести собеседование с классными руководителями и учителями –предметниками по теме «Работа с неуспевающими учащимися и учащимися «резерва».</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Провести заседание Совета профилактики с приглашением учащихся и родителей неуспевающих учащихся.</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Усилить контроль за организацией и проведением индивидуальной работы с неуспевающими учащимися с целью недопущения неудовлетворительных </w:t>
      </w:r>
      <w:r>
        <w:rPr>
          <w:rFonts w:ascii="Times New Roman" w:hAnsi="Times New Roman" w:cs="Times New Roman"/>
          <w:sz w:val="24"/>
          <w:szCs w:val="24"/>
        </w:rPr>
        <w:lastRenderedPageBreak/>
        <w:t>результатов по предметам при ликвидации академической задолженности в сентябре 2025 г.</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Провести анализ рабочих программ по предметам (контроль знаний, индивидуальная работа с учащимися с ОВЗ).</w:t>
      </w:r>
    </w:p>
    <w:p w:rsidR="004A1375" w:rsidRDefault="004A1375" w:rsidP="00FB0130">
      <w:pPr>
        <w:pStyle w:val="a5"/>
        <w:numPr>
          <w:ilvl w:val="0"/>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Учителям – предметникам: </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качество проведения уроков, применяя новые, современные подходы как к содержательной части уроков, так и к выбору образовательных технологий, эффективных методов преподавания, внедрения интерактивных форм обучения учащихся, позволяющих создать на уроках благоприятные условия для повышений осознанной мотивации школьников в процессе изучения предметов.</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Обеспечить индивидуальный и дифференцированный подход при организации самостоятельной работы на уроке, контроля усвоения знаний учащимися по отдельным темам (включать посильные индивидуальные задания слабоуспевающему ученику, фиксировать это в плане урока).</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Ознакомится с Памятками по работе с учащимися «резерва».</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Каждому педагогу, имеющему учащихся «резерва», иметь список таких учащихся, индивидуальные маршрутные листы по преодолению затруднений, проводить мониторинг работы на уроке.</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Спланировать систему работы по формированию навыков работы с текстом.</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В систему входного, тематического, промежуточного и итогового контроля качества обучения включать тестовые формы контроля, содержащие различные по форме задания (с выбором ответа, с кратким ответом, с развернутым ответом).</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Вести мониторинг освоения учащимися содержания основных образовательных программ, дающий возможность своевременно выявлять затруднения учащихся и корректировать учебный процесс.</w:t>
      </w:r>
    </w:p>
    <w:p w:rsidR="004A1375" w:rsidRDefault="004A1375" w:rsidP="00FB0130">
      <w:pPr>
        <w:pStyle w:val="a5"/>
        <w:numPr>
          <w:ilvl w:val="0"/>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Классным руководителям:</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Проинформировать родителей об итогах учебного года. </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Усилить работу по организации контроля над знаниями учащихся, теснее работать с учителями – предметниками.</w:t>
      </w:r>
    </w:p>
    <w:p w:rsidR="004A1375" w:rsidRDefault="004A1375" w:rsidP="00FB0130">
      <w:pPr>
        <w:pStyle w:val="a5"/>
        <w:numPr>
          <w:ilvl w:val="1"/>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Представить информацию о результатах деятельности по работе со слабоуспевающими учащимися.</w:t>
      </w:r>
    </w:p>
    <w:p w:rsidR="004A1375" w:rsidRPr="00114D53" w:rsidRDefault="004A1375" w:rsidP="00FB0130">
      <w:pPr>
        <w:pStyle w:val="a5"/>
        <w:numPr>
          <w:ilvl w:val="0"/>
          <w:numId w:val="1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 xml:space="preserve">Педагогу – психологу провести индивидуальную работу с учащимися, имеющими неудовлетворительные результаты с целью выявления причин неуспеваемости и определения путей их преодоления. </w:t>
      </w:r>
    </w:p>
    <w:p w:rsidR="002768CE" w:rsidRDefault="002768CE" w:rsidP="002768CE">
      <w:pPr>
        <w:shd w:val="clear" w:color="auto" w:fill="FFFFFF"/>
        <w:spacing w:after="0" w:line="240" w:lineRule="auto"/>
        <w:jc w:val="both"/>
        <w:rPr>
          <w:rFonts w:ascii="Times New Roman" w:eastAsia="Times New Roman" w:hAnsi="Times New Roman" w:cs="Times New Roman"/>
          <w:b/>
          <w:color w:val="0070C0"/>
          <w:sz w:val="24"/>
          <w:szCs w:val="24"/>
          <w:lang w:eastAsia="ru-RU"/>
        </w:rPr>
      </w:pPr>
    </w:p>
    <w:p w:rsidR="00C93CBA" w:rsidRDefault="00C93CBA" w:rsidP="002768CE">
      <w:pPr>
        <w:shd w:val="clear" w:color="auto" w:fill="FFFFFF"/>
        <w:spacing w:after="0" w:line="240" w:lineRule="auto"/>
        <w:jc w:val="both"/>
        <w:rPr>
          <w:rFonts w:ascii="Times New Roman" w:eastAsia="Times New Roman" w:hAnsi="Times New Roman" w:cs="Times New Roman"/>
          <w:b/>
          <w:color w:val="0070C0"/>
          <w:sz w:val="24"/>
          <w:szCs w:val="24"/>
          <w:lang w:eastAsia="ru-RU"/>
        </w:rPr>
      </w:pPr>
    </w:p>
    <w:p w:rsidR="00C93CBA" w:rsidRPr="00C93CBA" w:rsidRDefault="00C93CBA" w:rsidP="00C93CBA">
      <w:pPr>
        <w:shd w:val="clear" w:color="auto" w:fill="FFFFFF"/>
        <w:spacing w:after="0" w:line="240" w:lineRule="auto"/>
        <w:jc w:val="center"/>
        <w:rPr>
          <w:rFonts w:ascii="Times New Roman" w:eastAsia="Times New Roman" w:hAnsi="Times New Roman" w:cs="Times New Roman"/>
          <w:b/>
          <w:sz w:val="24"/>
          <w:szCs w:val="24"/>
          <w:lang w:eastAsia="ru-RU"/>
        </w:rPr>
      </w:pPr>
      <w:r w:rsidRPr="00C93CBA">
        <w:rPr>
          <w:rFonts w:ascii="Times New Roman" w:eastAsia="Times New Roman" w:hAnsi="Times New Roman" w:cs="Times New Roman"/>
          <w:b/>
          <w:sz w:val="24"/>
          <w:szCs w:val="24"/>
          <w:lang w:eastAsia="ru-RU"/>
        </w:rPr>
        <w:t xml:space="preserve">Итоги успеваемости за 2023- 2024 учебный год </w:t>
      </w:r>
    </w:p>
    <w:tbl>
      <w:tblPr>
        <w:tblStyle w:val="a3"/>
        <w:tblW w:w="9747" w:type="dxa"/>
        <w:tblLook w:val="04A0" w:firstRow="1" w:lastRow="0" w:firstColumn="1" w:lastColumn="0" w:noHBand="0" w:noVBand="1"/>
      </w:tblPr>
      <w:tblGrid>
        <w:gridCol w:w="518"/>
        <w:gridCol w:w="2073"/>
        <w:gridCol w:w="1770"/>
        <w:gridCol w:w="2126"/>
        <w:gridCol w:w="1843"/>
        <w:gridCol w:w="1417"/>
      </w:tblGrid>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w:t>
            </w:r>
          </w:p>
        </w:tc>
        <w:tc>
          <w:tcPr>
            <w:tcW w:w="2073" w:type="dxa"/>
            <w:hideMark/>
          </w:tcPr>
          <w:p w:rsidR="00C93CBA" w:rsidRPr="0098075C" w:rsidRDefault="00C93CBA" w:rsidP="00106C65">
            <w:pPr>
              <w:spacing w:before="100" w:beforeAutospacing="1"/>
              <w:jc w:val="both"/>
              <w:rPr>
                <w:rFonts w:ascii="Times New Roman" w:eastAsia="Times New Roman" w:hAnsi="Times New Roman" w:cs="Times New Roman"/>
                <w:sz w:val="24"/>
                <w:szCs w:val="24"/>
                <w:lang w:eastAsia="ru-RU"/>
              </w:rPr>
            </w:pPr>
          </w:p>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Параметры</w:t>
            </w:r>
          </w:p>
        </w:tc>
        <w:tc>
          <w:tcPr>
            <w:tcW w:w="1770"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2- 4 классы</w:t>
            </w:r>
          </w:p>
        </w:tc>
        <w:tc>
          <w:tcPr>
            <w:tcW w:w="2126"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5 – 9 классы</w:t>
            </w:r>
          </w:p>
        </w:tc>
        <w:tc>
          <w:tcPr>
            <w:tcW w:w="1843" w:type="dxa"/>
          </w:tcPr>
          <w:p w:rsidR="00C93CBA" w:rsidRPr="0098075C"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10 – 11 классы</w:t>
            </w:r>
          </w:p>
        </w:tc>
        <w:tc>
          <w:tcPr>
            <w:tcW w:w="1417"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Всего  во 2 -11классах</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1</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Аттестовано учащихся </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672</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Обучаются на «5»</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3</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Обучаются на «5» и «4»</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4</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Имеют одну «4»</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lastRenderedPageBreak/>
              <w:t>5</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Имеют одну «3»</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6</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Не освоили учебную программу по одному и более предметам</w:t>
            </w:r>
          </w:p>
        </w:tc>
        <w:tc>
          <w:tcPr>
            <w:tcW w:w="1770" w:type="dxa"/>
            <w:hideMark/>
          </w:tcPr>
          <w:p w:rsidR="00C93CBA"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 «2»</w:t>
            </w:r>
          </w:p>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p>
        </w:tc>
        <w:tc>
          <w:tcPr>
            <w:tcW w:w="2126" w:type="dxa"/>
            <w:hideMark/>
          </w:tcPr>
          <w:p w:rsidR="00C93CBA"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 «2»</w:t>
            </w:r>
          </w:p>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 «н\а»</w:t>
            </w:r>
          </w:p>
        </w:tc>
        <w:tc>
          <w:tcPr>
            <w:tcW w:w="1417" w:type="dxa"/>
            <w:hideMark/>
          </w:tcPr>
          <w:p w:rsidR="00C93CBA"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7</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Дети с ОВЗ (УО)</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2</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0</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8</w:t>
            </w:r>
          </w:p>
        </w:tc>
        <w:tc>
          <w:tcPr>
            <w:tcW w:w="2073" w:type="dxa"/>
            <w:hideMark/>
          </w:tcPr>
          <w:p w:rsidR="00C93CBA" w:rsidRPr="00C93CBA"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 xml:space="preserve">Обученность </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57,44</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50,67</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53,07</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53,48</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9</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Качество знаний </w:t>
            </w:r>
          </w:p>
        </w:tc>
        <w:tc>
          <w:tcPr>
            <w:tcW w:w="1770" w:type="dxa"/>
            <w:hideMark/>
          </w:tcPr>
          <w:p w:rsidR="00C93CBA" w:rsidRPr="0098075C" w:rsidRDefault="00C93CBA" w:rsidP="00106C65">
            <w:pPr>
              <w:spacing w:before="100" w:beforeAutospacing="1" w:after="119"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60,23</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45,01</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48,89</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51,34</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10</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Успеваемость </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99,23</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99,19</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97,78</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98,96</w:t>
            </w:r>
          </w:p>
        </w:tc>
      </w:tr>
      <w:tr w:rsidR="00C93CBA" w:rsidRPr="0098075C" w:rsidTr="00106C65">
        <w:tc>
          <w:tcPr>
            <w:tcW w:w="518"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11</w:t>
            </w:r>
          </w:p>
        </w:tc>
        <w:tc>
          <w:tcPr>
            <w:tcW w:w="2073" w:type="dxa"/>
            <w:hideMark/>
          </w:tcPr>
          <w:p w:rsidR="00C93CBA" w:rsidRPr="0098075C" w:rsidRDefault="00C93CBA" w:rsidP="00106C65">
            <w:pPr>
              <w:spacing w:before="100" w:beforeAutospacing="1" w:after="119"/>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Средний балл</w:t>
            </w:r>
          </w:p>
        </w:tc>
        <w:tc>
          <w:tcPr>
            <w:tcW w:w="1770"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w:t>
            </w:r>
          </w:p>
        </w:tc>
        <w:tc>
          <w:tcPr>
            <w:tcW w:w="2126"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1843" w:type="dxa"/>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w:t>
            </w:r>
          </w:p>
        </w:tc>
        <w:tc>
          <w:tcPr>
            <w:tcW w:w="1417" w:type="dxa"/>
            <w:hideMark/>
          </w:tcPr>
          <w:p w:rsidR="00C93CBA" w:rsidRPr="0098075C" w:rsidRDefault="00C93CBA" w:rsidP="00106C65">
            <w:pPr>
              <w:spacing w:before="100" w:beforeAutospacing="1" w:after="11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w:t>
            </w:r>
          </w:p>
        </w:tc>
      </w:tr>
    </w:tbl>
    <w:p w:rsidR="00A42938" w:rsidRDefault="00A42938" w:rsidP="00E7397B">
      <w:pPr>
        <w:spacing w:before="100" w:beforeAutospacing="1" w:after="0" w:line="240" w:lineRule="auto"/>
        <w:contextualSpacing/>
        <w:rPr>
          <w:rFonts w:ascii="Times New Roman" w:eastAsia="Times New Roman" w:hAnsi="Times New Roman" w:cs="Times New Roman"/>
          <w:b/>
          <w:color w:val="000000"/>
          <w:sz w:val="24"/>
          <w:szCs w:val="24"/>
          <w:lang w:eastAsia="ru-RU"/>
        </w:rPr>
      </w:pPr>
    </w:p>
    <w:p w:rsidR="00A42938" w:rsidRDefault="00A42938" w:rsidP="00C93CBA">
      <w:pPr>
        <w:spacing w:before="100" w:beforeAutospacing="1" w:after="0" w:line="240" w:lineRule="auto"/>
        <w:contextualSpacing/>
        <w:jc w:val="center"/>
        <w:rPr>
          <w:rFonts w:ascii="Times New Roman" w:eastAsia="Times New Roman" w:hAnsi="Times New Roman" w:cs="Times New Roman"/>
          <w:b/>
          <w:color w:val="000000"/>
          <w:sz w:val="24"/>
          <w:szCs w:val="24"/>
          <w:lang w:eastAsia="ru-RU"/>
        </w:rPr>
      </w:pPr>
    </w:p>
    <w:p w:rsidR="00C93CBA" w:rsidRDefault="00C93CBA" w:rsidP="00C93CBA">
      <w:pPr>
        <w:spacing w:before="100" w:beforeAutospacing="1" w:after="0" w:line="240" w:lineRule="auto"/>
        <w:contextualSpacing/>
        <w:jc w:val="center"/>
        <w:rPr>
          <w:rFonts w:ascii="Times New Roman" w:eastAsia="Times New Roman" w:hAnsi="Times New Roman" w:cs="Times New Roman"/>
          <w:b/>
          <w:color w:val="000000"/>
          <w:sz w:val="24"/>
          <w:szCs w:val="24"/>
          <w:lang w:eastAsia="ru-RU"/>
        </w:rPr>
      </w:pPr>
      <w:r w:rsidRPr="00101649">
        <w:rPr>
          <w:rFonts w:ascii="Times New Roman" w:eastAsia="Times New Roman" w:hAnsi="Times New Roman" w:cs="Times New Roman"/>
          <w:b/>
          <w:color w:val="000000"/>
          <w:sz w:val="24"/>
          <w:szCs w:val="24"/>
          <w:lang w:eastAsia="ru-RU"/>
        </w:rPr>
        <w:t xml:space="preserve">Сравнительный </w:t>
      </w:r>
      <w:r>
        <w:rPr>
          <w:rFonts w:ascii="Times New Roman" w:eastAsia="Times New Roman" w:hAnsi="Times New Roman" w:cs="Times New Roman"/>
          <w:b/>
          <w:color w:val="000000"/>
          <w:sz w:val="24"/>
          <w:szCs w:val="24"/>
          <w:lang w:eastAsia="ru-RU"/>
        </w:rPr>
        <w:t xml:space="preserve">анализ качества знаний за 4 года </w:t>
      </w:r>
      <w:r w:rsidRPr="00101649">
        <w:rPr>
          <w:rFonts w:ascii="Times New Roman" w:eastAsia="Times New Roman" w:hAnsi="Times New Roman" w:cs="Times New Roman"/>
          <w:b/>
          <w:color w:val="000000"/>
          <w:sz w:val="24"/>
          <w:szCs w:val="24"/>
          <w:lang w:eastAsia="ru-RU"/>
        </w:rPr>
        <w:t xml:space="preserve"> </w:t>
      </w:r>
    </w:p>
    <w:p w:rsidR="00C93CBA" w:rsidRPr="00101649" w:rsidRDefault="00C93CBA" w:rsidP="00C93CBA">
      <w:pPr>
        <w:spacing w:before="100" w:beforeAutospacing="1" w:after="0" w:line="240" w:lineRule="auto"/>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58752" behindDoc="0" locked="0" layoutInCell="1" allowOverlap="1">
            <wp:simplePos x="0" y="0"/>
            <wp:positionH relativeFrom="column">
              <wp:posOffset>567690</wp:posOffset>
            </wp:positionH>
            <wp:positionV relativeFrom="paragraph">
              <wp:posOffset>1759585</wp:posOffset>
            </wp:positionV>
            <wp:extent cx="4981575" cy="2905125"/>
            <wp:effectExtent l="0" t="0" r="0" b="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tbl>
      <w:tblPr>
        <w:tblStyle w:val="a3"/>
        <w:tblW w:w="9747" w:type="dxa"/>
        <w:tblLook w:val="04A0" w:firstRow="1" w:lastRow="0" w:firstColumn="1" w:lastColumn="0" w:noHBand="0" w:noVBand="1"/>
      </w:tblPr>
      <w:tblGrid>
        <w:gridCol w:w="1776"/>
        <w:gridCol w:w="2018"/>
        <w:gridCol w:w="1843"/>
        <w:gridCol w:w="1984"/>
        <w:gridCol w:w="2126"/>
      </w:tblGrid>
      <w:tr w:rsidR="00C93CBA" w:rsidRPr="0098075C" w:rsidTr="00106C65">
        <w:tc>
          <w:tcPr>
            <w:tcW w:w="177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Классы  </w:t>
            </w:r>
          </w:p>
        </w:tc>
        <w:tc>
          <w:tcPr>
            <w:tcW w:w="2018" w:type="dxa"/>
            <w:hideMark/>
          </w:tcPr>
          <w:p w:rsidR="00C93CBA" w:rsidRPr="0098075C" w:rsidRDefault="00C93CBA" w:rsidP="00106C65">
            <w:pPr>
              <w:spacing w:before="100" w:beforeAutospacing="1"/>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2020– 2021</w:t>
            </w:r>
          </w:p>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(год)</w:t>
            </w:r>
          </w:p>
        </w:tc>
        <w:tc>
          <w:tcPr>
            <w:tcW w:w="1843" w:type="dxa"/>
            <w:hideMark/>
          </w:tcPr>
          <w:p w:rsidR="00C93CBA" w:rsidRPr="0098075C" w:rsidRDefault="00C93CBA" w:rsidP="00106C65">
            <w:pPr>
              <w:spacing w:before="100" w:beforeAutospacing="1"/>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2021 -2022</w:t>
            </w:r>
          </w:p>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(год)</w:t>
            </w:r>
          </w:p>
        </w:tc>
        <w:tc>
          <w:tcPr>
            <w:tcW w:w="1984" w:type="dxa"/>
            <w:hideMark/>
          </w:tcPr>
          <w:p w:rsidR="00C93CBA" w:rsidRPr="0098075C" w:rsidRDefault="00C93CBA" w:rsidP="00106C65">
            <w:pPr>
              <w:spacing w:before="100" w:beforeAutospacing="1"/>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2022 — 2023</w:t>
            </w:r>
          </w:p>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(год)</w:t>
            </w:r>
          </w:p>
        </w:tc>
        <w:tc>
          <w:tcPr>
            <w:tcW w:w="2126" w:type="dxa"/>
          </w:tcPr>
          <w:p w:rsidR="00C93CBA" w:rsidRPr="0098075C" w:rsidRDefault="00C93CBA" w:rsidP="00106C65">
            <w:pPr>
              <w:spacing w:before="100" w:beforeAutospacing="1"/>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2023-2024                         (год)</w:t>
            </w:r>
          </w:p>
        </w:tc>
      </w:tr>
      <w:tr w:rsidR="00C93CBA" w:rsidRPr="0098075C" w:rsidTr="00106C65">
        <w:tc>
          <w:tcPr>
            <w:tcW w:w="177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 2 - 4 </w:t>
            </w:r>
          </w:p>
        </w:tc>
        <w:tc>
          <w:tcPr>
            <w:tcW w:w="2018"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65%</w:t>
            </w:r>
          </w:p>
        </w:tc>
        <w:tc>
          <w:tcPr>
            <w:tcW w:w="1843"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69%</w:t>
            </w:r>
          </w:p>
        </w:tc>
        <w:tc>
          <w:tcPr>
            <w:tcW w:w="1984"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69,5%</w:t>
            </w:r>
          </w:p>
        </w:tc>
        <w:tc>
          <w:tcPr>
            <w:tcW w:w="2126" w:type="dxa"/>
          </w:tcPr>
          <w:p w:rsidR="00C93CBA" w:rsidRPr="0098075C" w:rsidRDefault="00C93CBA" w:rsidP="00106C65">
            <w:pPr>
              <w:spacing w:before="100" w:beforeAutospacing="1" w:after="11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60,23%</w:t>
            </w:r>
          </w:p>
        </w:tc>
      </w:tr>
      <w:tr w:rsidR="00C93CBA" w:rsidRPr="0098075C" w:rsidTr="00106C65">
        <w:trPr>
          <w:trHeight w:val="467"/>
        </w:trPr>
        <w:tc>
          <w:tcPr>
            <w:tcW w:w="177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5- 9</w:t>
            </w:r>
          </w:p>
        </w:tc>
        <w:tc>
          <w:tcPr>
            <w:tcW w:w="2018"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46%</w:t>
            </w:r>
          </w:p>
        </w:tc>
        <w:tc>
          <w:tcPr>
            <w:tcW w:w="1843"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39%</w:t>
            </w:r>
          </w:p>
        </w:tc>
        <w:tc>
          <w:tcPr>
            <w:tcW w:w="1984"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45%</w:t>
            </w:r>
          </w:p>
        </w:tc>
        <w:tc>
          <w:tcPr>
            <w:tcW w:w="2126" w:type="dxa"/>
          </w:tcPr>
          <w:p w:rsidR="00C93CBA" w:rsidRPr="0098075C" w:rsidRDefault="00C93CBA" w:rsidP="00106C65">
            <w:pPr>
              <w:spacing w:before="100" w:beforeAutospacing="1" w:after="11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45,01%</w:t>
            </w:r>
          </w:p>
        </w:tc>
      </w:tr>
      <w:tr w:rsidR="00C93CBA" w:rsidRPr="0098075C" w:rsidTr="00106C65">
        <w:trPr>
          <w:trHeight w:val="467"/>
        </w:trPr>
        <w:tc>
          <w:tcPr>
            <w:tcW w:w="1776" w:type="dxa"/>
            <w:hideMark/>
          </w:tcPr>
          <w:p w:rsidR="00C93CBA" w:rsidRPr="0098075C"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 xml:space="preserve">10 – 11 </w:t>
            </w:r>
          </w:p>
        </w:tc>
        <w:tc>
          <w:tcPr>
            <w:tcW w:w="2018"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46%</w:t>
            </w:r>
          </w:p>
        </w:tc>
        <w:tc>
          <w:tcPr>
            <w:tcW w:w="1843"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47%</w:t>
            </w:r>
          </w:p>
        </w:tc>
        <w:tc>
          <w:tcPr>
            <w:tcW w:w="1984"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39,4%</w:t>
            </w:r>
          </w:p>
        </w:tc>
        <w:tc>
          <w:tcPr>
            <w:tcW w:w="2126"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48,89%</w:t>
            </w:r>
          </w:p>
        </w:tc>
      </w:tr>
      <w:tr w:rsidR="00C93CBA" w:rsidRPr="0098075C" w:rsidTr="00106C65">
        <w:tc>
          <w:tcPr>
            <w:tcW w:w="1776" w:type="dxa"/>
            <w:hideMark/>
          </w:tcPr>
          <w:p w:rsidR="00C93CBA" w:rsidRPr="0098075C" w:rsidRDefault="00C93CBA" w:rsidP="00106C65">
            <w:pPr>
              <w:spacing w:before="100" w:beforeAutospacing="1" w:after="119"/>
              <w:jc w:val="both"/>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 xml:space="preserve"> По школе </w:t>
            </w:r>
          </w:p>
        </w:tc>
        <w:tc>
          <w:tcPr>
            <w:tcW w:w="2018"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52,3%</w:t>
            </w:r>
          </w:p>
        </w:tc>
        <w:tc>
          <w:tcPr>
            <w:tcW w:w="1843"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51,6%</w:t>
            </w:r>
          </w:p>
        </w:tc>
        <w:tc>
          <w:tcPr>
            <w:tcW w:w="1984" w:type="dxa"/>
            <w:hideMark/>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sidRPr="0098075C">
              <w:rPr>
                <w:rFonts w:ascii="Times New Roman" w:eastAsia="Times New Roman" w:hAnsi="Times New Roman" w:cs="Times New Roman"/>
                <w:color w:val="000000"/>
                <w:sz w:val="24"/>
                <w:szCs w:val="24"/>
                <w:lang w:eastAsia="ru-RU"/>
              </w:rPr>
              <w:t>56%</w:t>
            </w:r>
          </w:p>
        </w:tc>
        <w:tc>
          <w:tcPr>
            <w:tcW w:w="2126" w:type="dxa"/>
          </w:tcPr>
          <w:p w:rsidR="00C93CBA" w:rsidRPr="0098075C" w:rsidRDefault="00C93CBA" w:rsidP="00106C65">
            <w:pPr>
              <w:spacing w:before="100" w:beforeAutospacing="1" w:after="11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51,34%</w:t>
            </w:r>
          </w:p>
        </w:tc>
      </w:tr>
    </w:tbl>
    <w:p w:rsidR="00597C06" w:rsidRPr="00597C06" w:rsidRDefault="00597C06" w:rsidP="00906460">
      <w:pPr>
        <w:pStyle w:val="a9"/>
        <w:contextualSpacing/>
        <w:rPr>
          <w:lang w:eastAsia="ru-RU"/>
        </w:rPr>
      </w:pPr>
    </w:p>
    <w:p w:rsidR="00C93CBA" w:rsidRDefault="00C93CBA" w:rsidP="00C93CBA">
      <w:pPr>
        <w:spacing w:before="100" w:beforeAutospacing="1" w:after="0" w:line="240" w:lineRule="auto"/>
        <w:jc w:val="center"/>
        <w:rPr>
          <w:rFonts w:ascii="Times New Roman" w:eastAsia="Times New Roman" w:hAnsi="Times New Roman" w:cs="Times New Roman"/>
          <w:b/>
          <w:color w:val="000000"/>
          <w:sz w:val="24"/>
          <w:szCs w:val="24"/>
          <w:lang w:eastAsia="ru-RU"/>
        </w:rPr>
      </w:pPr>
      <w:r w:rsidRPr="00FF32C7">
        <w:rPr>
          <w:rFonts w:ascii="Times New Roman" w:eastAsia="Times New Roman" w:hAnsi="Times New Roman" w:cs="Times New Roman"/>
          <w:b/>
          <w:color w:val="000000"/>
          <w:sz w:val="24"/>
          <w:szCs w:val="24"/>
          <w:lang w:eastAsia="ru-RU"/>
        </w:rPr>
        <w:t xml:space="preserve">Сравнительный анализ качества знаний по предметам на уровне </w:t>
      </w:r>
      <w:r>
        <w:rPr>
          <w:rFonts w:ascii="Times New Roman" w:eastAsia="Times New Roman" w:hAnsi="Times New Roman" w:cs="Times New Roman"/>
          <w:b/>
          <w:color w:val="000000"/>
          <w:sz w:val="24"/>
          <w:szCs w:val="24"/>
          <w:lang w:eastAsia="ru-RU"/>
        </w:rPr>
        <w:t xml:space="preserve">                             </w:t>
      </w:r>
      <w:r w:rsidRPr="00FF32C7">
        <w:rPr>
          <w:rFonts w:ascii="Times New Roman" w:eastAsia="Times New Roman" w:hAnsi="Times New Roman" w:cs="Times New Roman"/>
          <w:b/>
          <w:color w:val="000000"/>
          <w:sz w:val="24"/>
          <w:szCs w:val="24"/>
          <w:lang w:eastAsia="ru-RU"/>
        </w:rPr>
        <w:t>начального общего образования</w:t>
      </w:r>
    </w:p>
    <w:p w:rsidR="00C93CBA" w:rsidRDefault="00C93CBA" w:rsidP="00C93CBA">
      <w:pPr>
        <w:spacing w:before="100" w:beforeAutospacing="1" w:after="0" w:line="240" w:lineRule="auto"/>
        <w:jc w:val="center"/>
        <w:rPr>
          <w:rFonts w:ascii="Times New Roman" w:eastAsia="Times New Roman" w:hAnsi="Times New Roman" w:cs="Times New Roman"/>
          <w:b/>
          <w:color w:val="000000"/>
          <w:sz w:val="24"/>
          <w:szCs w:val="24"/>
          <w:lang w:eastAsia="ru-RU"/>
        </w:rPr>
      </w:pPr>
    </w:p>
    <w:tbl>
      <w:tblPr>
        <w:tblStyle w:val="a3"/>
        <w:tblW w:w="0" w:type="auto"/>
        <w:tblLook w:val="04A0" w:firstRow="1" w:lastRow="0" w:firstColumn="1" w:lastColumn="0" w:noHBand="0" w:noVBand="1"/>
      </w:tblPr>
      <w:tblGrid>
        <w:gridCol w:w="3092"/>
        <w:gridCol w:w="1815"/>
        <w:gridCol w:w="1713"/>
        <w:gridCol w:w="1585"/>
        <w:gridCol w:w="1366"/>
      </w:tblGrid>
      <w:tr w:rsidR="00C93CBA" w:rsidTr="00106C65">
        <w:tc>
          <w:tcPr>
            <w:tcW w:w="3092"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Предмет </w:t>
            </w:r>
          </w:p>
        </w:tc>
        <w:tc>
          <w:tcPr>
            <w:tcW w:w="1815"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классы </w:t>
            </w:r>
          </w:p>
        </w:tc>
        <w:tc>
          <w:tcPr>
            <w:tcW w:w="1713"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3 классы </w:t>
            </w:r>
          </w:p>
        </w:tc>
        <w:tc>
          <w:tcPr>
            <w:tcW w:w="1585"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4 классы </w:t>
            </w:r>
          </w:p>
        </w:tc>
        <w:tc>
          <w:tcPr>
            <w:tcW w:w="1366"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Итого </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lastRenderedPageBreak/>
              <w:t xml:space="preserve">Русский язык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67 %</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Литературное чтение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Математика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Окружающий мир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Иностранный (английский) язык</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Технология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Музыка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ИЗО</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Физическая культура </w:t>
            </w:r>
          </w:p>
        </w:tc>
        <w:tc>
          <w:tcPr>
            <w:tcW w:w="181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13"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585" w:type="dxa"/>
          </w:tcPr>
          <w:p w:rsidR="00C93CBA" w:rsidRPr="0056226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36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815" w:type="dxa"/>
          </w:tcPr>
          <w:p w:rsidR="00C93CBA" w:rsidRPr="0090053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900536">
              <w:rPr>
                <w:rFonts w:ascii="Times New Roman" w:eastAsia="Times New Roman" w:hAnsi="Times New Roman" w:cs="Times New Roman"/>
                <w:b/>
                <w:color w:val="000000"/>
                <w:sz w:val="24"/>
                <w:szCs w:val="24"/>
                <w:lang w:eastAsia="ru-RU"/>
              </w:rPr>
              <w:t>90%</w:t>
            </w:r>
          </w:p>
        </w:tc>
        <w:tc>
          <w:tcPr>
            <w:tcW w:w="1713" w:type="dxa"/>
          </w:tcPr>
          <w:p w:rsidR="00C93CBA" w:rsidRPr="0090053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88%</w:t>
            </w:r>
          </w:p>
        </w:tc>
        <w:tc>
          <w:tcPr>
            <w:tcW w:w="1585" w:type="dxa"/>
          </w:tcPr>
          <w:p w:rsidR="00C93CBA" w:rsidRPr="0090053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85%</w:t>
            </w:r>
          </w:p>
        </w:tc>
        <w:tc>
          <w:tcPr>
            <w:tcW w:w="1366"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r w:rsidR="00C93CBA" w:rsidTr="00106C65">
        <w:tc>
          <w:tcPr>
            <w:tcW w:w="3092"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p>
        </w:tc>
        <w:tc>
          <w:tcPr>
            <w:tcW w:w="5113" w:type="dxa"/>
            <w:gridSpan w:val="3"/>
          </w:tcPr>
          <w:p w:rsidR="00C93CBA" w:rsidRPr="0090053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88%</w:t>
            </w:r>
          </w:p>
        </w:tc>
        <w:tc>
          <w:tcPr>
            <w:tcW w:w="1366"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bl>
    <w:p w:rsidR="00C93CBA" w:rsidRDefault="00C93CBA" w:rsidP="00C93CBA">
      <w:pPr>
        <w:spacing w:before="100" w:beforeAutospacing="1"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extent cx="54864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49CC" w:rsidRPr="005B49CC" w:rsidRDefault="00C93CBA" w:rsidP="00C93CBA">
      <w:pPr>
        <w:autoSpaceDE w:val="0"/>
        <w:autoSpaceDN w:val="0"/>
        <w:adjustRightInd w:val="0"/>
        <w:spacing w:after="0"/>
        <w:contextualSpacing/>
        <w:jc w:val="both"/>
        <w:rPr>
          <w:rFonts w:ascii="Times New Roman" w:eastAsia="Calibri" w:hAnsi="Times New Roman" w:cs="Times New Roman"/>
          <w:sz w:val="24"/>
          <w:szCs w:val="24"/>
        </w:rPr>
      </w:pPr>
      <w:r>
        <w:rPr>
          <w:rFonts w:ascii="Times New Roman" w:eastAsia="Times New Roman" w:hAnsi="Times New Roman" w:cs="Times New Roman"/>
          <w:b/>
          <w:color w:val="000000"/>
          <w:sz w:val="24"/>
          <w:szCs w:val="24"/>
          <w:lang w:eastAsia="ru-RU"/>
        </w:rPr>
        <w:t xml:space="preserve"> </w:t>
      </w:r>
    </w:p>
    <w:p w:rsidR="005B49CC" w:rsidRPr="005B49CC" w:rsidRDefault="005B49CC" w:rsidP="005B49CC">
      <w:pPr>
        <w:spacing w:before="100" w:beforeAutospacing="1" w:after="100" w:afterAutospacing="1" w:line="240" w:lineRule="auto"/>
        <w:contextualSpacing/>
        <w:jc w:val="both"/>
        <w:rPr>
          <w:rFonts w:ascii="Times New Roman" w:eastAsia="Calibri" w:hAnsi="Times New Roman" w:cs="Times New Roman"/>
          <w:color w:val="000000"/>
          <w:sz w:val="24"/>
          <w:szCs w:val="24"/>
        </w:rPr>
      </w:pPr>
    </w:p>
    <w:p w:rsidR="00C93CBA" w:rsidRDefault="00C93CBA" w:rsidP="00C93CBA">
      <w:pPr>
        <w:spacing w:before="100" w:beforeAutospacing="1" w:after="0" w:line="240" w:lineRule="auto"/>
        <w:jc w:val="center"/>
        <w:rPr>
          <w:rFonts w:ascii="Times New Roman" w:eastAsia="Times New Roman" w:hAnsi="Times New Roman" w:cs="Times New Roman"/>
          <w:b/>
          <w:color w:val="000000"/>
          <w:sz w:val="24"/>
          <w:szCs w:val="24"/>
          <w:lang w:eastAsia="ru-RU"/>
        </w:rPr>
      </w:pPr>
      <w:r w:rsidRPr="00FF32C7">
        <w:rPr>
          <w:rFonts w:ascii="Times New Roman" w:eastAsia="Times New Roman" w:hAnsi="Times New Roman" w:cs="Times New Roman"/>
          <w:b/>
          <w:color w:val="000000"/>
          <w:sz w:val="24"/>
          <w:szCs w:val="24"/>
          <w:lang w:eastAsia="ru-RU"/>
        </w:rPr>
        <w:t xml:space="preserve">Сравнительный анализ качества знаний по предметам на уровне </w:t>
      </w:r>
      <w:r>
        <w:rPr>
          <w:rFonts w:ascii="Times New Roman" w:eastAsia="Times New Roman" w:hAnsi="Times New Roman" w:cs="Times New Roman"/>
          <w:b/>
          <w:color w:val="000000"/>
          <w:sz w:val="24"/>
          <w:szCs w:val="24"/>
          <w:lang w:eastAsia="ru-RU"/>
        </w:rPr>
        <w:t xml:space="preserve">                                 основного </w:t>
      </w:r>
      <w:r w:rsidRPr="00FF32C7">
        <w:rPr>
          <w:rFonts w:ascii="Times New Roman" w:eastAsia="Times New Roman" w:hAnsi="Times New Roman" w:cs="Times New Roman"/>
          <w:b/>
          <w:color w:val="000000"/>
          <w:sz w:val="24"/>
          <w:szCs w:val="24"/>
          <w:lang w:eastAsia="ru-RU"/>
        </w:rPr>
        <w:t>общего образования</w:t>
      </w:r>
    </w:p>
    <w:tbl>
      <w:tblPr>
        <w:tblStyle w:val="a3"/>
        <w:tblW w:w="0" w:type="auto"/>
        <w:tblLook w:val="04A0" w:firstRow="1" w:lastRow="0" w:firstColumn="1" w:lastColumn="0" w:noHBand="0" w:noVBand="1"/>
      </w:tblPr>
      <w:tblGrid>
        <w:gridCol w:w="3108"/>
        <w:gridCol w:w="1184"/>
        <w:gridCol w:w="1060"/>
        <w:gridCol w:w="1090"/>
        <w:gridCol w:w="1090"/>
        <w:gridCol w:w="1159"/>
        <w:gridCol w:w="880"/>
      </w:tblGrid>
      <w:tr w:rsidR="00C93CBA" w:rsidTr="00106C65">
        <w:tc>
          <w:tcPr>
            <w:tcW w:w="3108"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Предмет </w:t>
            </w:r>
          </w:p>
        </w:tc>
        <w:tc>
          <w:tcPr>
            <w:tcW w:w="1184"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5 </w:t>
            </w:r>
          </w:p>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классы  </w:t>
            </w:r>
          </w:p>
        </w:tc>
        <w:tc>
          <w:tcPr>
            <w:tcW w:w="1060"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6 </w:t>
            </w:r>
          </w:p>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классы   </w:t>
            </w:r>
          </w:p>
        </w:tc>
        <w:tc>
          <w:tcPr>
            <w:tcW w:w="1090"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7 классы   </w:t>
            </w:r>
          </w:p>
        </w:tc>
        <w:tc>
          <w:tcPr>
            <w:tcW w:w="1090"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8 классы </w:t>
            </w:r>
          </w:p>
        </w:tc>
        <w:tc>
          <w:tcPr>
            <w:tcW w:w="1159"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9 </w:t>
            </w:r>
          </w:p>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классы </w:t>
            </w:r>
          </w:p>
        </w:tc>
        <w:tc>
          <w:tcPr>
            <w:tcW w:w="880"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Итого </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Русский язык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57%</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60%</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Литература </w:t>
            </w:r>
            <w:r w:rsidRPr="00FF32C7">
              <w:rPr>
                <w:rFonts w:ascii="Times New Roman" w:eastAsia="Times New Roman" w:hAnsi="Times New Roman" w:cs="Times New Roman"/>
                <w:color w:val="000000"/>
                <w:sz w:val="24"/>
                <w:szCs w:val="24"/>
                <w:lang w:eastAsia="ru-RU"/>
              </w:rPr>
              <w:t xml:space="preserve">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66%</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Математика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Алгебра </w:t>
            </w:r>
            <w:r w:rsidRPr="00FF32C7">
              <w:rPr>
                <w:rFonts w:ascii="Times New Roman" w:eastAsia="Times New Roman" w:hAnsi="Times New Roman" w:cs="Times New Roman"/>
                <w:color w:val="000000"/>
                <w:sz w:val="24"/>
                <w:szCs w:val="24"/>
                <w:lang w:eastAsia="ru-RU"/>
              </w:rPr>
              <w:t xml:space="preserve">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50%</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Геометрия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48%</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Вероятность и статистика</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85%</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Информатика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91%</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Иностранный (английский) язык</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68%</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История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56%</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Обществознание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63%</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ОДНКНР</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География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67%</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Физика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60%</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Биология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77%</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Химия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67%</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lastRenderedPageBreak/>
              <w:t xml:space="preserve">Технология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98%</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Музыка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100%</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ИЗО</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FF32C7">
              <w:rPr>
                <w:rFonts w:ascii="Times New Roman" w:eastAsia="Times New Roman" w:hAnsi="Times New Roman" w:cs="Times New Roman"/>
                <w:color w:val="000000"/>
                <w:sz w:val="24"/>
                <w:szCs w:val="24"/>
                <w:lang w:eastAsia="ru-RU"/>
              </w:rPr>
              <w:t xml:space="preserve">Физическая культура </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100%</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tc>
      </w:tr>
      <w:tr w:rsidR="00C93CBA" w:rsidTr="00106C65">
        <w:tc>
          <w:tcPr>
            <w:tcW w:w="3108" w:type="dxa"/>
          </w:tcPr>
          <w:p w:rsidR="00C93CBA" w:rsidRPr="00FF32C7"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ОБЖ</w:t>
            </w:r>
          </w:p>
        </w:tc>
        <w:tc>
          <w:tcPr>
            <w:tcW w:w="1184"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89%</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Экология </w:t>
            </w:r>
          </w:p>
        </w:tc>
        <w:tc>
          <w:tcPr>
            <w:tcW w:w="118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Граждановедение </w:t>
            </w:r>
          </w:p>
        </w:tc>
        <w:tc>
          <w:tcPr>
            <w:tcW w:w="118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6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090"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B74FDC">
              <w:rPr>
                <w:rFonts w:ascii="Times New Roman" w:eastAsia="Times New Roman" w:hAnsi="Times New Roman" w:cs="Times New Roman"/>
                <w:color w:val="000000"/>
                <w:sz w:val="24"/>
                <w:szCs w:val="24"/>
                <w:lang w:eastAsia="ru-RU"/>
              </w:rPr>
              <w:t>86%</w:t>
            </w:r>
          </w:p>
        </w:tc>
        <w:tc>
          <w:tcPr>
            <w:tcW w:w="1159" w:type="dxa"/>
          </w:tcPr>
          <w:p w:rsidR="00C93CBA" w:rsidRPr="0044408C"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80"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Итого </w:t>
            </w:r>
          </w:p>
        </w:tc>
        <w:tc>
          <w:tcPr>
            <w:tcW w:w="1184" w:type="dxa"/>
          </w:tcPr>
          <w:p w:rsidR="00C93CBA" w:rsidRPr="002F5A27"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2F5A27">
              <w:rPr>
                <w:rFonts w:ascii="Times New Roman" w:eastAsia="Times New Roman" w:hAnsi="Times New Roman" w:cs="Times New Roman"/>
                <w:b/>
                <w:color w:val="000000"/>
                <w:sz w:val="24"/>
                <w:szCs w:val="24"/>
                <w:lang w:eastAsia="ru-RU"/>
              </w:rPr>
              <w:t>82%</w:t>
            </w:r>
          </w:p>
        </w:tc>
        <w:tc>
          <w:tcPr>
            <w:tcW w:w="1060" w:type="dxa"/>
          </w:tcPr>
          <w:p w:rsidR="00C93CBA" w:rsidRPr="002F5A27"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2F5A27">
              <w:rPr>
                <w:rFonts w:ascii="Times New Roman" w:eastAsia="Times New Roman" w:hAnsi="Times New Roman" w:cs="Times New Roman"/>
                <w:b/>
                <w:color w:val="000000"/>
                <w:sz w:val="24"/>
                <w:szCs w:val="24"/>
                <w:lang w:eastAsia="ru-RU"/>
              </w:rPr>
              <w:t>81%</w:t>
            </w:r>
          </w:p>
        </w:tc>
        <w:tc>
          <w:tcPr>
            <w:tcW w:w="1090" w:type="dxa"/>
          </w:tcPr>
          <w:p w:rsidR="00C93CBA" w:rsidRPr="002F5A27"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2F5A27">
              <w:rPr>
                <w:rFonts w:ascii="Times New Roman" w:eastAsia="Times New Roman" w:hAnsi="Times New Roman" w:cs="Times New Roman"/>
                <w:b/>
                <w:color w:val="000000"/>
                <w:sz w:val="24"/>
                <w:szCs w:val="24"/>
                <w:lang w:eastAsia="ru-RU"/>
              </w:rPr>
              <w:t>80%</w:t>
            </w:r>
          </w:p>
        </w:tc>
        <w:tc>
          <w:tcPr>
            <w:tcW w:w="1090" w:type="dxa"/>
          </w:tcPr>
          <w:p w:rsidR="00C93CBA" w:rsidRPr="00B74FDC"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B74FDC">
              <w:rPr>
                <w:rFonts w:ascii="Times New Roman" w:eastAsia="Times New Roman" w:hAnsi="Times New Roman" w:cs="Times New Roman"/>
                <w:b/>
                <w:color w:val="000000"/>
                <w:sz w:val="24"/>
                <w:szCs w:val="24"/>
                <w:lang w:eastAsia="ru-RU"/>
              </w:rPr>
              <w:t>81%</w:t>
            </w:r>
          </w:p>
        </w:tc>
        <w:tc>
          <w:tcPr>
            <w:tcW w:w="1159" w:type="dxa"/>
          </w:tcPr>
          <w:p w:rsidR="00C93CBA" w:rsidRPr="002F5A27"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43%</w:t>
            </w:r>
          </w:p>
        </w:tc>
        <w:tc>
          <w:tcPr>
            <w:tcW w:w="880"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r w:rsidR="00C93CBA" w:rsidTr="00106C65">
        <w:tc>
          <w:tcPr>
            <w:tcW w:w="3108"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p>
        </w:tc>
        <w:tc>
          <w:tcPr>
            <w:tcW w:w="5583" w:type="dxa"/>
            <w:gridSpan w:val="5"/>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73%</w:t>
            </w:r>
          </w:p>
        </w:tc>
        <w:tc>
          <w:tcPr>
            <w:tcW w:w="880"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bl>
    <w:p w:rsidR="005B49CC" w:rsidRDefault="00C93CBA" w:rsidP="00184A2B">
      <w:pPr>
        <w:spacing w:line="240" w:lineRule="auto"/>
        <w:contextualSpacing/>
        <w:jc w:val="both"/>
        <w:rPr>
          <w:rFonts w:ascii="Times New Roman" w:hAnsi="Times New Roman" w:cs="Times New Roman"/>
          <w:sz w:val="24"/>
          <w:szCs w:val="24"/>
        </w:rPr>
      </w:pPr>
      <w:r w:rsidRPr="00C93CBA">
        <w:rPr>
          <w:rFonts w:ascii="Times New Roman" w:hAnsi="Times New Roman" w:cs="Times New Roman"/>
          <w:noProof/>
          <w:sz w:val="24"/>
          <w:szCs w:val="24"/>
          <w:lang w:eastAsia="ru-RU"/>
        </w:rPr>
        <w:drawing>
          <wp:inline distT="0" distB="0" distL="0" distR="0">
            <wp:extent cx="5072932" cy="2830664"/>
            <wp:effectExtent l="19050" t="0" r="13418" b="7786"/>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93CBA" w:rsidRDefault="00C93CBA" w:rsidP="00C93CBA">
      <w:pPr>
        <w:spacing w:before="100" w:beforeAutospacing="1" w:after="0" w:line="240" w:lineRule="auto"/>
        <w:jc w:val="center"/>
        <w:rPr>
          <w:rFonts w:ascii="Times New Roman" w:eastAsia="Times New Roman" w:hAnsi="Times New Roman" w:cs="Times New Roman"/>
          <w:b/>
          <w:color w:val="000000"/>
          <w:sz w:val="24"/>
          <w:szCs w:val="24"/>
          <w:lang w:eastAsia="ru-RU"/>
        </w:rPr>
      </w:pPr>
      <w:r w:rsidRPr="00FF32C7">
        <w:rPr>
          <w:rFonts w:ascii="Times New Roman" w:eastAsia="Times New Roman" w:hAnsi="Times New Roman" w:cs="Times New Roman"/>
          <w:b/>
          <w:color w:val="000000"/>
          <w:sz w:val="24"/>
          <w:szCs w:val="24"/>
          <w:lang w:eastAsia="ru-RU"/>
        </w:rPr>
        <w:t xml:space="preserve">Сравнительный анализ качества знаний по предметам на уровне </w:t>
      </w:r>
      <w:r>
        <w:rPr>
          <w:rFonts w:ascii="Times New Roman" w:eastAsia="Times New Roman" w:hAnsi="Times New Roman" w:cs="Times New Roman"/>
          <w:b/>
          <w:color w:val="000000"/>
          <w:sz w:val="24"/>
          <w:szCs w:val="24"/>
          <w:lang w:eastAsia="ru-RU"/>
        </w:rPr>
        <w:t xml:space="preserve">                                 среднего </w:t>
      </w:r>
      <w:r w:rsidRPr="00FF32C7">
        <w:rPr>
          <w:rFonts w:ascii="Times New Roman" w:eastAsia="Times New Roman" w:hAnsi="Times New Roman" w:cs="Times New Roman"/>
          <w:b/>
          <w:color w:val="000000"/>
          <w:sz w:val="24"/>
          <w:szCs w:val="24"/>
          <w:lang w:eastAsia="ru-RU"/>
        </w:rPr>
        <w:t>общего образования</w:t>
      </w:r>
    </w:p>
    <w:tbl>
      <w:tblPr>
        <w:tblStyle w:val="a3"/>
        <w:tblW w:w="0" w:type="auto"/>
        <w:tblLook w:val="04A0" w:firstRow="1" w:lastRow="0" w:firstColumn="1" w:lastColumn="0" w:noHBand="0" w:noVBand="1"/>
      </w:tblPr>
      <w:tblGrid>
        <w:gridCol w:w="3130"/>
        <w:gridCol w:w="2132"/>
        <w:gridCol w:w="2255"/>
        <w:gridCol w:w="2054"/>
      </w:tblGrid>
      <w:tr w:rsidR="00C93CBA" w:rsidTr="00106C65">
        <w:tc>
          <w:tcPr>
            <w:tcW w:w="3130"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Предмет </w:t>
            </w:r>
          </w:p>
        </w:tc>
        <w:tc>
          <w:tcPr>
            <w:tcW w:w="2132"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10 класс </w:t>
            </w:r>
          </w:p>
        </w:tc>
        <w:tc>
          <w:tcPr>
            <w:tcW w:w="2255"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11 класс  </w:t>
            </w:r>
          </w:p>
        </w:tc>
        <w:tc>
          <w:tcPr>
            <w:tcW w:w="2054" w:type="dxa"/>
          </w:tcPr>
          <w:p w:rsidR="00C93CBA" w:rsidRDefault="00C93CBA" w:rsidP="00106C65">
            <w:pPr>
              <w:spacing w:before="100" w:beforeAutospacing="1"/>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Итого </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Русский язык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62</w:t>
            </w:r>
            <w:r>
              <w:rPr>
                <w:rFonts w:ascii="Times New Roman" w:eastAsia="Times New Roman" w:hAnsi="Times New Roman" w:cs="Times New Roman"/>
                <w:color w:val="000000"/>
                <w:sz w:val="24"/>
                <w:szCs w:val="24"/>
                <w:lang w:eastAsia="ru-RU"/>
              </w:rPr>
              <w:t xml:space="preserve"> %</w:t>
            </w:r>
          </w:p>
        </w:tc>
        <w:tc>
          <w:tcPr>
            <w:tcW w:w="2054"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 Литература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Математика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Вероятность и статистика</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Информатика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Иностранный (английский) язык</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История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Обществознание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География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Физика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Биология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Химия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Физическая культура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Астрономия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r>
      <w:tr w:rsidR="00C93CBA"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 xml:space="preserve">Индивидуальный проект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2054"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r>
      <w:tr w:rsidR="00C93CBA" w:rsidRPr="00DB59B6"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ОБЖ</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sidRPr="00DB59B6">
              <w:rPr>
                <w:rFonts w:ascii="Times New Roman" w:eastAsia="Times New Roman" w:hAnsi="Times New Roman" w:cs="Times New Roman"/>
                <w:color w:val="000000"/>
                <w:sz w:val="24"/>
                <w:szCs w:val="24"/>
                <w:lang w:eastAsia="ru-RU"/>
              </w:rPr>
              <w:t>100%</w:t>
            </w:r>
          </w:p>
        </w:tc>
        <w:tc>
          <w:tcPr>
            <w:tcW w:w="2054" w:type="dxa"/>
          </w:tcPr>
          <w:p w:rsidR="00C93CBA" w:rsidRPr="00DB59B6"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r>
      <w:tr w:rsidR="00C93CBA" w:rsidRPr="00DB59B6"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b/>
                <w:color w:val="000000"/>
                <w:sz w:val="24"/>
                <w:szCs w:val="24"/>
                <w:lang w:eastAsia="ru-RU"/>
              </w:rPr>
            </w:pPr>
            <w:r w:rsidRPr="00DB59B6">
              <w:rPr>
                <w:rFonts w:ascii="Times New Roman" w:eastAsia="Times New Roman" w:hAnsi="Times New Roman" w:cs="Times New Roman"/>
                <w:b/>
                <w:color w:val="000000"/>
                <w:sz w:val="24"/>
                <w:szCs w:val="24"/>
                <w:lang w:eastAsia="ru-RU"/>
              </w:rPr>
              <w:t xml:space="preserve">Итого: </w:t>
            </w:r>
          </w:p>
        </w:tc>
        <w:tc>
          <w:tcPr>
            <w:tcW w:w="2132" w:type="dxa"/>
          </w:tcPr>
          <w:p w:rsidR="00C93CBA" w:rsidRPr="00DB59B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79%</w:t>
            </w:r>
          </w:p>
        </w:tc>
        <w:tc>
          <w:tcPr>
            <w:tcW w:w="2255" w:type="dxa"/>
          </w:tcPr>
          <w:p w:rsidR="00C93CBA" w:rsidRPr="00DB59B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sidRPr="00DB59B6">
              <w:rPr>
                <w:rFonts w:ascii="Times New Roman" w:eastAsia="Times New Roman" w:hAnsi="Times New Roman" w:cs="Times New Roman"/>
                <w:b/>
                <w:color w:val="000000"/>
                <w:sz w:val="24"/>
                <w:szCs w:val="24"/>
                <w:lang w:eastAsia="ru-RU"/>
              </w:rPr>
              <w:t>90%</w:t>
            </w:r>
          </w:p>
        </w:tc>
        <w:tc>
          <w:tcPr>
            <w:tcW w:w="2054" w:type="dxa"/>
          </w:tcPr>
          <w:p w:rsidR="00C93CBA" w:rsidRPr="00DB59B6"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r w:rsidR="00C93CBA" w:rsidRPr="00DB59B6" w:rsidTr="00106C65">
        <w:tc>
          <w:tcPr>
            <w:tcW w:w="3130" w:type="dxa"/>
          </w:tcPr>
          <w:p w:rsidR="00C93CBA" w:rsidRPr="00DB59B6" w:rsidRDefault="00C93CBA" w:rsidP="00106C65">
            <w:pPr>
              <w:spacing w:before="100" w:beforeAutospacing="1"/>
              <w:jc w:val="both"/>
              <w:rPr>
                <w:rFonts w:ascii="Times New Roman" w:eastAsia="Times New Roman" w:hAnsi="Times New Roman" w:cs="Times New Roman"/>
                <w:b/>
                <w:color w:val="000000"/>
                <w:sz w:val="24"/>
                <w:szCs w:val="24"/>
                <w:lang w:eastAsia="ru-RU"/>
              </w:rPr>
            </w:pPr>
          </w:p>
        </w:tc>
        <w:tc>
          <w:tcPr>
            <w:tcW w:w="4387" w:type="dxa"/>
            <w:gridSpan w:val="2"/>
          </w:tcPr>
          <w:p w:rsidR="00C93CBA" w:rsidRPr="00DB59B6" w:rsidRDefault="00C93CBA" w:rsidP="00106C65">
            <w:pPr>
              <w:spacing w:before="100" w:beforeAutospacing="1"/>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85%</w:t>
            </w:r>
          </w:p>
        </w:tc>
        <w:tc>
          <w:tcPr>
            <w:tcW w:w="2054" w:type="dxa"/>
          </w:tcPr>
          <w:p w:rsidR="00C93CBA" w:rsidRDefault="00C93CBA" w:rsidP="00106C65">
            <w:pPr>
              <w:spacing w:before="100" w:beforeAutospacing="1"/>
              <w:jc w:val="center"/>
              <w:rPr>
                <w:rFonts w:ascii="Times New Roman" w:eastAsia="Times New Roman" w:hAnsi="Times New Roman" w:cs="Times New Roman"/>
                <w:b/>
                <w:color w:val="000000"/>
                <w:sz w:val="24"/>
                <w:szCs w:val="24"/>
                <w:lang w:eastAsia="ru-RU"/>
              </w:rPr>
            </w:pPr>
          </w:p>
        </w:tc>
      </w:tr>
    </w:tbl>
    <w:p w:rsidR="00C93CBA" w:rsidRDefault="00C93CBA" w:rsidP="00184A2B">
      <w:pPr>
        <w:spacing w:line="240" w:lineRule="auto"/>
        <w:contextualSpacing/>
        <w:jc w:val="both"/>
        <w:rPr>
          <w:rFonts w:ascii="Times New Roman" w:hAnsi="Times New Roman" w:cs="Times New Roman"/>
          <w:sz w:val="24"/>
          <w:szCs w:val="24"/>
        </w:rPr>
      </w:pPr>
      <w:r w:rsidRPr="00C93CBA">
        <w:rPr>
          <w:rFonts w:ascii="Times New Roman" w:hAnsi="Times New Roman" w:cs="Times New Roman"/>
          <w:noProof/>
          <w:sz w:val="24"/>
          <w:szCs w:val="24"/>
          <w:lang w:eastAsia="ru-RU"/>
        </w:rPr>
        <w:lastRenderedPageBreak/>
        <w:drawing>
          <wp:inline distT="0" distB="0" distL="0" distR="0">
            <wp:extent cx="5208104" cy="2273935"/>
            <wp:effectExtent l="0" t="0" r="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3CBA" w:rsidRPr="00690EAC" w:rsidRDefault="00C93CBA" w:rsidP="00C93CBA">
      <w:pPr>
        <w:spacing w:before="100" w:beforeAutospacing="1" w:after="0" w:line="240" w:lineRule="auto"/>
        <w:jc w:val="both"/>
        <w:rPr>
          <w:rFonts w:ascii="Times New Roman" w:eastAsia="Times New Roman" w:hAnsi="Times New Roman" w:cs="Times New Roman"/>
          <w:b/>
          <w:color w:val="000000"/>
          <w:sz w:val="24"/>
          <w:szCs w:val="24"/>
          <w:lang w:eastAsia="ru-RU"/>
        </w:rPr>
      </w:pPr>
      <w:r w:rsidRPr="00690EAC">
        <w:rPr>
          <w:rFonts w:ascii="Times New Roman" w:eastAsia="Times New Roman" w:hAnsi="Times New Roman" w:cs="Times New Roman"/>
          <w:b/>
          <w:color w:val="000000"/>
          <w:sz w:val="24"/>
          <w:szCs w:val="24"/>
          <w:lang w:eastAsia="ru-RU"/>
        </w:rPr>
        <w:t>Сравнительный анализ показателя качества знаний по уровням образования</w:t>
      </w:r>
    </w:p>
    <w:tbl>
      <w:tblPr>
        <w:tblStyle w:val="a3"/>
        <w:tblW w:w="0" w:type="auto"/>
        <w:tblLook w:val="04A0" w:firstRow="1" w:lastRow="0" w:firstColumn="1" w:lastColumn="0" w:noHBand="0" w:noVBand="1"/>
      </w:tblPr>
      <w:tblGrid>
        <w:gridCol w:w="4785"/>
        <w:gridCol w:w="4786"/>
      </w:tblGrid>
      <w:tr w:rsidR="00C93CBA" w:rsidTr="00106C65">
        <w:tc>
          <w:tcPr>
            <w:tcW w:w="4785"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 4 классы </w:t>
            </w:r>
          </w:p>
        </w:tc>
        <w:tc>
          <w:tcPr>
            <w:tcW w:w="478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r>
      <w:tr w:rsidR="00C93CBA" w:rsidTr="00106C65">
        <w:tc>
          <w:tcPr>
            <w:tcW w:w="4785"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 9 классы </w:t>
            </w:r>
          </w:p>
        </w:tc>
        <w:tc>
          <w:tcPr>
            <w:tcW w:w="478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r>
      <w:tr w:rsidR="00C93CBA" w:rsidTr="00106C65">
        <w:tc>
          <w:tcPr>
            <w:tcW w:w="4785" w:type="dxa"/>
          </w:tcPr>
          <w:p w:rsidR="00C93CBA" w:rsidRDefault="00C93CBA" w:rsidP="00106C65">
            <w:pPr>
              <w:spacing w:before="100" w:beforeAutospacing="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 11 классы</w:t>
            </w:r>
          </w:p>
        </w:tc>
        <w:tc>
          <w:tcPr>
            <w:tcW w:w="4786" w:type="dxa"/>
          </w:tcPr>
          <w:p w:rsidR="00C93CBA" w:rsidRDefault="00C93CBA" w:rsidP="00106C65">
            <w:pPr>
              <w:spacing w:before="100" w:before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r>
    </w:tbl>
    <w:p w:rsidR="00C93CBA" w:rsidRDefault="00C93CBA" w:rsidP="00C93CBA">
      <w:pPr>
        <w:spacing w:before="100" w:beforeAutospacing="1"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93CBA" w:rsidRDefault="00C93CBA" w:rsidP="00184A2B">
      <w:pPr>
        <w:spacing w:line="240" w:lineRule="auto"/>
        <w:contextualSpacing/>
        <w:jc w:val="both"/>
        <w:rPr>
          <w:rFonts w:ascii="Times New Roman" w:hAnsi="Times New Roman" w:cs="Times New Roman"/>
          <w:sz w:val="24"/>
          <w:szCs w:val="24"/>
        </w:rPr>
      </w:pPr>
      <w:r w:rsidRPr="00C93CBA">
        <w:rPr>
          <w:rFonts w:ascii="Times New Roman" w:hAnsi="Times New Roman" w:cs="Times New Roman"/>
          <w:noProof/>
          <w:sz w:val="24"/>
          <w:szCs w:val="24"/>
          <w:lang w:eastAsia="ru-RU"/>
        </w:rPr>
        <w:drawing>
          <wp:inline distT="0" distB="0" distL="0" distR="0">
            <wp:extent cx="5025225" cy="1892410"/>
            <wp:effectExtent l="0" t="0" r="0" b="0"/>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93CBA" w:rsidRDefault="00C93CBA" w:rsidP="00C93CBA">
      <w:pPr>
        <w:spacing w:before="100" w:beforeAutospacing="1" w:after="0" w:line="240" w:lineRule="auto"/>
        <w:jc w:val="both"/>
        <w:rPr>
          <w:rFonts w:ascii="Times New Roman" w:eastAsia="Times New Roman" w:hAnsi="Times New Roman" w:cs="Times New Roman"/>
          <w:bCs/>
          <w:color w:val="000000"/>
          <w:sz w:val="24"/>
          <w:szCs w:val="24"/>
          <w:lang w:eastAsia="ru-RU"/>
        </w:rPr>
      </w:pPr>
      <w:r w:rsidRPr="00C70285">
        <w:rPr>
          <w:rFonts w:ascii="Times New Roman" w:eastAsia="Times New Roman" w:hAnsi="Times New Roman" w:cs="Times New Roman"/>
          <w:bCs/>
          <w:color w:val="000000"/>
          <w:sz w:val="24"/>
          <w:szCs w:val="24"/>
          <w:lang w:eastAsia="ru-RU"/>
        </w:rPr>
        <w:t xml:space="preserve">Сравнительный анализ качества знаний </w:t>
      </w:r>
      <w:r>
        <w:rPr>
          <w:rFonts w:ascii="Times New Roman" w:eastAsia="Times New Roman" w:hAnsi="Times New Roman" w:cs="Times New Roman"/>
          <w:bCs/>
          <w:color w:val="000000"/>
          <w:sz w:val="24"/>
          <w:szCs w:val="24"/>
          <w:lang w:eastAsia="ru-RU"/>
        </w:rPr>
        <w:t>по уровням образования по русскому языку показал следующее:</w:t>
      </w:r>
    </w:p>
    <w:tbl>
      <w:tblPr>
        <w:tblStyle w:val="a3"/>
        <w:tblW w:w="0" w:type="auto"/>
        <w:tblLook w:val="04A0" w:firstRow="1" w:lastRow="0" w:firstColumn="1" w:lastColumn="0" w:noHBand="0" w:noVBand="1"/>
      </w:tblPr>
      <w:tblGrid>
        <w:gridCol w:w="3190"/>
        <w:gridCol w:w="3190"/>
        <w:gridCol w:w="3191"/>
      </w:tblGrid>
      <w:tr w:rsidR="00C93CBA" w:rsidTr="00106C65">
        <w:tc>
          <w:tcPr>
            <w:tcW w:w="3190" w:type="dxa"/>
          </w:tcPr>
          <w:p w:rsidR="00C93CBA" w:rsidRDefault="00C93CBA" w:rsidP="00106C65">
            <w:pPr>
              <w:spacing w:before="100" w:beforeAutospacing="1"/>
              <w:jc w:val="both"/>
              <w:rPr>
                <w:rFonts w:ascii="Times New Roman" w:eastAsia="Times New Roman" w:hAnsi="Times New Roman" w:cs="Times New Roman"/>
                <w:bCs/>
                <w:color w:val="000000"/>
                <w:sz w:val="24"/>
                <w:szCs w:val="24"/>
                <w:lang w:eastAsia="ru-RU"/>
              </w:rPr>
            </w:pPr>
          </w:p>
        </w:tc>
        <w:tc>
          <w:tcPr>
            <w:tcW w:w="3190" w:type="dxa"/>
          </w:tcPr>
          <w:p w:rsidR="00C93CBA" w:rsidRPr="00C77825" w:rsidRDefault="00C93CBA" w:rsidP="00106C65">
            <w:pPr>
              <w:spacing w:before="100" w:beforeAutospacing="1"/>
              <w:jc w:val="center"/>
              <w:rPr>
                <w:rFonts w:ascii="Times New Roman" w:eastAsia="Times New Roman" w:hAnsi="Times New Roman" w:cs="Times New Roman"/>
                <w:b/>
                <w:bCs/>
                <w:color w:val="000000"/>
                <w:sz w:val="24"/>
                <w:szCs w:val="24"/>
                <w:lang w:eastAsia="ru-RU"/>
              </w:rPr>
            </w:pPr>
            <w:r w:rsidRPr="00C77825">
              <w:rPr>
                <w:rFonts w:ascii="Times New Roman" w:eastAsia="Times New Roman" w:hAnsi="Times New Roman" w:cs="Times New Roman"/>
                <w:b/>
                <w:bCs/>
                <w:color w:val="000000"/>
                <w:sz w:val="24"/>
                <w:szCs w:val="24"/>
                <w:lang w:eastAsia="ru-RU"/>
              </w:rPr>
              <w:t>Русский язык</w:t>
            </w:r>
          </w:p>
        </w:tc>
        <w:tc>
          <w:tcPr>
            <w:tcW w:w="3191" w:type="dxa"/>
          </w:tcPr>
          <w:p w:rsidR="00C93CBA" w:rsidRPr="00C77825" w:rsidRDefault="00C93CBA" w:rsidP="00106C65">
            <w:pPr>
              <w:spacing w:before="100" w:beforeAutospacing="1"/>
              <w:jc w:val="center"/>
              <w:rPr>
                <w:rFonts w:ascii="Times New Roman" w:eastAsia="Times New Roman" w:hAnsi="Times New Roman" w:cs="Times New Roman"/>
                <w:b/>
                <w:bCs/>
                <w:color w:val="000000"/>
                <w:sz w:val="24"/>
                <w:szCs w:val="24"/>
                <w:lang w:eastAsia="ru-RU"/>
              </w:rPr>
            </w:pPr>
            <w:r w:rsidRPr="00C77825">
              <w:rPr>
                <w:rFonts w:ascii="Times New Roman" w:eastAsia="Times New Roman" w:hAnsi="Times New Roman" w:cs="Times New Roman"/>
                <w:b/>
                <w:bCs/>
                <w:color w:val="000000"/>
                <w:sz w:val="24"/>
                <w:szCs w:val="24"/>
                <w:lang w:eastAsia="ru-RU"/>
              </w:rPr>
              <w:t>Математика</w:t>
            </w:r>
          </w:p>
        </w:tc>
      </w:tr>
      <w:tr w:rsidR="00C93CBA" w:rsidTr="00106C65">
        <w:tc>
          <w:tcPr>
            <w:tcW w:w="3190" w:type="dxa"/>
          </w:tcPr>
          <w:p w:rsidR="00C93CBA" w:rsidRDefault="00C93CBA" w:rsidP="00106C65">
            <w:pPr>
              <w:spacing w:before="100" w:beforeAutospacing="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2- 4 классы </w:t>
            </w:r>
          </w:p>
        </w:tc>
        <w:tc>
          <w:tcPr>
            <w:tcW w:w="3190"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65 %</w:t>
            </w:r>
          </w:p>
        </w:tc>
        <w:tc>
          <w:tcPr>
            <w:tcW w:w="3191"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72 %</w:t>
            </w:r>
          </w:p>
        </w:tc>
      </w:tr>
      <w:tr w:rsidR="00C93CBA" w:rsidTr="00106C65">
        <w:tc>
          <w:tcPr>
            <w:tcW w:w="3190" w:type="dxa"/>
          </w:tcPr>
          <w:p w:rsidR="00C93CBA" w:rsidRDefault="00C93CBA" w:rsidP="00106C65">
            <w:pPr>
              <w:spacing w:before="100" w:beforeAutospacing="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 – 9 классы </w:t>
            </w:r>
          </w:p>
        </w:tc>
        <w:tc>
          <w:tcPr>
            <w:tcW w:w="3190"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54 %</w:t>
            </w:r>
          </w:p>
        </w:tc>
        <w:tc>
          <w:tcPr>
            <w:tcW w:w="3191"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52 %</w:t>
            </w:r>
          </w:p>
        </w:tc>
      </w:tr>
      <w:tr w:rsidR="00C93CBA" w:rsidTr="00106C65">
        <w:tc>
          <w:tcPr>
            <w:tcW w:w="3190" w:type="dxa"/>
          </w:tcPr>
          <w:p w:rsidR="00C93CBA" w:rsidRDefault="00C93CBA" w:rsidP="00106C65">
            <w:pPr>
              <w:spacing w:before="100" w:beforeAutospacing="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10 – 11 классы </w:t>
            </w:r>
          </w:p>
        </w:tc>
        <w:tc>
          <w:tcPr>
            <w:tcW w:w="3190"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73 %</w:t>
            </w:r>
          </w:p>
        </w:tc>
        <w:tc>
          <w:tcPr>
            <w:tcW w:w="3191" w:type="dxa"/>
          </w:tcPr>
          <w:p w:rsidR="00C93CBA" w:rsidRDefault="00C93CBA" w:rsidP="00106C65">
            <w:pPr>
              <w:spacing w:before="100" w:beforeAutospacing="1"/>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62 %</w:t>
            </w:r>
          </w:p>
        </w:tc>
      </w:tr>
    </w:tbl>
    <w:p w:rsidR="00C93CBA" w:rsidRDefault="00C93CBA" w:rsidP="00184A2B">
      <w:pPr>
        <w:spacing w:line="240" w:lineRule="auto"/>
        <w:contextualSpacing/>
        <w:jc w:val="both"/>
        <w:rPr>
          <w:rFonts w:ascii="Times New Roman" w:hAnsi="Times New Roman" w:cs="Times New Roman"/>
          <w:sz w:val="24"/>
          <w:szCs w:val="24"/>
        </w:rPr>
      </w:pPr>
      <w:r w:rsidRPr="00C93CBA">
        <w:rPr>
          <w:rFonts w:ascii="Times New Roman" w:hAnsi="Times New Roman" w:cs="Times New Roman"/>
          <w:noProof/>
          <w:sz w:val="24"/>
          <w:szCs w:val="24"/>
          <w:lang w:eastAsia="ru-RU"/>
        </w:rPr>
        <w:lastRenderedPageBreak/>
        <w:drawing>
          <wp:inline distT="0" distB="0" distL="0" distR="0">
            <wp:extent cx="5494352" cy="2894274"/>
            <wp:effectExtent l="0" t="0" r="0" b="0"/>
            <wp:docPr id="1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93CBA" w:rsidRDefault="00C93CBA" w:rsidP="00106C65">
      <w:pPr>
        <w:spacing w:before="100" w:beforeAutospacing="1" w:after="0" w:line="240" w:lineRule="auto"/>
        <w:contextualSpacing/>
        <w:jc w:val="both"/>
        <w:rPr>
          <w:rFonts w:ascii="Times New Roman" w:eastAsia="Times New Roman" w:hAnsi="Times New Roman" w:cs="Times New Roman"/>
          <w:b/>
          <w:bCs/>
          <w:color w:val="000000"/>
          <w:sz w:val="24"/>
          <w:szCs w:val="24"/>
          <w:lang w:eastAsia="ru-RU"/>
        </w:rPr>
      </w:pPr>
      <w:r w:rsidRPr="0098075C">
        <w:rPr>
          <w:rFonts w:ascii="Times New Roman" w:eastAsia="Times New Roman" w:hAnsi="Times New Roman" w:cs="Times New Roman"/>
          <w:b/>
          <w:bCs/>
          <w:color w:val="000000"/>
          <w:sz w:val="24"/>
          <w:szCs w:val="24"/>
          <w:lang w:eastAsia="ru-RU"/>
        </w:rPr>
        <w:t>Классы, имеющие показатель качества знаний выше 60%</w:t>
      </w:r>
    </w:p>
    <w:p w:rsidR="00106C65" w:rsidRPr="0098075C" w:rsidRDefault="00106C65" w:rsidP="00106C65">
      <w:pPr>
        <w:spacing w:before="100" w:beforeAutospacing="1" w:after="0" w:line="240" w:lineRule="auto"/>
        <w:contextualSpacing/>
        <w:jc w:val="both"/>
        <w:rPr>
          <w:rFonts w:ascii="Times New Roman" w:eastAsia="Times New Roman" w:hAnsi="Times New Roman" w:cs="Times New Roman"/>
          <w:sz w:val="24"/>
          <w:szCs w:val="24"/>
          <w:lang w:eastAsia="ru-RU"/>
        </w:rPr>
      </w:pPr>
    </w:p>
    <w:tbl>
      <w:tblPr>
        <w:tblStyle w:val="a3"/>
        <w:tblW w:w="10035" w:type="dxa"/>
        <w:tblLook w:val="04A0" w:firstRow="1" w:lastRow="0" w:firstColumn="1" w:lastColumn="0" w:noHBand="0" w:noVBand="1"/>
      </w:tblPr>
      <w:tblGrid>
        <w:gridCol w:w="526"/>
        <w:gridCol w:w="2414"/>
        <w:gridCol w:w="2414"/>
        <w:gridCol w:w="4681"/>
      </w:tblGrid>
      <w:tr w:rsidR="00C93CBA" w:rsidRPr="0098075C" w:rsidTr="00106C65">
        <w:tc>
          <w:tcPr>
            <w:tcW w:w="52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w:t>
            </w:r>
          </w:p>
        </w:tc>
        <w:tc>
          <w:tcPr>
            <w:tcW w:w="2414"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Класс </w:t>
            </w:r>
          </w:p>
        </w:tc>
        <w:tc>
          <w:tcPr>
            <w:tcW w:w="2414"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 xml:space="preserve">Показатель качества </w:t>
            </w:r>
          </w:p>
        </w:tc>
        <w:tc>
          <w:tcPr>
            <w:tcW w:w="4681"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Классный руководитель</w:t>
            </w:r>
          </w:p>
        </w:tc>
      </w:tr>
      <w:tr w:rsidR="00C93CBA" w:rsidRPr="0098075C" w:rsidTr="00106C65">
        <w:tc>
          <w:tcPr>
            <w:tcW w:w="52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1</w:t>
            </w:r>
          </w:p>
        </w:tc>
        <w:tc>
          <w:tcPr>
            <w:tcW w:w="2414"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 Б </w:t>
            </w:r>
          </w:p>
        </w:tc>
        <w:tc>
          <w:tcPr>
            <w:tcW w:w="2414"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74,19 </w:t>
            </w:r>
            <w:r w:rsidRPr="0098075C">
              <w:rPr>
                <w:rFonts w:ascii="Times New Roman" w:eastAsia="Times New Roman" w:hAnsi="Times New Roman" w:cs="Times New Roman"/>
                <w:color w:val="000000"/>
                <w:sz w:val="24"/>
                <w:szCs w:val="24"/>
                <w:lang w:eastAsia="ru-RU"/>
              </w:rPr>
              <w:t>%</w:t>
            </w:r>
          </w:p>
        </w:tc>
        <w:tc>
          <w:tcPr>
            <w:tcW w:w="4681"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Долинская В.О.</w:t>
            </w:r>
            <w:r w:rsidRPr="0098075C">
              <w:rPr>
                <w:rFonts w:ascii="Times New Roman" w:eastAsia="Times New Roman" w:hAnsi="Times New Roman" w:cs="Times New Roman"/>
                <w:color w:val="000000"/>
                <w:sz w:val="24"/>
                <w:szCs w:val="24"/>
                <w:lang w:eastAsia="ru-RU"/>
              </w:rPr>
              <w:t xml:space="preserve"> </w:t>
            </w:r>
          </w:p>
        </w:tc>
      </w:tr>
      <w:tr w:rsidR="00C93CBA" w:rsidRPr="0098075C" w:rsidTr="00106C65">
        <w:tc>
          <w:tcPr>
            <w:tcW w:w="52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2</w:t>
            </w:r>
          </w:p>
        </w:tc>
        <w:tc>
          <w:tcPr>
            <w:tcW w:w="2414"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98075C">
              <w:rPr>
                <w:rFonts w:ascii="Times New Roman" w:eastAsia="Times New Roman" w:hAnsi="Times New Roman" w:cs="Times New Roman"/>
                <w:sz w:val="24"/>
                <w:szCs w:val="24"/>
                <w:lang w:eastAsia="ru-RU"/>
              </w:rPr>
              <w:t xml:space="preserve"> – А </w:t>
            </w:r>
          </w:p>
        </w:tc>
        <w:tc>
          <w:tcPr>
            <w:tcW w:w="2414"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63,47 </w:t>
            </w:r>
            <w:r w:rsidRPr="0098075C">
              <w:rPr>
                <w:rFonts w:ascii="Times New Roman" w:eastAsia="Times New Roman" w:hAnsi="Times New Roman" w:cs="Times New Roman"/>
                <w:sz w:val="24"/>
                <w:szCs w:val="24"/>
                <w:lang w:eastAsia="ru-RU"/>
              </w:rPr>
              <w:t>%</w:t>
            </w:r>
          </w:p>
        </w:tc>
        <w:tc>
          <w:tcPr>
            <w:tcW w:w="4681"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Лавренюк Ю.Л.</w:t>
            </w:r>
          </w:p>
        </w:tc>
      </w:tr>
      <w:tr w:rsidR="00C93CBA" w:rsidRPr="0098075C" w:rsidTr="00106C65">
        <w:trPr>
          <w:trHeight w:val="375"/>
        </w:trPr>
        <w:tc>
          <w:tcPr>
            <w:tcW w:w="526"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3</w:t>
            </w:r>
          </w:p>
        </w:tc>
        <w:tc>
          <w:tcPr>
            <w:tcW w:w="2414"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8075C">
              <w:rPr>
                <w:rFonts w:ascii="Times New Roman" w:eastAsia="Times New Roman" w:hAnsi="Times New Roman" w:cs="Times New Roman"/>
                <w:sz w:val="24"/>
                <w:szCs w:val="24"/>
                <w:lang w:eastAsia="ru-RU"/>
              </w:rPr>
              <w:t xml:space="preserve"> – А </w:t>
            </w:r>
          </w:p>
        </w:tc>
        <w:tc>
          <w:tcPr>
            <w:tcW w:w="2414" w:type="dxa"/>
            <w:hideMark/>
          </w:tcPr>
          <w:p w:rsidR="00C93CBA" w:rsidRPr="0098075C" w:rsidRDefault="00C93CBA" w:rsidP="00106C65">
            <w:pPr>
              <w:spacing w:before="100" w:beforeAutospacing="1" w:after="11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61,83 </w:t>
            </w:r>
            <w:r w:rsidRPr="0098075C">
              <w:rPr>
                <w:rFonts w:ascii="Times New Roman" w:eastAsia="Times New Roman" w:hAnsi="Times New Roman" w:cs="Times New Roman"/>
                <w:sz w:val="24"/>
                <w:szCs w:val="24"/>
                <w:lang w:eastAsia="ru-RU"/>
              </w:rPr>
              <w:t>%</w:t>
            </w:r>
          </w:p>
        </w:tc>
        <w:tc>
          <w:tcPr>
            <w:tcW w:w="4681" w:type="dxa"/>
            <w:hideMark/>
          </w:tcPr>
          <w:p w:rsidR="00C93CBA" w:rsidRPr="0098075C" w:rsidRDefault="00C93CBA" w:rsidP="00106C65">
            <w:pPr>
              <w:spacing w:before="100" w:beforeAutospacing="1" w:after="119"/>
              <w:contextualSpacing/>
              <w:jc w:val="both"/>
              <w:rPr>
                <w:rFonts w:ascii="Times New Roman" w:eastAsia="Times New Roman" w:hAnsi="Times New Roman" w:cs="Times New Roman"/>
                <w:sz w:val="24"/>
                <w:szCs w:val="24"/>
                <w:lang w:eastAsia="ru-RU"/>
              </w:rPr>
            </w:pPr>
            <w:r w:rsidRPr="0098075C">
              <w:rPr>
                <w:rFonts w:ascii="Times New Roman" w:eastAsia="Times New Roman" w:hAnsi="Times New Roman" w:cs="Times New Roman"/>
                <w:color w:val="000000"/>
                <w:sz w:val="24"/>
                <w:szCs w:val="24"/>
                <w:lang w:eastAsia="ru-RU"/>
              </w:rPr>
              <w:t>Грузнова Н.Д.</w:t>
            </w:r>
          </w:p>
        </w:tc>
      </w:tr>
    </w:tbl>
    <w:p w:rsidR="00106C65" w:rsidRDefault="00106C65" w:rsidP="00E7397B">
      <w:pPr>
        <w:spacing w:line="240" w:lineRule="auto"/>
        <w:contextualSpacing/>
        <w:rPr>
          <w:rFonts w:ascii="Times New Roman" w:hAnsi="Times New Roman" w:cs="Times New Roman"/>
          <w:b/>
          <w:sz w:val="24"/>
          <w:szCs w:val="24"/>
        </w:rPr>
      </w:pPr>
    </w:p>
    <w:p w:rsidR="00106C65" w:rsidRDefault="00106C65" w:rsidP="00106C65">
      <w:pPr>
        <w:spacing w:line="240" w:lineRule="auto"/>
        <w:contextualSpacing/>
        <w:jc w:val="center"/>
        <w:rPr>
          <w:rFonts w:ascii="Times New Roman" w:hAnsi="Times New Roman" w:cs="Times New Roman"/>
          <w:b/>
          <w:sz w:val="24"/>
          <w:szCs w:val="24"/>
        </w:rPr>
      </w:pPr>
    </w:p>
    <w:p w:rsidR="00106C65" w:rsidRDefault="00106C65" w:rsidP="00106C65">
      <w:pPr>
        <w:spacing w:line="240" w:lineRule="auto"/>
        <w:contextualSpacing/>
        <w:jc w:val="center"/>
        <w:rPr>
          <w:rFonts w:ascii="Times New Roman" w:hAnsi="Times New Roman" w:cs="Times New Roman"/>
          <w:b/>
          <w:sz w:val="24"/>
          <w:szCs w:val="24"/>
        </w:rPr>
      </w:pPr>
      <w:r w:rsidRPr="00106C65">
        <w:rPr>
          <w:rFonts w:ascii="Times New Roman" w:hAnsi="Times New Roman" w:cs="Times New Roman"/>
          <w:b/>
          <w:sz w:val="24"/>
          <w:szCs w:val="24"/>
        </w:rPr>
        <w:t xml:space="preserve">Итоги ВПР </w:t>
      </w:r>
    </w:p>
    <w:p w:rsidR="00106C65" w:rsidRPr="00653FA5" w:rsidRDefault="00106C65" w:rsidP="00106C65">
      <w:pPr>
        <w:pStyle w:val="aa"/>
        <w:ind w:left="720"/>
        <w:jc w:val="center"/>
        <w:rPr>
          <w:rFonts w:ascii="Times New Roman" w:hAnsi="Times New Roman" w:cs="Times New Roman"/>
          <w:b/>
          <w:bCs/>
          <w:sz w:val="28"/>
          <w:szCs w:val="28"/>
        </w:rPr>
      </w:pPr>
      <w:r w:rsidRPr="00653FA5">
        <w:rPr>
          <w:rFonts w:ascii="Times New Roman" w:hAnsi="Times New Roman" w:cs="Times New Roman"/>
          <w:b/>
          <w:bCs/>
          <w:sz w:val="28"/>
          <w:szCs w:val="28"/>
        </w:rPr>
        <w:t>А</w:t>
      </w:r>
      <w:r>
        <w:rPr>
          <w:rFonts w:ascii="Times New Roman" w:hAnsi="Times New Roman" w:cs="Times New Roman"/>
          <w:b/>
          <w:bCs/>
          <w:sz w:val="28"/>
          <w:szCs w:val="28"/>
        </w:rPr>
        <w:t xml:space="preserve">нализ результатов ВПР в 4 классах </w:t>
      </w:r>
    </w:p>
    <w:p w:rsidR="00106C65" w:rsidRDefault="00106C65" w:rsidP="00106C65">
      <w:pPr>
        <w:pStyle w:val="aa"/>
        <w:ind w:left="720"/>
        <w:jc w:val="center"/>
        <w:rPr>
          <w:rFonts w:ascii="Times New Roman" w:hAnsi="Times New Roman" w:cs="Times New Roman"/>
          <w:b/>
          <w:bCs/>
          <w:sz w:val="28"/>
          <w:szCs w:val="28"/>
        </w:rPr>
      </w:pPr>
      <w:r w:rsidRPr="00653FA5">
        <w:rPr>
          <w:rFonts w:ascii="Times New Roman" w:hAnsi="Times New Roman" w:cs="Times New Roman"/>
          <w:b/>
          <w:bCs/>
          <w:sz w:val="28"/>
          <w:szCs w:val="28"/>
        </w:rPr>
        <w:t>«Математика»</w:t>
      </w:r>
    </w:p>
    <w:tbl>
      <w:tblPr>
        <w:tblStyle w:val="a3"/>
        <w:tblW w:w="0" w:type="auto"/>
        <w:tblInd w:w="-147" w:type="dxa"/>
        <w:tblLook w:val="04A0" w:firstRow="1" w:lastRow="0" w:firstColumn="1" w:lastColumn="0" w:noHBand="0" w:noVBand="1"/>
      </w:tblPr>
      <w:tblGrid>
        <w:gridCol w:w="993"/>
        <w:gridCol w:w="1355"/>
        <w:gridCol w:w="1177"/>
        <w:gridCol w:w="773"/>
        <w:gridCol w:w="773"/>
        <w:gridCol w:w="773"/>
        <w:gridCol w:w="773"/>
        <w:gridCol w:w="784"/>
        <w:gridCol w:w="636"/>
        <w:gridCol w:w="625"/>
        <w:gridCol w:w="842"/>
      </w:tblGrid>
      <w:tr w:rsidR="00106C65" w:rsidRPr="00D4645A" w:rsidTr="00106C65">
        <w:tc>
          <w:tcPr>
            <w:tcW w:w="993" w:type="dxa"/>
            <w:vMerge w:val="restart"/>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Класс</w:t>
            </w:r>
            <w:r w:rsidRPr="00653FA5">
              <w:rPr>
                <w:rFonts w:ascii="Times New Roman" w:hAnsi="Times New Roman" w:cs="Times New Roman"/>
                <w:b/>
                <w:bCs/>
                <w:sz w:val="24"/>
                <w:szCs w:val="24"/>
              </w:rPr>
              <w:t xml:space="preserve"> </w:t>
            </w:r>
          </w:p>
        </w:tc>
        <w:tc>
          <w:tcPr>
            <w:tcW w:w="1355"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 xml:space="preserve">Всего учащихся </w:t>
            </w:r>
          </w:p>
        </w:tc>
        <w:tc>
          <w:tcPr>
            <w:tcW w:w="1177"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Писали работу</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«5»</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«4»</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«3»</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«2»</w:t>
            </w:r>
          </w:p>
        </w:tc>
        <w:tc>
          <w:tcPr>
            <w:tcW w:w="784"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Ср.б</w:t>
            </w:r>
          </w:p>
        </w:tc>
        <w:tc>
          <w:tcPr>
            <w:tcW w:w="624"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АУ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625"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КУ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842"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СОУ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106C65" w:rsidRPr="00D4645A" w:rsidTr="00106C65">
        <w:tc>
          <w:tcPr>
            <w:tcW w:w="993" w:type="dxa"/>
            <w:vMerge/>
          </w:tcPr>
          <w:p w:rsidR="00106C65" w:rsidRPr="00653FA5" w:rsidRDefault="00106C65" w:rsidP="00106C65">
            <w:pPr>
              <w:jc w:val="both"/>
              <w:rPr>
                <w:rFonts w:ascii="Times New Roman" w:hAnsi="Times New Roman" w:cs="Times New Roman"/>
                <w:b/>
                <w:bCs/>
                <w:sz w:val="24"/>
                <w:szCs w:val="24"/>
              </w:rPr>
            </w:pPr>
          </w:p>
        </w:tc>
        <w:tc>
          <w:tcPr>
            <w:tcW w:w="1355" w:type="dxa"/>
            <w:vMerge/>
          </w:tcPr>
          <w:p w:rsidR="00106C65" w:rsidRPr="00653FA5" w:rsidRDefault="00106C65" w:rsidP="00106C65">
            <w:pPr>
              <w:jc w:val="both"/>
              <w:rPr>
                <w:rFonts w:ascii="Times New Roman" w:hAnsi="Times New Roman" w:cs="Times New Roman"/>
                <w:b/>
                <w:bCs/>
                <w:sz w:val="24"/>
                <w:szCs w:val="24"/>
              </w:rPr>
            </w:pPr>
          </w:p>
        </w:tc>
        <w:tc>
          <w:tcPr>
            <w:tcW w:w="1177" w:type="dxa"/>
            <w:vMerge/>
          </w:tcPr>
          <w:p w:rsidR="00106C65" w:rsidRPr="00653FA5" w:rsidRDefault="00106C65" w:rsidP="00106C65">
            <w:pPr>
              <w:jc w:val="both"/>
              <w:rPr>
                <w:rFonts w:ascii="Times New Roman" w:hAnsi="Times New Roman" w:cs="Times New Roman"/>
                <w:b/>
                <w:bCs/>
                <w:sz w:val="24"/>
                <w:szCs w:val="24"/>
              </w:rPr>
            </w:pP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3"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84" w:type="dxa"/>
            <w:vMerge/>
          </w:tcPr>
          <w:p w:rsidR="00106C65" w:rsidRPr="00653FA5" w:rsidRDefault="00106C65" w:rsidP="00106C65">
            <w:pPr>
              <w:jc w:val="both"/>
              <w:rPr>
                <w:rFonts w:ascii="Times New Roman" w:hAnsi="Times New Roman" w:cs="Times New Roman"/>
                <w:b/>
                <w:bCs/>
                <w:sz w:val="24"/>
                <w:szCs w:val="24"/>
              </w:rPr>
            </w:pPr>
          </w:p>
        </w:tc>
        <w:tc>
          <w:tcPr>
            <w:tcW w:w="624" w:type="dxa"/>
            <w:vMerge/>
          </w:tcPr>
          <w:p w:rsidR="00106C65" w:rsidRPr="00653FA5" w:rsidRDefault="00106C65" w:rsidP="00106C65">
            <w:pPr>
              <w:jc w:val="both"/>
              <w:rPr>
                <w:rFonts w:ascii="Times New Roman" w:hAnsi="Times New Roman" w:cs="Times New Roman"/>
                <w:b/>
                <w:bCs/>
                <w:sz w:val="24"/>
                <w:szCs w:val="24"/>
              </w:rPr>
            </w:pPr>
          </w:p>
        </w:tc>
        <w:tc>
          <w:tcPr>
            <w:tcW w:w="625" w:type="dxa"/>
            <w:vMerge/>
          </w:tcPr>
          <w:p w:rsidR="00106C65" w:rsidRPr="00653FA5" w:rsidRDefault="00106C65" w:rsidP="00106C65">
            <w:pPr>
              <w:jc w:val="both"/>
              <w:rPr>
                <w:rFonts w:ascii="Times New Roman" w:hAnsi="Times New Roman" w:cs="Times New Roman"/>
                <w:b/>
                <w:bCs/>
                <w:sz w:val="24"/>
                <w:szCs w:val="24"/>
              </w:rPr>
            </w:pPr>
          </w:p>
        </w:tc>
        <w:tc>
          <w:tcPr>
            <w:tcW w:w="842" w:type="dxa"/>
            <w:vMerge/>
          </w:tcPr>
          <w:p w:rsidR="00106C65" w:rsidRPr="00653FA5" w:rsidRDefault="00106C65" w:rsidP="00106C65">
            <w:pPr>
              <w:jc w:val="both"/>
              <w:rPr>
                <w:rFonts w:ascii="Times New Roman" w:hAnsi="Times New Roman" w:cs="Times New Roman"/>
                <w:b/>
                <w:bCs/>
                <w:sz w:val="24"/>
                <w:szCs w:val="24"/>
              </w:rPr>
            </w:pPr>
          </w:p>
        </w:tc>
      </w:tr>
      <w:tr w:rsidR="00106C65" w:rsidRPr="00D4645A" w:rsidTr="00106C65">
        <w:tc>
          <w:tcPr>
            <w:tcW w:w="993" w:type="dxa"/>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4-А</w:t>
            </w:r>
          </w:p>
        </w:tc>
        <w:tc>
          <w:tcPr>
            <w:tcW w:w="1355"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35</w:t>
            </w:r>
          </w:p>
        </w:tc>
        <w:tc>
          <w:tcPr>
            <w:tcW w:w="1177"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32</w:t>
            </w:r>
          </w:p>
        </w:tc>
        <w:tc>
          <w:tcPr>
            <w:tcW w:w="773"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12</w:t>
            </w:r>
          </w:p>
        </w:tc>
        <w:tc>
          <w:tcPr>
            <w:tcW w:w="773"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15</w:t>
            </w:r>
          </w:p>
        </w:tc>
        <w:tc>
          <w:tcPr>
            <w:tcW w:w="773"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773"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w:t>
            </w:r>
          </w:p>
        </w:tc>
        <w:tc>
          <w:tcPr>
            <w:tcW w:w="78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3,8</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86</w:t>
            </w:r>
          </w:p>
        </w:tc>
        <w:tc>
          <w:tcPr>
            <w:tcW w:w="62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77</w:t>
            </w:r>
          </w:p>
        </w:tc>
        <w:tc>
          <w:tcPr>
            <w:tcW w:w="84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66</w:t>
            </w:r>
          </w:p>
        </w:tc>
      </w:tr>
      <w:tr w:rsidR="00106C65" w:rsidRPr="00D4645A" w:rsidTr="00106C65">
        <w:tc>
          <w:tcPr>
            <w:tcW w:w="993"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4-Б</w:t>
            </w:r>
          </w:p>
        </w:tc>
        <w:tc>
          <w:tcPr>
            <w:tcW w:w="135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33</w:t>
            </w:r>
          </w:p>
        </w:tc>
        <w:tc>
          <w:tcPr>
            <w:tcW w:w="1177"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30</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13</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w:t>
            </w:r>
          </w:p>
        </w:tc>
        <w:tc>
          <w:tcPr>
            <w:tcW w:w="78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3,6</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90</w:t>
            </w:r>
          </w:p>
        </w:tc>
        <w:tc>
          <w:tcPr>
            <w:tcW w:w="62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57</w:t>
            </w:r>
          </w:p>
        </w:tc>
        <w:tc>
          <w:tcPr>
            <w:tcW w:w="84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55</w:t>
            </w:r>
          </w:p>
        </w:tc>
      </w:tr>
      <w:tr w:rsidR="00106C65" w:rsidRPr="00D4645A" w:rsidTr="00106C65">
        <w:tc>
          <w:tcPr>
            <w:tcW w:w="993"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4-Г</w:t>
            </w:r>
          </w:p>
        </w:tc>
        <w:tc>
          <w:tcPr>
            <w:tcW w:w="135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w:t>
            </w:r>
          </w:p>
        </w:tc>
        <w:tc>
          <w:tcPr>
            <w:tcW w:w="1177"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w:t>
            </w:r>
          </w:p>
        </w:tc>
        <w:tc>
          <w:tcPr>
            <w:tcW w:w="77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0</w:t>
            </w:r>
          </w:p>
        </w:tc>
        <w:tc>
          <w:tcPr>
            <w:tcW w:w="78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100</w:t>
            </w:r>
          </w:p>
        </w:tc>
        <w:tc>
          <w:tcPr>
            <w:tcW w:w="62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88</w:t>
            </w:r>
          </w:p>
        </w:tc>
        <w:tc>
          <w:tcPr>
            <w:tcW w:w="84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65</w:t>
            </w:r>
          </w:p>
        </w:tc>
      </w:tr>
    </w:tbl>
    <w:p w:rsidR="00106C65" w:rsidRDefault="00106C65" w:rsidP="00106C65">
      <w:pPr>
        <w:pStyle w:val="aa"/>
        <w:jc w:val="both"/>
        <w:rPr>
          <w:rFonts w:ascii="Times New Roman" w:hAnsi="Times New Roman" w:cs="Times New Roman"/>
          <w:sz w:val="28"/>
          <w:szCs w:val="28"/>
        </w:rPr>
      </w:pPr>
      <w:r w:rsidRPr="00AB30CD">
        <w:rPr>
          <w:rFonts w:ascii="Times New Roman" w:hAnsi="Times New Roman" w:cs="Times New Roman"/>
          <w:sz w:val="28"/>
          <w:szCs w:val="28"/>
        </w:rPr>
        <w:t>По учебному предмету «Математика» средний балл выше в 4-Г, 4-А классах, однако учащиеся имеющие в четверти «5» не подтвердили высокий уровень- Ильиных Евгений (4-А класс, учитель Грузнова Н.Д.)</w:t>
      </w:r>
      <w:r>
        <w:rPr>
          <w:rFonts w:ascii="Times New Roman" w:hAnsi="Times New Roman" w:cs="Times New Roman"/>
          <w:sz w:val="28"/>
          <w:szCs w:val="28"/>
        </w:rPr>
        <w:t>.</w:t>
      </w:r>
    </w:p>
    <w:p w:rsidR="00106C65" w:rsidRDefault="00106C65" w:rsidP="00106C65">
      <w:pPr>
        <w:pStyle w:val="aa"/>
        <w:jc w:val="both"/>
        <w:rPr>
          <w:rFonts w:ascii="Times New Roman" w:hAnsi="Times New Roman" w:cs="Times New Roman"/>
          <w:sz w:val="28"/>
          <w:szCs w:val="28"/>
        </w:rPr>
      </w:pPr>
    </w:p>
    <w:p w:rsidR="00106C65" w:rsidRPr="00AB30CD" w:rsidRDefault="00106C65" w:rsidP="00106C65">
      <w:pPr>
        <w:pStyle w:val="aa"/>
        <w:jc w:val="center"/>
        <w:rPr>
          <w:rFonts w:ascii="Times New Roman" w:hAnsi="Times New Roman" w:cs="Times New Roman"/>
          <w:b/>
          <w:bCs/>
          <w:sz w:val="28"/>
          <w:szCs w:val="28"/>
        </w:rPr>
      </w:pPr>
      <w:r w:rsidRPr="00AB30CD">
        <w:rPr>
          <w:rFonts w:ascii="Times New Roman" w:hAnsi="Times New Roman" w:cs="Times New Roman"/>
          <w:b/>
          <w:bCs/>
          <w:sz w:val="28"/>
          <w:szCs w:val="28"/>
        </w:rPr>
        <w:t>«Окружающий мир»</w:t>
      </w:r>
    </w:p>
    <w:tbl>
      <w:tblPr>
        <w:tblStyle w:val="a3"/>
        <w:tblW w:w="0" w:type="auto"/>
        <w:tblInd w:w="-147" w:type="dxa"/>
        <w:tblLook w:val="04A0" w:firstRow="1" w:lastRow="0" w:firstColumn="1" w:lastColumn="0" w:noHBand="0" w:noVBand="1"/>
      </w:tblPr>
      <w:tblGrid>
        <w:gridCol w:w="991"/>
        <w:gridCol w:w="1354"/>
        <w:gridCol w:w="1175"/>
        <w:gridCol w:w="772"/>
        <w:gridCol w:w="772"/>
        <w:gridCol w:w="772"/>
        <w:gridCol w:w="772"/>
        <w:gridCol w:w="783"/>
        <w:gridCol w:w="636"/>
        <w:gridCol w:w="624"/>
        <w:gridCol w:w="841"/>
      </w:tblGrid>
      <w:tr w:rsidR="00106C65" w:rsidRPr="00D4645A" w:rsidTr="00106C65">
        <w:tc>
          <w:tcPr>
            <w:tcW w:w="991" w:type="dxa"/>
            <w:vMerge w:val="restart"/>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Класс</w:t>
            </w:r>
            <w:r w:rsidRPr="00653FA5">
              <w:rPr>
                <w:rFonts w:ascii="Times New Roman" w:hAnsi="Times New Roman" w:cs="Times New Roman"/>
                <w:b/>
                <w:bCs/>
                <w:sz w:val="24"/>
                <w:szCs w:val="24"/>
              </w:rPr>
              <w:t xml:space="preserve"> </w:t>
            </w:r>
          </w:p>
        </w:tc>
        <w:tc>
          <w:tcPr>
            <w:tcW w:w="1354"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 xml:space="preserve">Всего учащихся </w:t>
            </w:r>
          </w:p>
        </w:tc>
        <w:tc>
          <w:tcPr>
            <w:tcW w:w="1175"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Писали работу</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«5»</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«4»</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«3»</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«2»</w:t>
            </w:r>
          </w:p>
        </w:tc>
        <w:tc>
          <w:tcPr>
            <w:tcW w:w="783"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Ср.б</w:t>
            </w:r>
          </w:p>
        </w:tc>
        <w:tc>
          <w:tcPr>
            <w:tcW w:w="636"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АУ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624"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КУ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841"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СОУ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106C65" w:rsidRPr="00D4645A" w:rsidTr="00106C65">
        <w:tc>
          <w:tcPr>
            <w:tcW w:w="991" w:type="dxa"/>
            <w:vMerge/>
          </w:tcPr>
          <w:p w:rsidR="00106C65" w:rsidRPr="00653FA5" w:rsidRDefault="00106C65" w:rsidP="00106C65">
            <w:pPr>
              <w:jc w:val="both"/>
              <w:rPr>
                <w:rFonts w:ascii="Times New Roman" w:hAnsi="Times New Roman" w:cs="Times New Roman"/>
                <w:b/>
                <w:bCs/>
                <w:sz w:val="24"/>
                <w:szCs w:val="24"/>
              </w:rPr>
            </w:pPr>
          </w:p>
        </w:tc>
        <w:tc>
          <w:tcPr>
            <w:tcW w:w="1354" w:type="dxa"/>
            <w:vMerge/>
          </w:tcPr>
          <w:p w:rsidR="00106C65" w:rsidRPr="00653FA5" w:rsidRDefault="00106C65" w:rsidP="00106C65">
            <w:pPr>
              <w:jc w:val="both"/>
              <w:rPr>
                <w:rFonts w:ascii="Times New Roman" w:hAnsi="Times New Roman" w:cs="Times New Roman"/>
                <w:b/>
                <w:bCs/>
                <w:sz w:val="24"/>
                <w:szCs w:val="24"/>
              </w:rPr>
            </w:pPr>
          </w:p>
        </w:tc>
        <w:tc>
          <w:tcPr>
            <w:tcW w:w="1175" w:type="dxa"/>
            <w:vMerge/>
          </w:tcPr>
          <w:p w:rsidR="00106C65" w:rsidRPr="00653FA5" w:rsidRDefault="00106C65" w:rsidP="00106C65">
            <w:pPr>
              <w:jc w:val="both"/>
              <w:rPr>
                <w:rFonts w:ascii="Times New Roman" w:hAnsi="Times New Roman" w:cs="Times New Roman"/>
                <w:b/>
                <w:bCs/>
                <w:sz w:val="24"/>
                <w:szCs w:val="24"/>
              </w:rPr>
            </w:pP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83" w:type="dxa"/>
            <w:vMerge/>
          </w:tcPr>
          <w:p w:rsidR="00106C65" w:rsidRPr="00653FA5" w:rsidRDefault="00106C65" w:rsidP="00106C65">
            <w:pPr>
              <w:jc w:val="both"/>
              <w:rPr>
                <w:rFonts w:ascii="Times New Roman" w:hAnsi="Times New Roman" w:cs="Times New Roman"/>
                <w:b/>
                <w:bCs/>
                <w:sz w:val="24"/>
                <w:szCs w:val="24"/>
              </w:rPr>
            </w:pPr>
          </w:p>
        </w:tc>
        <w:tc>
          <w:tcPr>
            <w:tcW w:w="636" w:type="dxa"/>
            <w:vMerge/>
          </w:tcPr>
          <w:p w:rsidR="00106C65" w:rsidRPr="00653FA5" w:rsidRDefault="00106C65" w:rsidP="00106C65">
            <w:pPr>
              <w:jc w:val="both"/>
              <w:rPr>
                <w:rFonts w:ascii="Times New Roman" w:hAnsi="Times New Roman" w:cs="Times New Roman"/>
                <w:b/>
                <w:bCs/>
                <w:sz w:val="24"/>
                <w:szCs w:val="24"/>
              </w:rPr>
            </w:pPr>
          </w:p>
        </w:tc>
        <w:tc>
          <w:tcPr>
            <w:tcW w:w="624" w:type="dxa"/>
            <w:vMerge/>
          </w:tcPr>
          <w:p w:rsidR="00106C65" w:rsidRPr="00653FA5" w:rsidRDefault="00106C65" w:rsidP="00106C65">
            <w:pPr>
              <w:jc w:val="both"/>
              <w:rPr>
                <w:rFonts w:ascii="Times New Roman" w:hAnsi="Times New Roman" w:cs="Times New Roman"/>
                <w:b/>
                <w:bCs/>
                <w:sz w:val="24"/>
                <w:szCs w:val="24"/>
              </w:rPr>
            </w:pPr>
          </w:p>
        </w:tc>
        <w:tc>
          <w:tcPr>
            <w:tcW w:w="841" w:type="dxa"/>
            <w:vMerge/>
          </w:tcPr>
          <w:p w:rsidR="00106C65" w:rsidRPr="00653FA5" w:rsidRDefault="00106C65" w:rsidP="00106C65">
            <w:pPr>
              <w:jc w:val="both"/>
              <w:rPr>
                <w:rFonts w:ascii="Times New Roman" w:hAnsi="Times New Roman" w:cs="Times New Roman"/>
                <w:b/>
                <w:bCs/>
                <w:sz w:val="24"/>
                <w:szCs w:val="24"/>
              </w:rPr>
            </w:pPr>
          </w:p>
        </w:tc>
      </w:tr>
      <w:tr w:rsidR="00106C65" w:rsidRPr="00D4645A" w:rsidTr="00106C65">
        <w:tc>
          <w:tcPr>
            <w:tcW w:w="991" w:type="dxa"/>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4-А</w:t>
            </w:r>
          </w:p>
        </w:tc>
        <w:tc>
          <w:tcPr>
            <w:tcW w:w="1354"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35</w:t>
            </w:r>
          </w:p>
        </w:tc>
        <w:tc>
          <w:tcPr>
            <w:tcW w:w="1175"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32</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11</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16</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5</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0</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4,2</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100</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84</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72</w:t>
            </w:r>
          </w:p>
        </w:tc>
      </w:tr>
      <w:tr w:rsidR="00106C65" w:rsidRPr="00D4645A" w:rsidTr="00106C65">
        <w:tc>
          <w:tcPr>
            <w:tcW w:w="991"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4-Б</w:t>
            </w:r>
          </w:p>
        </w:tc>
        <w:tc>
          <w:tcPr>
            <w:tcW w:w="135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33</w:t>
            </w:r>
          </w:p>
        </w:tc>
        <w:tc>
          <w:tcPr>
            <w:tcW w:w="117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31</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7</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21</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0</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100</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88</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68</w:t>
            </w:r>
          </w:p>
        </w:tc>
      </w:tr>
      <w:tr w:rsidR="00106C65" w:rsidRPr="00D4645A" w:rsidTr="00106C65">
        <w:tc>
          <w:tcPr>
            <w:tcW w:w="991"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4-Г</w:t>
            </w:r>
          </w:p>
        </w:tc>
        <w:tc>
          <w:tcPr>
            <w:tcW w:w="135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w:t>
            </w:r>
          </w:p>
        </w:tc>
        <w:tc>
          <w:tcPr>
            <w:tcW w:w="117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0</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3,6</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100</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56</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56</w:t>
            </w:r>
          </w:p>
        </w:tc>
      </w:tr>
    </w:tbl>
    <w:p w:rsidR="00106C65" w:rsidRDefault="00106C65" w:rsidP="00106C65">
      <w:pPr>
        <w:pStyle w:val="aa"/>
        <w:jc w:val="both"/>
        <w:rPr>
          <w:rFonts w:ascii="Times New Roman" w:hAnsi="Times New Roman" w:cs="Times New Roman"/>
          <w:sz w:val="28"/>
          <w:szCs w:val="28"/>
        </w:rPr>
      </w:pPr>
      <w:r w:rsidRPr="00AB30CD">
        <w:rPr>
          <w:rFonts w:ascii="Times New Roman" w:hAnsi="Times New Roman" w:cs="Times New Roman"/>
          <w:sz w:val="28"/>
          <w:szCs w:val="28"/>
        </w:rPr>
        <w:t>По учебному предмету «Математика» средний балл выше в 4-А класс</w:t>
      </w:r>
      <w:r>
        <w:rPr>
          <w:rFonts w:ascii="Times New Roman" w:hAnsi="Times New Roman" w:cs="Times New Roman"/>
          <w:sz w:val="28"/>
          <w:szCs w:val="28"/>
        </w:rPr>
        <w:t>е</w:t>
      </w:r>
      <w:r w:rsidRPr="00AB30CD">
        <w:rPr>
          <w:rFonts w:ascii="Times New Roman" w:hAnsi="Times New Roman" w:cs="Times New Roman"/>
          <w:sz w:val="28"/>
          <w:szCs w:val="28"/>
        </w:rPr>
        <w:t>, однако учащиеся имеющие в четверти «5» не подтвердили высокий уровень-</w:t>
      </w:r>
      <w:r>
        <w:rPr>
          <w:rFonts w:ascii="Times New Roman" w:hAnsi="Times New Roman" w:cs="Times New Roman"/>
          <w:sz w:val="28"/>
          <w:szCs w:val="28"/>
        </w:rPr>
        <w:t xml:space="preserve"> Кириллов Максим, Сидорова Александра (4-Б класс, учитель Кривошеева Н.Г.). Учащиеся 4-Г класса показали низкий результат.</w:t>
      </w:r>
    </w:p>
    <w:p w:rsidR="00E7397B" w:rsidRDefault="00E7397B" w:rsidP="00106C65">
      <w:pPr>
        <w:pStyle w:val="aa"/>
        <w:jc w:val="center"/>
        <w:rPr>
          <w:rFonts w:ascii="Times New Roman" w:hAnsi="Times New Roman" w:cs="Times New Roman"/>
          <w:b/>
          <w:bCs/>
          <w:sz w:val="28"/>
          <w:szCs w:val="28"/>
        </w:rPr>
      </w:pPr>
    </w:p>
    <w:p w:rsidR="00106C65" w:rsidRDefault="00106C65" w:rsidP="00106C65">
      <w:pPr>
        <w:pStyle w:val="aa"/>
        <w:jc w:val="center"/>
        <w:rPr>
          <w:rFonts w:ascii="Times New Roman" w:hAnsi="Times New Roman" w:cs="Times New Roman"/>
          <w:b/>
          <w:bCs/>
          <w:sz w:val="28"/>
          <w:szCs w:val="28"/>
        </w:rPr>
      </w:pPr>
      <w:r w:rsidRPr="007C4E3A">
        <w:rPr>
          <w:rFonts w:ascii="Times New Roman" w:hAnsi="Times New Roman" w:cs="Times New Roman"/>
          <w:b/>
          <w:bCs/>
          <w:sz w:val="28"/>
          <w:szCs w:val="28"/>
        </w:rPr>
        <w:lastRenderedPageBreak/>
        <w:t>«Русский язык»</w:t>
      </w:r>
    </w:p>
    <w:tbl>
      <w:tblPr>
        <w:tblStyle w:val="a3"/>
        <w:tblW w:w="0" w:type="auto"/>
        <w:tblInd w:w="-147" w:type="dxa"/>
        <w:tblLook w:val="04A0" w:firstRow="1" w:lastRow="0" w:firstColumn="1" w:lastColumn="0" w:noHBand="0" w:noVBand="1"/>
      </w:tblPr>
      <w:tblGrid>
        <w:gridCol w:w="991"/>
        <w:gridCol w:w="1354"/>
        <w:gridCol w:w="1175"/>
        <w:gridCol w:w="772"/>
        <w:gridCol w:w="772"/>
        <w:gridCol w:w="772"/>
        <w:gridCol w:w="772"/>
        <w:gridCol w:w="783"/>
        <w:gridCol w:w="636"/>
        <w:gridCol w:w="624"/>
        <w:gridCol w:w="841"/>
      </w:tblGrid>
      <w:tr w:rsidR="00106C65" w:rsidRPr="00D4645A" w:rsidTr="00106C65">
        <w:tc>
          <w:tcPr>
            <w:tcW w:w="991" w:type="dxa"/>
            <w:vMerge w:val="restart"/>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Класс</w:t>
            </w:r>
            <w:r w:rsidRPr="00653FA5">
              <w:rPr>
                <w:rFonts w:ascii="Times New Roman" w:hAnsi="Times New Roman" w:cs="Times New Roman"/>
                <w:b/>
                <w:bCs/>
                <w:sz w:val="24"/>
                <w:szCs w:val="24"/>
              </w:rPr>
              <w:t xml:space="preserve"> </w:t>
            </w:r>
          </w:p>
        </w:tc>
        <w:tc>
          <w:tcPr>
            <w:tcW w:w="1354"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 xml:space="preserve">Всего учащихся </w:t>
            </w:r>
          </w:p>
        </w:tc>
        <w:tc>
          <w:tcPr>
            <w:tcW w:w="1175"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Писали работу</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«5»</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«4»</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«3»</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«2»</w:t>
            </w:r>
          </w:p>
        </w:tc>
        <w:tc>
          <w:tcPr>
            <w:tcW w:w="783" w:type="dxa"/>
            <w:vMerge w:val="restart"/>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Ср.б</w:t>
            </w:r>
          </w:p>
        </w:tc>
        <w:tc>
          <w:tcPr>
            <w:tcW w:w="636"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АУ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624"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КУ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841" w:type="dxa"/>
            <w:vMerge w:val="restart"/>
          </w:tcPr>
          <w:p w:rsidR="00106C6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СОУ</w:t>
            </w:r>
          </w:p>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w:t>
            </w:r>
          </w:p>
        </w:tc>
      </w:tr>
      <w:tr w:rsidR="00106C65" w:rsidRPr="00D4645A" w:rsidTr="00106C65">
        <w:tc>
          <w:tcPr>
            <w:tcW w:w="991" w:type="dxa"/>
            <w:vMerge/>
          </w:tcPr>
          <w:p w:rsidR="00106C65" w:rsidRPr="00653FA5" w:rsidRDefault="00106C65" w:rsidP="00106C65">
            <w:pPr>
              <w:jc w:val="both"/>
              <w:rPr>
                <w:rFonts w:ascii="Times New Roman" w:hAnsi="Times New Roman" w:cs="Times New Roman"/>
                <w:b/>
                <w:bCs/>
                <w:sz w:val="24"/>
                <w:szCs w:val="24"/>
              </w:rPr>
            </w:pPr>
          </w:p>
        </w:tc>
        <w:tc>
          <w:tcPr>
            <w:tcW w:w="1354" w:type="dxa"/>
            <w:vMerge/>
          </w:tcPr>
          <w:p w:rsidR="00106C65" w:rsidRPr="00653FA5" w:rsidRDefault="00106C65" w:rsidP="00106C65">
            <w:pPr>
              <w:jc w:val="both"/>
              <w:rPr>
                <w:rFonts w:ascii="Times New Roman" w:hAnsi="Times New Roman" w:cs="Times New Roman"/>
                <w:b/>
                <w:bCs/>
                <w:sz w:val="24"/>
                <w:szCs w:val="24"/>
              </w:rPr>
            </w:pPr>
          </w:p>
        </w:tc>
        <w:tc>
          <w:tcPr>
            <w:tcW w:w="1175" w:type="dxa"/>
            <w:vMerge/>
          </w:tcPr>
          <w:p w:rsidR="00106C65" w:rsidRPr="00653FA5" w:rsidRDefault="00106C65" w:rsidP="00106C65">
            <w:pPr>
              <w:jc w:val="both"/>
              <w:rPr>
                <w:rFonts w:ascii="Times New Roman" w:hAnsi="Times New Roman" w:cs="Times New Roman"/>
                <w:b/>
                <w:bCs/>
                <w:sz w:val="24"/>
                <w:szCs w:val="24"/>
              </w:rPr>
            </w:pP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72" w:type="dxa"/>
          </w:tcPr>
          <w:p w:rsidR="00106C65" w:rsidRPr="00653FA5" w:rsidRDefault="00106C65" w:rsidP="00106C65">
            <w:pPr>
              <w:jc w:val="both"/>
              <w:rPr>
                <w:rFonts w:ascii="Times New Roman" w:hAnsi="Times New Roman" w:cs="Times New Roman"/>
                <w:b/>
                <w:bCs/>
                <w:sz w:val="24"/>
                <w:szCs w:val="24"/>
              </w:rPr>
            </w:pPr>
            <w:r w:rsidRPr="00653FA5">
              <w:rPr>
                <w:rFonts w:ascii="Times New Roman" w:hAnsi="Times New Roman" w:cs="Times New Roman"/>
                <w:b/>
                <w:bCs/>
                <w:sz w:val="24"/>
                <w:szCs w:val="24"/>
              </w:rPr>
              <w:t>Чел.</w:t>
            </w:r>
          </w:p>
        </w:tc>
        <w:tc>
          <w:tcPr>
            <w:tcW w:w="783" w:type="dxa"/>
            <w:vMerge/>
          </w:tcPr>
          <w:p w:rsidR="00106C65" w:rsidRPr="00653FA5" w:rsidRDefault="00106C65" w:rsidP="00106C65">
            <w:pPr>
              <w:jc w:val="both"/>
              <w:rPr>
                <w:rFonts w:ascii="Times New Roman" w:hAnsi="Times New Roman" w:cs="Times New Roman"/>
                <w:b/>
                <w:bCs/>
                <w:sz w:val="24"/>
                <w:szCs w:val="24"/>
              </w:rPr>
            </w:pPr>
          </w:p>
        </w:tc>
        <w:tc>
          <w:tcPr>
            <w:tcW w:w="636" w:type="dxa"/>
            <w:vMerge/>
          </w:tcPr>
          <w:p w:rsidR="00106C65" w:rsidRPr="00653FA5" w:rsidRDefault="00106C65" w:rsidP="00106C65">
            <w:pPr>
              <w:jc w:val="both"/>
              <w:rPr>
                <w:rFonts w:ascii="Times New Roman" w:hAnsi="Times New Roman" w:cs="Times New Roman"/>
                <w:b/>
                <w:bCs/>
                <w:sz w:val="24"/>
                <w:szCs w:val="24"/>
              </w:rPr>
            </w:pPr>
          </w:p>
        </w:tc>
        <w:tc>
          <w:tcPr>
            <w:tcW w:w="624" w:type="dxa"/>
            <w:vMerge/>
          </w:tcPr>
          <w:p w:rsidR="00106C65" w:rsidRPr="00653FA5" w:rsidRDefault="00106C65" w:rsidP="00106C65">
            <w:pPr>
              <w:jc w:val="both"/>
              <w:rPr>
                <w:rFonts w:ascii="Times New Roman" w:hAnsi="Times New Roman" w:cs="Times New Roman"/>
                <w:b/>
                <w:bCs/>
                <w:sz w:val="24"/>
                <w:szCs w:val="24"/>
              </w:rPr>
            </w:pPr>
          </w:p>
        </w:tc>
        <w:tc>
          <w:tcPr>
            <w:tcW w:w="841" w:type="dxa"/>
            <w:vMerge/>
          </w:tcPr>
          <w:p w:rsidR="00106C65" w:rsidRPr="00653FA5" w:rsidRDefault="00106C65" w:rsidP="00106C65">
            <w:pPr>
              <w:jc w:val="both"/>
              <w:rPr>
                <w:rFonts w:ascii="Times New Roman" w:hAnsi="Times New Roman" w:cs="Times New Roman"/>
                <w:b/>
                <w:bCs/>
                <w:sz w:val="24"/>
                <w:szCs w:val="24"/>
              </w:rPr>
            </w:pPr>
          </w:p>
        </w:tc>
      </w:tr>
      <w:tr w:rsidR="00106C65" w:rsidRPr="00D4645A" w:rsidTr="00106C65">
        <w:tc>
          <w:tcPr>
            <w:tcW w:w="991" w:type="dxa"/>
          </w:tcPr>
          <w:p w:rsidR="00106C65" w:rsidRPr="00653FA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4-А</w:t>
            </w:r>
          </w:p>
        </w:tc>
        <w:tc>
          <w:tcPr>
            <w:tcW w:w="1354"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35</w:t>
            </w:r>
          </w:p>
        </w:tc>
        <w:tc>
          <w:tcPr>
            <w:tcW w:w="1175"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31</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7</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12</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10</w:t>
            </w:r>
          </w:p>
        </w:tc>
        <w:tc>
          <w:tcPr>
            <w:tcW w:w="772" w:type="dxa"/>
          </w:tcPr>
          <w:p w:rsidR="00106C65" w:rsidRPr="00D4645A" w:rsidRDefault="00106C65" w:rsidP="00106C65">
            <w:pPr>
              <w:jc w:val="center"/>
              <w:rPr>
                <w:rFonts w:ascii="Times New Roman" w:hAnsi="Times New Roman" w:cs="Times New Roman"/>
                <w:sz w:val="28"/>
                <w:szCs w:val="28"/>
              </w:rPr>
            </w:pPr>
            <w:r>
              <w:rPr>
                <w:rFonts w:ascii="Times New Roman" w:hAnsi="Times New Roman" w:cs="Times New Roman"/>
                <w:sz w:val="28"/>
                <w:szCs w:val="28"/>
              </w:rPr>
              <w:t>2</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3,8</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94</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61</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60</w:t>
            </w:r>
          </w:p>
        </w:tc>
      </w:tr>
      <w:tr w:rsidR="00106C65" w:rsidRPr="00D4645A" w:rsidTr="00106C65">
        <w:tc>
          <w:tcPr>
            <w:tcW w:w="991"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4-Б</w:t>
            </w:r>
          </w:p>
        </w:tc>
        <w:tc>
          <w:tcPr>
            <w:tcW w:w="135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33</w:t>
            </w:r>
          </w:p>
        </w:tc>
        <w:tc>
          <w:tcPr>
            <w:tcW w:w="117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27</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2</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16</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7</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2</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3,7</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93</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67</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56</w:t>
            </w:r>
          </w:p>
        </w:tc>
      </w:tr>
      <w:tr w:rsidR="00106C65" w:rsidRPr="00D4645A" w:rsidTr="00106C65">
        <w:tc>
          <w:tcPr>
            <w:tcW w:w="991" w:type="dxa"/>
          </w:tcPr>
          <w:p w:rsidR="00106C65" w:rsidRDefault="00106C65" w:rsidP="00106C65">
            <w:pPr>
              <w:jc w:val="both"/>
              <w:rPr>
                <w:rFonts w:ascii="Times New Roman" w:hAnsi="Times New Roman" w:cs="Times New Roman"/>
                <w:b/>
                <w:bCs/>
                <w:sz w:val="24"/>
                <w:szCs w:val="24"/>
              </w:rPr>
            </w:pPr>
            <w:r>
              <w:rPr>
                <w:rFonts w:ascii="Times New Roman" w:hAnsi="Times New Roman" w:cs="Times New Roman"/>
                <w:b/>
                <w:bCs/>
                <w:sz w:val="24"/>
                <w:szCs w:val="24"/>
              </w:rPr>
              <w:t>4-Г</w:t>
            </w:r>
          </w:p>
        </w:tc>
        <w:tc>
          <w:tcPr>
            <w:tcW w:w="135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w:t>
            </w:r>
          </w:p>
        </w:tc>
        <w:tc>
          <w:tcPr>
            <w:tcW w:w="1175"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9</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0</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w:t>
            </w:r>
          </w:p>
        </w:tc>
        <w:tc>
          <w:tcPr>
            <w:tcW w:w="772"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1</w:t>
            </w:r>
          </w:p>
        </w:tc>
        <w:tc>
          <w:tcPr>
            <w:tcW w:w="783"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3,4</w:t>
            </w:r>
          </w:p>
        </w:tc>
        <w:tc>
          <w:tcPr>
            <w:tcW w:w="636"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89</w:t>
            </w:r>
          </w:p>
        </w:tc>
        <w:tc>
          <w:tcPr>
            <w:tcW w:w="624"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56</w:t>
            </w:r>
          </w:p>
        </w:tc>
        <w:tc>
          <w:tcPr>
            <w:tcW w:w="841" w:type="dxa"/>
          </w:tcPr>
          <w:p w:rsidR="00106C65" w:rsidRDefault="00106C65" w:rsidP="00106C65">
            <w:pPr>
              <w:jc w:val="center"/>
              <w:rPr>
                <w:rFonts w:ascii="Times New Roman" w:hAnsi="Times New Roman" w:cs="Times New Roman"/>
                <w:sz w:val="28"/>
                <w:szCs w:val="28"/>
              </w:rPr>
            </w:pPr>
            <w:r>
              <w:rPr>
                <w:rFonts w:ascii="Times New Roman" w:hAnsi="Times New Roman" w:cs="Times New Roman"/>
                <w:sz w:val="28"/>
                <w:szCs w:val="28"/>
              </w:rPr>
              <w:t>49</w:t>
            </w:r>
          </w:p>
        </w:tc>
      </w:tr>
    </w:tbl>
    <w:p w:rsidR="00106C65" w:rsidRPr="007C4E3A" w:rsidRDefault="00106C65" w:rsidP="00106C65">
      <w:pPr>
        <w:pStyle w:val="aa"/>
        <w:rPr>
          <w:rFonts w:ascii="Times New Roman" w:hAnsi="Times New Roman" w:cs="Times New Roman"/>
          <w:sz w:val="28"/>
          <w:szCs w:val="28"/>
        </w:rPr>
      </w:pPr>
      <w:r w:rsidRPr="00AB30CD">
        <w:rPr>
          <w:rFonts w:ascii="Times New Roman" w:hAnsi="Times New Roman" w:cs="Times New Roman"/>
          <w:sz w:val="28"/>
          <w:szCs w:val="28"/>
        </w:rPr>
        <w:t>По учебному предмету «Математика» средний балл выше в 4-А класс</w:t>
      </w:r>
      <w:r>
        <w:rPr>
          <w:rFonts w:ascii="Times New Roman" w:hAnsi="Times New Roman" w:cs="Times New Roman"/>
          <w:sz w:val="28"/>
          <w:szCs w:val="28"/>
        </w:rPr>
        <w:t>е</w:t>
      </w:r>
      <w:r w:rsidRPr="00AB30CD">
        <w:rPr>
          <w:rFonts w:ascii="Times New Roman" w:hAnsi="Times New Roman" w:cs="Times New Roman"/>
          <w:sz w:val="28"/>
          <w:szCs w:val="28"/>
        </w:rPr>
        <w:t>, однако учащиеся имеющие в четверти «5» не подтвердили высокий уровень-</w:t>
      </w:r>
      <w:r>
        <w:rPr>
          <w:rFonts w:ascii="Times New Roman" w:hAnsi="Times New Roman" w:cs="Times New Roman"/>
          <w:sz w:val="28"/>
          <w:szCs w:val="28"/>
        </w:rPr>
        <w:t xml:space="preserve"> Моисеев Евгений (4-А класс, учитель Грузнова Н.Д.).</w:t>
      </w:r>
      <w:r>
        <w:rPr>
          <w:rFonts w:ascii="Times New Roman" w:hAnsi="Times New Roman" w:cs="Times New Roman"/>
          <w:b/>
          <w:bCs/>
          <w:sz w:val="28"/>
          <w:szCs w:val="28"/>
        </w:rPr>
        <w:t xml:space="preserve"> </w:t>
      </w:r>
      <w:r w:rsidRPr="007C4E3A">
        <w:rPr>
          <w:rFonts w:ascii="Times New Roman" w:hAnsi="Times New Roman" w:cs="Times New Roman"/>
          <w:sz w:val="28"/>
          <w:szCs w:val="28"/>
        </w:rPr>
        <w:t>Учащиеся 4-Г класса показали низкий результат.</w:t>
      </w:r>
    </w:p>
    <w:p w:rsidR="00106C65" w:rsidRDefault="00106C65" w:rsidP="00106C65">
      <w:pPr>
        <w:pStyle w:val="aa"/>
        <w:jc w:val="both"/>
        <w:rPr>
          <w:rFonts w:ascii="Times New Roman" w:hAnsi="Times New Roman" w:cs="Times New Roman"/>
          <w:sz w:val="28"/>
          <w:szCs w:val="28"/>
        </w:rPr>
      </w:pPr>
    </w:p>
    <w:p w:rsidR="00106C65" w:rsidRPr="00653FA5" w:rsidRDefault="00106C65" w:rsidP="00106C65">
      <w:pPr>
        <w:pStyle w:val="aa"/>
        <w:ind w:left="720"/>
        <w:jc w:val="center"/>
        <w:rPr>
          <w:rFonts w:ascii="Times New Roman" w:hAnsi="Times New Roman" w:cs="Times New Roman"/>
          <w:b/>
          <w:bCs/>
          <w:sz w:val="28"/>
          <w:szCs w:val="28"/>
        </w:rPr>
      </w:pPr>
      <w:r w:rsidRPr="00653FA5">
        <w:rPr>
          <w:rFonts w:ascii="Times New Roman" w:hAnsi="Times New Roman" w:cs="Times New Roman"/>
          <w:b/>
          <w:bCs/>
          <w:sz w:val="28"/>
          <w:szCs w:val="28"/>
        </w:rPr>
        <w:t>А</w:t>
      </w:r>
      <w:r>
        <w:rPr>
          <w:rFonts w:ascii="Times New Roman" w:hAnsi="Times New Roman" w:cs="Times New Roman"/>
          <w:b/>
          <w:bCs/>
          <w:sz w:val="28"/>
          <w:szCs w:val="28"/>
        </w:rPr>
        <w:t xml:space="preserve">нализ результатов ВПР в 5 - 8 классах </w:t>
      </w:r>
    </w:p>
    <w:p w:rsidR="00106C65" w:rsidRDefault="00106C65" w:rsidP="00106C65">
      <w:pPr>
        <w:jc w:val="center"/>
        <w:rPr>
          <w:rFonts w:ascii="Times New Roman" w:hAnsi="Times New Roman" w:cs="Times New Roman"/>
          <w:b/>
          <w:sz w:val="24"/>
          <w:szCs w:val="24"/>
        </w:rPr>
      </w:pPr>
    </w:p>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Русский язык</w:t>
      </w: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560E8B" w:rsidTr="00106C65">
        <w:tc>
          <w:tcPr>
            <w:tcW w:w="858"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Класс </w:t>
            </w:r>
          </w:p>
        </w:tc>
        <w:tc>
          <w:tcPr>
            <w:tcW w:w="1977"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Учитель </w:t>
            </w:r>
          </w:p>
        </w:tc>
        <w:tc>
          <w:tcPr>
            <w:tcW w:w="2835" w:type="dxa"/>
            <w:gridSpan w:val="4"/>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Итоги 2023\2024                         учебного года</w:t>
            </w:r>
          </w:p>
        </w:tc>
        <w:tc>
          <w:tcPr>
            <w:tcW w:w="1276" w:type="dxa"/>
            <w:vMerge w:val="restart"/>
          </w:tcPr>
          <w:p w:rsidR="00106C65" w:rsidRPr="00560E8B" w:rsidRDefault="00106C65" w:rsidP="00106C65">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w:t>
            </w:r>
          </w:p>
          <w:p w:rsidR="00106C65" w:rsidRPr="00560E8B" w:rsidRDefault="00106C65" w:rsidP="00106C65">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знаний</w:t>
            </w:r>
          </w:p>
        </w:tc>
        <w:tc>
          <w:tcPr>
            <w:tcW w:w="2425" w:type="dxa"/>
            <w:gridSpan w:val="4"/>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Итоги ВПР</w:t>
            </w:r>
          </w:p>
        </w:tc>
        <w:tc>
          <w:tcPr>
            <w:tcW w:w="1226"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знаний </w:t>
            </w:r>
          </w:p>
        </w:tc>
      </w:tr>
      <w:tr w:rsidR="00106C65" w:rsidRPr="00560E8B" w:rsidTr="00106C65">
        <w:tc>
          <w:tcPr>
            <w:tcW w:w="858" w:type="dxa"/>
            <w:vMerge/>
          </w:tcPr>
          <w:p w:rsidR="00106C65" w:rsidRPr="00560E8B" w:rsidRDefault="00106C65" w:rsidP="00106C65">
            <w:pPr>
              <w:jc w:val="both"/>
              <w:rPr>
                <w:rFonts w:ascii="Times New Roman" w:hAnsi="Times New Roman" w:cs="Times New Roman"/>
                <w:b/>
                <w:sz w:val="24"/>
                <w:szCs w:val="24"/>
              </w:rPr>
            </w:pPr>
          </w:p>
        </w:tc>
        <w:tc>
          <w:tcPr>
            <w:tcW w:w="1977" w:type="dxa"/>
            <w:vMerge/>
          </w:tcPr>
          <w:p w:rsidR="00106C65" w:rsidRPr="00560E8B" w:rsidRDefault="00106C65" w:rsidP="00106C65">
            <w:pPr>
              <w:jc w:val="both"/>
              <w:rPr>
                <w:rFonts w:ascii="Times New Roman" w:hAnsi="Times New Roman" w:cs="Times New Roman"/>
                <w:b/>
                <w:sz w:val="24"/>
                <w:szCs w:val="24"/>
              </w:rPr>
            </w:pP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76" w:type="dxa"/>
            <w:vMerge/>
          </w:tcPr>
          <w:p w:rsidR="00106C65" w:rsidRPr="00560E8B" w:rsidRDefault="00106C65" w:rsidP="00106C65">
            <w:pPr>
              <w:jc w:val="both"/>
              <w:rPr>
                <w:rFonts w:ascii="Times New Roman" w:hAnsi="Times New Roman" w:cs="Times New Roman"/>
                <w:b/>
                <w:sz w:val="24"/>
                <w:szCs w:val="24"/>
              </w:rPr>
            </w:pP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vMerge/>
          </w:tcPr>
          <w:p w:rsidR="00106C65" w:rsidRPr="00560E8B" w:rsidRDefault="00106C65" w:rsidP="00106C65">
            <w:pPr>
              <w:jc w:val="center"/>
              <w:rPr>
                <w:rFonts w:ascii="Times New Roman" w:hAnsi="Times New Roman" w:cs="Times New Roman"/>
                <w:b/>
                <w:sz w:val="24"/>
                <w:szCs w:val="24"/>
              </w:rPr>
            </w:pP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А </w:t>
            </w:r>
          </w:p>
        </w:tc>
        <w:tc>
          <w:tcPr>
            <w:tcW w:w="1977"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Мединская Т.О.</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16</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9</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70</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6</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8</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63</w:t>
            </w: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Б </w:t>
            </w:r>
          </w:p>
        </w:tc>
        <w:tc>
          <w:tcPr>
            <w:tcW w:w="1977"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Подъячая О.С.</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15</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44</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50</w:t>
            </w: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В </w:t>
            </w:r>
          </w:p>
        </w:tc>
        <w:tc>
          <w:tcPr>
            <w:tcW w:w="1977"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Сивач Н.А. </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13</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50</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9</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44</w:t>
            </w:r>
          </w:p>
        </w:tc>
      </w:tr>
      <w:tr w:rsidR="00106C65" w:rsidRPr="00560E8B" w:rsidTr="00106C65">
        <w:tc>
          <w:tcPr>
            <w:tcW w:w="2835" w:type="dxa"/>
            <w:gridSpan w:val="2"/>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Итого </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36</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37</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55</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30</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29</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7</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52</w:t>
            </w:r>
          </w:p>
        </w:tc>
      </w:tr>
    </w:tbl>
    <w:p w:rsidR="00106C65" w:rsidRPr="00560E8B" w:rsidRDefault="00106C65" w:rsidP="00106C65">
      <w:pPr>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понизили отметку 15 чел. (19,74%), подтвердили – 58 (76,32%), повысили – 3 (3,95%).</w:t>
      </w: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А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Мединская Т.О.</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62</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50</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Б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Мединская Т.О.</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61</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В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Назарянц К.С.</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78</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39</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31</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63</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28</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50</w:t>
            </w:r>
          </w:p>
        </w:tc>
      </w:tr>
    </w:tbl>
    <w:p w:rsidR="00106C65" w:rsidRPr="00560E8B" w:rsidRDefault="00106C65" w:rsidP="00106C65">
      <w:pPr>
        <w:contextualSpacing/>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понизили  отметку 16 чел. (23,88%), подтвердили – 45 (67,16%), повысили – 6 (8,96%)</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А </w:t>
            </w:r>
          </w:p>
        </w:tc>
        <w:tc>
          <w:tcPr>
            <w:tcW w:w="1977" w:type="dxa"/>
            <w:vMerge w:val="restart"/>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Назарянц К.С.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63</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Б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73</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38</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В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57</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63</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36</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77</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17</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55</w:t>
            </w:r>
          </w:p>
        </w:tc>
      </w:tr>
    </w:tbl>
    <w:p w:rsidR="00106C65" w:rsidRDefault="00106C65" w:rsidP="00106C65">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 xml:space="preserve">7 чел. (14,58%), подтвердили – 41 (85,42%)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8 - А</w:t>
            </w:r>
          </w:p>
        </w:tc>
        <w:tc>
          <w:tcPr>
            <w:tcW w:w="1977" w:type="dxa"/>
            <w:vMerge w:val="restart"/>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Замбурова С.А.</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50</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8 – Б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67</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8 – В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Сивач Н.А.</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33</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lastRenderedPageBreak/>
              <w:t>8 - Г</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Мединская Т.О.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86</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59</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24</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59</w:t>
            </w:r>
          </w:p>
        </w:tc>
      </w:tr>
    </w:tbl>
    <w:p w:rsidR="00106C65" w:rsidRDefault="00106C65" w:rsidP="00106C65">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13 чел. (19,7%), подтвердили – 47 (71,21%), повысили – 6 (9,09%).</w:t>
      </w:r>
    </w:p>
    <w:p w:rsidR="00106C65" w:rsidRDefault="00106C65" w:rsidP="00106C6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Математика</w:t>
      </w: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560E8B" w:rsidTr="00106C65">
        <w:tc>
          <w:tcPr>
            <w:tcW w:w="858"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Класс </w:t>
            </w:r>
          </w:p>
        </w:tc>
        <w:tc>
          <w:tcPr>
            <w:tcW w:w="1977"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Учитель </w:t>
            </w:r>
          </w:p>
        </w:tc>
        <w:tc>
          <w:tcPr>
            <w:tcW w:w="2835" w:type="dxa"/>
            <w:gridSpan w:val="4"/>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Итоги 2023\2024 учебного года</w:t>
            </w:r>
          </w:p>
        </w:tc>
        <w:tc>
          <w:tcPr>
            <w:tcW w:w="1276" w:type="dxa"/>
            <w:vMerge w:val="restart"/>
          </w:tcPr>
          <w:p w:rsidR="00106C65" w:rsidRPr="00560E8B" w:rsidRDefault="00106C65" w:rsidP="00106C65">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w:t>
            </w:r>
          </w:p>
          <w:p w:rsidR="00106C65" w:rsidRPr="00560E8B" w:rsidRDefault="00106C65" w:rsidP="00106C65">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знаний</w:t>
            </w:r>
          </w:p>
        </w:tc>
        <w:tc>
          <w:tcPr>
            <w:tcW w:w="2425" w:type="dxa"/>
            <w:gridSpan w:val="4"/>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Итоги ВПР</w:t>
            </w:r>
          </w:p>
        </w:tc>
        <w:tc>
          <w:tcPr>
            <w:tcW w:w="1226"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знаний </w:t>
            </w:r>
          </w:p>
        </w:tc>
      </w:tr>
      <w:tr w:rsidR="00106C65" w:rsidRPr="00560E8B" w:rsidTr="00106C65">
        <w:tc>
          <w:tcPr>
            <w:tcW w:w="858" w:type="dxa"/>
            <w:vMerge/>
          </w:tcPr>
          <w:p w:rsidR="00106C65" w:rsidRPr="00560E8B" w:rsidRDefault="00106C65" w:rsidP="00106C65">
            <w:pPr>
              <w:jc w:val="both"/>
              <w:rPr>
                <w:rFonts w:ascii="Times New Roman" w:hAnsi="Times New Roman" w:cs="Times New Roman"/>
                <w:b/>
                <w:sz w:val="24"/>
                <w:szCs w:val="24"/>
              </w:rPr>
            </w:pPr>
          </w:p>
        </w:tc>
        <w:tc>
          <w:tcPr>
            <w:tcW w:w="1977" w:type="dxa"/>
            <w:vMerge/>
          </w:tcPr>
          <w:p w:rsidR="00106C65" w:rsidRPr="00560E8B" w:rsidRDefault="00106C65" w:rsidP="00106C65">
            <w:pPr>
              <w:jc w:val="both"/>
              <w:rPr>
                <w:rFonts w:ascii="Times New Roman" w:hAnsi="Times New Roman" w:cs="Times New Roman"/>
                <w:b/>
                <w:sz w:val="24"/>
                <w:szCs w:val="24"/>
              </w:rPr>
            </w:pP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76" w:type="dxa"/>
            <w:vMerge/>
          </w:tcPr>
          <w:p w:rsidR="00106C65" w:rsidRPr="00560E8B" w:rsidRDefault="00106C65" w:rsidP="00106C65">
            <w:pPr>
              <w:jc w:val="both"/>
              <w:rPr>
                <w:rFonts w:ascii="Times New Roman" w:hAnsi="Times New Roman" w:cs="Times New Roman"/>
                <w:b/>
                <w:sz w:val="24"/>
                <w:szCs w:val="24"/>
              </w:rPr>
            </w:pP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vMerge/>
          </w:tcPr>
          <w:p w:rsidR="00106C65" w:rsidRPr="00560E8B" w:rsidRDefault="00106C65" w:rsidP="00106C65">
            <w:pPr>
              <w:jc w:val="both"/>
              <w:rPr>
                <w:rFonts w:ascii="Times New Roman" w:hAnsi="Times New Roman" w:cs="Times New Roman"/>
                <w:b/>
                <w:sz w:val="24"/>
                <w:szCs w:val="24"/>
              </w:rPr>
            </w:pP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А </w:t>
            </w:r>
          </w:p>
        </w:tc>
        <w:tc>
          <w:tcPr>
            <w:tcW w:w="1977" w:type="dxa"/>
            <w:vMerge w:val="restart"/>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Синотина А.Ю.</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17</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9</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70</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14</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8</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65</w:t>
            </w: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Б </w:t>
            </w:r>
          </w:p>
        </w:tc>
        <w:tc>
          <w:tcPr>
            <w:tcW w:w="1977" w:type="dxa"/>
            <w:vMerge/>
          </w:tcPr>
          <w:p w:rsidR="00106C65" w:rsidRPr="00560E8B" w:rsidRDefault="00106C65" w:rsidP="00106C65">
            <w:pPr>
              <w:jc w:val="both"/>
              <w:rPr>
                <w:rFonts w:ascii="Times New Roman" w:hAnsi="Times New Roman" w:cs="Times New Roman"/>
                <w:b/>
                <w:sz w:val="24"/>
                <w:szCs w:val="24"/>
              </w:rPr>
            </w:pP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16</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41</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8</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43</w:t>
            </w:r>
          </w:p>
        </w:tc>
      </w:tr>
      <w:tr w:rsidR="00106C65" w:rsidRPr="00560E8B" w:rsidTr="00106C65">
        <w:tc>
          <w:tcPr>
            <w:tcW w:w="85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В </w:t>
            </w:r>
          </w:p>
        </w:tc>
        <w:tc>
          <w:tcPr>
            <w:tcW w:w="1977" w:type="dxa"/>
            <w:vMerge/>
          </w:tcPr>
          <w:p w:rsidR="00106C65" w:rsidRPr="00560E8B" w:rsidRDefault="00106C65" w:rsidP="00106C65">
            <w:pPr>
              <w:jc w:val="both"/>
              <w:rPr>
                <w:rFonts w:ascii="Times New Roman" w:hAnsi="Times New Roman" w:cs="Times New Roman"/>
                <w:b/>
                <w:sz w:val="24"/>
                <w:szCs w:val="24"/>
              </w:rPr>
            </w:pP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12</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50</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35</w:t>
            </w:r>
          </w:p>
        </w:tc>
      </w:tr>
      <w:tr w:rsidR="00106C65" w:rsidRPr="00560E8B" w:rsidTr="00106C65">
        <w:tc>
          <w:tcPr>
            <w:tcW w:w="2835" w:type="dxa"/>
            <w:gridSpan w:val="2"/>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Итого </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7</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38</w:t>
            </w:r>
          </w:p>
        </w:tc>
        <w:tc>
          <w:tcPr>
            <w:tcW w:w="709"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37</w:t>
            </w:r>
          </w:p>
        </w:tc>
        <w:tc>
          <w:tcPr>
            <w:tcW w:w="708"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1</w:t>
            </w:r>
          </w:p>
        </w:tc>
        <w:tc>
          <w:tcPr>
            <w:tcW w:w="127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54</w:t>
            </w:r>
          </w:p>
        </w:tc>
        <w:tc>
          <w:tcPr>
            <w:tcW w:w="691"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7</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27</w:t>
            </w:r>
          </w:p>
        </w:tc>
        <w:tc>
          <w:tcPr>
            <w:tcW w:w="576"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30</w:t>
            </w:r>
          </w:p>
        </w:tc>
        <w:tc>
          <w:tcPr>
            <w:tcW w:w="582" w:type="dxa"/>
          </w:tcPr>
          <w:p w:rsidR="00106C65" w:rsidRPr="00560E8B" w:rsidRDefault="00106C65" w:rsidP="00106C65">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1226" w:type="dxa"/>
          </w:tcPr>
          <w:p w:rsidR="00106C65" w:rsidRPr="00560E8B" w:rsidRDefault="00106C65" w:rsidP="00106C65">
            <w:pPr>
              <w:jc w:val="center"/>
              <w:rPr>
                <w:rFonts w:ascii="Times New Roman" w:hAnsi="Times New Roman" w:cs="Times New Roman"/>
                <w:b/>
                <w:sz w:val="24"/>
                <w:szCs w:val="24"/>
              </w:rPr>
            </w:pPr>
            <w:r w:rsidRPr="00560E8B">
              <w:rPr>
                <w:rFonts w:ascii="Times New Roman" w:hAnsi="Times New Roman" w:cs="Times New Roman"/>
                <w:b/>
                <w:sz w:val="24"/>
                <w:szCs w:val="24"/>
              </w:rPr>
              <w:t>48</w:t>
            </w:r>
          </w:p>
        </w:tc>
      </w:tr>
    </w:tbl>
    <w:p w:rsidR="00106C65" w:rsidRPr="00560E8B" w:rsidRDefault="00106C65" w:rsidP="00106C65">
      <w:pPr>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понизили отметку 19 чел. (27,54%), подтвердили – 49 (71,01%), повысил – 1 (1,45%).</w:t>
      </w: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А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Умерова М.Э.</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62</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54</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Б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Умерова М.Э.</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45</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50</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6 – В </w:t>
            </w:r>
          </w:p>
        </w:tc>
        <w:tc>
          <w:tcPr>
            <w:tcW w:w="1977"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Умерова М.Э.</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35</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44</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34</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42</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47</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25</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49</w:t>
            </w:r>
          </w:p>
        </w:tc>
      </w:tr>
    </w:tbl>
    <w:p w:rsidR="00106C65" w:rsidRPr="00560E8B" w:rsidRDefault="00106C65" w:rsidP="00106C65">
      <w:pPr>
        <w:contextualSpacing/>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понизили отметку 25 чел. (40,32%), подтвердили – 36 (58,06%), повысил –</w:t>
      </w:r>
      <w:r>
        <w:rPr>
          <w:rFonts w:ascii="Times New Roman" w:hAnsi="Times New Roman" w:cs="Times New Roman"/>
          <w:sz w:val="24"/>
          <w:szCs w:val="24"/>
        </w:rPr>
        <w:t xml:space="preserve"> 1 (</w:t>
      </w:r>
      <w:r w:rsidRPr="00560E8B">
        <w:rPr>
          <w:rFonts w:ascii="Times New Roman" w:hAnsi="Times New Roman" w:cs="Times New Roman"/>
          <w:sz w:val="24"/>
          <w:szCs w:val="24"/>
        </w:rPr>
        <w:t>1,61%).</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А </w:t>
            </w:r>
          </w:p>
        </w:tc>
        <w:tc>
          <w:tcPr>
            <w:tcW w:w="1977" w:type="dxa"/>
            <w:vMerge w:val="restart"/>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Гачмина В.А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91</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69</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Б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26</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7 – В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61</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58</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22</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67</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51</w:t>
            </w:r>
          </w:p>
        </w:tc>
      </w:tr>
    </w:tbl>
    <w:p w:rsidR="00106C65" w:rsidRDefault="00106C65" w:rsidP="00106C65">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10 чел. (21,74%), подтвердили – 36 (78,26 %).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106C65" w:rsidRPr="00C36E5E" w:rsidTr="00106C65">
        <w:tc>
          <w:tcPr>
            <w:tcW w:w="858"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106C65"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106C65" w:rsidRPr="00C36E5E" w:rsidRDefault="00106C65" w:rsidP="00106C65">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106C65" w:rsidRPr="00C36E5E" w:rsidTr="00106C65">
        <w:tc>
          <w:tcPr>
            <w:tcW w:w="858" w:type="dxa"/>
            <w:vMerge/>
          </w:tcPr>
          <w:p w:rsidR="00106C65" w:rsidRDefault="00106C65" w:rsidP="00106C65">
            <w:pPr>
              <w:jc w:val="both"/>
              <w:rPr>
                <w:rFonts w:ascii="Times New Roman" w:hAnsi="Times New Roman" w:cs="Times New Roman"/>
                <w:b/>
                <w:sz w:val="24"/>
                <w:szCs w:val="24"/>
              </w:rPr>
            </w:pP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106C65" w:rsidRPr="00C36E5E" w:rsidRDefault="00106C65" w:rsidP="00106C65">
            <w:pPr>
              <w:jc w:val="both"/>
              <w:rPr>
                <w:rFonts w:ascii="Times New Roman" w:hAnsi="Times New Roman" w:cs="Times New Roman"/>
                <w:b/>
                <w:sz w:val="24"/>
                <w:szCs w:val="24"/>
              </w:rPr>
            </w:pPr>
          </w:p>
        </w:tc>
        <w:tc>
          <w:tcPr>
            <w:tcW w:w="691"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106C65" w:rsidRPr="00C36E5E"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106C65" w:rsidRPr="00C36E5E" w:rsidRDefault="00106C65" w:rsidP="00106C65">
            <w:pPr>
              <w:jc w:val="center"/>
              <w:rPr>
                <w:rFonts w:ascii="Times New Roman" w:hAnsi="Times New Roman" w:cs="Times New Roman"/>
                <w:b/>
                <w:sz w:val="24"/>
                <w:szCs w:val="24"/>
              </w:rPr>
            </w:pP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8 - А</w:t>
            </w:r>
          </w:p>
        </w:tc>
        <w:tc>
          <w:tcPr>
            <w:tcW w:w="1977" w:type="dxa"/>
            <w:vMerge w:val="restart"/>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Акифеева С.У.</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46</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7</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53</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8 – Б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14</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67</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8 – В </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16</w:t>
            </w:r>
          </w:p>
        </w:tc>
      </w:tr>
      <w:tr w:rsidR="00106C65" w:rsidRPr="00C36E5E" w:rsidTr="00106C65">
        <w:tc>
          <w:tcPr>
            <w:tcW w:w="858" w:type="dxa"/>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8 - Г</w:t>
            </w:r>
          </w:p>
        </w:tc>
        <w:tc>
          <w:tcPr>
            <w:tcW w:w="1977" w:type="dxa"/>
            <w:vMerge/>
          </w:tcPr>
          <w:p w:rsidR="00106C65" w:rsidRDefault="00106C65" w:rsidP="00106C65">
            <w:pPr>
              <w:jc w:val="both"/>
              <w:rPr>
                <w:rFonts w:ascii="Times New Roman" w:hAnsi="Times New Roman" w:cs="Times New Roman"/>
                <w:b/>
                <w:sz w:val="24"/>
                <w:szCs w:val="24"/>
              </w:rPr>
            </w:pP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60</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2</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67</w:t>
            </w:r>
          </w:p>
        </w:tc>
      </w:tr>
      <w:tr w:rsidR="00106C65" w:rsidRPr="00C36E5E" w:rsidTr="00106C65">
        <w:tc>
          <w:tcPr>
            <w:tcW w:w="2835" w:type="dxa"/>
            <w:gridSpan w:val="2"/>
          </w:tcPr>
          <w:p w:rsidR="00106C65" w:rsidRDefault="00106C65" w:rsidP="00106C65">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709"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44</w:t>
            </w:r>
          </w:p>
        </w:tc>
        <w:tc>
          <w:tcPr>
            <w:tcW w:w="708"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48</w:t>
            </w:r>
          </w:p>
        </w:tc>
        <w:tc>
          <w:tcPr>
            <w:tcW w:w="691"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57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30</w:t>
            </w:r>
          </w:p>
        </w:tc>
        <w:tc>
          <w:tcPr>
            <w:tcW w:w="582"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26" w:type="dxa"/>
          </w:tcPr>
          <w:p w:rsidR="00106C65" w:rsidRPr="00C36E5E" w:rsidRDefault="00106C65" w:rsidP="00106C65">
            <w:pPr>
              <w:jc w:val="center"/>
              <w:rPr>
                <w:rFonts w:ascii="Times New Roman" w:hAnsi="Times New Roman" w:cs="Times New Roman"/>
                <w:b/>
                <w:sz w:val="24"/>
                <w:szCs w:val="24"/>
              </w:rPr>
            </w:pPr>
            <w:r>
              <w:rPr>
                <w:rFonts w:ascii="Times New Roman" w:hAnsi="Times New Roman" w:cs="Times New Roman"/>
                <w:b/>
                <w:sz w:val="24"/>
                <w:szCs w:val="24"/>
              </w:rPr>
              <w:t>51</w:t>
            </w:r>
          </w:p>
        </w:tc>
      </w:tr>
    </w:tbl>
    <w:p w:rsidR="00106C65" w:rsidRDefault="00106C65" w:rsidP="00106C65">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12чел. (16,9%), подтвердили – 58 (81,69%), повысил – 1 (1,41%).</w:t>
      </w:r>
    </w:p>
    <w:p w:rsidR="00E822EC" w:rsidRDefault="00E822EC" w:rsidP="00E822EC">
      <w:pPr>
        <w:contextualSpacing/>
        <w:jc w:val="center"/>
        <w:rPr>
          <w:rFonts w:ascii="Times New Roman" w:hAnsi="Times New Roman" w:cs="Times New Roman"/>
          <w:b/>
          <w:sz w:val="24"/>
          <w:szCs w:val="24"/>
        </w:rPr>
      </w:pPr>
      <w:r w:rsidRPr="00E822EC">
        <w:rPr>
          <w:rFonts w:ascii="Times New Roman" w:hAnsi="Times New Roman" w:cs="Times New Roman"/>
          <w:b/>
          <w:sz w:val="24"/>
          <w:szCs w:val="24"/>
        </w:rPr>
        <w:t xml:space="preserve">Биология </w:t>
      </w: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E822EC" w:rsidRPr="00C36E5E" w:rsidRDefault="00E822EC" w:rsidP="00E822EC">
            <w:pPr>
              <w:jc w:val="both"/>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5 – А </w:t>
            </w:r>
          </w:p>
        </w:tc>
        <w:tc>
          <w:tcPr>
            <w:tcW w:w="1977" w:type="dxa"/>
            <w:vMerge w:val="restart"/>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Геде Б.Н.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52</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5 – Б </w:t>
            </w: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96</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27</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5 – В </w:t>
            </w: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81</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16</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86</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42</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30</w:t>
            </w:r>
          </w:p>
        </w:tc>
      </w:tr>
    </w:tbl>
    <w:p w:rsidR="00E822EC" w:rsidRPr="00560E8B" w:rsidRDefault="00E822EC" w:rsidP="00E822EC">
      <w:pPr>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понизили отметку 17 чел. (26,98%), подтвердили – 46 (73,02%).</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А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Геде Б.Н.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54</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54</w:t>
            </w:r>
          </w:p>
        </w:tc>
      </w:tr>
    </w:tbl>
    <w:p w:rsidR="00E822EC" w:rsidRDefault="00E822EC" w:rsidP="00E822EC">
      <w:pPr>
        <w:contextualSpacing/>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Pr>
          <w:rFonts w:ascii="Times New Roman" w:hAnsi="Times New Roman" w:cs="Times New Roman"/>
          <w:sz w:val="24"/>
          <w:szCs w:val="24"/>
        </w:rPr>
        <w:t xml:space="preserve">понизили отметки - 6 чел. (25%),  подтвердили – 18 чел. (75%). </w:t>
      </w:r>
    </w:p>
    <w:p w:rsidR="00E822EC" w:rsidRDefault="00E822EC" w:rsidP="00E822EC">
      <w:pPr>
        <w:contextualSpacing/>
        <w:rPr>
          <w:rFonts w:ascii="Times New Roman" w:hAnsi="Times New Roman" w:cs="Times New Roman"/>
          <w:sz w:val="24"/>
          <w:szCs w:val="24"/>
        </w:rPr>
      </w:pP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Б </w:t>
            </w:r>
          </w:p>
        </w:tc>
        <w:tc>
          <w:tcPr>
            <w:tcW w:w="1977" w:type="dxa"/>
            <w:vMerge w:val="restart"/>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Геде Б.Н.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77</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60</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В </w:t>
            </w: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65</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37</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71</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49</w:t>
            </w:r>
          </w:p>
        </w:tc>
      </w:tr>
    </w:tbl>
    <w:p w:rsidR="00E822EC" w:rsidRDefault="00E822EC" w:rsidP="00E822EC">
      <w:pPr>
        <w:contextualSpacing/>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 xml:space="preserve">понизили отметку 17 чел. (43,59%), подтвердили – 20 (51,28%), повысили – 2 (5,13%).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6A4287" w:rsidRPr="00C36E5E" w:rsidTr="00CE6CE8">
        <w:tc>
          <w:tcPr>
            <w:tcW w:w="858"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6A4287"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6A4287" w:rsidRPr="00C36E5E"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6A4287" w:rsidRPr="00C36E5E" w:rsidTr="00CE6CE8">
        <w:tc>
          <w:tcPr>
            <w:tcW w:w="858" w:type="dxa"/>
            <w:vMerge/>
          </w:tcPr>
          <w:p w:rsidR="006A4287" w:rsidRDefault="006A4287" w:rsidP="00CE6CE8">
            <w:pPr>
              <w:jc w:val="both"/>
              <w:rPr>
                <w:rFonts w:ascii="Times New Roman" w:hAnsi="Times New Roman" w:cs="Times New Roman"/>
                <w:b/>
                <w:sz w:val="24"/>
                <w:szCs w:val="24"/>
              </w:rPr>
            </w:pPr>
          </w:p>
        </w:tc>
        <w:tc>
          <w:tcPr>
            <w:tcW w:w="1977" w:type="dxa"/>
            <w:vMerge/>
          </w:tcPr>
          <w:p w:rsidR="006A4287" w:rsidRDefault="006A4287" w:rsidP="00CE6CE8">
            <w:pPr>
              <w:jc w:val="both"/>
              <w:rPr>
                <w:rFonts w:ascii="Times New Roman" w:hAnsi="Times New Roman" w:cs="Times New Roman"/>
                <w:b/>
                <w:sz w:val="24"/>
                <w:szCs w:val="24"/>
              </w:rPr>
            </w:pP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6A4287" w:rsidRPr="00C36E5E" w:rsidRDefault="006A4287" w:rsidP="00CE6CE8">
            <w:pPr>
              <w:jc w:val="both"/>
              <w:rPr>
                <w:rFonts w:ascii="Times New Roman" w:hAnsi="Times New Roman" w:cs="Times New Roman"/>
                <w:b/>
                <w:sz w:val="24"/>
                <w:szCs w:val="24"/>
              </w:rPr>
            </w:pPr>
          </w:p>
        </w:tc>
        <w:tc>
          <w:tcPr>
            <w:tcW w:w="691"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6A4287" w:rsidRPr="00C36E5E" w:rsidRDefault="006A4287" w:rsidP="00CE6CE8">
            <w:pPr>
              <w:jc w:val="center"/>
              <w:rPr>
                <w:rFonts w:ascii="Times New Roman" w:hAnsi="Times New Roman" w:cs="Times New Roman"/>
                <w:b/>
                <w:sz w:val="24"/>
                <w:szCs w:val="24"/>
              </w:rPr>
            </w:pPr>
          </w:p>
        </w:tc>
      </w:tr>
      <w:tr w:rsidR="006A4287" w:rsidRPr="00C36E5E" w:rsidTr="00CE6CE8">
        <w:tc>
          <w:tcPr>
            <w:tcW w:w="858"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8 - А</w:t>
            </w:r>
          </w:p>
        </w:tc>
        <w:tc>
          <w:tcPr>
            <w:tcW w:w="1977"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Геде Б.Н.</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81</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41</w:t>
            </w:r>
          </w:p>
        </w:tc>
      </w:tr>
      <w:tr w:rsidR="006A4287" w:rsidRPr="00C36E5E" w:rsidTr="00CE6CE8">
        <w:tc>
          <w:tcPr>
            <w:tcW w:w="2835" w:type="dxa"/>
            <w:gridSpan w:val="2"/>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81</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41</w:t>
            </w:r>
          </w:p>
        </w:tc>
      </w:tr>
    </w:tbl>
    <w:p w:rsidR="006A4287" w:rsidRDefault="006A4287" w:rsidP="006A4287">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9 чел. (52,94%), подтвердили – 8 (47,06%).</w:t>
      </w:r>
    </w:p>
    <w:p w:rsidR="00E822EC" w:rsidRDefault="00E822EC" w:rsidP="00E822EC">
      <w:pPr>
        <w:contextualSpacing/>
        <w:jc w:val="both"/>
        <w:rPr>
          <w:rFonts w:ascii="Times New Roman" w:hAnsi="Times New Roman" w:cs="Times New Roman"/>
          <w:b/>
          <w:sz w:val="24"/>
          <w:szCs w:val="24"/>
        </w:rPr>
      </w:pPr>
    </w:p>
    <w:p w:rsidR="00E822EC" w:rsidRDefault="00E822EC" w:rsidP="00E822EC">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История </w:t>
      </w:r>
    </w:p>
    <w:p w:rsidR="00E822EC" w:rsidRPr="00E822EC" w:rsidRDefault="00E822EC" w:rsidP="00E822EC">
      <w:pPr>
        <w:contextualSpacing/>
        <w:jc w:val="center"/>
        <w:rPr>
          <w:rFonts w:ascii="Times New Roman" w:hAnsi="Times New Roman" w:cs="Times New Roman"/>
          <w:b/>
          <w:sz w:val="24"/>
          <w:szCs w:val="24"/>
        </w:rPr>
      </w:pPr>
    </w:p>
    <w:tbl>
      <w:tblPr>
        <w:tblStyle w:val="a3"/>
        <w:tblW w:w="0" w:type="auto"/>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560E8B" w:rsidTr="00E822EC">
        <w:tc>
          <w:tcPr>
            <w:tcW w:w="858" w:type="dxa"/>
            <w:vMerge w:val="restart"/>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Класс </w:t>
            </w:r>
          </w:p>
        </w:tc>
        <w:tc>
          <w:tcPr>
            <w:tcW w:w="1977" w:type="dxa"/>
            <w:vMerge w:val="restart"/>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Учитель </w:t>
            </w:r>
          </w:p>
        </w:tc>
        <w:tc>
          <w:tcPr>
            <w:tcW w:w="2835" w:type="dxa"/>
            <w:gridSpan w:val="4"/>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Итоги 2023\2024 учебного года</w:t>
            </w:r>
          </w:p>
        </w:tc>
        <w:tc>
          <w:tcPr>
            <w:tcW w:w="1276" w:type="dxa"/>
            <w:vMerge w:val="restart"/>
          </w:tcPr>
          <w:p w:rsidR="00E822EC" w:rsidRPr="00560E8B" w:rsidRDefault="00E822EC" w:rsidP="00E822EC">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w:t>
            </w:r>
          </w:p>
          <w:p w:rsidR="00E822EC" w:rsidRPr="00560E8B" w:rsidRDefault="00E822EC" w:rsidP="00E822EC">
            <w:pPr>
              <w:contextualSpacing/>
              <w:jc w:val="both"/>
              <w:rPr>
                <w:rFonts w:ascii="Times New Roman" w:hAnsi="Times New Roman" w:cs="Times New Roman"/>
                <w:b/>
                <w:sz w:val="24"/>
                <w:szCs w:val="24"/>
              </w:rPr>
            </w:pPr>
            <w:r w:rsidRPr="00560E8B">
              <w:rPr>
                <w:rFonts w:ascii="Times New Roman" w:hAnsi="Times New Roman" w:cs="Times New Roman"/>
                <w:b/>
                <w:sz w:val="24"/>
                <w:szCs w:val="24"/>
              </w:rPr>
              <w:t>знаний</w:t>
            </w:r>
          </w:p>
        </w:tc>
        <w:tc>
          <w:tcPr>
            <w:tcW w:w="2425" w:type="dxa"/>
            <w:gridSpan w:val="4"/>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Итоги ВПР</w:t>
            </w:r>
          </w:p>
        </w:tc>
        <w:tc>
          <w:tcPr>
            <w:tcW w:w="122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Качество знаний </w:t>
            </w:r>
          </w:p>
        </w:tc>
      </w:tr>
      <w:tr w:rsidR="00E822EC" w:rsidRPr="00560E8B" w:rsidTr="00E822EC">
        <w:tc>
          <w:tcPr>
            <w:tcW w:w="858" w:type="dxa"/>
            <w:vMerge/>
          </w:tcPr>
          <w:p w:rsidR="00E822EC" w:rsidRPr="00560E8B" w:rsidRDefault="00E822EC" w:rsidP="00E822EC">
            <w:pPr>
              <w:jc w:val="both"/>
              <w:rPr>
                <w:rFonts w:ascii="Times New Roman" w:hAnsi="Times New Roman" w:cs="Times New Roman"/>
                <w:b/>
                <w:sz w:val="24"/>
                <w:szCs w:val="24"/>
              </w:rPr>
            </w:pPr>
          </w:p>
        </w:tc>
        <w:tc>
          <w:tcPr>
            <w:tcW w:w="1977" w:type="dxa"/>
            <w:vMerge/>
          </w:tcPr>
          <w:p w:rsidR="00E822EC" w:rsidRPr="00560E8B" w:rsidRDefault="00E822EC" w:rsidP="00E822EC">
            <w:pPr>
              <w:jc w:val="both"/>
              <w:rPr>
                <w:rFonts w:ascii="Times New Roman" w:hAnsi="Times New Roman" w:cs="Times New Roman"/>
                <w:b/>
                <w:sz w:val="24"/>
                <w:szCs w:val="24"/>
              </w:rPr>
            </w:pPr>
          </w:p>
        </w:tc>
        <w:tc>
          <w:tcPr>
            <w:tcW w:w="709"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709"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709"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708"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76" w:type="dxa"/>
            <w:vMerge/>
          </w:tcPr>
          <w:p w:rsidR="00E822EC" w:rsidRPr="00560E8B" w:rsidRDefault="00E822EC" w:rsidP="00E822EC">
            <w:pPr>
              <w:jc w:val="both"/>
              <w:rPr>
                <w:rFonts w:ascii="Times New Roman" w:hAnsi="Times New Roman" w:cs="Times New Roman"/>
                <w:b/>
                <w:sz w:val="24"/>
                <w:szCs w:val="24"/>
              </w:rPr>
            </w:pPr>
          </w:p>
        </w:tc>
        <w:tc>
          <w:tcPr>
            <w:tcW w:w="691"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«4»</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582"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1226" w:type="dxa"/>
          </w:tcPr>
          <w:p w:rsidR="00E822EC" w:rsidRPr="00560E8B" w:rsidRDefault="00E822EC" w:rsidP="00E822EC">
            <w:pPr>
              <w:jc w:val="both"/>
              <w:rPr>
                <w:rFonts w:ascii="Times New Roman" w:hAnsi="Times New Roman" w:cs="Times New Roman"/>
                <w:b/>
                <w:sz w:val="24"/>
                <w:szCs w:val="24"/>
              </w:rPr>
            </w:pPr>
          </w:p>
        </w:tc>
      </w:tr>
      <w:tr w:rsidR="00E822EC" w:rsidRPr="00560E8B" w:rsidTr="00E822EC">
        <w:tc>
          <w:tcPr>
            <w:tcW w:w="858"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А </w:t>
            </w:r>
          </w:p>
        </w:tc>
        <w:tc>
          <w:tcPr>
            <w:tcW w:w="1977" w:type="dxa"/>
            <w:vMerge w:val="restart"/>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Садиглы А.Р.</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11</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11</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8</w:t>
            </w:r>
          </w:p>
        </w:tc>
        <w:tc>
          <w:tcPr>
            <w:tcW w:w="708"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73</w:t>
            </w:r>
          </w:p>
        </w:tc>
        <w:tc>
          <w:tcPr>
            <w:tcW w:w="691"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9</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10</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5</w:t>
            </w:r>
          </w:p>
        </w:tc>
        <w:tc>
          <w:tcPr>
            <w:tcW w:w="582"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2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79</w:t>
            </w:r>
          </w:p>
        </w:tc>
      </w:tr>
      <w:tr w:rsidR="00E822EC" w:rsidRPr="00560E8B" w:rsidTr="00E822EC">
        <w:tc>
          <w:tcPr>
            <w:tcW w:w="858"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Б </w:t>
            </w:r>
          </w:p>
        </w:tc>
        <w:tc>
          <w:tcPr>
            <w:tcW w:w="1977" w:type="dxa"/>
            <w:vMerge/>
          </w:tcPr>
          <w:p w:rsidR="00E822EC" w:rsidRPr="00560E8B" w:rsidRDefault="00E822EC" w:rsidP="00E822EC">
            <w:pPr>
              <w:jc w:val="both"/>
              <w:rPr>
                <w:rFonts w:ascii="Times New Roman" w:hAnsi="Times New Roman" w:cs="Times New Roman"/>
                <w:b/>
                <w:sz w:val="24"/>
                <w:szCs w:val="24"/>
              </w:rPr>
            </w:pP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3</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9</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15</w:t>
            </w:r>
          </w:p>
        </w:tc>
        <w:tc>
          <w:tcPr>
            <w:tcW w:w="708"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44</w:t>
            </w:r>
          </w:p>
        </w:tc>
        <w:tc>
          <w:tcPr>
            <w:tcW w:w="691"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2</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7</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11</w:t>
            </w:r>
          </w:p>
        </w:tc>
        <w:tc>
          <w:tcPr>
            <w:tcW w:w="582"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2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45</w:t>
            </w:r>
          </w:p>
        </w:tc>
      </w:tr>
      <w:tr w:rsidR="00E822EC" w:rsidRPr="00560E8B" w:rsidTr="00E822EC">
        <w:tc>
          <w:tcPr>
            <w:tcW w:w="858"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5 – В </w:t>
            </w:r>
          </w:p>
        </w:tc>
        <w:tc>
          <w:tcPr>
            <w:tcW w:w="1977" w:type="dxa"/>
            <w:vMerge/>
          </w:tcPr>
          <w:p w:rsidR="00E822EC" w:rsidRPr="00560E8B" w:rsidRDefault="00E822EC" w:rsidP="00E822EC">
            <w:pPr>
              <w:jc w:val="both"/>
              <w:rPr>
                <w:rFonts w:ascii="Times New Roman" w:hAnsi="Times New Roman" w:cs="Times New Roman"/>
                <w:b/>
                <w:sz w:val="24"/>
                <w:szCs w:val="24"/>
              </w:rPr>
            </w:pP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5</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11</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10</w:t>
            </w:r>
          </w:p>
        </w:tc>
        <w:tc>
          <w:tcPr>
            <w:tcW w:w="708"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62</w:t>
            </w:r>
          </w:p>
        </w:tc>
        <w:tc>
          <w:tcPr>
            <w:tcW w:w="691"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3</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8</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13</w:t>
            </w:r>
          </w:p>
        </w:tc>
        <w:tc>
          <w:tcPr>
            <w:tcW w:w="582"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2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46</w:t>
            </w:r>
          </w:p>
        </w:tc>
      </w:tr>
      <w:tr w:rsidR="00E822EC" w:rsidRPr="00560E8B" w:rsidTr="00E822EC">
        <w:tc>
          <w:tcPr>
            <w:tcW w:w="2835" w:type="dxa"/>
            <w:gridSpan w:val="2"/>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 xml:space="preserve">Итого </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19</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31</w:t>
            </w:r>
          </w:p>
        </w:tc>
        <w:tc>
          <w:tcPr>
            <w:tcW w:w="709"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33</w:t>
            </w:r>
          </w:p>
        </w:tc>
        <w:tc>
          <w:tcPr>
            <w:tcW w:w="708"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0</w:t>
            </w:r>
          </w:p>
        </w:tc>
        <w:tc>
          <w:tcPr>
            <w:tcW w:w="127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60</w:t>
            </w:r>
          </w:p>
        </w:tc>
        <w:tc>
          <w:tcPr>
            <w:tcW w:w="691"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14</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25</w:t>
            </w:r>
          </w:p>
        </w:tc>
        <w:tc>
          <w:tcPr>
            <w:tcW w:w="576"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29</w:t>
            </w:r>
          </w:p>
        </w:tc>
        <w:tc>
          <w:tcPr>
            <w:tcW w:w="582" w:type="dxa"/>
          </w:tcPr>
          <w:p w:rsidR="00E822EC" w:rsidRPr="00560E8B" w:rsidRDefault="00E822EC" w:rsidP="00E822EC">
            <w:pPr>
              <w:jc w:val="both"/>
              <w:rPr>
                <w:rFonts w:ascii="Times New Roman" w:hAnsi="Times New Roman" w:cs="Times New Roman"/>
                <w:b/>
                <w:sz w:val="24"/>
                <w:szCs w:val="24"/>
              </w:rPr>
            </w:pPr>
            <w:r w:rsidRPr="00560E8B">
              <w:rPr>
                <w:rFonts w:ascii="Times New Roman" w:hAnsi="Times New Roman" w:cs="Times New Roman"/>
                <w:b/>
                <w:sz w:val="24"/>
                <w:szCs w:val="24"/>
              </w:rPr>
              <w:t>0</w:t>
            </w:r>
          </w:p>
        </w:tc>
        <w:tc>
          <w:tcPr>
            <w:tcW w:w="1226" w:type="dxa"/>
          </w:tcPr>
          <w:p w:rsidR="00E822EC" w:rsidRPr="00560E8B" w:rsidRDefault="00E822EC" w:rsidP="00E822EC">
            <w:pPr>
              <w:jc w:val="center"/>
              <w:rPr>
                <w:rFonts w:ascii="Times New Roman" w:hAnsi="Times New Roman" w:cs="Times New Roman"/>
                <w:b/>
                <w:sz w:val="24"/>
                <w:szCs w:val="24"/>
              </w:rPr>
            </w:pPr>
            <w:r w:rsidRPr="00560E8B">
              <w:rPr>
                <w:rFonts w:ascii="Times New Roman" w:hAnsi="Times New Roman" w:cs="Times New Roman"/>
                <w:b/>
                <w:sz w:val="24"/>
                <w:szCs w:val="24"/>
              </w:rPr>
              <w:t>57</w:t>
            </w:r>
          </w:p>
        </w:tc>
      </w:tr>
    </w:tbl>
    <w:p w:rsidR="00E822EC" w:rsidRPr="00560E8B" w:rsidRDefault="00E822EC" w:rsidP="00E822EC">
      <w:pPr>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sidRPr="00560E8B">
        <w:rPr>
          <w:rFonts w:ascii="Times New Roman" w:hAnsi="Times New Roman" w:cs="Times New Roman"/>
          <w:sz w:val="24"/>
          <w:szCs w:val="24"/>
        </w:rPr>
        <w:t xml:space="preserve">понизили отметку 14 чел. (20,59%), подтвердили – 48 (70,59%), повысили – 6 (8, 82%).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А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Садиглы А.Р.</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75</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В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Садиглы А.Р.</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35</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52</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26</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47</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23</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64</w:t>
            </w:r>
          </w:p>
        </w:tc>
      </w:tr>
    </w:tbl>
    <w:p w:rsidR="00E822EC" w:rsidRDefault="00E822EC" w:rsidP="00E822EC">
      <w:pPr>
        <w:contextualSpacing/>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Pr>
          <w:rFonts w:ascii="Times New Roman" w:hAnsi="Times New Roman" w:cs="Times New Roman"/>
          <w:sz w:val="24"/>
          <w:szCs w:val="24"/>
        </w:rPr>
        <w:t>понизили отметки – 11 чел. (24,44%), подтвердили – 28 (62,22%), повысили – 6 (13.33%).</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В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Садиглы А.Р.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71</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71</w:t>
            </w:r>
          </w:p>
        </w:tc>
      </w:tr>
    </w:tbl>
    <w:p w:rsidR="00E822EC" w:rsidRDefault="00E822EC" w:rsidP="00E822EC">
      <w:pPr>
        <w:contextualSpacing/>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понизили отметку 2 (14,29%), подтвердили – 10 (71,43%), повысили – 2 (14,29%).</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8 – Б </w:t>
            </w:r>
          </w:p>
        </w:tc>
        <w:tc>
          <w:tcPr>
            <w:tcW w:w="1977" w:type="dxa"/>
            <w:vMerge w:val="restart"/>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Бухтий О.В.</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68</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8 - Г</w:t>
            </w: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56</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62</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62</w:t>
            </w:r>
          </w:p>
        </w:tc>
      </w:tr>
    </w:tbl>
    <w:p w:rsidR="00E822EC" w:rsidRDefault="00E822EC" w:rsidP="00E822EC">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3 чел. (9,68%), подтвердили – 28 (90,32%).</w:t>
      </w:r>
    </w:p>
    <w:p w:rsidR="00E822EC" w:rsidRPr="00342E24" w:rsidRDefault="00E822EC" w:rsidP="00E822EC">
      <w:pPr>
        <w:contextualSpacing/>
        <w:jc w:val="both"/>
        <w:rPr>
          <w:rFonts w:ascii="Times New Roman" w:hAnsi="Times New Roman" w:cs="Times New Roman"/>
          <w:sz w:val="24"/>
          <w:szCs w:val="24"/>
        </w:rPr>
      </w:pPr>
    </w:p>
    <w:p w:rsidR="00106C65" w:rsidRDefault="00E822EC" w:rsidP="00E822E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География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Б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Туренко А.Ю.</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18</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6</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79</w:t>
            </w: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13</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7</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64</w:t>
            </w: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В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Туренко А.Ю.</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24</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30</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17</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17</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20</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44</w:t>
            </w:r>
          </w:p>
        </w:tc>
      </w:tr>
    </w:tbl>
    <w:p w:rsidR="00E822EC" w:rsidRDefault="00E822EC" w:rsidP="00E822EC">
      <w:pPr>
        <w:contextualSpacing/>
        <w:jc w:val="both"/>
        <w:rPr>
          <w:rFonts w:ascii="Times New Roman" w:hAnsi="Times New Roman" w:cs="Times New Roman"/>
          <w:sz w:val="24"/>
          <w:szCs w:val="24"/>
        </w:rPr>
      </w:pPr>
      <w:r w:rsidRPr="00342E24">
        <w:rPr>
          <w:rFonts w:ascii="Times New Roman" w:hAnsi="Times New Roman" w:cs="Times New Roman"/>
          <w:b/>
          <w:sz w:val="24"/>
          <w:szCs w:val="24"/>
        </w:rPr>
        <w:t xml:space="preserve">Вывод: </w:t>
      </w:r>
      <w:r>
        <w:rPr>
          <w:rFonts w:ascii="Times New Roman" w:hAnsi="Times New Roman" w:cs="Times New Roman"/>
          <w:sz w:val="24"/>
          <w:szCs w:val="24"/>
        </w:rPr>
        <w:t>понизили отметки 12 чел. (30%), подтвердили – 24 (60%), повысили – 4 (10%).</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Б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Туренко А.Ю.</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33</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50</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33</w:t>
            </w:r>
          </w:p>
        </w:tc>
      </w:tr>
    </w:tbl>
    <w:p w:rsidR="00E822EC" w:rsidRDefault="00E822EC" w:rsidP="00E822EC">
      <w:pPr>
        <w:contextualSpacing/>
        <w:jc w:val="both"/>
        <w:rPr>
          <w:rFonts w:ascii="Times New Roman" w:hAnsi="Times New Roman" w:cs="Times New Roman"/>
          <w:sz w:val="24"/>
          <w:szCs w:val="24"/>
        </w:rPr>
      </w:pPr>
      <w:r>
        <w:rPr>
          <w:rFonts w:ascii="Times New Roman" w:hAnsi="Times New Roman" w:cs="Times New Roman"/>
          <w:b/>
          <w:sz w:val="24"/>
          <w:szCs w:val="24"/>
        </w:rPr>
        <w:t xml:space="preserve">Вывод: </w:t>
      </w:r>
      <w:r>
        <w:rPr>
          <w:rFonts w:ascii="Times New Roman" w:hAnsi="Times New Roman" w:cs="Times New Roman"/>
          <w:sz w:val="24"/>
          <w:szCs w:val="24"/>
        </w:rPr>
        <w:t>понизили отметку 6 чел. (30%), подтвердили – 13 (65%), повысили - 1 (5%).</w:t>
      </w:r>
    </w:p>
    <w:p w:rsidR="00E822EC" w:rsidRDefault="00E822EC" w:rsidP="00E822EC">
      <w:pPr>
        <w:contextualSpacing/>
        <w:jc w:val="both"/>
        <w:rPr>
          <w:rFonts w:ascii="Times New Roman" w:hAnsi="Times New Roman" w:cs="Times New Roman"/>
          <w:sz w:val="24"/>
          <w:szCs w:val="24"/>
        </w:rPr>
      </w:pP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8 - А</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Туренко А.Ю,</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40</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40</w:t>
            </w:r>
          </w:p>
        </w:tc>
      </w:tr>
    </w:tbl>
    <w:p w:rsidR="00E822EC" w:rsidRDefault="00E822EC" w:rsidP="00E822EC">
      <w:pPr>
        <w:contextualSpacing/>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7 чел. (35%), подтвердили – 13 (65%)</w:t>
      </w:r>
    </w:p>
    <w:p w:rsidR="00E822EC" w:rsidRDefault="00E822EC" w:rsidP="00E822EC">
      <w:pPr>
        <w:spacing w:line="240" w:lineRule="auto"/>
        <w:contextualSpacing/>
        <w:jc w:val="both"/>
        <w:rPr>
          <w:rFonts w:ascii="Times New Roman" w:hAnsi="Times New Roman" w:cs="Times New Roman"/>
          <w:b/>
          <w:sz w:val="24"/>
          <w:szCs w:val="24"/>
        </w:rPr>
      </w:pPr>
    </w:p>
    <w:p w:rsidR="00E822EC" w:rsidRDefault="00E822EC" w:rsidP="00E822E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Обществознание </w:t>
      </w:r>
    </w:p>
    <w:tbl>
      <w:tblPr>
        <w:tblStyle w:val="a3"/>
        <w:tblW w:w="10597" w:type="dxa"/>
        <w:tblInd w:w="-1026" w:type="dxa"/>
        <w:tblLayout w:type="fixed"/>
        <w:tblLook w:val="04A0" w:firstRow="1" w:lastRow="0" w:firstColumn="1" w:lastColumn="0" w:noHBand="0" w:noVBand="1"/>
      </w:tblPr>
      <w:tblGrid>
        <w:gridCol w:w="850"/>
        <w:gridCol w:w="1985"/>
        <w:gridCol w:w="709"/>
        <w:gridCol w:w="709"/>
        <w:gridCol w:w="709"/>
        <w:gridCol w:w="708"/>
        <w:gridCol w:w="1276"/>
        <w:gridCol w:w="691"/>
        <w:gridCol w:w="576"/>
        <w:gridCol w:w="576"/>
        <w:gridCol w:w="582"/>
        <w:gridCol w:w="1226"/>
      </w:tblGrid>
      <w:tr w:rsidR="00E822EC" w:rsidRPr="00C36E5E" w:rsidTr="00E822EC">
        <w:tc>
          <w:tcPr>
            <w:tcW w:w="850"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85"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0" w:type="dxa"/>
            <w:vMerge/>
          </w:tcPr>
          <w:p w:rsidR="00E822EC" w:rsidRDefault="00E822EC" w:rsidP="00E822EC">
            <w:pPr>
              <w:jc w:val="both"/>
              <w:rPr>
                <w:rFonts w:ascii="Times New Roman" w:hAnsi="Times New Roman" w:cs="Times New Roman"/>
                <w:b/>
                <w:sz w:val="24"/>
                <w:szCs w:val="24"/>
              </w:rPr>
            </w:pPr>
          </w:p>
        </w:tc>
        <w:tc>
          <w:tcPr>
            <w:tcW w:w="1985"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0"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6 – Б </w:t>
            </w:r>
          </w:p>
        </w:tc>
        <w:tc>
          <w:tcPr>
            <w:tcW w:w="1985" w:type="dxa"/>
          </w:tcPr>
          <w:p w:rsidR="00E822EC" w:rsidRDefault="00E822EC" w:rsidP="00E822EC">
            <w:pPr>
              <w:rPr>
                <w:rFonts w:ascii="Times New Roman" w:hAnsi="Times New Roman" w:cs="Times New Roman"/>
                <w:b/>
                <w:sz w:val="24"/>
                <w:szCs w:val="24"/>
              </w:rPr>
            </w:pPr>
            <w:r>
              <w:rPr>
                <w:rFonts w:ascii="Times New Roman" w:hAnsi="Times New Roman" w:cs="Times New Roman"/>
                <w:b/>
                <w:sz w:val="24"/>
                <w:szCs w:val="24"/>
              </w:rPr>
              <w:t>Пальчинская Э.Х.</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9</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68</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9</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69</w:t>
            </w: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6</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6</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68</w:t>
            </w:r>
          </w:p>
        </w:tc>
      </w:tr>
    </w:tbl>
    <w:p w:rsidR="00E822EC" w:rsidRDefault="00E822EC" w:rsidP="00E822EC">
      <w:pPr>
        <w:contextualSpacing/>
        <w:jc w:val="both"/>
        <w:rPr>
          <w:rFonts w:ascii="Times New Roman" w:hAnsi="Times New Roman" w:cs="Times New Roman"/>
          <w:sz w:val="24"/>
          <w:szCs w:val="24"/>
        </w:rPr>
      </w:pPr>
      <w:r w:rsidRPr="00560E8B">
        <w:rPr>
          <w:rFonts w:ascii="Times New Roman" w:hAnsi="Times New Roman" w:cs="Times New Roman"/>
          <w:b/>
          <w:sz w:val="24"/>
          <w:szCs w:val="24"/>
        </w:rPr>
        <w:t xml:space="preserve">Вывод: </w:t>
      </w:r>
      <w:r>
        <w:rPr>
          <w:rFonts w:ascii="Times New Roman" w:hAnsi="Times New Roman" w:cs="Times New Roman"/>
          <w:sz w:val="24"/>
          <w:szCs w:val="24"/>
        </w:rPr>
        <w:t>понизили отметки 2 чел. (9,09%), подтвердили – 19(86,36%), повысили – 1 (4,55%).</w:t>
      </w:r>
    </w:p>
    <w:p w:rsidR="00E822EC" w:rsidRDefault="00E822EC" w:rsidP="00E822EC">
      <w:pPr>
        <w:contextualSpacing/>
        <w:jc w:val="both"/>
        <w:rPr>
          <w:rFonts w:ascii="Times New Roman" w:hAnsi="Times New Roman" w:cs="Times New Roman"/>
          <w:sz w:val="24"/>
          <w:szCs w:val="24"/>
        </w:rPr>
      </w:pP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А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Пальчинская Э.Х.</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82</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81</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82</w:t>
            </w:r>
          </w:p>
        </w:tc>
        <w:tc>
          <w:tcPr>
            <w:tcW w:w="691" w:type="dxa"/>
          </w:tcPr>
          <w:p w:rsidR="00E822EC"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76" w:type="dxa"/>
          </w:tcPr>
          <w:p w:rsidR="00E822EC"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576" w:type="dxa"/>
          </w:tcPr>
          <w:p w:rsidR="00E822EC"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81</w:t>
            </w:r>
          </w:p>
        </w:tc>
      </w:tr>
    </w:tbl>
    <w:p w:rsidR="00E822EC" w:rsidRDefault="00E822EC" w:rsidP="00E822EC">
      <w:pPr>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Вывод: </w:t>
      </w:r>
      <w:r>
        <w:rPr>
          <w:rFonts w:ascii="Times New Roman" w:hAnsi="Times New Roman" w:cs="Times New Roman"/>
          <w:sz w:val="24"/>
          <w:szCs w:val="24"/>
        </w:rPr>
        <w:t>понизили отметку - 3 чел. (18,75%), подтвердили – 13 (81,25%), повысили – 0.</w:t>
      </w:r>
    </w:p>
    <w:p w:rsidR="00E822EC" w:rsidRDefault="00E822EC" w:rsidP="00E822EC">
      <w:pPr>
        <w:contextualSpacing/>
        <w:rPr>
          <w:rFonts w:ascii="Times New Roman" w:hAnsi="Times New Roman" w:cs="Times New Roman"/>
          <w:sz w:val="24"/>
          <w:szCs w:val="24"/>
        </w:rPr>
      </w:pP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8 – В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Пальчинская Э.Х.</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44</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41</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14</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44</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41</w:t>
            </w:r>
          </w:p>
        </w:tc>
      </w:tr>
    </w:tbl>
    <w:p w:rsidR="006A4287" w:rsidRPr="00E7397B" w:rsidRDefault="006A4287" w:rsidP="00E7397B">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3 чел. (13,64%), подтвердили – 18 (81,82%), повысил – 1 (4,55%).</w:t>
      </w:r>
    </w:p>
    <w:p w:rsidR="00E822EC" w:rsidRDefault="00E822EC" w:rsidP="00E822E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Физика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E822EC" w:rsidRPr="00C36E5E" w:rsidTr="00E822EC">
        <w:tc>
          <w:tcPr>
            <w:tcW w:w="858"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E822EC"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E822EC" w:rsidRPr="00C36E5E" w:rsidRDefault="00E822EC" w:rsidP="00E822EC">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E822EC" w:rsidRPr="00C36E5E" w:rsidTr="00E822EC">
        <w:tc>
          <w:tcPr>
            <w:tcW w:w="858" w:type="dxa"/>
            <w:vMerge/>
          </w:tcPr>
          <w:p w:rsidR="00E822EC" w:rsidRDefault="00E822EC" w:rsidP="00E822EC">
            <w:pPr>
              <w:jc w:val="both"/>
              <w:rPr>
                <w:rFonts w:ascii="Times New Roman" w:hAnsi="Times New Roman" w:cs="Times New Roman"/>
                <w:b/>
                <w:sz w:val="24"/>
                <w:szCs w:val="24"/>
              </w:rPr>
            </w:pPr>
          </w:p>
        </w:tc>
        <w:tc>
          <w:tcPr>
            <w:tcW w:w="1977" w:type="dxa"/>
            <w:vMerge/>
          </w:tcPr>
          <w:p w:rsidR="00E822EC" w:rsidRDefault="00E822EC" w:rsidP="00E822EC">
            <w:pPr>
              <w:jc w:val="both"/>
              <w:rPr>
                <w:rFonts w:ascii="Times New Roman" w:hAnsi="Times New Roman" w:cs="Times New Roman"/>
                <w:b/>
                <w:sz w:val="24"/>
                <w:szCs w:val="24"/>
              </w:rPr>
            </w:pP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E822EC" w:rsidRPr="00C36E5E" w:rsidRDefault="00E822EC" w:rsidP="00E822EC">
            <w:pPr>
              <w:jc w:val="both"/>
              <w:rPr>
                <w:rFonts w:ascii="Times New Roman" w:hAnsi="Times New Roman" w:cs="Times New Roman"/>
                <w:b/>
                <w:sz w:val="24"/>
                <w:szCs w:val="24"/>
              </w:rPr>
            </w:pPr>
          </w:p>
        </w:tc>
        <w:tc>
          <w:tcPr>
            <w:tcW w:w="691"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E822EC" w:rsidRPr="00C36E5E" w:rsidRDefault="00E822EC" w:rsidP="00E822EC">
            <w:pPr>
              <w:jc w:val="center"/>
              <w:rPr>
                <w:rFonts w:ascii="Times New Roman" w:hAnsi="Times New Roman" w:cs="Times New Roman"/>
                <w:b/>
                <w:sz w:val="24"/>
                <w:szCs w:val="24"/>
              </w:rPr>
            </w:pPr>
          </w:p>
        </w:tc>
      </w:tr>
      <w:tr w:rsidR="00E822EC" w:rsidRPr="00C36E5E" w:rsidTr="00E822EC">
        <w:tc>
          <w:tcPr>
            <w:tcW w:w="858"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7 – А </w:t>
            </w:r>
          </w:p>
        </w:tc>
        <w:tc>
          <w:tcPr>
            <w:tcW w:w="1977" w:type="dxa"/>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Рыбальченко Т.Н.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86</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79</w:t>
            </w:r>
          </w:p>
        </w:tc>
      </w:tr>
      <w:tr w:rsidR="00E822EC" w:rsidRPr="00C36E5E" w:rsidTr="00E822EC">
        <w:tc>
          <w:tcPr>
            <w:tcW w:w="2835" w:type="dxa"/>
            <w:gridSpan w:val="2"/>
          </w:tcPr>
          <w:p w:rsidR="00E822EC" w:rsidRDefault="00E822EC" w:rsidP="00E822EC">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9"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86</w:t>
            </w:r>
          </w:p>
        </w:tc>
        <w:tc>
          <w:tcPr>
            <w:tcW w:w="691"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2</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9</w:t>
            </w:r>
          </w:p>
        </w:tc>
        <w:tc>
          <w:tcPr>
            <w:tcW w:w="57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E822EC" w:rsidRPr="00C36E5E" w:rsidRDefault="00E822EC" w:rsidP="00E822EC">
            <w:pPr>
              <w:jc w:val="center"/>
              <w:rPr>
                <w:rFonts w:ascii="Times New Roman" w:hAnsi="Times New Roman" w:cs="Times New Roman"/>
                <w:b/>
                <w:sz w:val="24"/>
                <w:szCs w:val="24"/>
              </w:rPr>
            </w:pPr>
            <w:r>
              <w:rPr>
                <w:rFonts w:ascii="Times New Roman" w:hAnsi="Times New Roman" w:cs="Times New Roman"/>
                <w:b/>
                <w:sz w:val="24"/>
                <w:szCs w:val="24"/>
              </w:rPr>
              <w:t>79</w:t>
            </w:r>
          </w:p>
        </w:tc>
      </w:tr>
    </w:tbl>
    <w:p w:rsidR="00E822EC" w:rsidRDefault="00E822EC" w:rsidP="00E822EC">
      <w:pPr>
        <w:contextualSpacing/>
        <w:rPr>
          <w:rFonts w:ascii="Times New Roman" w:hAnsi="Times New Roman" w:cs="Times New Roman"/>
          <w:sz w:val="24"/>
          <w:szCs w:val="24"/>
        </w:rPr>
      </w:pPr>
      <w:r>
        <w:rPr>
          <w:rFonts w:ascii="Times New Roman" w:hAnsi="Times New Roman" w:cs="Times New Roman"/>
          <w:b/>
          <w:sz w:val="24"/>
          <w:szCs w:val="24"/>
        </w:rPr>
        <w:t xml:space="preserve">Вывод: </w:t>
      </w:r>
      <w:r w:rsidRPr="008661A2">
        <w:rPr>
          <w:rFonts w:ascii="Times New Roman" w:hAnsi="Times New Roman" w:cs="Times New Roman"/>
          <w:sz w:val="24"/>
          <w:szCs w:val="24"/>
        </w:rPr>
        <w:t>понизили отметку</w:t>
      </w:r>
      <w:r>
        <w:rPr>
          <w:rFonts w:ascii="Times New Roman" w:hAnsi="Times New Roman" w:cs="Times New Roman"/>
          <w:b/>
          <w:sz w:val="24"/>
          <w:szCs w:val="24"/>
        </w:rPr>
        <w:t xml:space="preserve"> </w:t>
      </w:r>
      <w:r w:rsidRPr="008661A2">
        <w:rPr>
          <w:rFonts w:ascii="Times New Roman" w:hAnsi="Times New Roman" w:cs="Times New Roman"/>
          <w:sz w:val="24"/>
          <w:szCs w:val="24"/>
        </w:rPr>
        <w:t>3 чел. (21,43%)</w:t>
      </w:r>
      <w:r>
        <w:rPr>
          <w:rFonts w:ascii="Times New Roman" w:hAnsi="Times New Roman" w:cs="Times New Roman"/>
          <w:sz w:val="24"/>
          <w:szCs w:val="24"/>
        </w:rPr>
        <w:t>, подтвердили – 9 (64,29%), повысили – 2(14,29%).</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6A4287" w:rsidRPr="00C36E5E" w:rsidTr="00CE6CE8">
        <w:tc>
          <w:tcPr>
            <w:tcW w:w="858"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6A4287"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6A4287" w:rsidRPr="00C36E5E"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6A4287" w:rsidRPr="00C36E5E" w:rsidTr="00CE6CE8">
        <w:tc>
          <w:tcPr>
            <w:tcW w:w="858" w:type="dxa"/>
            <w:vMerge/>
          </w:tcPr>
          <w:p w:rsidR="006A4287" w:rsidRDefault="006A4287" w:rsidP="00CE6CE8">
            <w:pPr>
              <w:jc w:val="both"/>
              <w:rPr>
                <w:rFonts w:ascii="Times New Roman" w:hAnsi="Times New Roman" w:cs="Times New Roman"/>
                <w:b/>
                <w:sz w:val="24"/>
                <w:szCs w:val="24"/>
              </w:rPr>
            </w:pPr>
          </w:p>
        </w:tc>
        <w:tc>
          <w:tcPr>
            <w:tcW w:w="1977" w:type="dxa"/>
            <w:vMerge/>
          </w:tcPr>
          <w:p w:rsidR="006A4287" w:rsidRDefault="006A4287" w:rsidP="00CE6CE8">
            <w:pPr>
              <w:jc w:val="both"/>
              <w:rPr>
                <w:rFonts w:ascii="Times New Roman" w:hAnsi="Times New Roman" w:cs="Times New Roman"/>
                <w:b/>
                <w:sz w:val="24"/>
                <w:szCs w:val="24"/>
              </w:rPr>
            </w:pP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6A4287" w:rsidRPr="00C36E5E" w:rsidRDefault="006A4287" w:rsidP="00CE6CE8">
            <w:pPr>
              <w:jc w:val="both"/>
              <w:rPr>
                <w:rFonts w:ascii="Times New Roman" w:hAnsi="Times New Roman" w:cs="Times New Roman"/>
                <w:b/>
                <w:sz w:val="24"/>
                <w:szCs w:val="24"/>
              </w:rPr>
            </w:pPr>
          </w:p>
        </w:tc>
        <w:tc>
          <w:tcPr>
            <w:tcW w:w="691"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6A4287" w:rsidRPr="00C36E5E" w:rsidRDefault="006A4287" w:rsidP="00CE6CE8">
            <w:pPr>
              <w:jc w:val="center"/>
              <w:rPr>
                <w:rFonts w:ascii="Times New Roman" w:hAnsi="Times New Roman" w:cs="Times New Roman"/>
                <w:b/>
                <w:sz w:val="24"/>
                <w:szCs w:val="24"/>
              </w:rPr>
            </w:pPr>
          </w:p>
        </w:tc>
      </w:tr>
      <w:tr w:rsidR="006A4287" w:rsidRPr="00C36E5E" w:rsidTr="00CE6CE8">
        <w:tc>
          <w:tcPr>
            <w:tcW w:w="858"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8 - В</w:t>
            </w:r>
          </w:p>
        </w:tc>
        <w:tc>
          <w:tcPr>
            <w:tcW w:w="1977"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Рыбальченко Т.Н. </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14</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20</w:t>
            </w:r>
          </w:p>
        </w:tc>
      </w:tr>
      <w:tr w:rsidR="006A4287" w:rsidRPr="00C36E5E" w:rsidTr="00CE6CE8">
        <w:tc>
          <w:tcPr>
            <w:tcW w:w="2835" w:type="dxa"/>
            <w:gridSpan w:val="2"/>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12</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52</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14</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20</w:t>
            </w:r>
          </w:p>
        </w:tc>
      </w:tr>
    </w:tbl>
    <w:p w:rsidR="006A4287" w:rsidRDefault="006A4287" w:rsidP="006A4287">
      <w:pPr>
        <w:contextualSpacing/>
        <w:jc w:val="both"/>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2 чел. (10%), подтвердили – 16 (80%), повысили – 2 (10%).</w:t>
      </w:r>
    </w:p>
    <w:p w:rsidR="006A4287" w:rsidRDefault="006A4287" w:rsidP="00E822EC">
      <w:pPr>
        <w:contextualSpacing/>
        <w:rPr>
          <w:rFonts w:ascii="Times New Roman" w:hAnsi="Times New Roman" w:cs="Times New Roman"/>
          <w:sz w:val="24"/>
          <w:szCs w:val="24"/>
        </w:rPr>
      </w:pPr>
    </w:p>
    <w:p w:rsidR="00E822EC" w:rsidRDefault="006A4287" w:rsidP="00E822E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Химия </w:t>
      </w:r>
    </w:p>
    <w:tbl>
      <w:tblPr>
        <w:tblStyle w:val="a3"/>
        <w:tblW w:w="10597" w:type="dxa"/>
        <w:tblInd w:w="-1026" w:type="dxa"/>
        <w:tblLayout w:type="fixed"/>
        <w:tblLook w:val="04A0" w:firstRow="1" w:lastRow="0" w:firstColumn="1" w:lastColumn="0" w:noHBand="0" w:noVBand="1"/>
      </w:tblPr>
      <w:tblGrid>
        <w:gridCol w:w="858"/>
        <w:gridCol w:w="1977"/>
        <w:gridCol w:w="709"/>
        <w:gridCol w:w="709"/>
        <w:gridCol w:w="709"/>
        <w:gridCol w:w="708"/>
        <w:gridCol w:w="1276"/>
        <w:gridCol w:w="691"/>
        <w:gridCol w:w="576"/>
        <w:gridCol w:w="576"/>
        <w:gridCol w:w="582"/>
        <w:gridCol w:w="1226"/>
      </w:tblGrid>
      <w:tr w:rsidR="006A4287" w:rsidRPr="00C36E5E" w:rsidTr="00CE6CE8">
        <w:tc>
          <w:tcPr>
            <w:tcW w:w="858"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1977"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Учитель </w:t>
            </w:r>
          </w:p>
        </w:tc>
        <w:tc>
          <w:tcPr>
            <w:tcW w:w="283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2023\2024                         учебного года</w:t>
            </w:r>
          </w:p>
        </w:tc>
        <w:tc>
          <w:tcPr>
            <w:tcW w:w="1276" w:type="dxa"/>
            <w:vMerge w:val="restart"/>
          </w:tcPr>
          <w:p w:rsidR="006A4287"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Качество </w:t>
            </w:r>
          </w:p>
          <w:p w:rsidR="006A4287" w:rsidRPr="00C36E5E" w:rsidRDefault="006A4287" w:rsidP="00CE6CE8">
            <w:pPr>
              <w:contextualSpacing/>
              <w:jc w:val="both"/>
              <w:rPr>
                <w:rFonts w:ascii="Times New Roman" w:hAnsi="Times New Roman" w:cs="Times New Roman"/>
                <w:b/>
                <w:sz w:val="24"/>
                <w:szCs w:val="24"/>
              </w:rPr>
            </w:pPr>
            <w:r>
              <w:rPr>
                <w:rFonts w:ascii="Times New Roman" w:hAnsi="Times New Roman" w:cs="Times New Roman"/>
                <w:b/>
                <w:sz w:val="24"/>
                <w:szCs w:val="24"/>
              </w:rPr>
              <w:t>знаний</w:t>
            </w:r>
          </w:p>
        </w:tc>
        <w:tc>
          <w:tcPr>
            <w:tcW w:w="2425" w:type="dxa"/>
            <w:gridSpan w:val="4"/>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Итоги ВПР</w:t>
            </w:r>
          </w:p>
        </w:tc>
        <w:tc>
          <w:tcPr>
            <w:tcW w:w="1226" w:type="dxa"/>
            <w:vMerge w:val="restart"/>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p>
        </w:tc>
      </w:tr>
      <w:tr w:rsidR="006A4287" w:rsidRPr="00C36E5E" w:rsidTr="00CE6CE8">
        <w:tc>
          <w:tcPr>
            <w:tcW w:w="858" w:type="dxa"/>
            <w:vMerge/>
          </w:tcPr>
          <w:p w:rsidR="006A4287" w:rsidRDefault="006A4287" w:rsidP="00CE6CE8">
            <w:pPr>
              <w:jc w:val="both"/>
              <w:rPr>
                <w:rFonts w:ascii="Times New Roman" w:hAnsi="Times New Roman" w:cs="Times New Roman"/>
                <w:b/>
                <w:sz w:val="24"/>
                <w:szCs w:val="24"/>
              </w:rPr>
            </w:pPr>
          </w:p>
        </w:tc>
        <w:tc>
          <w:tcPr>
            <w:tcW w:w="1977" w:type="dxa"/>
            <w:vMerge/>
          </w:tcPr>
          <w:p w:rsidR="006A4287" w:rsidRDefault="006A4287" w:rsidP="00CE6CE8">
            <w:pPr>
              <w:jc w:val="both"/>
              <w:rPr>
                <w:rFonts w:ascii="Times New Roman" w:hAnsi="Times New Roman" w:cs="Times New Roman"/>
                <w:b/>
                <w:sz w:val="24"/>
                <w:szCs w:val="24"/>
              </w:rPr>
            </w:pP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vMerge/>
          </w:tcPr>
          <w:p w:rsidR="006A4287" w:rsidRPr="00C36E5E" w:rsidRDefault="006A4287" w:rsidP="00CE6CE8">
            <w:pPr>
              <w:jc w:val="both"/>
              <w:rPr>
                <w:rFonts w:ascii="Times New Roman" w:hAnsi="Times New Roman" w:cs="Times New Roman"/>
                <w:b/>
                <w:sz w:val="24"/>
                <w:szCs w:val="24"/>
              </w:rPr>
            </w:pPr>
          </w:p>
        </w:tc>
        <w:tc>
          <w:tcPr>
            <w:tcW w:w="691"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«5»</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6A4287" w:rsidRPr="00C36E5E"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«2»</w:t>
            </w:r>
          </w:p>
        </w:tc>
        <w:tc>
          <w:tcPr>
            <w:tcW w:w="1226" w:type="dxa"/>
            <w:vMerge/>
          </w:tcPr>
          <w:p w:rsidR="006A4287" w:rsidRPr="00C36E5E" w:rsidRDefault="006A4287" w:rsidP="00CE6CE8">
            <w:pPr>
              <w:jc w:val="center"/>
              <w:rPr>
                <w:rFonts w:ascii="Times New Roman" w:hAnsi="Times New Roman" w:cs="Times New Roman"/>
                <w:b/>
                <w:sz w:val="24"/>
                <w:szCs w:val="24"/>
              </w:rPr>
            </w:pPr>
          </w:p>
        </w:tc>
      </w:tr>
      <w:tr w:rsidR="006A4287" w:rsidRPr="00C36E5E" w:rsidTr="00CE6CE8">
        <w:tc>
          <w:tcPr>
            <w:tcW w:w="858"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8 – Б </w:t>
            </w:r>
          </w:p>
        </w:tc>
        <w:tc>
          <w:tcPr>
            <w:tcW w:w="1977"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Чмарова Л.Л.</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66</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12</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48</w:t>
            </w:r>
          </w:p>
        </w:tc>
      </w:tr>
      <w:tr w:rsidR="006A4287" w:rsidRPr="00C36E5E" w:rsidTr="00CE6CE8">
        <w:tc>
          <w:tcPr>
            <w:tcW w:w="858"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8 - Г</w:t>
            </w:r>
          </w:p>
        </w:tc>
        <w:tc>
          <w:tcPr>
            <w:tcW w:w="1977" w:type="dxa"/>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Геде Б.Н.</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70</w:t>
            </w:r>
          </w:p>
        </w:tc>
        <w:tc>
          <w:tcPr>
            <w:tcW w:w="691"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7</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3</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70</w:t>
            </w:r>
          </w:p>
        </w:tc>
      </w:tr>
      <w:tr w:rsidR="006A4287" w:rsidRPr="00C36E5E" w:rsidTr="00CE6CE8">
        <w:tc>
          <w:tcPr>
            <w:tcW w:w="2835" w:type="dxa"/>
            <w:gridSpan w:val="2"/>
          </w:tcPr>
          <w:p w:rsidR="006A4287" w:rsidRDefault="006A4287" w:rsidP="00CE6CE8">
            <w:pPr>
              <w:jc w:val="both"/>
              <w:rPr>
                <w:rFonts w:ascii="Times New Roman" w:hAnsi="Times New Roman" w:cs="Times New Roman"/>
                <w:b/>
                <w:sz w:val="24"/>
                <w:szCs w:val="24"/>
              </w:rPr>
            </w:pPr>
            <w:r>
              <w:rPr>
                <w:rFonts w:ascii="Times New Roman" w:hAnsi="Times New Roman" w:cs="Times New Roman"/>
                <w:b/>
                <w:sz w:val="24"/>
                <w:szCs w:val="24"/>
              </w:rPr>
              <w:t xml:space="preserve">Итого </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10</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16</w:t>
            </w:r>
          </w:p>
        </w:tc>
        <w:tc>
          <w:tcPr>
            <w:tcW w:w="709"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13</w:t>
            </w:r>
          </w:p>
        </w:tc>
        <w:tc>
          <w:tcPr>
            <w:tcW w:w="708"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68</w:t>
            </w:r>
          </w:p>
        </w:tc>
        <w:tc>
          <w:tcPr>
            <w:tcW w:w="691" w:type="dxa"/>
          </w:tcPr>
          <w:p w:rsidR="006A4287" w:rsidRPr="00C36E5E" w:rsidRDefault="006A4287" w:rsidP="00CE6CE8">
            <w:pPr>
              <w:jc w:val="center"/>
              <w:rPr>
                <w:rFonts w:ascii="Times New Roman" w:hAnsi="Times New Roman" w:cs="Times New Roman"/>
                <w:b/>
                <w:sz w:val="24"/>
                <w:szCs w:val="24"/>
              </w:rPr>
            </w:pP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14</w:t>
            </w:r>
          </w:p>
        </w:tc>
        <w:tc>
          <w:tcPr>
            <w:tcW w:w="57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82"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26" w:type="dxa"/>
          </w:tcPr>
          <w:p w:rsidR="006A4287" w:rsidRPr="00C36E5E" w:rsidRDefault="006A4287" w:rsidP="00CE6CE8">
            <w:pPr>
              <w:jc w:val="center"/>
              <w:rPr>
                <w:rFonts w:ascii="Times New Roman" w:hAnsi="Times New Roman" w:cs="Times New Roman"/>
                <w:b/>
                <w:sz w:val="24"/>
                <w:szCs w:val="24"/>
              </w:rPr>
            </w:pPr>
            <w:r>
              <w:rPr>
                <w:rFonts w:ascii="Times New Roman" w:hAnsi="Times New Roman" w:cs="Times New Roman"/>
                <w:b/>
                <w:sz w:val="24"/>
                <w:szCs w:val="24"/>
              </w:rPr>
              <w:t>59</w:t>
            </w:r>
          </w:p>
        </w:tc>
      </w:tr>
    </w:tbl>
    <w:p w:rsidR="006A4287" w:rsidRDefault="006A4287" w:rsidP="006A4287">
      <w:pPr>
        <w:contextualSpacing/>
        <w:rPr>
          <w:rFonts w:ascii="Times New Roman" w:hAnsi="Times New Roman" w:cs="Times New Roman"/>
          <w:sz w:val="24"/>
          <w:szCs w:val="24"/>
        </w:rPr>
      </w:pPr>
      <w:r w:rsidRPr="006E66A6">
        <w:rPr>
          <w:rFonts w:ascii="Times New Roman" w:hAnsi="Times New Roman" w:cs="Times New Roman"/>
          <w:b/>
          <w:sz w:val="24"/>
          <w:szCs w:val="24"/>
        </w:rPr>
        <w:t xml:space="preserve">Вывод: </w:t>
      </w:r>
      <w:r w:rsidRPr="00EA76EB">
        <w:rPr>
          <w:rFonts w:ascii="Times New Roman" w:hAnsi="Times New Roman" w:cs="Times New Roman"/>
          <w:sz w:val="24"/>
          <w:szCs w:val="24"/>
        </w:rPr>
        <w:t>понизил</w:t>
      </w:r>
      <w:r>
        <w:rPr>
          <w:rFonts w:ascii="Times New Roman" w:hAnsi="Times New Roman" w:cs="Times New Roman"/>
          <w:sz w:val="24"/>
          <w:szCs w:val="24"/>
        </w:rPr>
        <w:t>и</w:t>
      </w:r>
      <w:r w:rsidRPr="00EA76EB">
        <w:rPr>
          <w:rFonts w:ascii="Times New Roman" w:hAnsi="Times New Roman" w:cs="Times New Roman"/>
          <w:sz w:val="24"/>
          <w:szCs w:val="24"/>
        </w:rPr>
        <w:t xml:space="preserve"> отметку </w:t>
      </w:r>
      <w:r>
        <w:rPr>
          <w:rFonts w:ascii="Times New Roman" w:hAnsi="Times New Roman" w:cs="Times New Roman"/>
          <w:sz w:val="24"/>
          <w:szCs w:val="24"/>
        </w:rPr>
        <w:t>8 чел. (24,24%), подтвердили – 24 (72,73%), повысил – 1 (3,03%).</w:t>
      </w:r>
    </w:p>
    <w:p w:rsidR="0051592B" w:rsidRDefault="0051592B" w:rsidP="0051592B">
      <w:pPr>
        <w:contextualSpacing/>
        <w:jc w:val="center"/>
        <w:rPr>
          <w:rFonts w:ascii="Times New Roman" w:hAnsi="Times New Roman" w:cs="Times New Roman"/>
          <w:b/>
          <w:sz w:val="24"/>
          <w:szCs w:val="24"/>
        </w:rPr>
      </w:pPr>
      <w:r w:rsidRPr="0051592B">
        <w:rPr>
          <w:rFonts w:ascii="Times New Roman" w:hAnsi="Times New Roman" w:cs="Times New Roman"/>
          <w:b/>
          <w:sz w:val="24"/>
          <w:szCs w:val="24"/>
        </w:rPr>
        <w:t>Показатели качества знаний в разрезе предметов</w:t>
      </w:r>
      <w:r w:rsidR="00C40E8B">
        <w:rPr>
          <w:rFonts w:ascii="Times New Roman" w:hAnsi="Times New Roman" w:cs="Times New Roman"/>
          <w:b/>
          <w:sz w:val="24"/>
          <w:szCs w:val="24"/>
        </w:rPr>
        <w:t xml:space="preserve"> по итогам года и </w:t>
      </w:r>
      <w:r>
        <w:rPr>
          <w:rFonts w:ascii="Times New Roman" w:hAnsi="Times New Roman" w:cs="Times New Roman"/>
          <w:b/>
          <w:sz w:val="24"/>
          <w:szCs w:val="24"/>
        </w:rPr>
        <w:t>ВПР</w:t>
      </w:r>
    </w:p>
    <w:tbl>
      <w:tblPr>
        <w:tblStyle w:val="a3"/>
        <w:tblW w:w="0" w:type="auto"/>
        <w:tblLook w:val="04A0" w:firstRow="1" w:lastRow="0" w:firstColumn="1" w:lastColumn="0" w:noHBand="0" w:noVBand="1"/>
      </w:tblPr>
      <w:tblGrid>
        <w:gridCol w:w="3657"/>
        <w:gridCol w:w="2909"/>
        <w:gridCol w:w="3005"/>
      </w:tblGrid>
      <w:tr w:rsidR="00C40E8B" w:rsidTr="00C40E8B">
        <w:tc>
          <w:tcPr>
            <w:tcW w:w="3657" w:type="dxa"/>
          </w:tcPr>
          <w:p w:rsidR="00C40E8B" w:rsidRDefault="00C40E8B" w:rsidP="0051592B">
            <w:pPr>
              <w:contextualSpacing/>
              <w:jc w:val="both"/>
              <w:rPr>
                <w:rFonts w:ascii="Times New Roman" w:hAnsi="Times New Roman" w:cs="Times New Roman"/>
                <w:b/>
                <w:sz w:val="24"/>
                <w:szCs w:val="24"/>
              </w:rPr>
            </w:pP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Год </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ВПР </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Русский язык</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64</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54</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Математика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54</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50</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Биология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79</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44</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История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57</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64</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География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62</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39</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Обществознание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65</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63</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Физика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69</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50</w:t>
            </w:r>
          </w:p>
        </w:tc>
      </w:tr>
      <w:tr w:rsidR="00C40E8B" w:rsidTr="00C40E8B">
        <w:tc>
          <w:tcPr>
            <w:tcW w:w="3657" w:type="dxa"/>
          </w:tcPr>
          <w:p w:rsidR="00C40E8B" w:rsidRDefault="00C40E8B" w:rsidP="0051592B">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Химия </w:t>
            </w:r>
          </w:p>
        </w:tc>
        <w:tc>
          <w:tcPr>
            <w:tcW w:w="2909"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68</w:t>
            </w:r>
          </w:p>
        </w:tc>
        <w:tc>
          <w:tcPr>
            <w:tcW w:w="3005" w:type="dxa"/>
          </w:tcPr>
          <w:p w:rsidR="00C40E8B" w:rsidRDefault="00C40E8B" w:rsidP="0051592B">
            <w:pPr>
              <w:contextualSpacing/>
              <w:jc w:val="center"/>
              <w:rPr>
                <w:rFonts w:ascii="Times New Roman" w:hAnsi="Times New Roman" w:cs="Times New Roman"/>
                <w:b/>
                <w:sz w:val="24"/>
                <w:szCs w:val="24"/>
              </w:rPr>
            </w:pPr>
            <w:r>
              <w:rPr>
                <w:rFonts w:ascii="Times New Roman" w:hAnsi="Times New Roman" w:cs="Times New Roman"/>
                <w:b/>
                <w:sz w:val="24"/>
                <w:szCs w:val="24"/>
              </w:rPr>
              <w:t>59</w:t>
            </w:r>
          </w:p>
        </w:tc>
      </w:tr>
    </w:tbl>
    <w:p w:rsidR="0051592B" w:rsidRPr="0051592B" w:rsidRDefault="00C40E8B" w:rsidP="0051592B">
      <w:pPr>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A4287" w:rsidRDefault="006A4287" w:rsidP="006A4287">
      <w:pPr>
        <w:contextualSpacing/>
        <w:rPr>
          <w:rFonts w:ascii="Times New Roman" w:hAnsi="Times New Roman" w:cs="Times New Roman"/>
          <w:sz w:val="24"/>
          <w:szCs w:val="24"/>
        </w:rPr>
      </w:pPr>
    </w:p>
    <w:p w:rsidR="00C40E8B" w:rsidRDefault="00C40E8B" w:rsidP="00E822EC">
      <w:pPr>
        <w:spacing w:line="240" w:lineRule="auto"/>
        <w:contextualSpacing/>
        <w:jc w:val="center"/>
        <w:rPr>
          <w:rFonts w:ascii="Times New Roman" w:hAnsi="Times New Roman" w:cs="Times New Roman"/>
          <w:b/>
          <w:sz w:val="24"/>
          <w:szCs w:val="24"/>
        </w:rPr>
      </w:pPr>
    </w:p>
    <w:p w:rsidR="00052639" w:rsidRPr="00134641" w:rsidRDefault="006031FA" w:rsidP="00FB0130">
      <w:pPr>
        <w:pStyle w:val="a5"/>
        <w:numPr>
          <w:ilvl w:val="0"/>
          <w:numId w:val="35"/>
        </w:num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Итоги ГИА – 2025</w:t>
      </w:r>
      <w:r w:rsidR="006A4287">
        <w:rPr>
          <w:rFonts w:ascii="Times New Roman" w:hAnsi="Times New Roman" w:cs="Times New Roman"/>
          <w:b/>
          <w:sz w:val="24"/>
          <w:szCs w:val="24"/>
        </w:rPr>
        <w:t xml:space="preserve"> </w:t>
      </w:r>
      <w:r w:rsidR="00052639" w:rsidRPr="00134641">
        <w:rPr>
          <w:rFonts w:ascii="Times New Roman" w:hAnsi="Times New Roman" w:cs="Times New Roman"/>
          <w:b/>
          <w:sz w:val="24"/>
          <w:szCs w:val="24"/>
        </w:rPr>
        <w:t>Итоговая аттестация учащихся 9 классов</w:t>
      </w:r>
    </w:p>
    <w:p w:rsidR="00052639" w:rsidRPr="000545D7" w:rsidRDefault="00052639" w:rsidP="00052639">
      <w:pPr>
        <w:pStyle w:val="a5"/>
        <w:rPr>
          <w:rFonts w:ascii="Times New Roman" w:hAnsi="Times New Roman" w:cs="Times New Roman"/>
          <w:sz w:val="24"/>
          <w:szCs w:val="24"/>
        </w:rPr>
      </w:pPr>
    </w:p>
    <w:p w:rsidR="00052639" w:rsidRDefault="00052639" w:rsidP="00052639">
      <w:pPr>
        <w:pStyle w:val="a5"/>
        <w:ind w:left="0"/>
        <w:jc w:val="both"/>
        <w:rPr>
          <w:rFonts w:ascii="Times New Roman" w:hAnsi="Times New Roman" w:cs="Times New Roman"/>
          <w:sz w:val="24"/>
          <w:szCs w:val="24"/>
        </w:rPr>
      </w:pPr>
      <w:r>
        <w:rPr>
          <w:rFonts w:ascii="Times New Roman" w:hAnsi="Times New Roman" w:cs="Times New Roman"/>
          <w:sz w:val="24"/>
          <w:szCs w:val="24"/>
        </w:rPr>
        <w:t>ГИА-9 в 2025 году итоговая аттестация проводилась по двум обязательным учебным предметам русскому языку и математике и двум предметам по выбору. Обучающиеся с ограниченными возможностями здоровья (далее – с ОВЗ), дети-инвалиды и инвалиды могли выбрать для сдачи ГИА-9 форму сдачи экзамена ОГЭ или ГВЭ.</w:t>
      </w:r>
    </w:p>
    <w:p w:rsidR="00052639" w:rsidRDefault="00052639" w:rsidP="00052639">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 В 2024/2025 учебном году в 9-х классах обучалось 90 учащихся. Допущены к итоговой аттестации все 90 обучающихся.  Учащиеся Сербул. Роман и Абдураимова Элина выбрали форму сдачи ГВЭ (русский язык и математика).  Четверо обучающихся (Яровая Д., Кошелев М., Горяйнов А., Эль – Хор А.) получили аттестаты об основном общем образовании по результатам промежуточной аттестации.</w:t>
      </w:r>
    </w:p>
    <w:p w:rsidR="00052639" w:rsidRDefault="00052639" w:rsidP="00052639">
      <w:pPr>
        <w:pStyle w:val="a5"/>
        <w:ind w:left="0"/>
        <w:jc w:val="both"/>
        <w:rPr>
          <w:rFonts w:ascii="Times New Roman" w:hAnsi="Times New Roman" w:cs="Times New Roman"/>
          <w:sz w:val="24"/>
          <w:szCs w:val="24"/>
        </w:rPr>
      </w:pPr>
      <w:r>
        <w:rPr>
          <w:rFonts w:ascii="Times New Roman" w:hAnsi="Times New Roman" w:cs="Times New Roman"/>
          <w:sz w:val="24"/>
          <w:szCs w:val="24"/>
        </w:rPr>
        <w:t>На получение аттестата влияли результаты по всем четырем предметам.</w:t>
      </w:r>
    </w:p>
    <w:p w:rsidR="00052639" w:rsidRPr="00134641" w:rsidRDefault="00052639" w:rsidP="00052639">
      <w:pPr>
        <w:pStyle w:val="a5"/>
        <w:ind w:left="0"/>
        <w:jc w:val="both"/>
        <w:rPr>
          <w:rFonts w:ascii="Times New Roman" w:hAnsi="Times New Roman" w:cs="Times New Roman"/>
          <w:b/>
          <w:sz w:val="24"/>
          <w:szCs w:val="24"/>
        </w:rPr>
      </w:pPr>
    </w:p>
    <w:p w:rsidR="00052639" w:rsidRPr="00134641" w:rsidRDefault="00052639" w:rsidP="00052639">
      <w:pPr>
        <w:pStyle w:val="a5"/>
        <w:ind w:left="0"/>
        <w:jc w:val="center"/>
        <w:rPr>
          <w:rFonts w:ascii="Times New Roman" w:hAnsi="Times New Roman" w:cs="Times New Roman"/>
          <w:b/>
          <w:i/>
          <w:sz w:val="24"/>
          <w:szCs w:val="24"/>
        </w:rPr>
      </w:pPr>
      <w:r w:rsidRPr="00134641">
        <w:rPr>
          <w:rFonts w:ascii="Times New Roman" w:hAnsi="Times New Roman" w:cs="Times New Roman"/>
          <w:b/>
          <w:i/>
          <w:sz w:val="24"/>
          <w:szCs w:val="24"/>
        </w:rPr>
        <w:t>Выбор предметов распределился следующим образом:</w:t>
      </w:r>
    </w:p>
    <w:tbl>
      <w:tblPr>
        <w:tblStyle w:val="a3"/>
        <w:tblW w:w="10490" w:type="dxa"/>
        <w:tblInd w:w="-1139" w:type="dxa"/>
        <w:tblLayout w:type="fixed"/>
        <w:tblLook w:val="04A0" w:firstRow="1" w:lastRow="0" w:firstColumn="1" w:lastColumn="0" w:noHBand="0" w:noVBand="1"/>
      </w:tblPr>
      <w:tblGrid>
        <w:gridCol w:w="1560"/>
        <w:gridCol w:w="992"/>
        <w:gridCol w:w="850"/>
        <w:gridCol w:w="851"/>
        <w:gridCol w:w="850"/>
        <w:gridCol w:w="993"/>
        <w:gridCol w:w="1134"/>
        <w:gridCol w:w="992"/>
        <w:gridCol w:w="1134"/>
        <w:gridCol w:w="1134"/>
      </w:tblGrid>
      <w:tr w:rsidR="00052639" w:rsidRPr="000545D7" w:rsidTr="007E0F50">
        <w:trPr>
          <w:cantSplit/>
          <w:trHeight w:val="1956"/>
        </w:trPr>
        <w:tc>
          <w:tcPr>
            <w:tcW w:w="1560"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Предметы </w:t>
            </w:r>
          </w:p>
        </w:tc>
        <w:tc>
          <w:tcPr>
            <w:tcW w:w="992" w:type="dxa"/>
            <w:tcBorders>
              <w:top w:val="single" w:sz="4" w:space="0" w:color="auto"/>
              <w:left w:val="single" w:sz="4" w:space="0" w:color="auto"/>
              <w:bottom w:val="single" w:sz="4" w:space="0" w:color="auto"/>
              <w:right w:val="single" w:sz="4" w:space="0" w:color="auto"/>
            </w:tcBorders>
            <w:textDirection w:val="btLr"/>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Общество знание</w:t>
            </w:r>
          </w:p>
          <w:p w:rsidR="00052639" w:rsidRPr="000545D7" w:rsidRDefault="00052639" w:rsidP="007E0F50">
            <w:pPr>
              <w:ind w:left="113" w:right="113"/>
              <w:jc w:val="both"/>
              <w:rPr>
                <w:rFonts w:ascii="Times New Roman" w:hAnsi="Times New Roman" w:cs="Times New Roman"/>
                <w:bCs/>
                <w:sz w:val="24"/>
                <w:szCs w:val="24"/>
              </w:rPr>
            </w:pPr>
          </w:p>
          <w:p w:rsidR="00052639" w:rsidRPr="000545D7" w:rsidRDefault="00052639" w:rsidP="007E0F50">
            <w:pPr>
              <w:ind w:left="113" w:right="113"/>
              <w:jc w:val="both"/>
              <w:rPr>
                <w:rFonts w:ascii="Times New Roman" w:hAnsi="Times New Roman" w:cs="Times New Roman"/>
                <w:bCs/>
                <w:sz w:val="24"/>
                <w:szCs w:val="24"/>
              </w:rPr>
            </w:pPr>
          </w:p>
          <w:p w:rsidR="00052639" w:rsidRPr="000545D7" w:rsidRDefault="00052639" w:rsidP="007E0F50">
            <w:pPr>
              <w:ind w:left="113" w:right="113"/>
              <w:jc w:val="both"/>
              <w:rPr>
                <w:rFonts w:ascii="Times New Roman" w:hAnsi="Times New Roman" w:cs="Times New Roman"/>
                <w:bCs/>
                <w:sz w:val="24"/>
                <w:szCs w:val="24"/>
              </w:rPr>
            </w:pPr>
          </w:p>
          <w:p w:rsidR="00052639" w:rsidRPr="000545D7" w:rsidRDefault="00052639" w:rsidP="007E0F50">
            <w:pPr>
              <w:ind w:left="113" w:right="113"/>
              <w:jc w:val="both"/>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textDirection w:val="btLr"/>
          </w:tcPr>
          <w:p w:rsidR="00052639" w:rsidRPr="000545D7" w:rsidRDefault="00052639" w:rsidP="007E0F50">
            <w:pPr>
              <w:ind w:left="113" w:right="113"/>
              <w:jc w:val="both"/>
              <w:rPr>
                <w:rFonts w:ascii="Times New Roman" w:hAnsi="Times New Roman" w:cs="Times New Roman"/>
                <w:bCs/>
                <w:sz w:val="24"/>
                <w:szCs w:val="24"/>
              </w:rPr>
            </w:pPr>
            <w:r>
              <w:rPr>
                <w:rFonts w:ascii="Times New Roman" w:hAnsi="Times New Roman" w:cs="Times New Roman"/>
                <w:bCs/>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Биология </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Химия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Английский язык </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 xml:space="preserve">География </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052639" w:rsidRPr="000545D7" w:rsidRDefault="00052639" w:rsidP="007E0F50">
            <w:pPr>
              <w:ind w:left="113" w:right="113"/>
              <w:jc w:val="both"/>
              <w:rPr>
                <w:rFonts w:ascii="Times New Roman" w:hAnsi="Times New Roman" w:cs="Times New Roman"/>
                <w:bCs/>
                <w:sz w:val="24"/>
                <w:szCs w:val="24"/>
              </w:rPr>
            </w:pPr>
            <w:r w:rsidRPr="000545D7">
              <w:rPr>
                <w:rFonts w:ascii="Times New Roman" w:hAnsi="Times New Roman" w:cs="Times New Roman"/>
                <w:bCs/>
                <w:sz w:val="24"/>
                <w:szCs w:val="24"/>
              </w:rPr>
              <w:t>Информатика</w:t>
            </w:r>
          </w:p>
        </w:tc>
        <w:tc>
          <w:tcPr>
            <w:tcW w:w="1134" w:type="dxa"/>
            <w:tcBorders>
              <w:top w:val="single" w:sz="4" w:space="0" w:color="auto"/>
              <w:left w:val="single" w:sz="4" w:space="0" w:color="auto"/>
              <w:bottom w:val="single" w:sz="4" w:space="0" w:color="auto"/>
              <w:right w:val="single" w:sz="4" w:space="0" w:color="auto"/>
            </w:tcBorders>
            <w:textDirection w:val="btLr"/>
          </w:tcPr>
          <w:p w:rsidR="00052639" w:rsidRPr="000545D7" w:rsidRDefault="00052639" w:rsidP="007E0F50">
            <w:pPr>
              <w:ind w:left="113" w:right="113"/>
              <w:jc w:val="both"/>
              <w:rPr>
                <w:rFonts w:ascii="Times New Roman" w:hAnsi="Times New Roman" w:cs="Times New Roman"/>
                <w:bCs/>
                <w:sz w:val="24"/>
                <w:szCs w:val="24"/>
              </w:rPr>
            </w:pPr>
            <w:r>
              <w:rPr>
                <w:rFonts w:ascii="Times New Roman" w:hAnsi="Times New Roman" w:cs="Times New Roman"/>
                <w:bCs/>
                <w:sz w:val="24"/>
                <w:szCs w:val="24"/>
              </w:rPr>
              <w:t xml:space="preserve">Физика </w:t>
            </w:r>
          </w:p>
        </w:tc>
      </w:tr>
      <w:tr w:rsidR="00052639" w:rsidRPr="000545D7" w:rsidTr="007E0F50">
        <w:trPr>
          <w:trHeight w:val="414"/>
        </w:trPr>
        <w:tc>
          <w:tcPr>
            <w:tcW w:w="1560" w:type="dxa"/>
            <w:tcBorders>
              <w:top w:val="single" w:sz="4" w:space="0" w:color="auto"/>
              <w:left w:val="single" w:sz="4" w:space="0" w:color="auto"/>
              <w:bottom w:val="single" w:sz="4" w:space="0" w:color="auto"/>
              <w:right w:val="single" w:sz="4" w:space="0" w:color="auto"/>
            </w:tcBorders>
            <w:hideMark/>
          </w:tcPr>
          <w:p w:rsidR="00052639" w:rsidRPr="000545D7" w:rsidRDefault="00052639" w:rsidP="007E0F50">
            <w:pPr>
              <w:rPr>
                <w:rFonts w:ascii="Times New Roman" w:hAnsi="Times New Roman" w:cs="Times New Roman"/>
                <w:bCs/>
                <w:sz w:val="24"/>
                <w:szCs w:val="24"/>
              </w:rPr>
            </w:pPr>
            <w:r w:rsidRPr="000545D7">
              <w:rPr>
                <w:rFonts w:ascii="Times New Roman" w:hAnsi="Times New Roman" w:cs="Times New Roman"/>
                <w:bCs/>
                <w:sz w:val="24"/>
                <w:szCs w:val="24"/>
              </w:rPr>
              <w:t xml:space="preserve">2024\2025 учебный год </w:t>
            </w:r>
          </w:p>
        </w:tc>
        <w:tc>
          <w:tcPr>
            <w:tcW w:w="992"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052639" w:rsidRPr="000545D7"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w:t>
            </w:r>
          </w:p>
        </w:tc>
      </w:tr>
    </w:tbl>
    <w:p w:rsidR="00052639" w:rsidRDefault="00052639" w:rsidP="00052639">
      <w:pPr>
        <w:pStyle w:val="a5"/>
        <w:ind w:left="0"/>
        <w:jc w:val="center"/>
        <w:rPr>
          <w:rFonts w:ascii="Times New Roman" w:hAnsi="Times New Roman" w:cs="Times New Roman"/>
          <w:sz w:val="24"/>
          <w:szCs w:val="24"/>
        </w:rPr>
      </w:pPr>
    </w:p>
    <w:p w:rsidR="00052639" w:rsidRDefault="00052639" w:rsidP="00052639">
      <w:pPr>
        <w:pStyle w:val="a5"/>
        <w:ind w:left="0"/>
        <w:jc w:val="center"/>
        <w:rPr>
          <w:rFonts w:ascii="Times New Roman" w:hAnsi="Times New Roman" w:cs="Times New Roman"/>
          <w:sz w:val="24"/>
          <w:szCs w:val="24"/>
        </w:rPr>
      </w:pPr>
    </w:p>
    <w:p w:rsidR="00052639" w:rsidRPr="00134641" w:rsidRDefault="00052639" w:rsidP="00052639">
      <w:pPr>
        <w:pStyle w:val="a5"/>
        <w:ind w:left="0"/>
        <w:jc w:val="center"/>
        <w:rPr>
          <w:rFonts w:ascii="Times New Roman" w:hAnsi="Times New Roman" w:cs="Times New Roman"/>
          <w:b/>
          <w:i/>
          <w:sz w:val="24"/>
          <w:szCs w:val="24"/>
        </w:rPr>
      </w:pPr>
      <w:r w:rsidRPr="00134641">
        <w:rPr>
          <w:rFonts w:ascii="Times New Roman" w:hAnsi="Times New Roman" w:cs="Times New Roman"/>
          <w:b/>
          <w:i/>
          <w:sz w:val="24"/>
          <w:szCs w:val="24"/>
        </w:rPr>
        <w:t>Результаты ОГЭ по русскому языку</w:t>
      </w:r>
    </w:p>
    <w:p w:rsidR="00052639" w:rsidRDefault="00052639" w:rsidP="00052639">
      <w:pPr>
        <w:pStyle w:val="a5"/>
        <w:ind w:left="0"/>
        <w:jc w:val="center"/>
        <w:rPr>
          <w:rFonts w:ascii="Times New Roman" w:hAnsi="Times New Roman" w:cs="Times New Roman"/>
          <w:sz w:val="24"/>
          <w:szCs w:val="24"/>
        </w:rPr>
      </w:pPr>
      <w:r>
        <w:rPr>
          <w:rFonts w:ascii="Times New Roman" w:hAnsi="Times New Roman" w:cs="Times New Roman"/>
          <w:sz w:val="24"/>
          <w:szCs w:val="24"/>
        </w:rPr>
        <w:t>Успеваемость –98.8%, Качество – 54.22%, СОУ – 60%, Средний балл – 3.78</w:t>
      </w:r>
    </w:p>
    <w:tbl>
      <w:tblPr>
        <w:tblStyle w:val="a3"/>
        <w:tblW w:w="0" w:type="auto"/>
        <w:tblInd w:w="-572" w:type="dxa"/>
        <w:tblLook w:val="04A0" w:firstRow="1" w:lastRow="0" w:firstColumn="1" w:lastColumn="0" w:noHBand="0" w:noVBand="1"/>
      </w:tblPr>
      <w:tblGrid>
        <w:gridCol w:w="1701"/>
        <w:gridCol w:w="1701"/>
        <w:gridCol w:w="854"/>
        <w:gridCol w:w="870"/>
        <w:gridCol w:w="840"/>
        <w:gridCol w:w="838"/>
        <w:gridCol w:w="1134"/>
        <w:gridCol w:w="851"/>
        <w:gridCol w:w="1128"/>
      </w:tblGrid>
      <w:tr w:rsidR="00052639" w:rsidTr="007E0F50">
        <w:trPr>
          <w:trHeight w:val="150"/>
        </w:trPr>
        <w:tc>
          <w:tcPr>
            <w:tcW w:w="170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lastRenderedPageBreak/>
              <w:t xml:space="preserve">Класс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Кол-во</w:t>
            </w:r>
          </w:p>
        </w:tc>
        <w:tc>
          <w:tcPr>
            <w:tcW w:w="3402" w:type="dxa"/>
            <w:gridSpan w:val="4"/>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Оценки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Успев. %</w:t>
            </w:r>
          </w:p>
        </w:tc>
        <w:tc>
          <w:tcPr>
            <w:tcW w:w="85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Кач %</w:t>
            </w:r>
          </w:p>
        </w:tc>
        <w:tc>
          <w:tcPr>
            <w:tcW w:w="1128"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Ср.балл</w:t>
            </w:r>
          </w:p>
        </w:tc>
      </w:tr>
      <w:tr w:rsidR="00052639" w:rsidTr="007E0F5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854"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«5»</w:t>
            </w:r>
          </w:p>
        </w:tc>
        <w:tc>
          <w:tcPr>
            <w:tcW w:w="87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«4»</w:t>
            </w:r>
          </w:p>
        </w:tc>
        <w:tc>
          <w:tcPr>
            <w:tcW w:w="84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«3»</w:t>
            </w:r>
          </w:p>
        </w:tc>
        <w:tc>
          <w:tcPr>
            <w:tcW w:w="838"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r>
      <w:tr w:rsidR="00052639" w:rsidTr="007E0F50">
        <w:trPr>
          <w:trHeight w:val="385"/>
        </w:trPr>
        <w:tc>
          <w:tcPr>
            <w:tcW w:w="1701"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А</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25</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5</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10</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10</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60</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3.8</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Б</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26</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12</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5</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8</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96.15</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65.38</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4.08</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9 -В</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22</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4</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16</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27.27</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3.36</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 xml:space="preserve">9 – Г </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10</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5</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3</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 xml:space="preserve"> 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70</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3.9</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83</w:t>
            </w:r>
          </w:p>
        </w:tc>
        <w:tc>
          <w:tcPr>
            <w:tcW w:w="854"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21</w:t>
            </w:r>
          </w:p>
        </w:tc>
        <w:tc>
          <w:tcPr>
            <w:tcW w:w="87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24</w:t>
            </w:r>
          </w:p>
        </w:tc>
        <w:tc>
          <w:tcPr>
            <w:tcW w:w="84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37</w:t>
            </w:r>
          </w:p>
        </w:tc>
        <w:tc>
          <w:tcPr>
            <w:tcW w:w="838"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98.8</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54.22</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3.78</w:t>
            </w:r>
          </w:p>
        </w:tc>
      </w:tr>
    </w:tbl>
    <w:p w:rsidR="00052639" w:rsidRDefault="00052639" w:rsidP="00052639">
      <w:pPr>
        <w:pStyle w:val="a5"/>
        <w:ind w:left="0"/>
        <w:jc w:val="center"/>
        <w:rPr>
          <w:rFonts w:ascii="Times New Roman" w:hAnsi="Times New Roman" w:cs="Times New Roman"/>
          <w:sz w:val="24"/>
          <w:szCs w:val="24"/>
        </w:rPr>
      </w:pPr>
    </w:p>
    <w:p w:rsidR="00052639" w:rsidRPr="00134641" w:rsidRDefault="00052639" w:rsidP="00052639">
      <w:pPr>
        <w:pStyle w:val="a5"/>
        <w:ind w:left="0"/>
        <w:jc w:val="center"/>
        <w:rPr>
          <w:rFonts w:ascii="Times New Roman" w:hAnsi="Times New Roman" w:cs="Times New Roman"/>
          <w:b/>
          <w:i/>
          <w:sz w:val="24"/>
          <w:szCs w:val="24"/>
        </w:rPr>
      </w:pPr>
      <w:r w:rsidRPr="00134641">
        <w:rPr>
          <w:rFonts w:ascii="Times New Roman" w:hAnsi="Times New Roman" w:cs="Times New Roman"/>
          <w:b/>
          <w:i/>
          <w:sz w:val="24"/>
          <w:szCs w:val="24"/>
        </w:rPr>
        <w:t>Объективность выставления годовых отметок по русскому языку</w:t>
      </w:r>
    </w:p>
    <w:p w:rsidR="00052639" w:rsidRDefault="00052639" w:rsidP="00052639">
      <w:pPr>
        <w:pStyle w:val="a5"/>
        <w:ind w:left="0"/>
        <w:jc w:val="center"/>
        <w:rPr>
          <w:rFonts w:ascii="Times New Roman" w:hAnsi="Times New Roman" w:cs="Times New Roman"/>
          <w:sz w:val="24"/>
          <w:szCs w:val="24"/>
        </w:rPr>
      </w:pPr>
    </w:p>
    <w:tbl>
      <w:tblPr>
        <w:tblStyle w:val="a3"/>
        <w:tblW w:w="0" w:type="auto"/>
        <w:tblInd w:w="-431" w:type="dxa"/>
        <w:tblLook w:val="04A0" w:firstRow="1" w:lastRow="0" w:firstColumn="1" w:lastColumn="0" w:noHBand="0" w:noVBand="1"/>
      </w:tblPr>
      <w:tblGrid>
        <w:gridCol w:w="858"/>
        <w:gridCol w:w="992"/>
        <w:gridCol w:w="992"/>
        <w:gridCol w:w="851"/>
        <w:gridCol w:w="992"/>
        <w:gridCol w:w="992"/>
        <w:gridCol w:w="993"/>
        <w:gridCol w:w="992"/>
        <w:gridCol w:w="2262"/>
      </w:tblGrid>
      <w:tr w:rsidR="00052639" w:rsidTr="007E0F50">
        <w:tc>
          <w:tcPr>
            <w:tcW w:w="858"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Класс </w:t>
            </w: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Кол-во </w:t>
            </w:r>
          </w:p>
        </w:tc>
        <w:tc>
          <w:tcPr>
            <w:tcW w:w="1843"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Подтвердили</w:t>
            </w:r>
          </w:p>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оценку</w:t>
            </w:r>
          </w:p>
        </w:tc>
        <w:tc>
          <w:tcPr>
            <w:tcW w:w="1984"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Повысили оценку</w:t>
            </w:r>
          </w:p>
        </w:tc>
        <w:tc>
          <w:tcPr>
            <w:tcW w:w="1985"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Понизили оценку</w:t>
            </w:r>
          </w:p>
        </w:tc>
        <w:tc>
          <w:tcPr>
            <w:tcW w:w="226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          Учитель </w:t>
            </w:r>
          </w:p>
        </w:tc>
      </w:tr>
      <w:tr w:rsidR="00052639" w:rsidTr="007E0F50">
        <w:trPr>
          <w:trHeight w:val="393"/>
        </w:trPr>
        <w:tc>
          <w:tcPr>
            <w:tcW w:w="858"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 xml:space="preserve">Кол-во </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052639" w:rsidTr="007E0F50">
        <w:trPr>
          <w:trHeight w:val="387"/>
        </w:trPr>
        <w:tc>
          <w:tcPr>
            <w:tcW w:w="858"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А </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993"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4%</w:t>
            </w:r>
          </w:p>
        </w:tc>
        <w:tc>
          <w:tcPr>
            <w:tcW w:w="2262"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sz w:val="24"/>
                <w:szCs w:val="24"/>
              </w:rPr>
            </w:pPr>
            <w:r w:rsidRPr="00134641">
              <w:rPr>
                <w:rFonts w:ascii="Times New Roman" w:hAnsi="Times New Roman" w:cs="Times New Roman"/>
                <w:bCs/>
                <w:sz w:val="24"/>
                <w:szCs w:val="24"/>
              </w:rPr>
              <w:t>Замбурова С.А.</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Б </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993"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15%</w:t>
            </w:r>
          </w:p>
        </w:tc>
        <w:tc>
          <w:tcPr>
            <w:tcW w:w="2262"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sz w:val="24"/>
                <w:szCs w:val="24"/>
              </w:rPr>
            </w:pPr>
            <w:r w:rsidRPr="00134641">
              <w:rPr>
                <w:rFonts w:ascii="Times New Roman" w:hAnsi="Times New Roman" w:cs="Times New Roman"/>
                <w:bCs/>
                <w:sz w:val="24"/>
                <w:szCs w:val="24"/>
              </w:rPr>
              <w:t>Замбурова С.А.</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В </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993"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14%</w:t>
            </w:r>
          </w:p>
        </w:tc>
        <w:tc>
          <w:tcPr>
            <w:tcW w:w="226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Сивач Н.А.</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Г </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70%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10%</w:t>
            </w:r>
          </w:p>
        </w:tc>
        <w:tc>
          <w:tcPr>
            <w:tcW w:w="226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Мединская Т.О. </w:t>
            </w:r>
          </w:p>
        </w:tc>
      </w:tr>
    </w:tbl>
    <w:p w:rsidR="00052639" w:rsidRPr="00167B59" w:rsidRDefault="00052639" w:rsidP="00052639">
      <w:pPr>
        <w:jc w:val="both"/>
        <w:rPr>
          <w:rFonts w:ascii="Times New Roman" w:hAnsi="Times New Roman" w:cs="Times New Roman"/>
          <w:sz w:val="24"/>
          <w:szCs w:val="24"/>
        </w:rPr>
      </w:pPr>
    </w:p>
    <w:p w:rsidR="00052639" w:rsidRPr="00134641" w:rsidRDefault="00052639" w:rsidP="00052639">
      <w:pPr>
        <w:pStyle w:val="a5"/>
        <w:ind w:left="0"/>
        <w:jc w:val="center"/>
        <w:rPr>
          <w:rFonts w:ascii="Times New Roman" w:hAnsi="Times New Roman" w:cs="Times New Roman"/>
          <w:b/>
          <w:i/>
          <w:sz w:val="24"/>
          <w:szCs w:val="24"/>
        </w:rPr>
      </w:pPr>
      <w:r>
        <w:rPr>
          <w:rFonts w:ascii="Times New Roman" w:hAnsi="Times New Roman" w:cs="Times New Roman"/>
          <w:b/>
          <w:i/>
          <w:sz w:val="24"/>
          <w:szCs w:val="24"/>
        </w:rPr>
        <w:t>Результаты ОГЭ по математике</w:t>
      </w:r>
    </w:p>
    <w:p w:rsidR="00052639" w:rsidRDefault="00052639" w:rsidP="00052639">
      <w:pPr>
        <w:pStyle w:val="a5"/>
        <w:ind w:left="0"/>
        <w:jc w:val="center"/>
        <w:rPr>
          <w:rFonts w:ascii="Times New Roman" w:hAnsi="Times New Roman" w:cs="Times New Roman"/>
          <w:sz w:val="24"/>
          <w:szCs w:val="24"/>
        </w:rPr>
      </w:pPr>
      <w:r>
        <w:rPr>
          <w:rFonts w:ascii="Times New Roman" w:hAnsi="Times New Roman" w:cs="Times New Roman"/>
          <w:sz w:val="24"/>
          <w:szCs w:val="24"/>
        </w:rPr>
        <w:t>Успеваемость –98.8%, Качество – 84.34%, СОУ – 63.71%, Средний балл – 3.95</w:t>
      </w:r>
    </w:p>
    <w:tbl>
      <w:tblPr>
        <w:tblStyle w:val="a3"/>
        <w:tblW w:w="0" w:type="auto"/>
        <w:tblInd w:w="-572" w:type="dxa"/>
        <w:tblLook w:val="04A0" w:firstRow="1" w:lastRow="0" w:firstColumn="1" w:lastColumn="0" w:noHBand="0" w:noVBand="1"/>
      </w:tblPr>
      <w:tblGrid>
        <w:gridCol w:w="1701"/>
        <w:gridCol w:w="1701"/>
        <w:gridCol w:w="854"/>
        <w:gridCol w:w="870"/>
        <w:gridCol w:w="840"/>
        <w:gridCol w:w="838"/>
        <w:gridCol w:w="1134"/>
        <w:gridCol w:w="851"/>
        <w:gridCol w:w="1128"/>
      </w:tblGrid>
      <w:tr w:rsidR="00052639" w:rsidTr="007E0F50">
        <w:trPr>
          <w:trHeight w:val="150"/>
        </w:trPr>
        <w:tc>
          <w:tcPr>
            <w:tcW w:w="170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Класс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Кол-во</w:t>
            </w:r>
          </w:p>
        </w:tc>
        <w:tc>
          <w:tcPr>
            <w:tcW w:w="3402" w:type="dxa"/>
            <w:gridSpan w:val="4"/>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Оценки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Успев. %</w:t>
            </w:r>
          </w:p>
        </w:tc>
        <w:tc>
          <w:tcPr>
            <w:tcW w:w="85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Кач %</w:t>
            </w:r>
          </w:p>
        </w:tc>
        <w:tc>
          <w:tcPr>
            <w:tcW w:w="1128"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Ср.балл</w:t>
            </w:r>
          </w:p>
        </w:tc>
      </w:tr>
      <w:tr w:rsidR="00052639" w:rsidTr="007E0F50">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854"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«5»</w:t>
            </w:r>
          </w:p>
        </w:tc>
        <w:tc>
          <w:tcPr>
            <w:tcW w:w="87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«4»</w:t>
            </w:r>
          </w:p>
        </w:tc>
        <w:tc>
          <w:tcPr>
            <w:tcW w:w="84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«3»</w:t>
            </w:r>
          </w:p>
        </w:tc>
        <w:tc>
          <w:tcPr>
            <w:tcW w:w="838"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r>
      <w:tr w:rsidR="00052639" w:rsidTr="007E0F50">
        <w:trPr>
          <w:trHeight w:val="385"/>
        </w:trPr>
        <w:tc>
          <w:tcPr>
            <w:tcW w:w="1701"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А</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25</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20</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3</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88</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3.96</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Б</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26</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6</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17</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96.15</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88.46</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4.08</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9 -В</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22</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15</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7</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68.18</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3.68</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sidRPr="00134641">
              <w:rPr>
                <w:rFonts w:ascii="Times New Roman" w:hAnsi="Times New Roman" w:cs="Times New Roman"/>
                <w:bCs/>
              </w:rPr>
              <w:t xml:space="preserve">9 – Г </w:t>
            </w:r>
          </w:p>
        </w:tc>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10</w:t>
            </w:r>
          </w:p>
        </w:tc>
        <w:tc>
          <w:tcPr>
            <w:tcW w:w="85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2</w:t>
            </w:r>
          </w:p>
        </w:tc>
        <w:tc>
          <w:tcPr>
            <w:tcW w:w="87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8</w:t>
            </w:r>
          </w:p>
        </w:tc>
        <w:tc>
          <w:tcPr>
            <w:tcW w:w="840"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83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100</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4.2</w:t>
            </w:r>
          </w:p>
        </w:tc>
      </w:tr>
      <w:tr w:rsidR="00052639" w:rsidTr="007E0F50">
        <w:trPr>
          <w:trHeight w:val="419"/>
        </w:trPr>
        <w:tc>
          <w:tcPr>
            <w:tcW w:w="170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 xml:space="preserve">Итого </w:t>
            </w:r>
          </w:p>
        </w:tc>
        <w:tc>
          <w:tcPr>
            <w:tcW w:w="170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83</w:t>
            </w:r>
          </w:p>
        </w:tc>
        <w:tc>
          <w:tcPr>
            <w:tcW w:w="854"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10</w:t>
            </w:r>
          </w:p>
        </w:tc>
        <w:tc>
          <w:tcPr>
            <w:tcW w:w="87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60</w:t>
            </w:r>
          </w:p>
        </w:tc>
        <w:tc>
          <w:tcPr>
            <w:tcW w:w="84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12</w:t>
            </w:r>
          </w:p>
        </w:tc>
        <w:tc>
          <w:tcPr>
            <w:tcW w:w="838"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Cs/>
              </w:rPr>
            </w:pPr>
            <w:r>
              <w:rPr>
                <w:rFonts w:ascii="Times New Roman" w:hAnsi="Times New Roman" w:cs="Times New Roman"/>
                <w:bCs/>
              </w:rPr>
              <w:t>1</w:t>
            </w:r>
          </w:p>
        </w:tc>
        <w:tc>
          <w:tcPr>
            <w:tcW w:w="1134"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98.8</w:t>
            </w:r>
          </w:p>
        </w:tc>
        <w:tc>
          <w:tcPr>
            <w:tcW w:w="85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84.34</w:t>
            </w:r>
          </w:p>
        </w:tc>
        <w:tc>
          <w:tcPr>
            <w:tcW w:w="112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rPr>
            </w:pPr>
            <w:r>
              <w:rPr>
                <w:rFonts w:ascii="Times New Roman" w:hAnsi="Times New Roman" w:cs="Times New Roman"/>
                <w:bCs/>
              </w:rPr>
              <w:t>3.95</w:t>
            </w:r>
          </w:p>
        </w:tc>
      </w:tr>
    </w:tbl>
    <w:p w:rsidR="00052639" w:rsidRDefault="00052639" w:rsidP="00052639">
      <w:pPr>
        <w:pStyle w:val="a5"/>
        <w:ind w:left="0"/>
        <w:jc w:val="center"/>
        <w:rPr>
          <w:rFonts w:ascii="Times New Roman" w:hAnsi="Times New Roman" w:cs="Times New Roman"/>
          <w:b/>
          <w:i/>
          <w:sz w:val="24"/>
          <w:szCs w:val="24"/>
        </w:rPr>
      </w:pPr>
    </w:p>
    <w:p w:rsidR="00052639" w:rsidRDefault="00052639" w:rsidP="00052639">
      <w:pPr>
        <w:pStyle w:val="a5"/>
        <w:ind w:left="0"/>
        <w:jc w:val="center"/>
        <w:rPr>
          <w:rFonts w:ascii="Times New Roman" w:hAnsi="Times New Roman" w:cs="Times New Roman"/>
          <w:b/>
          <w:i/>
          <w:sz w:val="24"/>
          <w:szCs w:val="24"/>
        </w:rPr>
      </w:pPr>
      <w:r w:rsidRPr="00134641">
        <w:rPr>
          <w:rFonts w:ascii="Times New Roman" w:hAnsi="Times New Roman" w:cs="Times New Roman"/>
          <w:b/>
          <w:i/>
          <w:sz w:val="24"/>
          <w:szCs w:val="24"/>
        </w:rPr>
        <w:t>Объективность выставления г</w:t>
      </w:r>
      <w:r>
        <w:rPr>
          <w:rFonts w:ascii="Times New Roman" w:hAnsi="Times New Roman" w:cs="Times New Roman"/>
          <w:b/>
          <w:i/>
          <w:sz w:val="24"/>
          <w:szCs w:val="24"/>
        </w:rPr>
        <w:t>одовых отметок по математике</w:t>
      </w:r>
    </w:p>
    <w:p w:rsidR="00052639" w:rsidRPr="00134641" w:rsidRDefault="00052639" w:rsidP="00052639">
      <w:pPr>
        <w:pStyle w:val="a5"/>
        <w:ind w:left="0"/>
        <w:jc w:val="center"/>
        <w:rPr>
          <w:rFonts w:ascii="Times New Roman" w:hAnsi="Times New Roman" w:cs="Times New Roman"/>
          <w:b/>
          <w:i/>
          <w:sz w:val="24"/>
          <w:szCs w:val="24"/>
        </w:rPr>
      </w:pPr>
    </w:p>
    <w:tbl>
      <w:tblPr>
        <w:tblStyle w:val="a3"/>
        <w:tblW w:w="0" w:type="auto"/>
        <w:tblInd w:w="-431" w:type="dxa"/>
        <w:tblLook w:val="04A0" w:firstRow="1" w:lastRow="0" w:firstColumn="1" w:lastColumn="0" w:noHBand="0" w:noVBand="1"/>
      </w:tblPr>
      <w:tblGrid>
        <w:gridCol w:w="858"/>
        <w:gridCol w:w="977"/>
        <w:gridCol w:w="992"/>
        <w:gridCol w:w="841"/>
        <w:gridCol w:w="992"/>
        <w:gridCol w:w="959"/>
        <w:gridCol w:w="992"/>
        <w:gridCol w:w="958"/>
        <w:gridCol w:w="2207"/>
      </w:tblGrid>
      <w:tr w:rsidR="00052639" w:rsidTr="007E0F50">
        <w:tc>
          <w:tcPr>
            <w:tcW w:w="858" w:type="dxa"/>
            <w:vMerge w:val="restart"/>
            <w:tcBorders>
              <w:top w:val="single" w:sz="4" w:space="0" w:color="auto"/>
              <w:left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Класс </w:t>
            </w:r>
          </w:p>
        </w:tc>
        <w:tc>
          <w:tcPr>
            <w:tcW w:w="977" w:type="dxa"/>
            <w:vMerge w:val="restart"/>
            <w:tcBorders>
              <w:top w:val="single" w:sz="4" w:space="0" w:color="auto"/>
              <w:left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Кол-во </w:t>
            </w:r>
          </w:p>
        </w:tc>
        <w:tc>
          <w:tcPr>
            <w:tcW w:w="1833"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Подтвердили</w:t>
            </w:r>
          </w:p>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оценку</w:t>
            </w:r>
          </w:p>
        </w:tc>
        <w:tc>
          <w:tcPr>
            <w:tcW w:w="1951"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Повысили оценку</w:t>
            </w:r>
          </w:p>
        </w:tc>
        <w:tc>
          <w:tcPr>
            <w:tcW w:w="1950"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Понизили оценку</w:t>
            </w:r>
          </w:p>
        </w:tc>
        <w:tc>
          <w:tcPr>
            <w:tcW w:w="2207" w:type="dxa"/>
            <w:vMerge w:val="restart"/>
            <w:tcBorders>
              <w:top w:val="single" w:sz="4" w:space="0" w:color="auto"/>
              <w:left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          Учитель </w:t>
            </w:r>
          </w:p>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00052639" w:rsidTr="007E0F50">
        <w:trPr>
          <w:trHeight w:val="393"/>
        </w:trPr>
        <w:tc>
          <w:tcPr>
            <w:tcW w:w="858" w:type="dxa"/>
            <w:vMerge/>
            <w:tcBorders>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c>
          <w:tcPr>
            <w:tcW w:w="977" w:type="dxa"/>
            <w:vMerge/>
            <w:tcBorders>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841"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959"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 xml:space="preserve">Кол-во </w:t>
            </w:r>
          </w:p>
        </w:tc>
        <w:tc>
          <w:tcPr>
            <w:tcW w:w="958"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p>
        </w:tc>
      </w:tr>
      <w:tr w:rsidR="00052639" w:rsidTr="007E0F50">
        <w:trPr>
          <w:trHeight w:val="387"/>
        </w:trPr>
        <w:tc>
          <w:tcPr>
            <w:tcW w:w="858"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А </w:t>
            </w:r>
          </w:p>
        </w:tc>
        <w:tc>
          <w:tcPr>
            <w:tcW w:w="97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84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959"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9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4%</w:t>
            </w:r>
          </w:p>
        </w:tc>
        <w:tc>
          <w:tcPr>
            <w:tcW w:w="220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sz w:val="24"/>
                <w:szCs w:val="24"/>
              </w:rPr>
            </w:pPr>
            <w:r>
              <w:rPr>
                <w:rFonts w:ascii="Times New Roman" w:hAnsi="Times New Roman" w:cs="Times New Roman"/>
                <w:sz w:val="24"/>
                <w:szCs w:val="24"/>
              </w:rPr>
              <w:t xml:space="preserve">Акифеева С.У. </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hideMark/>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Б </w:t>
            </w:r>
          </w:p>
        </w:tc>
        <w:tc>
          <w:tcPr>
            <w:tcW w:w="97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84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959"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23%</w:t>
            </w:r>
          </w:p>
        </w:tc>
        <w:tc>
          <w:tcPr>
            <w:tcW w:w="220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sz w:val="24"/>
                <w:szCs w:val="24"/>
              </w:rPr>
            </w:pPr>
            <w:r>
              <w:rPr>
                <w:rFonts w:ascii="Times New Roman" w:hAnsi="Times New Roman" w:cs="Times New Roman"/>
                <w:sz w:val="24"/>
                <w:szCs w:val="24"/>
              </w:rPr>
              <w:t>Акифеева С.У.</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В </w:t>
            </w:r>
          </w:p>
        </w:tc>
        <w:tc>
          <w:tcPr>
            <w:tcW w:w="97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84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59%</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959"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0</w:t>
            </w:r>
          </w:p>
        </w:tc>
        <w:tc>
          <w:tcPr>
            <w:tcW w:w="9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220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sz w:val="24"/>
                <w:szCs w:val="24"/>
              </w:rPr>
              <w:t>Акифеева С.У.</w:t>
            </w:r>
          </w:p>
        </w:tc>
      </w:tr>
      <w:tr w:rsidR="00052639" w:rsidTr="007E0F50">
        <w:trPr>
          <w:trHeight w:val="407"/>
        </w:trPr>
        <w:tc>
          <w:tcPr>
            <w:tcW w:w="8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sidRPr="00134641">
              <w:rPr>
                <w:rFonts w:ascii="Times New Roman" w:hAnsi="Times New Roman" w:cs="Times New Roman"/>
                <w:bCs/>
                <w:sz w:val="24"/>
                <w:szCs w:val="24"/>
              </w:rPr>
              <w:t xml:space="preserve">9 – Г </w:t>
            </w:r>
          </w:p>
        </w:tc>
        <w:tc>
          <w:tcPr>
            <w:tcW w:w="97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841"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992"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958"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10%</w:t>
            </w:r>
          </w:p>
        </w:tc>
        <w:tc>
          <w:tcPr>
            <w:tcW w:w="2207" w:type="dxa"/>
            <w:tcBorders>
              <w:top w:val="single" w:sz="4" w:space="0" w:color="auto"/>
              <w:left w:val="single" w:sz="4" w:space="0" w:color="auto"/>
              <w:bottom w:val="single" w:sz="4" w:space="0" w:color="auto"/>
              <w:right w:val="single" w:sz="4" w:space="0" w:color="auto"/>
            </w:tcBorders>
          </w:tcPr>
          <w:p w:rsidR="00052639" w:rsidRPr="00134641" w:rsidRDefault="00052639" w:rsidP="007E0F50">
            <w:pPr>
              <w:rPr>
                <w:rFonts w:ascii="Times New Roman" w:hAnsi="Times New Roman" w:cs="Times New Roman"/>
                <w:bCs/>
                <w:sz w:val="24"/>
                <w:szCs w:val="24"/>
              </w:rPr>
            </w:pPr>
            <w:r>
              <w:rPr>
                <w:rFonts w:ascii="Times New Roman" w:hAnsi="Times New Roman" w:cs="Times New Roman"/>
                <w:bCs/>
                <w:sz w:val="24"/>
                <w:szCs w:val="24"/>
              </w:rPr>
              <w:t>Умерова М. Э.</w:t>
            </w:r>
          </w:p>
        </w:tc>
      </w:tr>
    </w:tbl>
    <w:p w:rsidR="00052639" w:rsidRDefault="00052639" w:rsidP="00052639">
      <w:pPr>
        <w:pStyle w:val="a5"/>
        <w:ind w:left="0"/>
        <w:jc w:val="center"/>
        <w:rPr>
          <w:rFonts w:ascii="Times New Roman" w:hAnsi="Times New Roman" w:cs="Times New Roman"/>
          <w:sz w:val="24"/>
          <w:szCs w:val="24"/>
        </w:rPr>
      </w:pPr>
    </w:p>
    <w:p w:rsidR="00052639" w:rsidRDefault="00052639" w:rsidP="00052639">
      <w:pPr>
        <w:pStyle w:val="a5"/>
        <w:ind w:left="0"/>
        <w:jc w:val="center"/>
        <w:rPr>
          <w:rFonts w:ascii="Times New Roman" w:hAnsi="Times New Roman" w:cs="Times New Roman"/>
          <w:b/>
          <w:i/>
          <w:sz w:val="24"/>
          <w:szCs w:val="24"/>
        </w:rPr>
      </w:pPr>
      <w:r w:rsidRPr="00FE519C">
        <w:rPr>
          <w:rFonts w:ascii="Times New Roman" w:hAnsi="Times New Roman" w:cs="Times New Roman"/>
          <w:b/>
          <w:i/>
          <w:sz w:val="24"/>
          <w:szCs w:val="24"/>
        </w:rPr>
        <w:t xml:space="preserve">Результаты ГВЭ по русскому языку и математике </w:t>
      </w:r>
    </w:p>
    <w:tbl>
      <w:tblPr>
        <w:tblStyle w:val="a3"/>
        <w:tblW w:w="10065" w:type="dxa"/>
        <w:tblInd w:w="-714" w:type="dxa"/>
        <w:tblLayout w:type="fixed"/>
        <w:tblLook w:val="04A0" w:firstRow="1" w:lastRow="0" w:firstColumn="1" w:lastColumn="0" w:noHBand="0" w:noVBand="1"/>
      </w:tblPr>
      <w:tblGrid>
        <w:gridCol w:w="1673"/>
        <w:gridCol w:w="737"/>
        <w:gridCol w:w="851"/>
        <w:gridCol w:w="992"/>
        <w:gridCol w:w="851"/>
        <w:gridCol w:w="992"/>
        <w:gridCol w:w="1134"/>
        <w:gridCol w:w="1134"/>
        <w:gridCol w:w="1701"/>
      </w:tblGrid>
      <w:tr w:rsidR="00052639" w:rsidTr="007E0F50">
        <w:trPr>
          <w:trHeight w:val="150"/>
        </w:trPr>
        <w:tc>
          <w:tcPr>
            <w:tcW w:w="1673"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Предмет </w:t>
            </w:r>
          </w:p>
        </w:tc>
        <w:tc>
          <w:tcPr>
            <w:tcW w:w="737"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Кол-во</w:t>
            </w:r>
          </w:p>
        </w:tc>
        <w:tc>
          <w:tcPr>
            <w:tcW w:w="3686" w:type="dxa"/>
            <w:gridSpan w:val="4"/>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Оценки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Успев.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Кач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Ср.балл</w:t>
            </w:r>
          </w:p>
        </w:tc>
      </w:tr>
      <w:tr w:rsidR="00052639" w:rsidTr="007E0F50">
        <w:trPr>
          <w:trHeight w:val="120"/>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«5»</w:t>
            </w: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«4»</w:t>
            </w: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«3»</w:t>
            </w: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r>
      <w:tr w:rsidR="00052639" w:rsidRPr="0059578A" w:rsidTr="007E0F50">
        <w:trPr>
          <w:trHeight w:val="385"/>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Русский язык </w:t>
            </w:r>
          </w:p>
        </w:tc>
        <w:tc>
          <w:tcPr>
            <w:tcW w:w="73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Pr>
                <w:rFonts w:ascii="Times New Roman" w:hAnsi="Times New Roman" w:cs="Times New Roman"/>
                <w:bCs/>
              </w:rPr>
              <w:t>3</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2</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0</w:t>
            </w:r>
          </w:p>
        </w:tc>
        <w:tc>
          <w:tcPr>
            <w:tcW w:w="99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1134"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4.33</w:t>
            </w:r>
          </w:p>
        </w:tc>
      </w:tr>
      <w:tr w:rsidR="00052639" w:rsidRPr="0059578A" w:rsidTr="007E0F50">
        <w:trPr>
          <w:trHeight w:val="419"/>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Математика </w:t>
            </w:r>
          </w:p>
        </w:tc>
        <w:tc>
          <w:tcPr>
            <w:tcW w:w="73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Pr>
                <w:rFonts w:ascii="Times New Roman" w:hAnsi="Times New Roman" w:cs="Times New Roman"/>
                <w:bCs/>
              </w:rPr>
              <w:t>3</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0</w:t>
            </w:r>
          </w:p>
        </w:tc>
        <w:tc>
          <w:tcPr>
            <w:tcW w:w="99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2</w:t>
            </w:r>
          </w:p>
        </w:tc>
        <w:tc>
          <w:tcPr>
            <w:tcW w:w="99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0</w:t>
            </w:r>
          </w:p>
        </w:tc>
        <w:tc>
          <w:tcPr>
            <w:tcW w:w="1134"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1134"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33.33</w:t>
            </w:r>
          </w:p>
        </w:tc>
        <w:tc>
          <w:tcPr>
            <w:tcW w:w="170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3.33</w:t>
            </w:r>
          </w:p>
        </w:tc>
      </w:tr>
    </w:tbl>
    <w:p w:rsidR="00052639" w:rsidRPr="00FE519C" w:rsidRDefault="00052639" w:rsidP="00052639">
      <w:pPr>
        <w:pStyle w:val="a5"/>
        <w:ind w:left="0"/>
        <w:rPr>
          <w:rFonts w:ascii="Times New Roman" w:hAnsi="Times New Roman" w:cs="Times New Roman"/>
          <w:b/>
          <w:i/>
          <w:sz w:val="24"/>
          <w:szCs w:val="24"/>
        </w:rPr>
      </w:pPr>
    </w:p>
    <w:p w:rsidR="00052639" w:rsidRDefault="00052639" w:rsidP="00052639">
      <w:pPr>
        <w:contextualSpacing/>
        <w:jc w:val="center"/>
        <w:rPr>
          <w:rFonts w:ascii="Times New Roman" w:hAnsi="Times New Roman" w:cs="Times New Roman"/>
          <w:b/>
          <w:bCs/>
          <w:i/>
          <w:sz w:val="24"/>
          <w:szCs w:val="24"/>
        </w:rPr>
      </w:pPr>
      <w:r w:rsidRPr="001C1F64">
        <w:rPr>
          <w:rFonts w:ascii="Times New Roman" w:hAnsi="Times New Roman" w:cs="Times New Roman"/>
          <w:b/>
          <w:bCs/>
          <w:i/>
          <w:sz w:val="24"/>
          <w:szCs w:val="24"/>
        </w:rPr>
        <w:t>Результаты ГИА в формате ОГЭ по предметам по выбору:</w:t>
      </w:r>
    </w:p>
    <w:tbl>
      <w:tblPr>
        <w:tblStyle w:val="a3"/>
        <w:tblW w:w="10264" w:type="dxa"/>
        <w:tblInd w:w="-714" w:type="dxa"/>
        <w:tblLayout w:type="fixed"/>
        <w:tblLook w:val="04A0" w:firstRow="1" w:lastRow="0" w:firstColumn="1" w:lastColumn="0" w:noHBand="0" w:noVBand="1"/>
      </w:tblPr>
      <w:tblGrid>
        <w:gridCol w:w="1673"/>
        <w:gridCol w:w="2126"/>
        <w:gridCol w:w="567"/>
        <w:gridCol w:w="659"/>
        <w:gridCol w:w="851"/>
        <w:gridCol w:w="850"/>
        <w:gridCol w:w="851"/>
        <w:gridCol w:w="850"/>
        <w:gridCol w:w="815"/>
        <w:gridCol w:w="1022"/>
      </w:tblGrid>
      <w:tr w:rsidR="00052639" w:rsidTr="007E0F50">
        <w:trPr>
          <w:trHeight w:val="150"/>
        </w:trPr>
        <w:tc>
          <w:tcPr>
            <w:tcW w:w="1673"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Предмет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Учитель  </w:t>
            </w:r>
          </w:p>
        </w:tc>
        <w:tc>
          <w:tcPr>
            <w:tcW w:w="567"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Кол-во</w:t>
            </w:r>
          </w:p>
        </w:tc>
        <w:tc>
          <w:tcPr>
            <w:tcW w:w="3211" w:type="dxa"/>
            <w:gridSpan w:val="4"/>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Оценки </w:t>
            </w:r>
          </w:p>
        </w:tc>
        <w:tc>
          <w:tcPr>
            <w:tcW w:w="850"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Успев.  %</w:t>
            </w:r>
          </w:p>
        </w:tc>
        <w:tc>
          <w:tcPr>
            <w:tcW w:w="815"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Кач %</w:t>
            </w:r>
          </w:p>
        </w:tc>
        <w:tc>
          <w:tcPr>
            <w:tcW w:w="1022" w:type="dxa"/>
            <w:vMerge w:val="restart"/>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Ср.балл</w:t>
            </w:r>
          </w:p>
        </w:tc>
      </w:tr>
      <w:tr w:rsidR="00052639" w:rsidTr="007E0F50">
        <w:trPr>
          <w:trHeight w:val="120"/>
        </w:trPr>
        <w:tc>
          <w:tcPr>
            <w:tcW w:w="1673"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659"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«5»</w:t>
            </w: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«3»</w:t>
            </w: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cs="Times New Roman"/>
                <w:b/>
                <w:bCs/>
              </w:rPr>
            </w:pPr>
          </w:p>
        </w:tc>
      </w:tr>
      <w:tr w:rsidR="00052639" w:rsidTr="007E0F50">
        <w:trPr>
          <w:trHeight w:val="385"/>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Химия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Чмарова Л.Л.</w:t>
            </w:r>
          </w:p>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Геде Б.Н. </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4</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100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4.5</w:t>
            </w:r>
          </w:p>
        </w:tc>
      </w:tr>
      <w:tr w:rsidR="00052639" w:rsidTr="007E0F50">
        <w:trPr>
          <w:trHeight w:val="419"/>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Биология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Семкина А.А.</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60</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12</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30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17</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98.33</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70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3.88</w:t>
            </w:r>
          </w:p>
        </w:tc>
      </w:tr>
      <w:tr w:rsidR="00052639" w:rsidTr="007E0F50">
        <w:trPr>
          <w:trHeight w:val="419"/>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География</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Вакансия </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70</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27</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25</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18</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74.29</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4.13</w:t>
            </w:r>
          </w:p>
        </w:tc>
      </w:tr>
      <w:tr w:rsidR="00052639" w:rsidTr="007E0F50">
        <w:trPr>
          <w:trHeight w:val="473"/>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Общество </w:t>
            </w:r>
          </w:p>
          <w:p w:rsidR="00052639" w:rsidRDefault="00052639" w:rsidP="007E0F50">
            <w:pPr>
              <w:rPr>
                <w:rFonts w:ascii="Times New Roman" w:hAnsi="Times New Roman" w:cs="Times New Roman"/>
                <w:b/>
                <w:bCs/>
              </w:rPr>
            </w:pPr>
            <w:r>
              <w:rPr>
                <w:rFonts w:ascii="Times New Roman" w:hAnsi="Times New Roman" w:cs="Times New Roman"/>
                <w:b/>
                <w:bCs/>
              </w:rPr>
              <w:t>знание</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Смирнова Т. В.</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10</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3</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5</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80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4.1</w:t>
            </w:r>
          </w:p>
        </w:tc>
      </w:tr>
      <w:tr w:rsidR="00052639" w:rsidTr="007E0F50">
        <w:trPr>
          <w:trHeight w:val="375"/>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История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Бухтий О.В.</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5</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3</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80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4.4</w:t>
            </w:r>
          </w:p>
        </w:tc>
      </w:tr>
      <w:tr w:rsidR="00052639" w:rsidTr="007E0F50">
        <w:trPr>
          <w:trHeight w:val="525"/>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 Английский язык</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Рубан О.А. </w:t>
            </w:r>
          </w:p>
          <w:p w:rsidR="00052639" w:rsidRPr="0059578A" w:rsidRDefault="00052639" w:rsidP="007E0F50">
            <w:pPr>
              <w:rPr>
                <w:rFonts w:ascii="Times New Roman" w:hAnsi="Times New Roman" w:cs="Times New Roman"/>
              </w:rPr>
            </w:pPr>
            <w:r w:rsidRPr="0059578A">
              <w:rPr>
                <w:rFonts w:ascii="Times New Roman" w:hAnsi="Times New Roman" w:cs="Times New Roman"/>
              </w:rPr>
              <w:t>Рыжкова Л.В.</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5</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80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4.2</w:t>
            </w:r>
          </w:p>
        </w:tc>
      </w:tr>
      <w:tr w:rsidR="00052639" w:rsidTr="007E0F50">
        <w:trPr>
          <w:trHeight w:val="525"/>
        </w:trPr>
        <w:tc>
          <w:tcPr>
            <w:tcW w:w="167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rPr>
            </w:pPr>
            <w:r>
              <w:rPr>
                <w:rFonts w:ascii="Times New Roman" w:hAnsi="Times New Roman" w:cs="Times New Roman"/>
                <w:b/>
                <w:bCs/>
              </w:rPr>
              <w:t xml:space="preserve">Информатика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Сулейманова Е.Ш. </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7</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4</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3</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57.14</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3.57</w:t>
            </w:r>
          </w:p>
        </w:tc>
      </w:tr>
      <w:tr w:rsidR="00052639" w:rsidTr="007E0F50">
        <w:trPr>
          <w:trHeight w:val="525"/>
        </w:trPr>
        <w:tc>
          <w:tcPr>
            <w:tcW w:w="1673"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rPr>
            </w:pPr>
            <w:r>
              <w:rPr>
                <w:rFonts w:ascii="Times New Roman" w:hAnsi="Times New Roman" w:cs="Times New Roman"/>
                <w:b/>
                <w:bCs/>
              </w:rPr>
              <w:t xml:space="preserve">Литература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Замбурова С.А.</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1</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1</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5.0</w:t>
            </w:r>
          </w:p>
        </w:tc>
      </w:tr>
      <w:tr w:rsidR="00052639" w:rsidTr="007E0F50">
        <w:trPr>
          <w:trHeight w:val="525"/>
        </w:trPr>
        <w:tc>
          <w:tcPr>
            <w:tcW w:w="1673"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rPr>
            </w:pPr>
            <w:r>
              <w:rPr>
                <w:rFonts w:ascii="Times New Roman" w:hAnsi="Times New Roman" w:cs="Times New Roman"/>
                <w:b/>
                <w:bCs/>
              </w:rPr>
              <w:t xml:space="preserve">Физика </w:t>
            </w:r>
          </w:p>
        </w:tc>
        <w:tc>
          <w:tcPr>
            <w:tcW w:w="2126"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Рыбальченко Т.Н. </w:t>
            </w:r>
          </w:p>
        </w:tc>
        <w:tc>
          <w:tcPr>
            <w:tcW w:w="567"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bCs/>
              </w:rPr>
            </w:pPr>
            <w:r w:rsidRPr="0059578A">
              <w:rPr>
                <w:rFonts w:ascii="Times New Roman" w:hAnsi="Times New Roman" w:cs="Times New Roman"/>
                <w:bCs/>
              </w:rPr>
              <w:t>2</w:t>
            </w:r>
          </w:p>
        </w:tc>
        <w:tc>
          <w:tcPr>
            <w:tcW w:w="659"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2</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1"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sidRPr="0059578A">
              <w:rPr>
                <w:rFonts w:ascii="Times New Roman" w:hAnsi="Times New Roman" w:cs="Times New Roman"/>
                <w:bCs/>
              </w:rPr>
              <w:t>0</w:t>
            </w:r>
          </w:p>
        </w:tc>
        <w:tc>
          <w:tcPr>
            <w:tcW w:w="850"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815"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100</w:t>
            </w:r>
          </w:p>
        </w:tc>
        <w:tc>
          <w:tcPr>
            <w:tcW w:w="1022"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jc w:val="center"/>
              <w:rPr>
                <w:rFonts w:ascii="Times New Roman" w:hAnsi="Times New Roman" w:cs="Times New Roman"/>
                <w:bCs/>
              </w:rPr>
            </w:pPr>
            <w:r>
              <w:rPr>
                <w:rFonts w:ascii="Times New Roman" w:hAnsi="Times New Roman" w:cs="Times New Roman"/>
                <w:bCs/>
              </w:rPr>
              <w:t>4.0</w:t>
            </w:r>
          </w:p>
        </w:tc>
      </w:tr>
    </w:tbl>
    <w:p w:rsidR="00052639" w:rsidRDefault="00052639" w:rsidP="00052639">
      <w:pPr>
        <w:spacing w:after="0" w:line="240" w:lineRule="auto"/>
        <w:jc w:val="center"/>
        <w:rPr>
          <w:rFonts w:ascii="Times New Roman" w:hAnsi="Times New Roman" w:cs="Times New Roman"/>
          <w:b/>
          <w:bCs/>
          <w:i/>
          <w:sz w:val="24"/>
          <w:szCs w:val="24"/>
        </w:rPr>
      </w:pPr>
    </w:p>
    <w:p w:rsidR="00052639" w:rsidRPr="009B383B" w:rsidRDefault="00052639" w:rsidP="00052639">
      <w:pPr>
        <w:spacing w:after="0" w:line="240" w:lineRule="auto"/>
        <w:jc w:val="center"/>
        <w:rPr>
          <w:rFonts w:ascii="Times New Roman" w:hAnsi="Times New Roman" w:cs="Times New Roman"/>
          <w:b/>
          <w:bCs/>
          <w:i/>
          <w:sz w:val="24"/>
          <w:szCs w:val="24"/>
        </w:rPr>
      </w:pPr>
      <w:r w:rsidRPr="009B383B">
        <w:rPr>
          <w:rFonts w:ascii="Times New Roman" w:hAnsi="Times New Roman" w:cs="Times New Roman"/>
          <w:b/>
          <w:bCs/>
          <w:i/>
          <w:sz w:val="24"/>
          <w:szCs w:val="24"/>
        </w:rPr>
        <w:t>Объективность выставления годовых по предметам отметок</w:t>
      </w:r>
    </w:p>
    <w:p w:rsidR="00052639" w:rsidRDefault="00052639" w:rsidP="00052639">
      <w:pPr>
        <w:spacing w:after="0" w:line="240" w:lineRule="auto"/>
        <w:jc w:val="center"/>
        <w:rPr>
          <w:rFonts w:ascii="Times New Roman" w:hAnsi="Times New Roman" w:cs="Times New Roman"/>
          <w:b/>
          <w:bCs/>
          <w:i/>
          <w:sz w:val="24"/>
          <w:szCs w:val="24"/>
        </w:rPr>
      </w:pPr>
      <w:r w:rsidRPr="009B383B">
        <w:rPr>
          <w:rFonts w:ascii="Times New Roman" w:hAnsi="Times New Roman" w:cs="Times New Roman"/>
          <w:b/>
          <w:bCs/>
          <w:i/>
          <w:sz w:val="24"/>
          <w:szCs w:val="24"/>
        </w:rPr>
        <w:t>по выбору за 2024\ 2025</w:t>
      </w:r>
      <w:r>
        <w:rPr>
          <w:rFonts w:ascii="Times New Roman" w:hAnsi="Times New Roman" w:cs="Times New Roman"/>
          <w:b/>
          <w:bCs/>
          <w:i/>
          <w:sz w:val="24"/>
          <w:szCs w:val="24"/>
        </w:rPr>
        <w:t xml:space="preserve"> учебный год</w:t>
      </w:r>
    </w:p>
    <w:p w:rsidR="00052639" w:rsidRPr="009B383B" w:rsidRDefault="00052639" w:rsidP="00052639">
      <w:pPr>
        <w:spacing w:after="0" w:line="240" w:lineRule="auto"/>
        <w:jc w:val="center"/>
        <w:rPr>
          <w:rFonts w:ascii="Times New Roman" w:hAnsi="Times New Roman" w:cs="Times New Roman"/>
          <w:b/>
          <w:bCs/>
          <w:i/>
          <w:sz w:val="24"/>
          <w:szCs w:val="24"/>
        </w:rPr>
      </w:pPr>
    </w:p>
    <w:tbl>
      <w:tblPr>
        <w:tblStyle w:val="a3"/>
        <w:tblW w:w="10320" w:type="dxa"/>
        <w:tblInd w:w="-714" w:type="dxa"/>
        <w:tblLayout w:type="fixed"/>
        <w:tblLook w:val="04A0" w:firstRow="1" w:lastRow="0" w:firstColumn="1" w:lastColumn="0" w:noHBand="0" w:noVBand="1"/>
      </w:tblPr>
      <w:tblGrid>
        <w:gridCol w:w="2380"/>
        <w:gridCol w:w="1023"/>
        <w:gridCol w:w="963"/>
        <w:gridCol w:w="879"/>
        <w:gridCol w:w="993"/>
        <w:gridCol w:w="821"/>
        <w:gridCol w:w="993"/>
        <w:gridCol w:w="2268"/>
      </w:tblGrid>
      <w:tr w:rsidR="00052639" w:rsidTr="007E0F50">
        <w:tc>
          <w:tcPr>
            <w:tcW w:w="2380" w:type="dxa"/>
            <w:vMerge w:val="restart"/>
            <w:tcBorders>
              <w:top w:val="single" w:sz="4" w:space="0" w:color="auto"/>
              <w:left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               Предмет </w:t>
            </w:r>
          </w:p>
        </w:tc>
        <w:tc>
          <w:tcPr>
            <w:tcW w:w="1986"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Подтвердили</w:t>
            </w:r>
          </w:p>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оценку</w:t>
            </w:r>
          </w:p>
        </w:tc>
        <w:tc>
          <w:tcPr>
            <w:tcW w:w="1872"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Повысили оценку</w:t>
            </w:r>
          </w:p>
        </w:tc>
        <w:tc>
          <w:tcPr>
            <w:tcW w:w="1814"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bCs/>
                <w:sz w:val="24"/>
                <w:szCs w:val="24"/>
              </w:rPr>
            </w:pPr>
            <w:r>
              <w:rPr>
                <w:rFonts w:ascii="Times New Roman" w:hAnsi="Times New Roman" w:cs="Times New Roman"/>
                <w:b/>
                <w:bCs/>
                <w:sz w:val="24"/>
                <w:szCs w:val="24"/>
              </w:rPr>
              <w:t>Понизили оценку</w:t>
            </w:r>
          </w:p>
        </w:tc>
        <w:tc>
          <w:tcPr>
            <w:tcW w:w="2268" w:type="dxa"/>
            <w:vMerge w:val="restart"/>
            <w:tcBorders>
              <w:top w:val="single" w:sz="4" w:space="0" w:color="auto"/>
              <w:left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Учитель </w:t>
            </w:r>
          </w:p>
        </w:tc>
      </w:tr>
      <w:tr w:rsidR="00052639" w:rsidTr="007E0F50">
        <w:trPr>
          <w:trHeight w:val="307"/>
        </w:trPr>
        <w:tc>
          <w:tcPr>
            <w:tcW w:w="2380" w:type="dxa"/>
            <w:vMerge/>
            <w:tcBorders>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c>
          <w:tcPr>
            <w:tcW w:w="1023"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963"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879"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82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sz w:val="24"/>
                <w:szCs w:val="24"/>
              </w:rPr>
            </w:pPr>
            <w:r>
              <w:rPr>
                <w:rFonts w:ascii="Times New Roman" w:hAnsi="Times New Roman" w:cs="Times New Roman"/>
                <w:sz w:val="24"/>
                <w:szCs w:val="24"/>
              </w:rPr>
              <w:t xml:space="preserve">Кол-во </w:t>
            </w:r>
          </w:p>
        </w:tc>
        <w:tc>
          <w:tcPr>
            <w:tcW w:w="993"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p>
        </w:tc>
      </w:tr>
      <w:tr w:rsidR="00052639" w:rsidTr="007E0F50">
        <w:trPr>
          <w:trHeight w:val="387"/>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Обществознание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10</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83%</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sidRPr="0059578A">
              <w:rPr>
                <w:rFonts w:ascii="Times New Roman" w:hAnsi="Times New Roman" w:cs="Times New Roman"/>
              </w:rPr>
              <w:t>Смирнова Т. В.</w:t>
            </w:r>
          </w:p>
        </w:tc>
      </w:tr>
      <w:tr w:rsidR="00052639" w:rsidTr="007E0F50">
        <w:trPr>
          <w:trHeight w:val="152"/>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Химия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100%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Чмарова Л.Л.</w:t>
            </w:r>
          </w:p>
          <w:p w:rsidR="00052639" w:rsidRPr="004A7F71" w:rsidRDefault="00052639" w:rsidP="007E0F50">
            <w:pPr>
              <w:rPr>
                <w:rFonts w:ascii="Times New Roman" w:hAnsi="Times New Roman" w:cs="Times New Roman"/>
                <w:bCs/>
                <w:sz w:val="24"/>
                <w:szCs w:val="24"/>
              </w:rPr>
            </w:pPr>
            <w:r w:rsidRPr="0059578A">
              <w:rPr>
                <w:rFonts w:ascii="Times New Roman" w:hAnsi="Times New Roman" w:cs="Times New Roman"/>
              </w:rPr>
              <w:t>Геде Б.Н.</w:t>
            </w:r>
          </w:p>
        </w:tc>
      </w:tr>
      <w:tr w:rsidR="00052639" w:rsidTr="007E0F50">
        <w:trPr>
          <w:trHeight w:val="240"/>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Биология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33</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55%</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15</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25%</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sidRPr="0059578A">
              <w:rPr>
                <w:rFonts w:ascii="Times New Roman" w:hAnsi="Times New Roman" w:cs="Times New Roman"/>
              </w:rPr>
              <w:t>Семкина А.А.</w:t>
            </w:r>
          </w:p>
        </w:tc>
      </w:tr>
      <w:tr w:rsidR="00052639" w:rsidTr="007E0F50">
        <w:trPr>
          <w:trHeight w:val="240"/>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География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42</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60%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18</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26%</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 xml:space="preserve">Вакансия </w:t>
            </w:r>
          </w:p>
        </w:tc>
      </w:tr>
      <w:tr w:rsidR="00052639" w:rsidTr="007E0F50">
        <w:trPr>
          <w:trHeight w:val="158"/>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История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80%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sidRPr="0059578A">
              <w:rPr>
                <w:rFonts w:ascii="Times New Roman" w:hAnsi="Times New Roman" w:cs="Times New Roman"/>
              </w:rPr>
              <w:t>Бухтий О.В.</w:t>
            </w:r>
          </w:p>
        </w:tc>
      </w:tr>
      <w:tr w:rsidR="00052639" w:rsidTr="007E0F50">
        <w:trPr>
          <w:trHeight w:val="158"/>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Английский язык</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60%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40%</w:t>
            </w:r>
          </w:p>
        </w:tc>
        <w:tc>
          <w:tcPr>
            <w:tcW w:w="2268" w:type="dxa"/>
            <w:tcBorders>
              <w:top w:val="single" w:sz="4" w:space="0" w:color="auto"/>
              <w:left w:val="single" w:sz="4" w:space="0" w:color="auto"/>
              <w:bottom w:val="single" w:sz="4" w:space="0" w:color="auto"/>
              <w:right w:val="single" w:sz="4" w:space="0" w:color="auto"/>
            </w:tcBorders>
          </w:tcPr>
          <w:p w:rsidR="00052639" w:rsidRPr="0059578A" w:rsidRDefault="00052639" w:rsidP="007E0F50">
            <w:pPr>
              <w:rPr>
                <w:rFonts w:ascii="Times New Roman" w:hAnsi="Times New Roman" w:cs="Times New Roman"/>
              </w:rPr>
            </w:pPr>
            <w:r w:rsidRPr="0059578A">
              <w:rPr>
                <w:rFonts w:ascii="Times New Roman" w:hAnsi="Times New Roman" w:cs="Times New Roman"/>
              </w:rPr>
              <w:t xml:space="preserve">Рубан О.А. </w:t>
            </w:r>
          </w:p>
          <w:p w:rsidR="00052639" w:rsidRPr="004A7F71" w:rsidRDefault="00052639" w:rsidP="007E0F50">
            <w:pPr>
              <w:rPr>
                <w:rFonts w:ascii="Times New Roman" w:hAnsi="Times New Roman" w:cs="Times New Roman"/>
                <w:bCs/>
                <w:sz w:val="24"/>
                <w:szCs w:val="24"/>
              </w:rPr>
            </w:pPr>
            <w:r w:rsidRPr="0059578A">
              <w:rPr>
                <w:rFonts w:ascii="Times New Roman" w:hAnsi="Times New Roman" w:cs="Times New Roman"/>
              </w:rPr>
              <w:t>Рыжкова Л.В.</w:t>
            </w:r>
          </w:p>
        </w:tc>
      </w:tr>
      <w:tr w:rsidR="00052639" w:rsidTr="007E0F50">
        <w:trPr>
          <w:trHeight w:val="158"/>
        </w:trPr>
        <w:tc>
          <w:tcPr>
            <w:tcW w:w="238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Информатика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14%</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14%</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72%</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Сулейманова Е. Ш.</w:t>
            </w:r>
          </w:p>
        </w:tc>
      </w:tr>
      <w:tr w:rsidR="00052639" w:rsidTr="007E0F50">
        <w:trPr>
          <w:trHeight w:val="158"/>
        </w:trPr>
        <w:tc>
          <w:tcPr>
            <w:tcW w:w="2380"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Литература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sidRPr="004A7F71">
              <w:rPr>
                <w:rFonts w:ascii="Times New Roman" w:hAnsi="Times New Roman" w:cs="Times New Roman"/>
                <w:bCs/>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sidRPr="004A7F71">
              <w:rPr>
                <w:rFonts w:ascii="Times New Roman" w:hAnsi="Times New Roman" w:cs="Times New Roman"/>
                <w:bCs/>
                <w:sz w:val="24"/>
                <w:szCs w:val="24"/>
              </w:rPr>
              <w:t>100%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Замбурова С. А.</w:t>
            </w:r>
          </w:p>
        </w:tc>
      </w:tr>
      <w:tr w:rsidR="00052639" w:rsidTr="007E0F50">
        <w:trPr>
          <w:trHeight w:val="158"/>
        </w:trPr>
        <w:tc>
          <w:tcPr>
            <w:tcW w:w="2380"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bCs/>
                <w:sz w:val="24"/>
                <w:szCs w:val="24"/>
              </w:rPr>
            </w:pPr>
            <w:r>
              <w:rPr>
                <w:rFonts w:ascii="Times New Roman" w:hAnsi="Times New Roman" w:cs="Times New Roman"/>
                <w:b/>
                <w:bCs/>
                <w:sz w:val="24"/>
                <w:szCs w:val="24"/>
              </w:rPr>
              <w:t xml:space="preserve">Физика </w:t>
            </w:r>
          </w:p>
        </w:tc>
        <w:tc>
          <w:tcPr>
            <w:tcW w:w="102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879"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100%</w:t>
            </w:r>
          </w:p>
        </w:tc>
        <w:tc>
          <w:tcPr>
            <w:tcW w:w="821"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052639" w:rsidRPr="004A7F71" w:rsidRDefault="00052639" w:rsidP="007E0F50">
            <w:pPr>
              <w:rPr>
                <w:rFonts w:ascii="Times New Roman" w:hAnsi="Times New Roman" w:cs="Times New Roman"/>
                <w:bCs/>
                <w:sz w:val="24"/>
                <w:szCs w:val="24"/>
              </w:rPr>
            </w:pPr>
            <w:r>
              <w:rPr>
                <w:rFonts w:ascii="Times New Roman" w:hAnsi="Times New Roman" w:cs="Times New Roman"/>
                <w:bCs/>
                <w:sz w:val="24"/>
                <w:szCs w:val="24"/>
              </w:rPr>
              <w:t>Рыбальченко Т. Н.</w:t>
            </w:r>
          </w:p>
        </w:tc>
      </w:tr>
    </w:tbl>
    <w:p w:rsidR="00052639" w:rsidRDefault="00052639" w:rsidP="00052639">
      <w:pPr>
        <w:spacing w:before="240"/>
        <w:contextualSpacing/>
        <w:jc w:val="center"/>
        <w:rPr>
          <w:rFonts w:ascii="Times New Roman" w:hAnsi="Times New Roman" w:cs="Times New Roman"/>
          <w:b/>
          <w:i/>
          <w:sz w:val="24"/>
          <w:szCs w:val="24"/>
        </w:rPr>
      </w:pPr>
    </w:p>
    <w:p w:rsidR="00052639" w:rsidRPr="009B383B" w:rsidRDefault="00052639" w:rsidP="00052639">
      <w:pPr>
        <w:spacing w:before="240"/>
        <w:contextualSpacing/>
        <w:jc w:val="center"/>
        <w:rPr>
          <w:rFonts w:ascii="Times New Roman" w:hAnsi="Times New Roman" w:cs="Times New Roman"/>
          <w:b/>
          <w:i/>
          <w:sz w:val="24"/>
          <w:szCs w:val="24"/>
        </w:rPr>
      </w:pPr>
      <w:r w:rsidRPr="009B383B">
        <w:rPr>
          <w:rFonts w:ascii="Times New Roman" w:hAnsi="Times New Roman" w:cs="Times New Roman"/>
          <w:b/>
          <w:i/>
          <w:sz w:val="24"/>
          <w:szCs w:val="24"/>
        </w:rPr>
        <w:lastRenderedPageBreak/>
        <w:t>Средний балл за 5 лет по русскому языку и математике</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737"/>
        <w:gridCol w:w="801"/>
        <w:gridCol w:w="737"/>
        <w:gridCol w:w="801"/>
        <w:gridCol w:w="737"/>
        <w:gridCol w:w="795"/>
        <w:gridCol w:w="889"/>
        <w:gridCol w:w="1009"/>
        <w:gridCol w:w="929"/>
        <w:gridCol w:w="929"/>
      </w:tblGrid>
      <w:tr w:rsidR="00052639" w:rsidTr="007E0F50">
        <w:tc>
          <w:tcPr>
            <w:tcW w:w="1724"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p>
        </w:tc>
        <w:tc>
          <w:tcPr>
            <w:tcW w:w="1538"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2020\2021</w:t>
            </w:r>
          </w:p>
        </w:tc>
        <w:tc>
          <w:tcPr>
            <w:tcW w:w="1538"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2021\2022</w:t>
            </w:r>
          </w:p>
        </w:tc>
        <w:tc>
          <w:tcPr>
            <w:tcW w:w="1532"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2022\2023</w:t>
            </w:r>
          </w:p>
        </w:tc>
        <w:tc>
          <w:tcPr>
            <w:tcW w:w="1898"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2023\2024</w:t>
            </w:r>
          </w:p>
        </w:tc>
        <w:tc>
          <w:tcPr>
            <w:tcW w:w="1858" w:type="dxa"/>
            <w:gridSpan w:val="2"/>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2024\2025</w:t>
            </w:r>
          </w:p>
        </w:tc>
      </w:tr>
      <w:tr w:rsidR="00052639" w:rsidTr="007E0F50">
        <w:tc>
          <w:tcPr>
            <w:tcW w:w="1724"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ГИА </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795"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88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100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ГИА </w:t>
            </w:r>
          </w:p>
        </w:tc>
      </w:tr>
      <w:tr w:rsidR="00052639" w:rsidTr="007E0F50">
        <w:tc>
          <w:tcPr>
            <w:tcW w:w="17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Русский язык </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 3,6</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4,1 </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795"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88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3,4</w:t>
            </w:r>
          </w:p>
        </w:tc>
        <w:tc>
          <w:tcPr>
            <w:tcW w:w="100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4,0</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3,6</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3,8</w:t>
            </w:r>
          </w:p>
        </w:tc>
      </w:tr>
      <w:tr w:rsidR="00052639" w:rsidTr="007E0F50">
        <w:tc>
          <w:tcPr>
            <w:tcW w:w="17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Математика </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3,4</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3,5</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3,4 </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 3,4</w:t>
            </w:r>
          </w:p>
        </w:tc>
        <w:tc>
          <w:tcPr>
            <w:tcW w:w="73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795"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88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3,6</w:t>
            </w:r>
          </w:p>
        </w:tc>
        <w:tc>
          <w:tcPr>
            <w:tcW w:w="1009"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3,8</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3,6</w:t>
            </w:r>
          </w:p>
        </w:tc>
        <w:tc>
          <w:tcPr>
            <w:tcW w:w="929"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center"/>
              <w:rPr>
                <w:rFonts w:ascii="Times New Roman" w:hAnsi="Times New Roman" w:cs="Times New Roman"/>
                <w:b/>
                <w:sz w:val="24"/>
              </w:rPr>
            </w:pPr>
            <w:r>
              <w:rPr>
                <w:rFonts w:ascii="Times New Roman" w:hAnsi="Times New Roman" w:cs="Times New Roman"/>
                <w:b/>
                <w:sz w:val="24"/>
              </w:rPr>
              <w:t>3,9</w:t>
            </w:r>
          </w:p>
        </w:tc>
      </w:tr>
    </w:tbl>
    <w:p w:rsidR="00052639" w:rsidRDefault="00052639" w:rsidP="00052639">
      <w:pPr>
        <w:contextualSpacing/>
        <w:jc w:val="both"/>
        <w:rPr>
          <w:rFonts w:ascii="Times New Roman" w:hAnsi="Times New Roman" w:cs="Times New Roman"/>
          <w:b/>
          <w:i/>
          <w:sz w:val="24"/>
          <w:szCs w:val="24"/>
        </w:rPr>
      </w:pPr>
    </w:p>
    <w:p w:rsidR="00052639" w:rsidRDefault="00052639" w:rsidP="00052639">
      <w:pPr>
        <w:contextualSpacing/>
        <w:jc w:val="both"/>
        <w:rPr>
          <w:rFonts w:ascii="Times New Roman" w:hAnsi="Times New Roman" w:cs="Times New Roman"/>
          <w:b/>
          <w:i/>
          <w:sz w:val="24"/>
          <w:szCs w:val="24"/>
        </w:rPr>
      </w:pPr>
    </w:p>
    <w:p w:rsidR="00052639" w:rsidRDefault="00052639" w:rsidP="00052639">
      <w:pPr>
        <w:jc w:val="both"/>
        <w:rPr>
          <w:rFonts w:ascii="Times New Roman" w:hAnsi="Times New Roman" w:cs="Times New Roman"/>
          <w:sz w:val="24"/>
          <w:szCs w:val="24"/>
        </w:rPr>
      </w:pPr>
      <w:r>
        <w:rPr>
          <w:rFonts w:ascii="Times New Roman" w:hAnsi="Times New Roman" w:cs="Times New Roman"/>
          <w:b/>
          <w:i/>
          <w:noProof/>
          <w:sz w:val="24"/>
          <w:szCs w:val="24"/>
          <w:lang w:eastAsia="ru-RU"/>
        </w:rPr>
        <w:drawing>
          <wp:inline distT="0" distB="0" distL="0" distR="0" wp14:anchorId="4338807F" wp14:editId="69A65EE7">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cs="Times New Roman"/>
          <w:sz w:val="24"/>
          <w:szCs w:val="24"/>
        </w:rPr>
        <w:t xml:space="preserve">                             </w:t>
      </w:r>
    </w:p>
    <w:p w:rsidR="00052639" w:rsidRDefault="00052639" w:rsidP="00052639">
      <w:pPr>
        <w:contextualSpacing/>
        <w:jc w:val="both"/>
        <w:rPr>
          <w:rFonts w:ascii="Times New Roman" w:hAnsi="Times New Roman" w:cs="Times New Roman"/>
          <w:b/>
          <w:i/>
          <w:sz w:val="24"/>
          <w:szCs w:val="24"/>
        </w:rPr>
      </w:pPr>
      <w:r>
        <w:rPr>
          <w:rFonts w:ascii="Times New Roman" w:hAnsi="Times New Roman" w:cs="Times New Roman"/>
          <w:sz w:val="24"/>
          <w:szCs w:val="24"/>
        </w:rPr>
        <w:t>Кроме того, 23 выпускника 9 – х классов по трем предметам ОГЭ в сумме набрали не менее 14 баллов, а 34 – от 12 до 13 баллов, что составляет 27,7% и 40,1% соответственно.</w:t>
      </w:r>
    </w:p>
    <w:p w:rsidR="00052639" w:rsidRDefault="00052639" w:rsidP="00052639">
      <w:pPr>
        <w:contextualSpacing/>
        <w:jc w:val="both"/>
        <w:rPr>
          <w:rFonts w:ascii="Times New Roman" w:hAnsi="Times New Roman" w:cs="Times New Roman"/>
          <w:b/>
          <w:i/>
          <w:sz w:val="24"/>
          <w:szCs w:val="24"/>
        </w:rPr>
      </w:pPr>
    </w:p>
    <w:p w:rsidR="00052639" w:rsidRDefault="00052639" w:rsidP="00052639">
      <w:pPr>
        <w:contextualSpacing/>
        <w:jc w:val="both"/>
        <w:rPr>
          <w:rFonts w:ascii="Times New Roman" w:hAnsi="Times New Roman" w:cs="Times New Roman"/>
          <w:b/>
          <w:i/>
          <w:sz w:val="24"/>
          <w:szCs w:val="24"/>
        </w:rPr>
      </w:pPr>
      <w:r>
        <w:rPr>
          <w:rFonts w:ascii="Times New Roman" w:hAnsi="Times New Roman" w:cs="Times New Roman"/>
          <w:noProof/>
          <w:sz w:val="24"/>
          <w:szCs w:val="24"/>
          <w:lang w:eastAsia="ru-RU"/>
        </w:rPr>
        <w:drawing>
          <wp:inline distT="0" distB="0" distL="0" distR="0" wp14:anchorId="2E93AACC" wp14:editId="720C16A5">
            <wp:extent cx="5631180" cy="2857500"/>
            <wp:effectExtent l="0" t="0" r="762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52639" w:rsidRDefault="00052639" w:rsidP="00052639">
      <w:pPr>
        <w:contextualSpacing/>
        <w:jc w:val="both"/>
        <w:rPr>
          <w:rFonts w:ascii="Times New Roman" w:hAnsi="Times New Roman" w:cs="Times New Roman"/>
          <w:b/>
          <w:i/>
          <w:sz w:val="24"/>
          <w:szCs w:val="24"/>
        </w:rPr>
      </w:pPr>
    </w:p>
    <w:p w:rsidR="00052639" w:rsidRDefault="00052639" w:rsidP="00052639">
      <w:pPr>
        <w:contextualSpacing/>
        <w:jc w:val="both"/>
        <w:rPr>
          <w:rFonts w:ascii="Times New Roman" w:hAnsi="Times New Roman" w:cs="Times New Roman"/>
          <w:b/>
          <w:i/>
          <w:sz w:val="24"/>
          <w:szCs w:val="24"/>
        </w:rPr>
      </w:pPr>
    </w:p>
    <w:p w:rsidR="00052639" w:rsidRPr="002B09CC" w:rsidRDefault="00052639" w:rsidP="00052639">
      <w:pPr>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Общие выводы по 9-м классам: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целом экзаменационная сессия учащихся 9 класса в 2025 году прошла организовано. Государственная итоговая аттестация показала у подавляющего количества выпускников 9-х классов наличие достаточного уровня теоретических знаний и практических умений по большинству предметов.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t xml:space="preserve">     Из 90 обучающихся, допущенных к итоговой аттестации, получили аттестаты об основном общем образовании 89  учащихся. Из них аттестат особого образца получили 6 учащихся (Даимова Э., Довженко Б, Кичий В., Нечай И., Полоскова М., Самазаниева Т.)). Рамазанова Эмилия  отчислена из школы со справкой («2» по русскому языку, математике, биологии).</w:t>
      </w:r>
    </w:p>
    <w:p w:rsidR="00052639" w:rsidRDefault="00052639" w:rsidP="00052639">
      <w:pPr>
        <w:jc w:val="both"/>
        <w:rPr>
          <w:rFonts w:ascii="Times New Roman" w:hAnsi="Times New Roman" w:cs="Times New Roman"/>
          <w:sz w:val="24"/>
          <w:szCs w:val="24"/>
        </w:rPr>
      </w:pPr>
      <w:bookmarkStart w:id="0" w:name="_Hlk139573646"/>
      <w:r>
        <w:rPr>
          <w:rFonts w:ascii="Times New Roman" w:hAnsi="Times New Roman" w:cs="Times New Roman"/>
          <w:sz w:val="24"/>
          <w:szCs w:val="24"/>
        </w:rPr>
        <w:t xml:space="preserve">      По итогам проведения государственной итоговой аттестации 2025 года были выявлены и ряд проблем. Администрация школы видит следующие причины, которые необходимо учесть при организации работы по подготовке к ГИА 2026 года: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недостатками в работе школы по профориентации учащихся по части выборе профильности обучения на уровне СОО (соответственно проблема выбора экзамена у ряда выпускников),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недостатками в организации системы текущего контроля по предмету. Полученная в результате аналитических данных информация, позволяет сформулировать следующие задачи для педагогического коллектива школы по подготовке обучающихся к ГИА в новом учебном году:</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продолжить осуществлять контроль преподавания предметов, особенно тех, при сдаче которых были показаны невысокие или средние результаты,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организовать систематическую работу с учителями - предметниками по экспертизе и методике работы с контрольными измерительными материалами (КИМами),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направлять учителей для обучения и дальнейшей работы в предметных комиссиях в качестве экспертов,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осуществлять тщательный анализ методических материалов, разработанных специалистами ФГБНУ «ФИПИ», в которых даются детальные рекомендации по основным вопросам методики обучения, анализу основных ошибок, методике повторения, рекомендована литература по подготовке к ОГЭ, </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продолжить работу по созданию внутренней оценочной системы оценки качества, позволяющей управлять процессом повышения качества образования в школе. Также необходимо шире использовать и транслировать возможности участия учащихся основной школы в олимпиадах и конкурсах по различным предметам (ВсОШ), грамотно распределять учебное время в рамках учебного плана, максимально использовать потенциал элективных курсов, системы внеурочной работы по предметам.</w:t>
      </w:r>
    </w:p>
    <w:p w:rsidR="00052639" w:rsidRDefault="00052639" w:rsidP="00052639">
      <w:pPr>
        <w:jc w:val="both"/>
        <w:rPr>
          <w:rFonts w:ascii="Times New Roman" w:hAnsi="Times New Roman" w:cs="Times New Roman"/>
          <w:sz w:val="24"/>
          <w:szCs w:val="24"/>
        </w:rPr>
      </w:pPr>
      <w:r>
        <w:rPr>
          <w:rFonts w:ascii="Times New Roman" w:hAnsi="Times New Roman" w:cs="Times New Roman"/>
          <w:b/>
          <w:bCs/>
          <w:sz w:val="24"/>
          <w:szCs w:val="24"/>
        </w:rPr>
        <w:t>Выводы и рекомендации</w:t>
      </w:r>
      <w:r>
        <w:rPr>
          <w:rFonts w:ascii="Times New Roman" w:hAnsi="Times New Roman" w:cs="Times New Roman"/>
          <w:sz w:val="24"/>
          <w:szCs w:val="24"/>
        </w:rPr>
        <w:t xml:space="preserve">: Учителям-предметникам необходимо обратить внимание на объективность выставления годовых отметок, есть учащиеся, сдающие экзамен на отметку ниже годовой.  Анализ протокола результата экзамена позволяет утверждать о </w:t>
      </w:r>
      <w:r>
        <w:rPr>
          <w:rFonts w:ascii="Times New Roman" w:hAnsi="Times New Roman" w:cs="Times New Roman"/>
          <w:sz w:val="24"/>
          <w:szCs w:val="24"/>
        </w:rPr>
        <w:lastRenderedPageBreak/>
        <w:t>недостаточной сформированности знаний. Таким образом, учитывая все вышесказанное, учителям следует обратить внимание на формы контроля знаний учащихся, на посещаемость индивидуальных консультаций и дополнительных занятий.</w:t>
      </w:r>
      <w:bookmarkEnd w:id="0"/>
    </w:p>
    <w:p w:rsidR="00052639" w:rsidRDefault="00052639" w:rsidP="00052639">
      <w:pPr>
        <w:jc w:val="both"/>
        <w:rPr>
          <w:rFonts w:ascii="Times New Roman" w:hAnsi="Times New Roman" w:cs="Times New Roman"/>
          <w:sz w:val="24"/>
          <w:szCs w:val="24"/>
        </w:rPr>
      </w:pPr>
    </w:p>
    <w:p w:rsidR="00052639" w:rsidRDefault="00052639" w:rsidP="00052639">
      <w:pPr>
        <w:jc w:val="both"/>
        <w:rPr>
          <w:rFonts w:ascii="Times New Roman" w:hAnsi="Times New Roman" w:cs="Times New Roman"/>
          <w:sz w:val="24"/>
          <w:szCs w:val="24"/>
        </w:rPr>
      </w:pPr>
    </w:p>
    <w:p w:rsidR="00052639" w:rsidRDefault="00052639" w:rsidP="00FB0130">
      <w:pPr>
        <w:pStyle w:val="a5"/>
        <w:numPr>
          <w:ilvl w:val="0"/>
          <w:numId w:val="35"/>
        </w:numPr>
        <w:spacing w:after="160" w:line="259" w:lineRule="auto"/>
        <w:jc w:val="center"/>
        <w:rPr>
          <w:rFonts w:ascii="Times New Roman" w:hAnsi="Times New Roman" w:cs="Times New Roman"/>
          <w:b/>
          <w:sz w:val="24"/>
          <w:szCs w:val="24"/>
        </w:rPr>
      </w:pPr>
      <w:r w:rsidRPr="002B09CC">
        <w:rPr>
          <w:rFonts w:ascii="Times New Roman" w:hAnsi="Times New Roman" w:cs="Times New Roman"/>
          <w:b/>
          <w:sz w:val="24"/>
          <w:szCs w:val="24"/>
        </w:rPr>
        <w:t>Итоговая аттестация учащихся 11 класса</w:t>
      </w:r>
    </w:p>
    <w:p w:rsidR="00052639" w:rsidRDefault="00052639" w:rsidP="00052639">
      <w:pPr>
        <w:pStyle w:val="a5"/>
        <w:spacing w:after="0" w:line="240" w:lineRule="auto"/>
        <w:jc w:val="center"/>
        <w:rPr>
          <w:rFonts w:ascii="Times New Roman" w:eastAsia="Calibri" w:hAnsi="Times New Roman" w:cs="Times New Roman"/>
          <w:b/>
          <w:i/>
          <w:sz w:val="24"/>
          <w:szCs w:val="24"/>
        </w:rPr>
      </w:pPr>
      <w:r w:rsidRPr="002B09CC">
        <w:rPr>
          <w:rFonts w:ascii="Times New Roman" w:eastAsia="Calibri" w:hAnsi="Times New Roman" w:cs="Times New Roman"/>
          <w:b/>
          <w:i/>
          <w:sz w:val="24"/>
          <w:szCs w:val="24"/>
        </w:rPr>
        <w:t xml:space="preserve">Информация о результатах </w:t>
      </w:r>
      <w:r>
        <w:rPr>
          <w:rFonts w:ascii="Times New Roman" w:eastAsia="Calibri" w:hAnsi="Times New Roman" w:cs="Times New Roman"/>
          <w:b/>
          <w:i/>
          <w:sz w:val="24"/>
          <w:szCs w:val="24"/>
        </w:rPr>
        <w:t>итоговой аттестации в 11 классе</w:t>
      </w:r>
    </w:p>
    <w:p w:rsidR="00052639" w:rsidRPr="002B09CC" w:rsidRDefault="00052639" w:rsidP="00052639">
      <w:pPr>
        <w:pStyle w:val="a5"/>
        <w:spacing w:after="0" w:line="240" w:lineRule="auto"/>
        <w:jc w:val="both"/>
        <w:rPr>
          <w:rFonts w:ascii="Times New Roman" w:eastAsia="Calibri" w:hAnsi="Times New Roman" w:cs="Times New Roman"/>
          <w:b/>
          <w:i/>
          <w:sz w:val="24"/>
          <w:szCs w:val="24"/>
        </w:rPr>
      </w:pPr>
    </w:p>
    <w:tbl>
      <w:tblPr>
        <w:tblStyle w:val="10"/>
        <w:tblW w:w="0" w:type="auto"/>
        <w:tblInd w:w="-885" w:type="dxa"/>
        <w:tblLook w:val="04A0" w:firstRow="1" w:lastRow="0" w:firstColumn="1" w:lastColumn="0" w:noHBand="0" w:noVBand="1"/>
      </w:tblPr>
      <w:tblGrid>
        <w:gridCol w:w="2127"/>
        <w:gridCol w:w="2810"/>
        <w:gridCol w:w="2039"/>
        <w:gridCol w:w="1388"/>
        <w:gridCol w:w="1724"/>
      </w:tblGrid>
      <w:tr w:rsidR="00052639" w:rsidTr="007E0F50">
        <w:tc>
          <w:tcPr>
            <w:tcW w:w="212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both"/>
              <w:rPr>
                <w:rFonts w:ascii="Times New Roman" w:hAnsi="Times New Roman"/>
                <w:sz w:val="24"/>
                <w:szCs w:val="24"/>
              </w:rPr>
            </w:pPr>
            <w:r>
              <w:rPr>
                <w:rFonts w:ascii="Times New Roman" w:hAnsi="Times New Roman"/>
                <w:sz w:val="24"/>
                <w:szCs w:val="24"/>
              </w:rPr>
              <w:t>Всего учащихся</w:t>
            </w:r>
          </w:p>
        </w:tc>
        <w:tc>
          <w:tcPr>
            <w:tcW w:w="281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sz w:val="24"/>
                <w:szCs w:val="24"/>
              </w:rPr>
            </w:pPr>
            <w:r>
              <w:rPr>
                <w:rFonts w:ascii="Times New Roman" w:hAnsi="Times New Roman"/>
                <w:sz w:val="24"/>
                <w:szCs w:val="24"/>
              </w:rPr>
              <w:t xml:space="preserve">Допущены  к ГИА </w:t>
            </w:r>
          </w:p>
        </w:tc>
        <w:tc>
          <w:tcPr>
            <w:tcW w:w="5151" w:type="dxa"/>
            <w:gridSpan w:val="3"/>
            <w:tcBorders>
              <w:top w:val="single" w:sz="4" w:space="0" w:color="auto"/>
              <w:left w:val="single" w:sz="4" w:space="0" w:color="auto"/>
              <w:bottom w:val="single" w:sz="4" w:space="0" w:color="auto"/>
              <w:right w:val="single" w:sz="4" w:space="0" w:color="auto"/>
            </w:tcBorders>
            <w:hideMark/>
          </w:tcPr>
          <w:p w:rsidR="00052639" w:rsidRDefault="00052639" w:rsidP="007E0F50">
            <w:pPr>
              <w:jc w:val="both"/>
              <w:rPr>
                <w:rFonts w:ascii="Times New Roman" w:hAnsi="Times New Roman"/>
                <w:sz w:val="24"/>
                <w:szCs w:val="24"/>
              </w:rPr>
            </w:pPr>
            <w:r>
              <w:rPr>
                <w:rFonts w:ascii="Times New Roman" w:hAnsi="Times New Roman"/>
                <w:sz w:val="24"/>
                <w:szCs w:val="24"/>
              </w:rPr>
              <w:t xml:space="preserve">                 Получили документы</w:t>
            </w:r>
          </w:p>
        </w:tc>
      </w:tr>
      <w:tr w:rsidR="00052639" w:rsidTr="007E0F50">
        <w:tc>
          <w:tcPr>
            <w:tcW w:w="2127" w:type="dxa"/>
            <w:vMerge w:val="restart"/>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sz w:val="24"/>
                <w:szCs w:val="24"/>
              </w:rPr>
            </w:pPr>
          </w:p>
          <w:p w:rsidR="00052639" w:rsidRDefault="00052639" w:rsidP="007E0F50">
            <w:pPr>
              <w:jc w:val="center"/>
              <w:rPr>
                <w:rFonts w:ascii="Times New Roman" w:hAnsi="Times New Roman"/>
                <w:sz w:val="24"/>
                <w:szCs w:val="24"/>
              </w:rPr>
            </w:pPr>
            <w:r>
              <w:rPr>
                <w:rFonts w:ascii="Times New Roman" w:hAnsi="Times New Roman"/>
                <w:sz w:val="24"/>
                <w:szCs w:val="24"/>
              </w:rPr>
              <w:t>31</w:t>
            </w:r>
          </w:p>
        </w:tc>
        <w:tc>
          <w:tcPr>
            <w:tcW w:w="2810" w:type="dxa"/>
            <w:vMerge w:val="restart"/>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sz w:val="24"/>
                <w:szCs w:val="24"/>
              </w:rPr>
            </w:pPr>
          </w:p>
          <w:p w:rsidR="00052639" w:rsidRDefault="00052639" w:rsidP="007E0F50">
            <w:pPr>
              <w:jc w:val="center"/>
              <w:rPr>
                <w:rFonts w:ascii="Times New Roman" w:hAnsi="Times New Roman"/>
                <w:sz w:val="24"/>
                <w:szCs w:val="24"/>
              </w:rPr>
            </w:pPr>
            <w:r>
              <w:rPr>
                <w:rFonts w:ascii="Times New Roman" w:hAnsi="Times New Roman"/>
                <w:sz w:val="24"/>
                <w:szCs w:val="24"/>
              </w:rPr>
              <w:t>31</w:t>
            </w:r>
          </w:p>
        </w:tc>
        <w:tc>
          <w:tcPr>
            <w:tcW w:w="2039"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Обычного образца</w:t>
            </w:r>
          </w:p>
        </w:tc>
        <w:tc>
          <w:tcPr>
            <w:tcW w:w="1388"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Медаль                1 степени</w:t>
            </w:r>
          </w:p>
        </w:tc>
        <w:tc>
          <w:tcPr>
            <w:tcW w:w="1724"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Медаль                      2 степени</w:t>
            </w:r>
          </w:p>
        </w:tc>
      </w:tr>
      <w:tr w:rsidR="00052639" w:rsidTr="007E0F5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2639" w:rsidRDefault="00052639" w:rsidP="007E0F50">
            <w:pPr>
              <w:rPr>
                <w:rFonts w:ascii="Times New Roman" w:hAnsi="Times New Roman"/>
                <w:sz w:val="24"/>
                <w:szCs w:val="24"/>
              </w:rPr>
            </w:pPr>
          </w:p>
        </w:tc>
        <w:tc>
          <w:tcPr>
            <w:tcW w:w="2039"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29</w:t>
            </w:r>
          </w:p>
        </w:tc>
        <w:tc>
          <w:tcPr>
            <w:tcW w:w="1388"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1</w:t>
            </w:r>
          </w:p>
        </w:tc>
        <w:tc>
          <w:tcPr>
            <w:tcW w:w="1724"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sz w:val="24"/>
                <w:szCs w:val="24"/>
              </w:rPr>
            </w:pPr>
            <w:r>
              <w:rPr>
                <w:rFonts w:ascii="Times New Roman" w:hAnsi="Times New Roman"/>
                <w:sz w:val="24"/>
                <w:szCs w:val="24"/>
              </w:rPr>
              <w:t>1</w:t>
            </w:r>
          </w:p>
        </w:tc>
      </w:tr>
    </w:tbl>
    <w:p w:rsidR="00052639" w:rsidRDefault="00052639" w:rsidP="00052639">
      <w:pPr>
        <w:spacing w:after="0" w:line="240" w:lineRule="auto"/>
        <w:ind w:left="-142" w:firstLine="142"/>
        <w:jc w:val="center"/>
        <w:rPr>
          <w:rFonts w:ascii="Times New Roman" w:eastAsia="Calibri" w:hAnsi="Times New Roman" w:cs="Times New Roman"/>
          <w:b/>
          <w:bCs/>
          <w:i/>
          <w:sz w:val="24"/>
          <w:szCs w:val="24"/>
        </w:rPr>
      </w:pPr>
    </w:p>
    <w:p w:rsidR="00052639" w:rsidRDefault="00052639" w:rsidP="00052639">
      <w:pPr>
        <w:spacing w:after="0" w:line="240" w:lineRule="auto"/>
        <w:ind w:left="-142" w:firstLine="142"/>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Анализ результатов ЕГЭ – 2025</w:t>
      </w:r>
    </w:p>
    <w:p w:rsidR="00052639" w:rsidRPr="002B09CC" w:rsidRDefault="00052639" w:rsidP="00052639">
      <w:pPr>
        <w:spacing w:after="0" w:line="240" w:lineRule="auto"/>
        <w:ind w:left="-142" w:firstLine="142"/>
        <w:jc w:val="center"/>
        <w:rPr>
          <w:rFonts w:ascii="Times New Roman" w:eastAsia="Calibri" w:hAnsi="Times New Roman" w:cs="Times New Roman"/>
          <w:b/>
          <w:bCs/>
          <w:i/>
          <w:sz w:val="24"/>
          <w:szCs w:val="24"/>
        </w:rPr>
      </w:pPr>
    </w:p>
    <w:tbl>
      <w:tblPr>
        <w:tblStyle w:val="10"/>
        <w:tblW w:w="0" w:type="auto"/>
        <w:tblInd w:w="-856" w:type="dxa"/>
        <w:tblLook w:val="04A0" w:firstRow="1" w:lastRow="0" w:firstColumn="1" w:lastColumn="0" w:noHBand="0" w:noVBand="1"/>
      </w:tblPr>
      <w:tblGrid>
        <w:gridCol w:w="2124"/>
        <w:gridCol w:w="904"/>
        <w:gridCol w:w="1226"/>
        <w:gridCol w:w="1842"/>
        <w:gridCol w:w="1843"/>
        <w:gridCol w:w="2262"/>
      </w:tblGrid>
      <w:tr w:rsidR="00052639" w:rsidTr="007E0F50">
        <w:trPr>
          <w:trHeight w:val="616"/>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Предмет </w:t>
            </w:r>
          </w:p>
        </w:tc>
        <w:tc>
          <w:tcPr>
            <w:tcW w:w="90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Сдали </w:t>
            </w:r>
          </w:p>
        </w:tc>
        <w:tc>
          <w:tcPr>
            <w:tcW w:w="122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rPr>
                <w:rFonts w:ascii="Times New Roman" w:hAnsi="Times New Roman"/>
                <w:b/>
                <w:bCs/>
                <w:sz w:val="24"/>
                <w:szCs w:val="24"/>
              </w:rPr>
            </w:pPr>
            <w:r>
              <w:rPr>
                <w:rFonts w:ascii="Times New Roman" w:hAnsi="Times New Roman"/>
                <w:b/>
                <w:bCs/>
                <w:sz w:val="24"/>
                <w:szCs w:val="24"/>
              </w:rPr>
              <w:t xml:space="preserve">Качество </w:t>
            </w:r>
          </w:p>
        </w:tc>
        <w:tc>
          <w:tcPr>
            <w:tcW w:w="1842"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rPr>
                <w:rFonts w:ascii="Times New Roman" w:hAnsi="Times New Roman"/>
                <w:b/>
                <w:bCs/>
                <w:sz w:val="24"/>
                <w:szCs w:val="24"/>
              </w:rPr>
            </w:pPr>
            <w:r>
              <w:rPr>
                <w:rFonts w:ascii="Times New Roman" w:hAnsi="Times New Roman"/>
                <w:b/>
                <w:bCs/>
                <w:sz w:val="24"/>
                <w:szCs w:val="24"/>
              </w:rPr>
              <w:t xml:space="preserve">Успеваемость </w:t>
            </w:r>
          </w:p>
        </w:tc>
        <w:tc>
          <w:tcPr>
            <w:tcW w:w="1843"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Средний бал</w:t>
            </w:r>
          </w:p>
        </w:tc>
        <w:tc>
          <w:tcPr>
            <w:tcW w:w="2262"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   Учитель </w:t>
            </w:r>
          </w:p>
        </w:tc>
      </w:tr>
      <w:tr w:rsidR="00052639" w:rsidTr="007E0F50">
        <w:trPr>
          <w:trHeight w:val="419"/>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Русский язык</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31</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32.26%</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96.77%</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3.4</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 xml:space="preserve">Замбурова С. А. </w:t>
            </w:r>
          </w:p>
        </w:tc>
      </w:tr>
      <w:tr w:rsidR="00052639" w:rsidTr="007E0F50">
        <w:trPr>
          <w:trHeight w:val="330"/>
        </w:trPr>
        <w:tc>
          <w:tcPr>
            <w:tcW w:w="2124" w:type="dxa"/>
            <w:tcBorders>
              <w:top w:val="single" w:sz="4" w:space="0" w:color="auto"/>
              <w:left w:val="single" w:sz="4" w:space="0" w:color="auto"/>
              <w:bottom w:val="single" w:sz="4" w:space="0" w:color="auto"/>
              <w:right w:val="single" w:sz="4" w:space="0" w:color="auto"/>
            </w:tcBorders>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Литература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50%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50%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3.5</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 xml:space="preserve">Замбурова С. А. </w:t>
            </w:r>
          </w:p>
        </w:tc>
      </w:tr>
      <w:tr w:rsidR="00052639" w:rsidTr="007E0F50">
        <w:trPr>
          <w:trHeight w:val="706"/>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Математика </w:t>
            </w:r>
          </w:p>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(базовый)</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27</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55.56%</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3.8</w:t>
            </w:r>
          </w:p>
        </w:tc>
        <w:tc>
          <w:tcPr>
            <w:tcW w:w="2262" w:type="dxa"/>
            <w:vMerge w:val="restart"/>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Синотина А.Ю.</w:t>
            </w:r>
          </w:p>
        </w:tc>
      </w:tr>
      <w:tr w:rsidR="00052639" w:rsidTr="007E0F50">
        <w:trPr>
          <w:trHeight w:val="601"/>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Математика (профильный)</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4</w:t>
            </w:r>
          </w:p>
        </w:tc>
        <w:tc>
          <w:tcPr>
            <w:tcW w:w="1226" w:type="dxa"/>
            <w:tcBorders>
              <w:top w:val="single" w:sz="4" w:space="0" w:color="auto"/>
              <w:left w:val="single" w:sz="4" w:space="0" w:color="auto"/>
              <w:bottom w:val="single" w:sz="4" w:space="0" w:color="auto"/>
              <w:right w:val="single" w:sz="4" w:space="0" w:color="auto"/>
            </w:tcBorders>
          </w:tcPr>
          <w:p w:rsidR="00052639" w:rsidRPr="00B84E38" w:rsidRDefault="00052639" w:rsidP="007E0F50">
            <w:pPr>
              <w:spacing w:line="276" w:lineRule="auto"/>
              <w:contextualSpacing/>
              <w:jc w:val="center"/>
              <w:rPr>
                <w:rFonts w:ascii="Times New Roman" w:hAnsi="Times New Roman"/>
                <w:bCs/>
                <w:sz w:val="24"/>
                <w:szCs w:val="24"/>
              </w:rPr>
            </w:pPr>
            <w:r w:rsidRPr="00B84E38">
              <w:rPr>
                <w:rFonts w:ascii="Times New Roman" w:hAnsi="Times New Roman"/>
                <w:bCs/>
                <w:sz w:val="24"/>
                <w:szCs w:val="24"/>
              </w:rPr>
              <w:t>75%</w:t>
            </w:r>
          </w:p>
        </w:tc>
        <w:tc>
          <w:tcPr>
            <w:tcW w:w="1842" w:type="dxa"/>
            <w:tcBorders>
              <w:top w:val="single" w:sz="4" w:space="0" w:color="auto"/>
              <w:left w:val="single" w:sz="4" w:space="0" w:color="auto"/>
              <w:bottom w:val="single" w:sz="4" w:space="0" w:color="auto"/>
              <w:right w:val="single" w:sz="4" w:space="0" w:color="auto"/>
            </w:tcBorders>
          </w:tcPr>
          <w:p w:rsidR="00052639" w:rsidRPr="00B84E38" w:rsidRDefault="00052639" w:rsidP="007E0F50">
            <w:pPr>
              <w:spacing w:line="276" w:lineRule="auto"/>
              <w:contextualSpacing/>
              <w:jc w:val="center"/>
              <w:rPr>
                <w:rFonts w:ascii="Times New Roman" w:hAnsi="Times New Roman"/>
                <w:bCs/>
                <w:sz w:val="24"/>
                <w:szCs w:val="24"/>
              </w:rPr>
            </w:pPr>
            <w:r w:rsidRPr="00B84E38">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84E38" w:rsidRDefault="00052639" w:rsidP="007E0F50">
            <w:pPr>
              <w:spacing w:line="276" w:lineRule="auto"/>
              <w:contextualSpacing/>
              <w:jc w:val="center"/>
              <w:rPr>
                <w:rFonts w:ascii="Times New Roman" w:hAnsi="Times New Roman"/>
                <w:bCs/>
                <w:sz w:val="24"/>
                <w:szCs w:val="24"/>
              </w:rPr>
            </w:pPr>
            <w:r w:rsidRPr="00B84E38">
              <w:rPr>
                <w:rFonts w:ascii="Times New Roman" w:hAnsi="Times New Roman"/>
                <w:bCs/>
                <w:sz w:val="24"/>
                <w:szCs w:val="24"/>
              </w:rPr>
              <w:t>4.0</w:t>
            </w:r>
          </w:p>
        </w:tc>
        <w:tc>
          <w:tcPr>
            <w:tcW w:w="0" w:type="auto"/>
            <w:vMerge/>
            <w:tcBorders>
              <w:top w:val="single" w:sz="4" w:space="0" w:color="auto"/>
              <w:left w:val="single" w:sz="4" w:space="0" w:color="auto"/>
              <w:bottom w:val="single" w:sz="4" w:space="0" w:color="auto"/>
              <w:right w:val="single" w:sz="4" w:space="0" w:color="auto"/>
            </w:tcBorders>
            <w:vAlign w:val="center"/>
          </w:tcPr>
          <w:p w:rsidR="00052639" w:rsidRDefault="00052639" w:rsidP="007E0F50">
            <w:pPr>
              <w:spacing w:line="276" w:lineRule="auto"/>
              <w:contextualSpacing/>
              <w:rPr>
                <w:rFonts w:ascii="Times New Roman" w:hAnsi="Times New Roman"/>
                <w:b/>
                <w:bCs/>
                <w:sz w:val="24"/>
                <w:szCs w:val="24"/>
              </w:rPr>
            </w:pPr>
          </w:p>
        </w:tc>
      </w:tr>
      <w:tr w:rsidR="00052639" w:rsidTr="007E0F50">
        <w:trPr>
          <w:trHeight w:val="428"/>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Биология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7</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57.14%</w:t>
            </w:r>
          </w:p>
        </w:tc>
        <w:tc>
          <w:tcPr>
            <w:tcW w:w="1843" w:type="dxa"/>
            <w:tcBorders>
              <w:top w:val="single" w:sz="4" w:space="0" w:color="auto"/>
              <w:left w:val="single" w:sz="4" w:space="0" w:color="auto"/>
              <w:bottom w:val="single" w:sz="4" w:space="0" w:color="auto"/>
              <w:right w:val="single" w:sz="4" w:space="0" w:color="auto"/>
            </w:tcBorders>
          </w:tcPr>
          <w:p w:rsidR="00052639" w:rsidRPr="00B84E38"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2.57</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Семкина А. А.</w:t>
            </w:r>
          </w:p>
        </w:tc>
      </w:tr>
      <w:tr w:rsidR="00052639" w:rsidTr="007E0F50">
        <w:trPr>
          <w:trHeight w:val="253"/>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История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5</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80%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4.0</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Бухтий О. В.</w:t>
            </w:r>
          </w:p>
        </w:tc>
      </w:tr>
      <w:tr w:rsidR="00052639" w:rsidTr="007E0F50">
        <w:trPr>
          <w:trHeight w:val="330"/>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Обществознание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14</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35.71%</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3.4</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Смирнова Т.В.</w:t>
            </w:r>
          </w:p>
        </w:tc>
      </w:tr>
      <w:tr w:rsidR="00052639" w:rsidTr="007E0F50">
        <w:trPr>
          <w:trHeight w:val="379"/>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 Химия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3</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2.0</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 xml:space="preserve">Геде Б. Н. </w:t>
            </w:r>
          </w:p>
        </w:tc>
      </w:tr>
      <w:tr w:rsidR="00052639" w:rsidTr="007E0F50">
        <w:trPr>
          <w:trHeight w:val="569"/>
        </w:trPr>
        <w:tc>
          <w:tcPr>
            <w:tcW w:w="2124"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 Английский язык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3.0</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 xml:space="preserve">Лавренюк Ю. Л. </w:t>
            </w:r>
          </w:p>
        </w:tc>
      </w:tr>
      <w:tr w:rsidR="00052639" w:rsidTr="007E0F50">
        <w:trPr>
          <w:trHeight w:val="351"/>
        </w:trPr>
        <w:tc>
          <w:tcPr>
            <w:tcW w:w="2124" w:type="dxa"/>
            <w:tcBorders>
              <w:top w:val="single" w:sz="4" w:space="0" w:color="auto"/>
              <w:left w:val="single" w:sz="4" w:space="0" w:color="auto"/>
              <w:bottom w:val="single" w:sz="4" w:space="0" w:color="auto"/>
              <w:right w:val="single" w:sz="4" w:space="0" w:color="auto"/>
            </w:tcBorders>
          </w:tcPr>
          <w:p w:rsidR="00052639" w:rsidRDefault="00052639" w:rsidP="007E0F50">
            <w:pPr>
              <w:spacing w:line="276" w:lineRule="auto"/>
              <w:contextualSpacing/>
              <w:jc w:val="both"/>
              <w:rPr>
                <w:rFonts w:ascii="Times New Roman" w:hAnsi="Times New Roman"/>
                <w:b/>
                <w:bCs/>
                <w:sz w:val="24"/>
                <w:szCs w:val="24"/>
              </w:rPr>
            </w:pPr>
            <w:r>
              <w:rPr>
                <w:rFonts w:ascii="Times New Roman" w:hAnsi="Times New Roman"/>
                <w:b/>
                <w:bCs/>
                <w:sz w:val="24"/>
                <w:szCs w:val="24"/>
              </w:rPr>
              <w:t xml:space="preserve">Физика </w:t>
            </w:r>
          </w:p>
        </w:tc>
        <w:tc>
          <w:tcPr>
            <w:tcW w:w="904"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0%</w:t>
            </w:r>
          </w:p>
        </w:tc>
        <w:tc>
          <w:tcPr>
            <w:tcW w:w="184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Pr>
                <w:rFonts w:ascii="Times New Roman" w:hAnsi="Times New Roman"/>
                <w:bCs/>
                <w:sz w:val="24"/>
                <w:szCs w:val="24"/>
              </w:rPr>
              <w:t>3.0</w:t>
            </w:r>
          </w:p>
        </w:tc>
        <w:tc>
          <w:tcPr>
            <w:tcW w:w="2262" w:type="dxa"/>
            <w:tcBorders>
              <w:top w:val="single" w:sz="4" w:space="0" w:color="auto"/>
              <w:left w:val="single" w:sz="4" w:space="0" w:color="auto"/>
              <w:bottom w:val="single" w:sz="4" w:space="0" w:color="auto"/>
              <w:right w:val="single" w:sz="4" w:space="0" w:color="auto"/>
            </w:tcBorders>
          </w:tcPr>
          <w:p w:rsidR="00052639" w:rsidRPr="00BB09AD" w:rsidRDefault="00052639" w:rsidP="007E0F50">
            <w:pPr>
              <w:spacing w:line="276" w:lineRule="auto"/>
              <w:contextualSpacing/>
              <w:jc w:val="center"/>
              <w:rPr>
                <w:rFonts w:ascii="Times New Roman" w:hAnsi="Times New Roman"/>
                <w:bCs/>
                <w:sz w:val="24"/>
                <w:szCs w:val="24"/>
              </w:rPr>
            </w:pPr>
            <w:r w:rsidRPr="00BB09AD">
              <w:rPr>
                <w:rFonts w:ascii="Times New Roman" w:hAnsi="Times New Roman"/>
                <w:bCs/>
                <w:sz w:val="24"/>
                <w:szCs w:val="24"/>
              </w:rPr>
              <w:t xml:space="preserve">Рыбальченко Т. Н. </w:t>
            </w:r>
          </w:p>
        </w:tc>
      </w:tr>
    </w:tbl>
    <w:p w:rsidR="00052639" w:rsidRDefault="00052639" w:rsidP="00052639">
      <w:pPr>
        <w:spacing w:after="0" w:line="240" w:lineRule="auto"/>
        <w:jc w:val="center"/>
        <w:rPr>
          <w:rFonts w:ascii="Times New Roman" w:eastAsia="Calibri" w:hAnsi="Times New Roman" w:cs="Times New Roman"/>
          <w:b/>
          <w:bCs/>
          <w:i/>
          <w:sz w:val="24"/>
          <w:szCs w:val="24"/>
        </w:rPr>
      </w:pPr>
    </w:p>
    <w:p w:rsidR="00052639" w:rsidRPr="00095498" w:rsidRDefault="00052639" w:rsidP="00052639">
      <w:pPr>
        <w:spacing w:after="0" w:line="240" w:lineRule="auto"/>
        <w:jc w:val="center"/>
        <w:rPr>
          <w:rFonts w:ascii="Times New Roman" w:eastAsia="Calibri" w:hAnsi="Times New Roman" w:cs="Times New Roman"/>
          <w:b/>
          <w:bCs/>
          <w:i/>
          <w:sz w:val="24"/>
          <w:szCs w:val="24"/>
        </w:rPr>
      </w:pPr>
      <w:r w:rsidRPr="00095498">
        <w:rPr>
          <w:rFonts w:ascii="Times New Roman" w:eastAsia="Calibri" w:hAnsi="Times New Roman" w:cs="Times New Roman"/>
          <w:b/>
          <w:bCs/>
          <w:i/>
          <w:sz w:val="24"/>
          <w:szCs w:val="24"/>
        </w:rPr>
        <w:t>Результаты ГИА в формате ЕГЭ по предметам</w:t>
      </w:r>
    </w:p>
    <w:p w:rsidR="00052639" w:rsidRDefault="00052639" w:rsidP="00052639">
      <w:pPr>
        <w:pStyle w:val="a5"/>
        <w:jc w:val="both"/>
        <w:rPr>
          <w:rFonts w:ascii="Times New Roman" w:hAnsi="Times New Roman" w:cs="Times New Roman"/>
          <w:b/>
          <w:i/>
          <w:sz w:val="24"/>
          <w:szCs w:val="24"/>
        </w:rPr>
      </w:pPr>
    </w:p>
    <w:tbl>
      <w:tblPr>
        <w:tblStyle w:val="a3"/>
        <w:tblW w:w="10348" w:type="dxa"/>
        <w:tblInd w:w="-1026" w:type="dxa"/>
        <w:tblLayout w:type="fixed"/>
        <w:tblLook w:val="04A0" w:firstRow="1" w:lastRow="0" w:firstColumn="1" w:lastColumn="0" w:noHBand="0" w:noVBand="1"/>
      </w:tblPr>
      <w:tblGrid>
        <w:gridCol w:w="567"/>
        <w:gridCol w:w="2014"/>
        <w:gridCol w:w="821"/>
        <w:gridCol w:w="709"/>
        <w:gridCol w:w="851"/>
        <w:gridCol w:w="992"/>
        <w:gridCol w:w="850"/>
        <w:gridCol w:w="567"/>
        <w:gridCol w:w="567"/>
        <w:gridCol w:w="850"/>
        <w:gridCol w:w="851"/>
        <w:gridCol w:w="709"/>
      </w:tblGrid>
      <w:tr w:rsidR="00052639" w:rsidTr="007E0F50">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2014"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Ф.И.О. </w:t>
            </w:r>
          </w:p>
        </w:tc>
        <w:tc>
          <w:tcPr>
            <w:tcW w:w="821"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Физика </w:t>
            </w: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Общество</w:t>
            </w:r>
          </w:p>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знание </w:t>
            </w:r>
          </w:p>
        </w:tc>
        <w:tc>
          <w:tcPr>
            <w:tcW w:w="992"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История </w:t>
            </w:r>
          </w:p>
        </w:tc>
        <w:tc>
          <w:tcPr>
            <w:tcW w:w="850"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Биоло</w:t>
            </w:r>
          </w:p>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гия </w:t>
            </w:r>
          </w:p>
        </w:tc>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 Л-ра</w:t>
            </w:r>
          </w:p>
        </w:tc>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Химия </w:t>
            </w:r>
          </w:p>
        </w:tc>
        <w:tc>
          <w:tcPr>
            <w:tcW w:w="850"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Англ.  яз</w:t>
            </w:r>
          </w:p>
        </w:tc>
        <w:tc>
          <w:tcPr>
            <w:tcW w:w="851" w:type="dxa"/>
            <w:tcBorders>
              <w:top w:val="single" w:sz="4" w:space="0" w:color="auto"/>
              <w:left w:val="single" w:sz="4" w:space="0" w:color="auto"/>
              <w:bottom w:val="single" w:sz="4" w:space="0" w:color="auto"/>
              <w:right w:val="single" w:sz="4" w:space="0" w:color="auto"/>
            </w:tcBorders>
            <w:hideMark/>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Мате</w:t>
            </w:r>
          </w:p>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мати ка</w:t>
            </w:r>
          </w:p>
        </w:tc>
        <w:tc>
          <w:tcPr>
            <w:tcW w:w="709"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Итог </w:t>
            </w:r>
          </w:p>
        </w:tc>
      </w:tr>
      <w:tr w:rsidR="00052639" w:rsidTr="007E0F50">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Алтухов М.А.</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57</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64</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57</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178</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2</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rPr>
                <w:rFonts w:ascii="Times New Roman" w:hAnsi="Times New Roman" w:cs="Times New Roman"/>
                <w:b/>
                <w:sz w:val="20"/>
                <w:szCs w:val="20"/>
              </w:rPr>
            </w:pPr>
            <w:r w:rsidRPr="004D27AE">
              <w:rPr>
                <w:rFonts w:ascii="Times New Roman" w:hAnsi="Times New Roman" w:cs="Times New Roman"/>
                <w:b/>
                <w:sz w:val="20"/>
                <w:szCs w:val="20"/>
              </w:rPr>
              <w:t>Аль Хаснави Д.М.</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49</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r w:rsidRPr="004D27AE">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Pr="004D27AE"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w:t>
            </w:r>
          </w:p>
        </w:tc>
        <w:tc>
          <w:tcPr>
            <w:tcW w:w="20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Астафурова Е.В.</w:t>
            </w:r>
          </w:p>
        </w:tc>
        <w:tc>
          <w:tcPr>
            <w:tcW w:w="8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42</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38</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94</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w:t>
            </w:r>
          </w:p>
        </w:tc>
        <w:tc>
          <w:tcPr>
            <w:tcW w:w="20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Басаргина К.М.</w:t>
            </w:r>
          </w:p>
        </w:tc>
        <w:tc>
          <w:tcPr>
            <w:tcW w:w="8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46</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79</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Григоренко В.С.</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49</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Гоменюк Д.Д.</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104</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Гордеева Д.К.</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84</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8</w:t>
            </w:r>
          </w:p>
        </w:tc>
        <w:tc>
          <w:tcPr>
            <w:tcW w:w="20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Зеленина Д.Ю.</w:t>
            </w:r>
          </w:p>
        </w:tc>
        <w:tc>
          <w:tcPr>
            <w:tcW w:w="8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76</w:t>
            </w:r>
          </w:p>
        </w:tc>
      </w:tr>
      <w:tr w:rsidR="00052639" w:rsidTr="007E0F50">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9</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Есина М.А.</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57</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53</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46</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156</w:t>
            </w:r>
          </w:p>
        </w:tc>
      </w:tr>
      <w:tr w:rsidR="00052639" w:rsidTr="007E0F50">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lastRenderedPageBreak/>
              <w:t>10</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Иванченко М.И.</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57</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42</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36</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135</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20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Кокорина С.А.</w:t>
            </w:r>
          </w:p>
        </w:tc>
        <w:tc>
          <w:tcPr>
            <w:tcW w:w="8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73</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81</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Караванов Д.В. </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43</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hideMark/>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Лазаренко В.А. </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46</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63</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34</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143</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Лазеба А.С.</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39</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Лобова Д.С. </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Луговской М.Б. </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64</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57</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55</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176</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17</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Миддлтон И.Д.</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54</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51</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47</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152</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18</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Мироглова В. В.</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48</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146</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19</w:t>
            </w:r>
          </w:p>
        </w:tc>
        <w:tc>
          <w:tcPr>
            <w:tcW w:w="2014"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Маципура Н.В. </w:t>
            </w:r>
          </w:p>
        </w:tc>
        <w:tc>
          <w:tcPr>
            <w:tcW w:w="82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42</w:t>
            </w: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79</w:t>
            </w:r>
          </w:p>
        </w:tc>
        <w:tc>
          <w:tcPr>
            <w:tcW w:w="992"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84</w:t>
            </w:r>
          </w:p>
        </w:tc>
        <w:tc>
          <w:tcPr>
            <w:tcW w:w="850"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205</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20</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Мураль Т.В. </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81</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73</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154</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21</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Набиев З.Ю.</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39</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53</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92</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22</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Набиев М.Ю.</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46</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45</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91</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23</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Набиева А.Т. </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40</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24</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Перегуда Т. Д.</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49</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153</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2014"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Попкова М.Е. </w:t>
            </w:r>
          </w:p>
        </w:tc>
        <w:tc>
          <w:tcPr>
            <w:tcW w:w="82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67</w:t>
            </w: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62</w:t>
            </w:r>
          </w:p>
        </w:tc>
        <w:tc>
          <w:tcPr>
            <w:tcW w:w="992"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72</w:t>
            </w: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201</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26</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Чистохина А.И.</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63</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66</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68</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197</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27</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Червяков Д.Д.</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24</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28</w:t>
            </w:r>
          </w:p>
        </w:tc>
        <w:tc>
          <w:tcPr>
            <w:tcW w:w="2014"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Шаталов Д.Е. </w:t>
            </w:r>
          </w:p>
        </w:tc>
        <w:tc>
          <w:tcPr>
            <w:tcW w:w="82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48</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052639" w:rsidRDefault="00052639" w:rsidP="007E0F50">
            <w:pPr>
              <w:jc w:val="center"/>
              <w:rPr>
                <w:rFonts w:ascii="Times New Roman" w:hAnsi="Times New Roman" w:cs="Times New Roman"/>
                <w:b/>
                <w:sz w:val="20"/>
                <w:szCs w:val="20"/>
              </w:rPr>
            </w:pP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29</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Шеков А.А. </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49</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52</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153</w:t>
            </w:r>
          </w:p>
        </w:tc>
      </w:tr>
      <w:tr w:rsidR="00052639" w:rsidTr="007E0F50">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30</w:t>
            </w:r>
          </w:p>
        </w:tc>
        <w:tc>
          <w:tcPr>
            <w:tcW w:w="201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Шершакова А.А. </w:t>
            </w:r>
          </w:p>
        </w:tc>
        <w:tc>
          <w:tcPr>
            <w:tcW w:w="82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51</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51</w:t>
            </w:r>
          </w:p>
        </w:tc>
        <w:tc>
          <w:tcPr>
            <w:tcW w:w="99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121</w:t>
            </w:r>
          </w:p>
        </w:tc>
      </w:tr>
      <w:tr w:rsidR="00052639" w:rsidTr="007E0F50">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31</w:t>
            </w:r>
          </w:p>
        </w:tc>
        <w:tc>
          <w:tcPr>
            <w:tcW w:w="2014" w:type="dxa"/>
            <w:tcBorders>
              <w:top w:val="single" w:sz="4" w:space="0" w:color="auto"/>
              <w:left w:val="single" w:sz="4" w:space="0" w:color="auto"/>
              <w:bottom w:val="single" w:sz="4" w:space="0" w:color="auto"/>
              <w:right w:val="single" w:sz="4" w:space="0" w:color="auto"/>
            </w:tcBorders>
          </w:tcPr>
          <w:p w:rsidR="00052639" w:rsidRDefault="00052639" w:rsidP="007E0F50">
            <w:pPr>
              <w:rPr>
                <w:rFonts w:ascii="Times New Roman" w:hAnsi="Times New Roman" w:cs="Times New Roman"/>
                <w:b/>
                <w:sz w:val="20"/>
                <w:szCs w:val="20"/>
              </w:rPr>
            </w:pPr>
            <w:r>
              <w:rPr>
                <w:rFonts w:ascii="Times New Roman" w:hAnsi="Times New Roman" w:cs="Times New Roman"/>
                <w:b/>
                <w:sz w:val="20"/>
                <w:szCs w:val="20"/>
              </w:rPr>
              <w:t xml:space="preserve">Эюпов Э. А. </w:t>
            </w:r>
          </w:p>
        </w:tc>
        <w:tc>
          <w:tcPr>
            <w:tcW w:w="82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45</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32</w:t>
            </w:r>
          </w:p>
        </w:tc>
        <w:tc>
          <w:tcPr>
            <w:tcW w:w="851"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52639" w:rsidRDefault="00052639" w:rsidP="007E0F50">
            <w:pPr>
              <w:jc w:val="center"/>
              <w:rPr>
                <w:rFonts w:ascii="Times New Roman" w:hAnsi="Times New Roman" w:cs="Times New Roman"/>
                <w:b/>
                <w:sz w:val="20"/>
                <w:szCs w:val="20"/>
              </w:rPr>
            </w:pPr>
            <w:r w:rsidRPr="00EE03B9">
              <w:rPr>
                <w:rFonts w:ascii="Times New Roman" w:hAnsi="Times New Roman" w:cs="Times New Roman"/>
                <w:b/>
                <w:color w:val="FF0000"/>
                <w:sz w:val="20"/>
                <w:szCs w:val="20"/>
              </w:rPr>
              <w:t>77</w:t>
            </w:r>
          </w:p>
        </w:tc>
      </w:tr>
    </w:tbl>
    <w:p w:rsidR="00052639" w:rsidRDefault="00052639" w:rsidP="00052639">
      <w:pPr>
        <w:spacing w:before="240"/>
        <w:contextualSpacing/>
        <w:jc w:val="both"/>
        <w:rPr>
          <w:rFonts w:ascii="Times New Roman" w:hAnsi="Times New Roman" w:cs="Times New Roman"/>
          <w:b/>
          <w:sz w:val="24"/>
          <w:szCs w:val="24"/>
        </w:rPr>
      </w:pPr>
    </w:p>
    <w:p w:rsidR="00052639" w:rsidRDefault="00052639" w:rsidP="00052639">
      <w:pPr>
        <w:spacing w:before="240"/>
        <w:contextualSpacing/>
        <w:jc w:val="center"/>
        <w:rPr>
          <w:rFonts w:ascii="Times New Roman" w:hAnsi="Times New Roman" w:cs="Times New Roman"/>
          <w:b/>
          <w:sz w:val="24"/>
          <w:szCs w:val="24"/>
        </w:rPr>
      </w:pPr>
      <w:r w:rsidRPr="00095498">
        <w:rPr>
          <w:rFonts w:ascii="Times New Roman" w:hAnsi="Times New Roman" w:cs="Times New Roman"/>
          <w:b/>
          <w:sz w:val="24"/>
          <w:szCs w:val="24"/>
        </w:rPr>
        <w:t xml:space="preserve">Средний балл за 5 лет в переводе на пятибалльную систему по русскому языку </w:t>
      </w:r>
      <w:r>
        <w:rPr>
          <w:rFonts w:ascii="Times New Roman" w:hAnsi="Times New Roman" w:cs="Times New Roman"/>
          <w:b/>
          <w:sz w:val="24"/>
          <w:szCs w:val="24"/>
        </w:rPr>
        <w:t xml:space="preserve">                     </w:t>
      </w:r>
      <w:r w:rsidRPr="00095498">
        <w:rPr>
          <w:rFonts w:ascii="Times New Roman" w:hAnsi="Times New Roman" w:cs="Times New Roman"/>
          <w:b/>
          <w:sz w:val="24"/>
          <w:szCs w:val="24"/>
        </w:rPr>
        <w:t>и математике</w:t>
      </w:r>
    </w:p>
    <w:p w:rsidR="00052639" w:rsidRPr="00095498" w:rsidRDefault="00052639" w:rsidP="00052639">
      <w:pPr>
        <w:spacing w:before="240"/>
        <w:contextualSpacing/>
        <w:jc w:val="center"/>
        <w:rPr>
          <w:rFonts w:ascii="Times New Roman" w:hAnsi="Times New Roman" w:cs="Times New Roman"/>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858"/>
        <w:gridCol w:w="906"/>
        <w:gridCol w:w="857"/>
        <w:gridCol w:w="808"/>
        <w:gridCol w:w="857"/>
        <w:gridCol w:w="906"/>
        <w:gridCol w:w="786"/>
        <w:gridCol w:w="801"/>
        <w:gridCol w:w="801"/>
        <w:gridCol w:w="801"/>
      </w:tblGrid>
      <w:tr w:rsidR="00052639" w:rsidTr="007E0F50">
        <w:tc>
          <w:tcPr>
            <w:tcW w:w="183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p>
        </w:tc>
        <w:tc>
          <w:tcPr>
            <w:tcW w:w="1764"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2020\2021</w:t>
            </w:r>
          </w:p>
        </w:tc>
        <w:tc>
          <w:tcPr>
            <w:tcW w:w="1665"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2021\2022</w:t>
            </w:r>
          </w:p>
        </w:tc>
        <w:tc>
          <w:tcPr>
            <w:tcW w:w="1763"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2022\2023</w:t>
            </w:r>
          </w:p>
        </w:tc>
        <w:tc>
          <w:tcPr>
            <w:tcW w:w="1587" w:type="dxa"/>
            <w:gridSpan w:val="2"/>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2023\2024</w:t>
            </w:r>
          </w:p>
        </w:tc>
        <w:tc>
          <w:tcPr>
            <w:tcW w:w="1602" w:type="dxa"/>
            <w:gridSpan w:val="2"/>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2024\2025</w:t>
            </w:r>
          </w:p>
        </w:tc>
      </w:tr>
      <w:tr w:rsidR="00052639" w:rsidTr="007E0F50">
        <w:tc>
          <w:tcPr>
            <w:tcW w:w="183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p>
        </w:tc>
        <w:tc>
          <w:tcPr>
            <w:tcW w:w="85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80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ГИА </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78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год</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Год </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ГИА</w:t>
            </w:r>
          </w:p>
        </w:tc>
      </w:tr>
      <w:tr w:rsidR="00052639" w:rsidTr="007E0F50">
        <w:tc>
          <w:tcPr>
            <w:tcW w:w="183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Русский язык </w:t>
            </w:r>
          </w:p>
          <w:p w:rsidR="00052639" w:rsidRDefault="00052639" w:rsidP="007E0F50">
            <w:pPr>
              <w:spacing w:before="240"/>
              <w:contextualSpacing/>
              <w:jc w:val="both"/>
              <w:rPr>
                <w:rFonts w:ascii="Times New Roman" w:hAnsi="Times New Roman" w:cs="Times New Roman"/>
                <w:b/>
                <w:sz w:val="24"/>
              </w:rPr>
            </w:pPr>
          </w:p>
        </w:tc>
        <w:tc>
          <w:tcPr>
            <w:tcW w:w="85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3,7</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3,7</w:t>
            </w:r>
          </w:p>
        </w:tc>
        <w:tc>
          <w:tcPr>
            <w:tcW w:w="80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3,9</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78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3,5</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3,9</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3,4</w:t>
            </w:r>
          </w:p>
        </w:tc>
      </w:tr>
      <w:tr w:rsidR="00052639" w:rsidTr="007E0F50">
        <w:tc>
          <w:tcPr>
            <w:tcW w:w="183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Математика </w:t>
            </w:r>
          </w:p>
          <w:p w:rsidR="00052639" w:rsidRDefault="00052639" w:rsidP="007E0F50">
            <w:pPr>
              <w:spacing w:before="240"/>
              <w:contextualSpacing/>
              <w:jc w:val="both"/>
              <w:rPr>
                <w:rFonts w:ascii="Times New Roman" w:hAnsi="Times New Roman" w:cs="Times New Roman"/>
                <w:b/>
                <w:sz w:val="24"/>
              </w:rPr>
            </w:pPr>
          </w:p>
        </w:tc>
        <w:tc>
          <w:tcPr>
            <w:tcW w:w="85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3,7</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lang w:val="en-US"/>
              </w:rPr>
            </w:pPr>
            <w:r>
              <w:rPr>
                <w:rFonts w:ascii="Times New Roman" w:hAnsi="Times New Roman" w:cs="Times New Roman"/>
                <w:b/>
                <w:sz w:val="24"/>
              </w:rPr>
              <w:t>3,7</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808"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857"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3,6</w:t>
            </w:r>
          </w:p>
        </w:tc>
        <w:tc>
          <w:tcPr>
            <w:tcW w:w="90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3,8</w:t>
            </w:r>
          </w:p>
        </w:tc>
        <w:tc>
          <w:tcPr>
            <w:tcW w:w="786"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4,0</w:t>
            </w:r>
          </w:p>
        </w:tc>
        <w:tc>
          <w:tcPr>
            <w:tcW w:w="801" w:type="dxa"/>
            <w:tcBorders>
              <w:top w:val="single" w:sz="4" w:space="0" w:color="auto"/>
              <w:left w:val="single" w:sz="4" w:space="0" w:color="auto"/>
              <w:bottom w:val="single" w:sz="4" w:space="0" w:color="auto"/>
              <w:right w:val="single" w:sz="4" w:space="0" w:color="auto"/>
            </w:tcBorders>
            <w:hideMark/>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3,5</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3,7</w:t>
            </w:r>
          </w:p>
        </w:tc>
        <w:tc>
          <w:tcPr>
            <w:tcW w:w="801" w:type="dxa"/>
            <w:tcBorders>
              <w:top w:val="single" w:sz="4" w:space="0" w:color="auto"/>
              <w:left w:val="single" w:sz="4" w:space="0" w:color="auto"/>
              <w:bottom w:val="single" w:sz="4" w:space="0" w:color="auto"/>
              <w:right w:val="single" w:sz="4" w:space="0" w:color="auto"/>
            </w:tcBorders>
          </w:tcPr>
          <w:p w:rsidR="00052639" w:rsidRDefault="00052639" w:rsidP="007E0F50">
            <w:pPr>
              <w:spacing w:before="240"/>
              <w:contextualSpacing/>
              <w:jc w:val="both"/>
              <w:rPr>
                <w:rFonts w:ascii="Times New Roman" w:hAnsi="Times New Roman" w:cs="Times New Roman"/>
                <w:b/>
                <w:sz w:val="24"/>
              </w:rPr>
            </w:pPr>
            <w:r>
              <w:rPr>
                <w:rFonts w:ascii="Times New Roman" w:hAnsi="Times New Roman" w:cs="Times New Roman"/>
                <w:b/>
                <w:sz w:val="24"/>
              </w:rPr>
              <w:t xml:space="preserve">3,8 </w:t>
            </w:r>
          </w:p>
        </w:tc>
      </w:tr>
    </w:tbl>
    <w:p w:rsidR="00052639" w:rsidRDefault="00052639" w:rsidP="00052639">
      <w:pPr>
        <w:pStyle w:val="a5"/>
        <w:jc w:val="both"/>
        <w:rPr>
          <w:rFonts w:ascii="Times New Roman" w:hAnsi="Times New Roman" w:cs="Times New Roman"/>
          <w:b/>
          <w:i/>
          <w:sz w:val="24"/>
          <w:szCs w:val="24"/>
        </w:rPr>
      </w:pPr>
    </w:p>
    <w:p w:rsidR="00052639" w:rsidRPr="00610B2E" w:rsidRDefault="00052639" w:rsidP="00052639">
      <w:pPr>
        <w:pStyle w:val="a5"/>
        <w:jc w:val="both"/>
        <w:rPr>
          <w:rFonts w:ascii="Times New Roman" w:hAnsi="Times New Roman" w:cs="Times New Roman"/>
          <w:i/>
          <w:sz w:val="24"/>
          <w:szCs w:val="24"/>
          <w:u w:val="single"/>
        </w:rPr>
      </w:pPr>
    </w:p>
    <w:p w:rsidR="00052639" w:rsidRDefault="00052639" w:rsidP="00052639">
      <w:pPr>
        <w:pStyle w:val="a5"/>
        <w:ind w:left="-142"/>
        <w:jc w:val="both"/>
        <w:rPr>
          <w:rFonts w:ascii="Times New Roman" w:hAnsi="Times New Roman" w:cs="Times New Roman"/>
          <w:sz w:val="24"/>
          <w:szCs w:val="24"/>
        </w:rPr>
      </w:pPr>
      <w:r>
        <w:rPr>
          <w:rFonts w:ascii="Times New Roman" w:hAnsi="Times New Roman" w:cs="Times New Roman"/>
          <w:b/>
          <w:i/>
          <w:noProof/>
          <w:sz w:val="24"/>
          <w:szCs w:val="24"/>
          <w:lang w:eastAsia="ru-RU"/>
        </w:rPr>
        <w:drawing>
          <wp:inline distT="0" distB="0" distL="0" distR="0" wp14:anchorId="59C52AA8" wp14:editId="7C024F3C">
            <wp:extent cx="5623560" cy="2987040"/>
            <wp:effectExtent l="0" t="0" r="15240" b="38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C217FC">
        <w:rPr>
          <w:rFonts w:ascii="Times New Roman" w:hAnsi="Times New Roman" w:cs="Times New Roman"/>
          <w:sz w:val="24"/>
          <w:szCs w:val="24"/>
        </w:rPr>
        <w:t xml:space="preserve"> </w:t>
      </w:r>
    </w:p>
    <w:p w:rsidR="00052639" w:rsidRPr="00C217FC" w:rsidRDefault="00052639" w:rsidP="00052639">
      <w:pPr>
        <w:pStyle w:val="a5"/>
        <w:ind w:left="-142"/>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         </w:t>
      </w:r>
      <w:r w:rsidRPr="00C217FC">
        <w:rPr>
          <w:rFonts w:ascii="Times New Roman" w:hAnsi="Times New Roman" w:cs="Times New Roman"/>
          <w:sz w:val="24"/>
          <w:szCs w:val="24"/>
        </w:rPr>
        <w:t xml:space="preserve">Из представленных таблиц видно, что 8 обучающихся 11 класса сдавали только два предмета, необходимые для получения аттестата. Шестеро – сдавали один предмет по выбору. Среди выпускников, выбравших два предмета, кроме русского языка и базовой математики двое набрали больше 200 баллов, больше 170 баллов – три человека. Хуже всего сдали химию и биологию. </w:t>
      </w:r>
    </w:p>
    <w:p w:rsidR="00052639" w:rsidRPr="00C217FC" w:rsidRDefault="00052639" w:rsidP="00052639">
      <w:pPr>
        <w:jc w:val="both"/>
        <w:rPr>
          <w:rFonts w:ascii="Times New Roman" w:hAnsi="Times New Roman" w:cs="Times New Roman"/>
          <w:sz w:val="24"/>
          <w:szCs w:val="24"/>
        </w:rPr>
      </w:pPr>
      <w:r>
        <w:rPr>
          <w:rFonts w:ascii="Times New Roman" w:hAnsi="Times New Roman" w:cs="Times New Roman"/>
          <w:sz w:val="24"/>
          <w:szCs w:val="24"/>
        </w:rPr>
        <w:t xml:space="preserve">       </w:t>
      </w:r>
      <w:r w:rsidRPr="00C217FC">
        <w:rPr>
          <w:rFonts w:ascii="Times New Roman" w:hAnsi="Times New Roman" w:cs="Times New Roman"/>
          <w:sz w:val="24"/>
          <w:szCs w:val="24"/>
        </w:rPr>
        <w:t xml:space="preserve">  Сравнительный анализ итоговых отметок и отметок, полученных на государственной итоговой аттестации показал следующее: учащиеся 11 класса не подтвердили свои отметки по русскому языку, химии, биологии, обществознанию.  </w:t>
      </w:r>
    </w:p>
    <w:p w:rsidR="00052639" w:rsidRDefault="00052639" w:rsidP="00052639">
      <w:pPr>
        <w:spacing w:line="254" w:lineRule="auto"/>
        <w:jc w:val="both"/>
        <w:rPr>
          <w:rFonts w:ascii="Times New Roman" w:hAnsi="Times New Roman" w:cs="Times New Roman"/>
          <w:sz w:val="24"/>
          <w:szCs w:val="24"/>
        </w:rPr>
      </w:pPr>
      <w:r>
        <w:rPr>
          <w:rFonts w:ascii="Times New Roman" w:hAnsi="Times New Roman" w:cs="Times New Roman"/>
          <w:sz w:val="24"/>
          <w:szCs w:val="24"/>
        </w:rPr>
        <w:t xml:space="preserve">         К сожалению, продолжается тенденция последних лет: 26 % выпускников 11 класса не сдают экзамены, которые они выбирали сами. Из этого можно сделать несколько предположений: при определении экзаменов не уверены в правильности своего выбора, следовательно, профориентационная работа проводится на недостаточном уровне. Наиболее низкие результаты выпускники демонстрируют по биологии, химии. В ГИА-24 снижение уровня освоения образовательного стандарта наблюдается по : профильной математике, информатике.</w:t>
      </w:r>
    </w:p>
    <w:p w:rsidR="00052639" w:rsidRDefault="00052639" w:rsidP="00052639">
      <w:pPr>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Предложения: 1. Классным руководителям и учителям-предметникам  усилить контроль за посещаемостью учащимися индивидуальных консультаций, еженедельно информировать родителей об уровне подготовки учащихся к экзаменам.</w:t>
      </w:r>
    </w:p>
    <w:p w:rsidR="00052639" w:rsidRDefault="00052639" w:rsidP="00052639">
      <w:pPr>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2. Администрации школы: поставить на внутришкольный контроль систему работы учителей-предметников с целью выявления сформированности ЗУН выпускников и оказания помощи учащимся, нуждающимся в педагогической поддержке.</w:t>
      </w:r>
    </w:p>
    <w:p w:rsidR="00052639" w:rsidRDefault="00052639" w:rsidP="00052639">
      <w:pPr>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Продолжить создание системы организации государственной итоговой аттестации для выпускников школы в форме ОГЭ, ЕГЭ через повышение информированности всех участников образовательного процесса.</w:t>
      </w:r>
    </w:p>
    <w:p w:rsidR="00052639" w:rsidRDefault="00052639" w:rsidP="00052639">
      <w:pPr>
        <w:ind w:left="-284"/>
        <w:jc w:val="center"/>
        <w:rPr>
          <w:rFonts w:ascii="Times New Roman" w:eastAsia="Calibri" w:hAnsi="Times New Roman" w:cs="Times New Roman"/>
          <w:bCs/>
          <w:sz w:val="24"/>
          <w:szCs w:val="24"/>
        </w:rPr>
      </w:pPr>
      <w:r>
        <w:rPr>
          <w:rFonts w:ascii="Times New Roman" w:eastAsia="Calibri" w:hAnsi="Times New Roman" w:cs="Times New Roman"/>
          <w:b/>
          <w:sz w:val="24"/>
          <w:szCs w:val="24"/>
        </w:rPr>
        <w:t>Рекомендации педагогическому коллективу для достижения лучших результатов государственной итоговой аттестации:</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-провести детальный анализ ошибок, допущенных учащимися на экзамене;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-разработать систему исправления ошибок, продумать работу над данными пробелами систематически на каждом уроке русского языка и математики;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-продумать индивидуальную работу с учащимися как на уроке, так и во внеурочное время, направленную на формирование устойчивых компетенций в предмете;</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-ознакомиться с изменениями материалов ГИА в 2026 году;</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-для содержательного анализа и дальнейшего использования результатов государственной итоговой аттестации учителям – предметникам необходимо изучить аналитические материалы выполнения заданий по контрольно-измерительным материалам 2024 \2025 учебного года;</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-обсудить на заседании предметных методических объединениях результаты государственной итоговой аттестации выпускников 11 класса по итогам года;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-проанализировать результаты года, с выявлением типичных ошибок и успехов; -разработать план повышения качества и обеспечить его выполнение в течение года;</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w:t>
      </w: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стимулировать познавательную деятельность учащихся, индивидуализацию и дифференциацию обучения учащихся;</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активно применять на уроках и дополнительных занятиях здоровье сберегающие технологии, инновационные технологии;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своевременно выявлять учащихся, имеющих слабую мотивационную подготовку, проводить анализ затруднений в освоении учебного материала, корректировать свою работу;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продолжить работу над увеличением количества высоких результатов учащихся;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продолжить работу над повышением собственной методической грамотности;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в рабочих программах по предметам предусмотреть повторение учебного материала, проведение диагностических работ по всем предметам;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По результатам анализа государственной итоговой аттестации можно обозначить основные направления деятельности педагогического коллектива по подготовке к государственной итоговой аттестации на 2025\2026 учебный год: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руководителям школьных МО проанализировать результаты государственной итоговой аттестации 2024\2025 учебного года, включить в план работы на 2025\2026 учебный год вопросы подготовки к государственной итоговой аттестации выпускников 9, 11-х классов;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совершенствовать методику преподавания с учетом требований государственной итоговой аттестации; </w:t>
      </w:r>
    </w:p>
    <w:p w:rsidR="00052639" w:rsidRDefault="00052639" w:rsidP="00052639">
      <w:pPr>
        <w:spacing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sym w:font="Symbol" w:char="F02D"/>
      </w:r>
      <w:r>
        <w:rPr>
          <w:rFonts w:ascii="Times New Roman" w:eastAsia="Calibri" w:hAnsi="Times New Roman" w:cs="Times New Roman"/>
          <w:bCs/>
          <w:sz w:val="24"/>
          <w:szCs w:val="24"/>
        </w:rPr>
        <w:t xml:space="preserve"> 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 разнообразить формы работы школьного психолога, включить в план работы школьных МО деятельность с одаренными и слабоуспевающими учащимися; учителям-предметникам в педагогической деятельности познавательную активность учащихся как средство саморазвития и самореализации личности, использовать индивидуализацию и дифференциацию обучения учащихся, создавать положительное эмоциональное поле взаимоотношений «учитель-ученик», воспитывать положительное отношение учащихся к учебной деятельности, осуществлять взаимодействие между семьей и школой с целью организации совместных действий для решения успешности  обучения и социализации личности.  </w:t>
      </w:r>
    </w:p>
    <w:p w:rsidR="00052639" w:rsidRDefault="00052639" w:rsidP="00052639">
      <w:pPr>
        <w:jc w:val="both"/>
        <w:rPr>
          <w:rFonts w:ascii="Times New Roman" w:hAnsi="Times New Roman" w:cs="Times New Roman"/>
          <w:kern w:val="2"/>
          <w:sz w:val="24"/>
          <w:szCs w:val="24"/>
        </w:rPr>
      </w:pPr>
      <w:r>
        <w:rPr>
          <w:rFonts w:ascii="Times New Roman" w:hAnsi="Times New Roman" w:cs="Times New Roman"/>
          <w:b/>
          <w:bCs/>
          <w:sz w:val="24"/>
          <w:szCs w:val="24"/>
        </w:rPr>
        <w:t>На уровне классных руководителей</w:t>
      </w:r>
      <w:r>
        <w:rPr>
          <w:rFonts w:ascii="Times New Roman" w:hAnsi="Times New Roman" w:cs="Times New Roman"/>
          <w:sz w:val="24"/>
          <w:szCs w:val="24"/>
        </w:rPr>
        <w:t>:</w:t>
      </w:r>
    </w:p>
    <w:p w:rsidR="00052639" w:rsidRDefault="00052639" w:rsidP="00052639">
      <w:pPr>
        <w:jc w:val="both"/>
        <w:rPr>
          <w:rFonts w:ascii="Times New Roman" w:hAnsi="Times New Roman" w:cs="Times New Roman"/>
          <w:sz w:val="24"/>
          <w:szCs w:val="24"/>
        </w:rPr>
      </w:pPr>
      <w:r>
        <w:rPr>
          <w:rFonts w:ascii="Times New Roman" w:hAnsi="Times New Roman" w:cs="Times New Roman"/>
          <w:sz w:val="24"/>
          <w:szCs w:val="24"/>
        </w:rPr>
        <w:t xml:space="preserve"> 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 школьниками, учителями-предметниками. Ключевыми позициями данной системы на всех уровнях взаимодействия (с обучающимися, родителями и учителями) выступают: </w:t>
      </w:r>
    </w:p>
    <w:p w:rsidR="00052639" w:rsidRDefault="00052639" w:rsidP="00052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направленность на формирование позитивного отношения к ЕГЭ; </w:t>
      </w:r>
    </w:p>
    <w:p w:rsidR="00052639" w:rsidRDefault="00052639" w:rsidP="00052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осуществление постоянной связи родитель-учитель-ученик; </w:t>
      </w:r>
    </w:p>
    <w:p w:rsidR="00052639" w:rsidRDefault="00052639" w:rsidP="00052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оказание всесторонней помощи обучающимся на протяжении всего периода ЕГЭ; </w:t>
      </w:r>
    </w:p>
    <w:p w:rsidR="00052639" w:rsidRDefault="00052639" w:rsidP="000526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ориентировка обучающихся на действие, как необходимое и обязательное условие успешного прохождения новой формы аттестации.</w:t>
      </w:r>
    </w:p>
    <w:p w:rsidR="008D3E2A" w:rsidRDefault="008D3E2A" w:rsidP="00052639">
      <w:pPr>
        <w:contextualSpacing/>
        <w:jc w:val="both"/>
        <w:rPr>
          <w:rFonts w:ascii="Times New Roman" w:hAnsi="Times New Roman" w:cs="Times New Roman"/>
          <w:sz w:val="24"/>
          <w:szCs w:val="24"/>
        </w:rPr>
      </w:pPr>
    </w:p>
    <w:p w:rsidR="00CC597F" w:rsidRDefault="00CC597F" w:rsidP="00062570">
      <w:pPr>
        <w:ind w:left="-284"/>
        <w:contextualSpacing/>
        <w:jc w:val="both"/>
        <w:rPr>
          <w:rFonts w:ascii="Times New Roman" w:hAnsi="Times New Roman" w:cs="Times New Roman"/>
          <w:sz w:val="24"/>
          <w:szCs w:val="24"/>
        </w:rPr>
      </w:pPr>
      <w:r>
        <w:rPr>
          <w:rFonts w:ascii="Times New Roman" w:hAnsi="Times New Roman" w:cs="Times New Roman"/>
          <w:sz w:val="24"/>
          <w:szCs w:val="24"/>
        </w:rPr>
        <w:lastRenderedPageBreak/>
        <w:t>Положительной является динамика поступления выпускников в вузы, колледжи.</w:t>
      </w:r>
    </w:p>
    <w:p w:rsidR="00CC597F" w:rsidRPr="00CC597F" w:rsidRDefault="00CC597F" w:rsidP="00062570">
      <w:pPr>
        <w:ind w:left="-284"/>
        <w:contextualSpacing/>
        <w:jc w:val="both"/>
        <w:rPr>
          <w:rFonts w:ascii="Times New Roman" w:eastAsia="Calibri" w:hAnsi="Times New Roman" w:cs="Times New Roman"/>
          <w:b/>
          <w:bCs/>
          <w:sz w:val="24"/>
          <w:szCs w:val="24"/>
        </w:rPr>
      </w:pPr>
      <w:r w:rsidRPr="00CC597F">
        <w:rPr>
          <w:rFonts w:ascii="Times New Roman" w:hAnsi="Times New Roman" w:cs="Times New Roman"/>
          <w:b/>
          <w:sz w:val="24"/>
          <w:szCs w:val="24"/>
        </w:rPr>
        <w:t>Распределение выпускников 9 классов:</w:t>
      </w:r>
    </w:p>
    <w:tbl>
      <w:tblPr>
        <w:tblStyle w:val="a3"/>
        <w:tblW w:w="0" w:type="auto"/>
        <w:tblInd w:w="-284" w:type="dxa"/>
        <w:tblLook w:val="04A0" w:firstRow="1" w:lastRow="0" w:firstColumn="1" w:lastColumn="0" w:noHBand="0" w:noVBand="1"/>
      </w:tblPr>
      <w:tblGrid>
        <w:gridCol w:w="1956"/>
        <w:gridCol w:w="2172"/>
        <w:gridCol w:w="1994"/>
        <w:gridCol w:w="1921"/>
        <w:gridCol w:w="1812"/>
      </w:tblGrid>
      <w:tr w:rsidR="00CC597F" w:rsidTr="0051592B">
        <w:tc>
          <w:tcPr>
            <w:tcW w:w="1956" w:type="dxa"/>
            <w:vMerge w:val="restart"/>
          </w:tcPr>
          <w:p w:rsidR="00CC597F" w:rsidRDefault="00CC597F"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Годы </w:t>
            </w:r>
          </w:p>
        </w:tc>
        <w:tc>
          <w:tcPr>
            <w:tcW w:w="2172" w:type="dxa"/>
            <w:vMerge w:val="restart"/>
          </w:tcPr>
          <w:p w:rsidR="00CC597F" w:rsidRDefault="00CC597F"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Всего выпускников </w:t>
            </w:r>
          </w:p>
        </w:tc>
        <w:tc>
          <w:tcPr>
            <w:tcW w:w="5727" w:type="dxa"/>
            <w:gridSpan w:val="3"/>
          </w:tcPr>
          <w:p w:rsidR="00CC597F" w:rsidRDefault="00CC597F"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Продолжили обучение</w:t>
            </w:r>
          </w:p>
        </w:tc>
      </w:tr>
      <w:tr w:rsidR="00CC597F" w:rsidTr="00CC597F">
        <w:tc>
          <w:tcPr>
            <w:tcW w:w="1956" w:type="dxa"/>
            <w:vMerge/>
          </w:tcPr>
          <w:p w:rsidR="00CC597F" w:rsidRDefault="00CC597F" w:rsidP="00062570">
            <w:pPr>
              <w:contextualSpacing/>
              <w:jc w:val="both"/>
              <w:rPr>
                <w:rFonts w:ascii="Times New Roman" w:eastAsia="Calibri" w:hAnsi="Times New Roman" w:cs="Times New Roman"/>
                <w:bCs/>
                <w:sz w:val="24"/>
                <w:szCs w:val="24"/>
              </w:rPr>
            </w:pPr>
          </w:p>
        </w:tc>
        <w:tc>
          <w:tcPr>
            <w:tcW w:w="2172" w:type="dxa"/>
            <w:vMerge/>
          </w:tcPr>
          <w:p w:rsidR="00CC597F" w:rsidRDefault="00CC597F" w:rsidP="00062570">
            <w:pPr>
              <w:contextualSpacing/>
              <w:jc w:val="both"/>
              <w:rPr>
                <w:rFonts w:ascii="Times New Roman" w:eastAsia="Calibri" w:hAnsi="Times New Roman" w:cs="Times New Roman"/>
                <w:bCs/>
                <w:sz w:val="24"/>
                <w:szCs w:val="24"/>
              </w:rPr>
            </w:pPr>
          </w:p>
        </w:tc>
        <w:tc>
          <w:tcPr>
            <w:tcW w:w="1994" w:type="dxa"/>
          </w:tcPr>
          <w:p w:rsidR="00CC597F" w:rsidRDefault="00CC597F"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 класс</w:t>
            </w:r>
          </w:p>
        </w:tc>
        <w:tc>
          <w:tcPr>
            <w:tcW w:w="1921" w:type="dxa"/>
          </w:tcPr>
          <w:p w:rsidR="00CC597F" w:rsidRDefault="00CC597F"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СПО</w:t>
            </w:r>
          </w:p>
        </w:tc>
        <w:tc>
          <w:tcPr>
            <w:tcW w:w="1812" w:type="dxa"/>
          </w:tcPr>
          <w:p w:rsidR="00CC597F" w:rsidRDefault="00CC597F"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НПО</w:t>
            </w:r>
          </w:p>
        </w:tc>
      </w:tr>
      <w:tr w:rsidR="00CC597F" w:rsidTr="00CC597F">
        <w:tc>
          <w:tcPr>
            <w:tcW w:w="1956" w:type="dxa"/>
          </w:tcPr>
          <w:p w:rsidR="00CC597F" w:rsidRDefault="00CC597F"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2020-2021</w:t>
            </w:r>
          </w:p>
        </w:tc>
        <w:tc>
          <w:tcPr>
            <w:tcW w:w="2172" w:type="dxa"/>
          </w:tcPr>
          <w:p w:rsidR="00CC597F" w:rsidRDefault="00834BD8"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56</w:t>
            </w:r>
          </w:p>
        </w:tc>
        <w:tc>
          <w:tcPr>
            <w:tcW w:w="1994"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1921"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41</w:t>
            </w:r>
          </w:p>
        </w:tc>
        <w:tc>
          <w:tcPr>
            <w:tcW w:w="1812"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CC597F" w:rsidTr="00CC597F">
        <w:tc>
          <w:tcPr>
            <w:tcW w:w="1956" w:type="dxa"/>
          </w:tcPr>
          <w:p w:rsidR="00CC597F" w:rsidRDefault="00CC597F"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2021-2022</w:t>
            </w:r>
          </w:p>
        </w:tc>
        <w:tc>
          <w:tcPr>
            <w:tcW w:w="2172" w:type="dxa"/>
          </w:tcPr>
          <w:p w:rsidR="00CC597F" w:rsidRDefault="00834BD8"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50</w:t>
            </w:r>
          </w:p>
        </w:tc>
        <w:tc>
          <w:tcPr>
            <w:tcW w:w="1994"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1921"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1812" w:type="dxa"/>
          </w:tcPr>
          <w:p w:rsidR="00CC597F" w:rsidRDefault="00834BD8"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CC597F" w:rsidTr="00CC597F">
        <w:tc>
          <w:tcPr>
            <w:tcW w:w="1956" w:type="dxa"/>
          </w:tcPr>
          <w:p w:rsidR="00CC597F" w:rsidRDefault="00CC597F"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2022-2023</w:t>
            </w:r>
          </w:p>
        </w:tc>
        <w:tc>
          <w:tcPr>
            <w:tcW w:w="2172" w:type="dxa"/>
          </w:tcPr>
          <w:p w:rsidR="00CC597F" w:rsidRDefault="00834BD8"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57</w:t>
            </w:r>
          </w:p>
        </w:tc>
        <w:tc>
          <w:tcPr>
            <w:tcW w:w="1994" w:type="dxa"/>
          </w:tcPr>
          <w:p w:rsidR="00CC597F"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1921" w:type="dxa"/>
          </w:tcPr>
          <w:p w:rsidR="00CC597F"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1812" w:type="dxa"/>
          </w:tcPr>
          <w:p w:rsidR="00CC597F"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052639" w:rsidTr="00CC597F">
        <w:tc>
          <w:tcPr>
            <w:tcW w:w="1956" w:type="dxa"/>
          </w:tcPr>
          <w:p w:rsidR="00052639" w:rsidRDefault="00052639"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2023-2024</w:t>
            </w:r>
          </w:p>
        </w:tc>
        <w:tc>
          <w:tcPr>
            <w:tcW w:w="2172" w:type="dxa"/>
          </w:tcPr>
          <w:p w:rsidR="00052639" w:rsidRDefault="00052639"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76</w:t>
            </w:r>
          </w:p>
        </w:tc>
        <w:tc>
          <w:tcPr>
            <w:tcW w:w="1994"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1921"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65</w:t>
            </w:r>
          </w:p>
        </w:tc>
        <w:tc>
          <w:tcPr>
            <w:tcW w:w="1812"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r w:rsidR="00052639" w:rsidTr="00CC597F">
        <w:tc>
          <w:tcPr>
            <w:tcW w:w="1956" w:type="dxa"/>
          </w:tcPr>
          <w:p w:rsidR="00052639" w:rsidRDefault="00052639"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2024-2025</w:t>
            </w:r>
          </w:p>
        </w:tc>
        <w:tc>
          <w:tcPr>
            <w:tcW w:w="2172" w:type="dxa"/>
          </w:tcPr>
          <w:p w:rsidR="00052639" w:rsidRDefault="00052639" w:rsidP="0006257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90</w:t>
            </w:r>
          </w:p>
        </w:tc>
        <w:tc>
          <w:tcPr>
            <w:tcW w:w="1994"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1921"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65</w:t>
            </w:r>
          </w:p>
        </w:tc>
        <w:tc>
          <w:tcPr>
            <w:tcW w:w="1812"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w:t>
            </w:r>
          </w:p>
        </w:tc>
      </w:tr>
    </w:tbl>
    <w:p w:rsidR="008D3E2A" w:rsidRDefault="008D3E2A" w:rsidP="00062570">
      <w:pPr>
        <w:ind w:left="-284"/>
        <w:contextualSpacing/>
        <w:jc w:val="both"/>
        <w:rPr>
          <w:rFonts w:ascii="Times New Roman" w:eastAsia="Calibri" w:hAnsi="Times New Roman" w:cs="Times New Roman"/>
          <w:b/>
          <w:bCs/>
          <w:sz w:val="24"/>
          <w:szCs w:val="24"/>
        </w:rPr>
      </w:pPr>
    </w:p>
    <w:p w:rsidR="00CC597F" w:rsidRDefault="00CC597F" w:rsidP="00062570">
      <w:pPr>
        <w:ind w:left="-284"/>
        <w:contextualSpacing/>
        <w:jc w:val="both"/>
        <w:rPr>
          <w:rFonts w:ascii="Times New Roman" w:eastAsia="Calibri" w:hAnsi="Times New Roman" w:cs="Times New Roman"/>
          <w:b/>
          <w:bCs/>
          <w:sz w:val="24"/>
          <w:szCs w:val="24"/>
        </w:rPr>
      </w:pPr>
      <w:r w:rsidRPr="00CC597F">
        <w:rPr>
          <w:rFonts w:ascii="Times New Roman" w:eastAsia="Calibri" w:hAnsi="Times New Roman" w:cs="Times New Roman"/>
          <w:b/>
          <w:bCs/>
          <w:sz w:val="24"/>
          <w:szCs w:val="24"/>
        </w:rPr>
        <w:t>Распределение выпускников 11 классов:</w:t>
      </w:r>
    </w:p>
    <w:tbl>
      <w:tblPr>
        <w:tblStyle w:val="a3"/>
        <w:tblW w:w="9890" w:type="dxa"/>
        <w:tblInd w:w="-284" w:type="dxa"/>
        <w:tblLook w:val="04A0" w:firstRow="1" w:lastRow="0" w:firstColumn="1" w:lastColumn="0" w:noHBand="0" w:noVBand="1"/>
      </w:tblPr>
      <w:tblGrid>
        <w:gridCol w:w="2392"/>
        <w:gridCol w:w="2393"/>
        <w:gridCol w:w="2393"/>
        <w:gridCol w:w="2712"/>
      </w:tblGrid>
      <w:tr w:rsidR="008D3E2A" w:rsidTr="008D3E2A">
        <w:tc>
          <w:tcPr>
            <w:tcW w:w="2392" w:type="dxa"/>
            <w:vMerge w:val="restart"/>
          </w:tcPr>
          <w:p w:rsidR="008D3E2A" w:rsidRDefault="008D3E2A"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Годы </w:t>
            </w:r>
          </w:p>
        </w:tc>
        <w:tc>
          <w:tcPr>
            <w:tcW w:w="2393" w:type="dxa"/>
            <w:vMerge w:val="restart"/>
          </w:tcPr>
          <w:p w:rsidR="008D3E2A" w:rsidRDefault="008D3E2A"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Всего выпускников</w:t>
            </w:r>
          </w:p>
        </w:tc>
        <w:tc>
          <w:tcPr>
            <w:tcW w:w="5105" w:type="dxa"/>
            <w:gridSpan w:val="2"/>
          </w:tcPr>
          <w:p w:rsidR="008D3E2A" w:rsidRDefault="008D3E2A"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Продолжили обучение</w:t>
            </w:r>
          </w:p>
        </w:tc>
      </w:tr>
      <w:tr w:rsidR="00CC597F" w:rsidTr="008D3E2A">
        <w:tc>
          <w:tcPr>
            <w:tcW w:w="2392" w:type="dxa"/>
            <w:vMerge/>
          </w:tcPr>
          <w:p w:rsidR="00CC597F" w:rsidRDefault="00CC597F" w:rsidP="0051592B">
            <w:pPr>
              <w:contextualSpacing/>
              <w:jc w:val="both"/>
              <w:rPr>
                <w:rFonts w:ascii="Times New Roman" w:eastAsia="Calibri" w:hAnsi="Times New Roman" w:cs="Times New Roman"/>
                <w:bCs/>
                <w:sz w:val="24"/>
                <w:szCs w:val="24"/>
              </w:rPr>
            </w:pPr>
          </w:p>
        </w:tc>
        <w:tc>
          <w:tcPr>
            <w:tcW w:w="2393" w:type="dxa"/>
            <w:vMerge/>
          </w:tcPr>
          <w:p w:rsidR="00CC597F" w:rsidRDefault="00CC597F" w:rsidP="0051592B">
            <w:pPr>
              <w:contextualSpacing/>
              <w:jc w:val="both"/>
              <w:rPr>
                <w:rFonts w:ascii="Times New Roman" w:eastAsia="Calibri" w:hAnsi="Times New Roman" w:cs="Times New Roman"/>
                <w:bCs/>
                <w:sz w:val="24"/>
                <w:szCs w:val="24"/>
              </w:rPr>
            </w:pPr>
          </w:p>
        </w:tc>
        <w:tc>
          <w:tcPr>
            <w:tcW w:w="2393" w:type="dxa"/>
          </w:tcPr>
          <w:p w:rsidR="00CC597F" w:rsidRDefault="008D3E2A"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Вуз</w:t>
            </w:r>
          </w:p>
        </w:tc>
        <w:tc>
          <w:tcPr>
            <w:tcW w:w="2712" w:type="dxa"/>
          </w:tcPr>
          <w:p w:rsidR="00CC597F" w:rsidRDefault="008D3E2A" w:rsidP="008D3E2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СПО</w:t>
            </w:r>
          </w:p>
        </w:tc>
      </w:tr>
      <w:tr w:rsidR="008D3E2A" w:rsidTr="008D3E2A">
        <w:tc>
          <w:tcPr>
            <w:tcW w:w="2392" w:type="dxa"/>
          </w:tcPr>
          <w:p w:rsidR="008D3E2A" w:rsidRDefault="008D3E2A"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2020-2021</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712"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r>
      <w:tr w:rsidR="008D3E2A" w:rsidTr="008D3E2A">
        <w:tc>
          <w:tcPr>
            <w:tcW w:w="2392" w:type="dxa"/>
          </w:tcPr>
          <w:p w:rsidR="008D3E2A" w:rsidRDefault="008D3E2A"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2021-2022</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2712"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8D3E2A" w:rsidTr="008D3E2A">
        <w:tc>
          <w:tcPr>
            <w:tcW w:w="2392" w:type="dxa"/>
          </w:tcPr>
          <w:p w:rsidR="008D3E2A" w:rsidRDefault="008D3E2A"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2022-2023</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2393"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2712" w:type="dxa"/>
          </w:tcPr>
          <w:p w:rsidR="008D3E2A" w:rsidRDefault="00834BD8"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r>
      <w:tr w:rsidR="00052639" w:rsidTr="008D3E2A">
        <w:tc>
          <w:tcPr>
            <w:tcW w:w="2392" w:type="dxa"/>
          </w:tcPr>
          <w:p w:rsidR="00052639" w:rsidRDefault="00052639"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2023-2024</w:t>
            </w:r>
          </w:p>
        </w:tc>
        <w:tc>
          <w:tcPr>
            <w:tcW w:w="2393"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2393"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2712"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052639" w:rsidTr="008D3E2A">
        <w:tc>
          <w:tcPr>
            <w:tcW w:w="2392" w:type="dxa"/>
          </w:tcPr>
          <w:p w:rsidR="00052639" w:rsidRDefault="00052639" w:rsidP="0051592B">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2024-2025</w:t>
            </w:r>
          </w:p>
        </w:tc>
        <w:tc>
          <w:tcPr>
            <w:tcW w:w="2393"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2393"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2712" w:type="dxa"/>
          </w:tcPr>
          <w:p w:rsidR="00052639" w:rsidRDefault="00052639" w:rsidP="00834BD8">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bl>
    <w:p w:rsidR="00CC597F" w:rsidRDefault="00CC597F" w:rsidP="00062570">
      <w:pPr>
        <w:ind w:left="-284"/>
        <w:contextualSpacing/>
        <w:jc w:val="both"/>
        <w:rPr>
          <w:rFonts w:ascii="Times New Roman" w:eastAsia="Calibri" w:hAnsi="Times New Roman" w:cs="Times New Roman"/>
          <w:b/>
          <w:bCs/>
          <w:sz w:val="24"/>
          <w:szCs w:val="24"/>
        </w:rPr>
      </w:pPr>
    </w:p>
    <w:p w:rsidR="00C40E8B" w:rsidRDefault="00C40E8B" w:rsidP="00062570">
      <w:pPr>
        <w:ind w:left="-284"/>
        <w:contextualSpacing/>
        <w:jc w:val="both"/>
        <w:rPr>
          <w:rFonts w:ascii="Times New Roman" w:eastAsia="Calibri" w:hAnsi="Times New Roman" w:cs="Times New Roman"/>
          <w:bCs/>
          <w:sz w:val="24"/>
          <w:szCs w:val="24"/>
        </w:rPr>
      </w:pPr>
      <w:r w:rsidRPr="00C40E8B">
        <w:rPr>
          <w:rFonts w:ascii="Times New Roman" w:eastAsia="Calibri" w:hAnsi="Times New Roman" w:cs="Times New Roman"/>
          <w:bCs/>
          <w:sz w:val="24"/>
          <w:szCs w:val="24"/>
        </w:rPr>
        <w:t xml:space="preserve">Ежегодно </w:t>
      </w:r>
      <w:r>
        <w:rPr>
          <w:rFonts w:ascii="Times New Roman" w:eastAsia="Calibri" w:hAnsi="Times New Roman" w:cs="Times New Roman"/>
          <w:bCs/>
          <w:sz w:val="24"/>
          <w:szCs w:val="24"/>
        </w:rPr>
        <w:t>обучающиеся школы принимают участие в муниципальном этапе всероссийской олимпиады школьников.</w:t>
      </w:r>
    </w:p>
    <w:p w:rsidR="00C40E8B" w:rsidRDefault="00C40E8B" w:rsidP="00C40E8B">
      <w:pPr>
        <w:ind w:left="-284"/>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Участие в муниципальном этапе всероссийской олимпиады школьников</w:t>
      </w:r>
    </w:p>
    <w:tbl>
      <w:tblPr>
        <w:tblStyle w:val="a3"/>
        <w:tblW w:w="0" w:type="auto"/>
        <w:tblInd w:w="-284" w:type="dxa"/>
        <w:tblLook w:val="04A0" w:firstRow="1" w:lastRow="0" w:firstColumn="1" w:lastColumn="0" w:noHBand="0" w:noVBand="1"/>
      </w:tblPr>
      <w:tblGrid>
        <w:gridCol w:w="3190"/>
        <w:gridCol w:w="3190"/>
        <w:gridCol w:w="3191"/>
      </w:tblGrid>
      <w:tr w:rsidR="00A76AC0" w:rsidTr="00A76AC0">
        <w:tc>
          <w:tcPr>
            <w:tcW w:w="3190" w:type="dxa"/>
          </w:tcPr>
          <w:p w:rsidR="00A76AC0" w:rsidRDefault="00A76AC0" w:rsidP="00A76AC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Количество участников </w:t>
            </w:r>
          </w:p>
        </w:tc>
        <w:tc>
          <w:tcPr>
            <w:tcW w:w="3190" w:type="dxa"/>
          </w:tcPr>
          <w:p w:rsidR="00A76AC0" w:rsidRDefault="00A76AC0" w:rsidP="00A76AC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Количество призеров </w:t>
            </w:r>
          </w:p>
        </w:tc>
        <w:tc>
          <w:tcPr>
            <w:tcW w:w="3191" w:type="dxa"/>
          </w:tcPr>
          <w:p w:rsidR="00A76AC0" w:rsidRDefault="00A76AC0" w:rsidP="00A76AC0">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Количество победителей</w:t>
            </w:r>
          </w:p>
        </w:tc>
      </w:tr>
      <w:tr w:rsidR="00A76AC0" w:rsidTr="00A76AC0">
        <w:tc>
          <w:tcPr>
            <w:tcW w:w="3190" w:type="dxa"/>
          </w:tcPr>
          <w:p w:rsidR="00A76AC0" w:rsidRDefault="00052639" w:rsidP="00EC7EE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3190" w:type="dxa"/>
          </w:tcPr>
          <w:p w:rsidR="00A76AC0" w:rsidRDefault="00EC7EEA" w:rsidP="00EC7EE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191" w:type="dxa"/>
          </w:tcPr>
          <w:p w:rsidR="00A76AC0" w:rsidRDefault="00052639" w:rsidP="00EC7EE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r>
    </w:tbl>
    <w:p w:rsidR="00A76AC0" w:rsidRDefault="00A76AC0" w:rsidP="00A76AC0">
      <w:pPr>
        <w:ind w:left="-284"/>
        <w:contextualSpacing/>
        <w:jc w:val="center"/>
        <w:rPr>
          <w:rFonts w:ascii="Times New Roman" w:eastAsia="Calibri" w:hAnsi="Times New Roman" w:cs="Times New Roman"/>
          <w:b/>
          <w:bCs/>
          <w:sz w:val="24"/>
          <w:szCs w:val="24"/>
        </w:rPr>
      </w:pPr>
    </w:p>
    <w:p w:rsidR="00A76AC0" w:rsidRDefault="00A76AC0" w:rsidP="00A76AC0">
      <w:pPr>
        <w:ind w:left="-284"/>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Количество обучающихся и воспитанников участников и победителей муниципальных, республиканских, в</w:t>
      </w:r>
      <w:r w:rsidR="00052639">
        <w:rPr>
          <w:rFonts w:ascii="Times New Roman" w:eastAsia="Calibri" w:hAnsi="Times New Roman" w:cs="Times New Roman"/>
          <w:b/>
          <w:bCs/>
          <w:sz w:val="24"/>
          <w:szCs w:val="24"/>
        </w:rPr>
        <w:t>сероссийских мероприятий за 2024</w:t>
      </w:r>
      <w:r>
        <w:rPr>
          <w:rFonts w:ascii="Times New Roman" w:eastAsia="Calibri" w:hAnsi="Times New Roman" w:cs="Times New Roman"/>
          <w:b/>
          <w:bCs/>
          <w:sz w:val="24"/>
          <w:szCs w:val="24"/>
        </w:rPr>
        <w:t xml:space="preserve"> – 2024 учебный год</w:t>
      </w:r>
    </w:p>
    <w:tbl>
      <w:tblPr>
        <w:tblStyle w:val="a3"/>
        <w:tblW w:w="0" w:type="auto"/>
        <w:tblInd w:w="-284" w:type="dxa"/>
        <w:tblLook w:val="04A0" w:firstRow="1" w:lastRow="0" w:firstColumn="1" w:lastColumn="0" w:noHBand="0" w:noVBand="1"/>
      </w:tblPr>
      <w:tblGrid>
        <w:gridCol w:w="3190"/>
        <w:gridCol w:w="3190"/>
        <w:gridCol w:w="3191"/>
      </w:tblGrid>
      <w:tr w:rsidR="00A76AC0" w:rsidTr="00A76AC0">
        <w:tc>
          <w:tcPr>
            <w:tcW w:w="3190" w:type="dxa"/>
          </w:tcPr>
          <w:p w:rsidR="00A76AC0" w:rsidRDefault="00A76AC0"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Наименование </w:t>
            </w:r>
          </w:p>
        </w:tc>
        <w:tc>
          <w:tcPr>
            <w:tcW w:w="3190" w:type="dxa"/>
          </w:tcPr>
          <w:p w:rsidR="00A76AC0" w:rsidRDefault="00A76AC0"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Количество участников </w:t>
            </w:r>
          </w:p>
        </w:tc>
        <w:tc>
          <w:tcPr>
            <w:tcW w:w="3191" w:type="dxa"/>
          </w:tcPr>
          <w:p w:rsidR="00A76AC0" w:rsidRDefault="00A76AC0"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Количество победителей </w:t>
            </w:r>
          </w:p>
        </w:tc>
      </w:tr>
      <w:tr w:rsidR="00A76AC0" w:rsidTr="00A76AC0">
        <w:tc>
          <w:tcPr>
            <w:tcW w:w="3190" w:type="dxa"/>
          </w:tcPr>
          <w:p w:rsidR="00A76AC0" w:rsidRDefault="00A76AC0" w:rsidP="00A76AC0">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Муниципальные мероприятия </w:t>
            </w:r>
          </w:p>
        </w:tc>
        <w:tc>
          <w:tcPr>
            <w:tcW w:w="3190" w:type="dxa"/>
          </w:tcPr>
          <w:p w:rsidR="00A76AC0" w:rsidRDefault="00052639"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289</w:t>
            </w:r>
          </w:p>
        </w:tc>
        <w:tc>
          <w:tcPr>
            <w:tcW w:w="3191" w:type="dxa"/>
          </w:tcPr>
          <w:p w:rsidR="00A76AC0" w:rsidRDefault="00052639"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87</w:t>
            </w:r>
          </w:p>
        </w:tc>
      </w:tr>
      <w:tr w:rsidR="00A76AC0" w:rsidTr="00A76AC0">
        <w:tc>
          <w:tcPr>
            <w:tcW w:w="3190" w:type="dxa"/>
          </w:tcPr>
          <w:p w:rsidR="00A76AC0" w:rsidRDefault="00A76AC0" w:rsidP="00A76AC0">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Республиканские мероприятия </w:t>
            </w:r>
          </w:p>
        </w:tc>
        <w:tc>
          <w:tcPr>
            <w:tcW w:w="3190" w:type="dxa"/>
          </w:tcPr>
          <w:p w:rsidR="00A76AC0" w:rsidRDefault="00052639"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3191" w:type="dxa"/>
          </w:tcPr>
          <w:p w:rsidR="00A76AC0" w:rsidRDefault="00A42938"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A76AC0" w:rsidTr="00A76AC0">
        <w:tc>
          <w:tcPr>
            <w:tcW w:w="3190" w:type="dxa"/>
          </w:tcPr>
          <w:p w:rsidR="00A76AC0" w:rsidRDefault="00A76AC0" w:rsidP="00A76AC0">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Всероссийские конкурсы</w:t>
            </w:r>
          </w:p>
        </w:tc>
        <w:tc>
          <w:tcPr>
            <w:tcW w:w="3190" w:type="dxa"/>
          </w:tcPr>
          <w:p w:rsidR="00A76AC0" w:rsidRDefault="00A42938"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43</w:t>
            </w:r>
          </w:p>
          <w:p w:rsidR="00A76AC0" w:rsidRDefault="00A76AC0" w:rsidP="00A76AC0">
            <w:pPr>
              <w:contextualSpacing/>
              <w:jc w:val="center"/>
              <w:rPr>
                <w:rFonts w:ascii="Times New Roman" w:eastAsia="Calibri" w:hAnsi="Times New Roman" w:cs="Times New Roman"/>
                <w:bCs/>
                <w:sz w:val="24"/>
                <w:szCs w:val="24"/>
              </w:rPr>
            </w:pPr>
          </w:p>
        </w:tc>
        <w:tc>
          <w:tcPr>
            <w:tcW w:w="3191" w:type="dxa"/>
          </w:tcPr>
          <w:p w:rsidR="00A76AC0" w:rsidRDefault="00A42938"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A76AC0" w:rsidTr="00A76AC0">
        <w:tc>
          <w:tcPr>
            <w:tcW w:w="3190" w:type="dxa"/>
          </w:tcPr>
          <w:p w:rsidR="00A76AC0" w:rsidRDefault="00A76AC0" w:rsidP="00A76AC0">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Спортивные соревнования </w:t>
            </w:r>
          </w:p>
        </w:tc>
        <w:tc>
          <w:tcPr>
            <w:tcW w:w="3190" w:type="dxa"/>
          </w:tcPr>
          <w:p w:rsidR="00A76AC0" w:rsidRDefault="00A42938"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p w:rsidR="00A76AC0" w:rsidRDefault="00A76AC0" w:rsidP="00A76AC0">
            <w:pPr>
              <w:contextualSpacing/>
              <w:jc w:val="center"/>
              <w:rPr>
                <w:rFonts w:ascii="Times New Roman" w:eastAsia="Calibri" w:hAnsi="Times New Roman" w:cs="Times New Roman"/>
                <w:bCs/>
                <w:sz w:val="24"/>
                <w:szCs w:val="24"/>
              </w:rPr>
            </w:pPr>
          </w:p>
        </w:tc>
        <w:tc>
          <w:tcPr>
            <w:tcW w:w="3191" w:type="dxa"/>
          </w:tcPr>
          <w:p w:rsidR="00A76AC0" w:rsidRDefault="00052639" w:rsidP="00A76AC0">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rsidR="00A76AC0" w:rsidRDefault="00A76AC0" w:rsidP="00A76AC0">
      <w:pPr>
        <w:ind w:left="-284"/>
        <w:contextualSpacing/>
        <w:jc w:val="center"/>
        <w:rPr>
          <w:rFonts w:ascii="Times New Roman" w:eastAsia="Calibri" w:hAnsi="Times New Roman" w:cs="Times New Roman"/>
          <w:b/>
          <w:bCs/>
          <w:sz w:val="24"/>
          <w:szCs w:val="24"/>
        </w:rPr>
      </w:pPr>
    </w:p>
    <w:p w:rsidR="00A76AC0" w:rsidRDefault="00A76AC0" w:rsidP="00A76AC0">
      <w:pPr>
        <w:ind w:left="-284"/>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Участие педагогов в конкурсах педагогического и профессионального мастерства, конкурсах методических разработок</w:t>
      </w:r>
    </w:p>
    <w:p w:rsidR="00A76AC0" w:rsidRDefault="00A76AC0" w:rsidP="00A76AC0">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 xml:space="preserve">10. Укрепление здоровья </w:t>
      </w:r>
    </w:p>
    <w:p w:rsidR="00A76AC0" w:rsidRDefault="00A76AC0" w:rsidP="00A76AC0">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образовательной организации проводится систематическая профилактическая работа по сохранению и укреплению здоровья обучающихся и воспитанников: акции, Дни здоровья, спортивные соревнования в рамках Президентских спортивных игр и Президентских состязаний.</w:t>
      </w:r>
    </w:p>
    <w:p w:rsidR="00A76AC0" w:rsidRDefault="00A76AC0" w:rsidP="00A76AC0">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 целью сохранения и укрепления здоровья </w:t>
      </w:r>
      <w:r w:rsidR="0078436E">
        <w:rPr>
          <w:rFonts w:ascii="Times New Roman" w:eastAsia="Calibri" w:hAnsi="Times New Roman" w:cs="Times New Roman"/>
          <w:bCs/>
          <w:sz w:val="24"/>
          <w:szCs w:val="24"/>
        </w:rPr>
        <w:t>подрастающего поколения используются разнообразные формы работы: лекции, беседы, спортивные мероприятия, динамические паузы.</w:t>
      </w:r>
    </w:p>
    <w:p w:rsidR="0078436E" w:rsidRDefault="0078436E" w:rsidP="00A76AC0">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Одним из факторов, пробуждающих интерес детей к укреплению своего здоровья, являются уроки и занятия физической культурой, занятия в секциях «Волейбол», «Футбол», «Белая ладья», ШСК </w:t>
      </w:r>
      <w:r w:rsidR="00E7397B" w:rsidRPr="00E7397B">
        <w:rPr>
          <w:rFonts w:ascii="Times New Roman" w:eastAsia="Calibri" w:hAnsi="Times New Roman" w:cs="Times New Roman"/>
          <w:bCs/>
          <w:sz w:val="24"/>
          <w:szCs w:val="24"/>
        </w:rPr>
        <w:t>«Юниор</w:t>
      </w:r>
      <w:r w:rsidRPr="00E7397B">
        <w:rPr>
          <w:rFonts w:ascii="Times New Roman" w:eastAsia="Calibri" w:hAnsi="Times New Roman" w:cs="Times New Roman"/>
          <w:bCs/>
          <w:sz w:val="24"/>
          <w:szCs w:val="24"/>
        </w:rPr>
        <w:t>»,</w:t>
      </w:r>
      <w:r w:rsidR="004430DA">
        <w:rPr>
          <w:rFonts w:ascii="Times New Roman" w:eastAsia="Calibri" w:hAnsi="Times New Roman" w:cs="Times New Roman"/>
          <w:bCs/>
          <w:color w:val="C00000"/>
          <w:sz w:val="24"/>
          <w:szCs w:val="24"/>
        </w:rPr>
        <w:t xml:space="preserve"> </w:t>
      </w:r>
      <w:r w:rsidR="004430DA" w:rsidRPr="004430DA">
        <w:rPr>
          <w:rFonts w:ascii="Times New Roman" w:eastAsia="Calibri" w:hAnsi="Times New Roman" w:cs="Times New Roman"/>
          <w:bCs/>
          <w:sz w:val="24"/>
          <w:szCs w:val="24"/>
        </w:rPr>
        <w:t>военно – спортивный клуб «Монолит»</w:t>
      </w:r>
      <w:r w:rsidR="004430DA">
        <w:rPr>
          <w:rFonts w:ascii="Times New Roman" w:eastAsia="Calibri" w:hAnsi="Times New Roman" w:cs="Times New Roman"/>
          <w:bCs/>
          <w:sz w:val="24"/>
          <w:szCs w:val="24"/>
        </w:rPr>
        <w:t>,</w:t>
      </w:r>
      <w:r>
        <w:rPr>
          <w:rFonts w:ascii="Times New Roman" w:eastAsia="Calibri" w:hAnsi="Times New Roman" w:cs="Times New Roman"/>
          <w:bCs/>
          <w:color w:val="C00000"/>
          <w:sz w:val="24"/>
          <w:szCs w:val="24"/>
        </w:rPr>
        <w:t xml:space="preserve"> </w:t>
      </w:r>
      <w:r w:rsidRPr="0078436E">
        <w:rPr>
          <w:rFonts w:ascii="Times New Roman" w:eastAsia="Calibri" w:hAnsi="Times New Roman" w:cs="Times New Roman"/>
          <w:bCs/>
          <w:sz w:val="24"/>
          <w:szCs w:val="24"/>
        </w:rPr>
        <w:t>а также участие</w:t>
      </w:r>
      <w:r>
        <w:rPr>
          <w:rFonts w:ascii="Times New Roman" w:eastAsia="Calibri" w:hAnsi="Times New Roman" w:cs="Times New Roman"/>
          <w:bCs/>
          <w:color w:val="C00000"/>
          <w:sz w:val="24"/>
          <w:szCs w:val="24"/>
        </w:rPr>
        <w:t xml:space="preserve"> </w:t>
      </w:r>
      <w:r w:rsidRPr="0078436E">
        <w:rPr>
          <w:rFonts w:ascii="Times New Roman" w:eastAsia="Calibri" w:hAnsi="Times New Roman" w:cs="Times New Roman"/>
          <w:bCs/>
          <w:sz w:val="24"/>
          <w:szCs w:val="24"/>
        </w:rPr>
        <w:t xml:space="preserve">обучающихся в </w:t>
      </w:r>
      <w:r>
        <w:rPr>
          <w:rFonts w:ascii="Times New Roman" w:eastAsia="Calibri" w:hAnsi="Times New Roman" w:cs="Times New Roman"/>
          <w:bCs/>
          <w:sz w:val="24"/>
          <w:szCs w:val="24"/>
        </w:rPr>
        <w:t>спортивных соревнованиях различных уровней в рамках Президентских состязаний. Обучающиеся 1- 4, 5 – 9, 10 – 11 классов занимаются в кружках внеурочной деятельности по предмету «Физическая культура», «Основы физической подготовки».</w:t>
      </w:r>
    </w:p>
    <w:p w:rsidR="0078436E" w:rsidRDefault="0078436E" w:rsidP="00A76AC0">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 целью профилактики вредных привычек ежегодно проводятся разнообразные мероприятия в рамках акций «За здоровье и безопасность наших детей», «Физическая культура и спорт как альтернатива пагубным привычкам».</w:t>
      </w:r>
    </w:p>
    <w:p w:rsidR="00A076F3" w:rsidRDefault="0078436E"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Проблема укрепления здоровья школьников, привития им любви к спорту решается в рамках взаимодействия  </w:t>
      </w:r>
      <w:r w:rsidRPr="00C805BB">
        <w:rPr>
          <w:rFonts w:ascii="Times New Roman" w:eastAsia="Calibri" w:hAnsi="Times New Roman" w:cs="Times New Roman"/>
          <w:bCs/>
          <w:sz w:val="24"/>
          <w:szCs w:val="24"/>
        </w:rPr>
        <w:t xml:space="preserve">с </w:t>
      </w:r>
      <w:r w:rsidR="00A076F3" w:rsidRPr="00C805BB">
        <w:rPr>
          <w:rFonts w:ascii="Times New Roman" w:eastAsia="Calibri" w:hAnsi="Times New Roman" w:cs="Times New Roman"/>
          <w:bCs/>
          <w:sz w:val="24"/>
          <w:szCs w:val="24"/>
        </w:rPr>
        <w:t xml:space="preserve"> МБУ </w:t>
      </w:r>
      <w:r w:rsidR="00C805BB" w:rsidRPr="00C805BB">
        <w:rPr>
          <w:rFonts w:ascii="Times New Roman" w:eastAsia="Calibri" w:hAnsi="Times New Roman" w:cs="Times New Roman"/>
          <w:bCs/>
          <w:sz w:val="24"/>
          <w:szCs w:val="24"/>
        </w:rPr>
        <w:t>ДО «ЦДЮТ»</w:t>
      </w:r>
      <w:r w:rsidR="00C805BB">
        <w:rPr>
          <w:rFonts w:ascii="Times New Roman" w:eastAsia="Calibri" w:hAnsi="Times New Roman" w:cs="Times New Roman"/>
          <w:bCs/>
          <w:sz w:val="24"/>
          <w:szCs w:val="24"/>
        </w:rPr>
        <w:t>, МБУ ДО «СШ №3».</w:t>
      </w:r>
      <w:r w:rsidR="00A076F3">
        <w:rPr>
          <w:rFonts w:ascii="Times New Roman" w:eastAsia="Calibri" w:hAnsi="Times New Roman" w:cs="Times New Roman"/>
          <w:bCs/>
          <w:color w:val="C00000"/>
          <w:sz w:val="24"/>
          <w:szCs w:val="24"/>
        </w:rPr>
        <w:t xml:space="preserve"> </w:t>
      </w:r>
      <w:r w:rsidR="00A076F3" w:rsidRPr="00A076F3">
        <w:rPr>
          <w:rFonts w:ascii="Times New Roman" w:eastAsia="Calibri" w:hAnsi="Times New Roman" w:cs="Times New Roman"/>
          <w:bCs/>
          <w:sz w:val="24"/>
          <w:szCs w:val="24"/>
        </w:rPr>
        <w:t>Особое значение имеет сотрудничество с ГБУЗ</w:t>
      </w:r>
      <w:r w:rsidR="00A076F3">
        <w:rPr>
          <w:rFonts w:ascii="Times New Roman" w:eastAsia="Calibri" w:hAnsi="Times New Roman" w:cs="Times New Roman"/>
          <w:bCs/>
          <w:color w:val="C00000"/>
          <w:sz w:val="24"/>
          <w:szCs w:val="24"/>
        </w:rPr>
        <w:t xml:space="preserve"> </w:t>
      </w:r>
      <w:r w:rsidR="00A076F3" w:rsidRPr="00A076F3">
        <w:rPr>
          <w:rFonts w:ascii="Times New Roman" w:eastAsia="Calibri" w:hAnsi="Times New Roman" w:cs="Times New Roman"/>
          <w:bCs/>
          <w:sz w:val="24"/>
          <w:szCs w:val="24"/>
        </w:rPr>
        <w:t>РК поликлиника №3</w:t>
      </w:r>
      <w:r w:rsidR="00A076F3">
        <w:rPr>
          <w:rFonts w:ascii="Times New Roman" w:eastAsia="Calibri" w:hAnsi="Times New Roman" w:cs="Times New Roman"/>
          <w:bCs/>
          <w:sz w:val="24"/>
          <w:szCs w:val="24"/>
        </w:rPr>
        <w:t xml:space="preserve">. Ежегодно проводятся медицинские осмотры детей, мониторинг состояния здоровья обучающихся и воспитанников, ведется контроль за соблюдением санитарно-гигиенических норм в образовательном учреждении. </w:t>
      </w:r>
    </w:p>
    <w:p w:rsidR="00A076F3" w:rsidRDefault="00A076F3"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 целью профилактики дорожно</w:t>
      </w:r>
      <w:r w:rsidR="00E7397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транспортного травматизма проводятся мероприятия по ПДД с воспитанниками детского сада и обучающимися 1 – 11 классов совместно с инспектором </w:t>
      </w:r>
      <w:r w:rsidR="00C805BB">
        <w:rPr>
          <w:rFonts w:ascii="Times New Roman" w:eastAsia="Calibri" w:hAnsi="Times New Roman" w:cs="Times New Roman"/>
          <w:bCs/>
          <w:sz w:val="24"/>
          <w:szCs w:val="24"/>
        </w:rPr>
        <w:t>ОГИБДД УМВД России по г. Симферополю.</w:t>
      </w:r>
    </w:p>
    <w:p w:rsidR="00C805BB" w:rsidRPr="003C04F3" w:rsidRDefault="00C805BB" w:rsidP="00A076F3">
      <w:pPr>
        <w:ind w:left="-284"/>
        <w:contextualSpacing/>
        <w:jc w:val="both"/>
        <w:rPr>
          <w:rFonts w:ascii="Times New Roman" w:eastAsia="Calibri" w:hAnsi="Times New Roman" w:cs="Times New Roman"/>
          <w:bCs/>
          <w:sz w:val="24"/>
          <w:szCs w:val="24"/>
        </w:rPr>
      </w:pPr>
      <w:r w:rsidRPr="003C04F3">
        <w:rPr>
          <w:rFonts w:ascii="Times New Roman" w:eastAsia="Calibri" w:hAnsi="Times New Roman" w:cs="Times New Roman"/>
          <w:bCs/>
          <w:sz w:val="24"/>
          <w:szCs w:val="24"/>
        </w:rPr>
        <w:t>Вывод: необходимо совершенствовать условия для сохранения и укрепления эмоционального и физического здоровья всех участников образовательного процесса.</w:t>
      </w:r>
    </w:p>
    <w:p w:rsidR="00C805BB" w:rsidRDefault="00C805BB" w:rsidP="00A076F3">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 xml:space="preserve">11. Организация питания </w:t>
      </w:r>
    </w:p>
    <w:p w:rsidR="00C805BB" w:rsidRDefault="00C805BB"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Создавая благоприятные условия для обучения  и воспитания обучающихся, администрация образовательного учреждения уделяет большое внимание организации горячего питания.  Столовые (детский сад и школа) оснащены </w:t>
      </w:r>
      <w:r w:rsidR="00E47003">
        <w:rPr>
          <w:rFonts w:ascii="Times New Roman" w:eastAsia="Calibri" w:hAnsi="Times New Roman" w:cs="Times New Roman"/>
          <w:bCs/>
          <w:sz w:val="24"/>
          <w:szCs w:val="24"/>
        </w:rPr>
        <w:t xml:space="preserve">современным </w:t>
      </w:r>
      <w:r>
        <w:rPr>
          <w:rFonts w:ascii="Times New Roman" w:eastAsia="Calibri" w:hAnsi="Times New Roman" w:cs="Times New Roman"/>
          <w:bCs/>
          <w:sz w:val="24"/>
          <w:szCs w:val="24"/>
        </w:rPr>
        <w:t xml:space="preserve">оборудованием </w:t>
      </w:r>
      <w:r w:rsidR="00E47003">
        <w:rPr>
          <w:rFonts w:ascii="Times New Roman" w:eastAsia="Calibri" w:hAnsi="Times New Roman" w:cs="Times New Roman"/>
          <w:bCs/>
          <w:sz w:val="24"/>
          <w:szCs w:val="24"/>
        </w:rPr>
        <w:t>для приготовления пищи. Соблюдаются основные принципы правильного питания и режим питания.</w:t>
      </w:r>
    </w:p>
    <w:p w:rsidR="00E47003" w:rsidRDefault="00E47003"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Численность детей, охваченных горячим питанием:</w:t>
      </w:r>
    </w:p>
    <w:tbl>
      <w:tblPr>
        <w:tblStyle w:val="a3"/>
        <w:tblW w:w="0" w:type="auto"/>
        <w:tblInd w:w="-284" w:type="dxa"/>
        <w:tblLook w:val="04A0" w:firstRow="1" w:lastRow="0" w:firstColumn="1" w:lastColumn="0" w:noHBand="0" w:noVBand="1"/>
      </w:tblPr>
      <w:tblGrid>
        <w:gridCol w:w="4785"/>
        <w:gridCol w:w="4786"/>
      </w:tblGrid>
      <w:tr w:rsidR="00E47003" w:rsidTr="00E47003">
        <w:tc>
          <w:tcPr>
            <w:tcW w:w="4785" w:type="dxa"/>
          </w:tcPr>
          <w:p w:rsidR="00E47003" w:rsidRDefault="00E47003" w:rsidP="00E4700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Детский сад</w:t>
            </w:r>
          </w:p>
        </w:tc>
        <w:tc>
          <w:tcPr>
            <w:tcW w:w="4786" w:type="dxa"/>
          </w:tcPr>
          <w:p w:rsidR="00E47003" w:rsidRDefault="00E47003" w:rsidP="00E4700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Школа</w:t>
            </w:r>
          </w:p>
        </w:tc>
      </w:tr>
      <w:tr w:rsidR="00E47003" w:rsidTr="00E47003">
        <w:tc>
          <w:tcPr>
            <w:tcW w:w="4785" w:type="dxa"/>
          </w:tcPr>
          <w:p w:rsidR="00E47003" w:rsidRDefault="00BD7D47" w:rsidP="00E4700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r w:rsidR="000E5D83">
              <w:rPr>
                <w:rFonts w:ascii="Times New Roman" w:eastAsia="Calibri" w:hAnsi="Times New Roman" w:cs="Times New Roman"/>
                <w:bCs/>
                <w:sz w:val="24"/>
                <w:szCs w:val="24"/>
              </w:rPr>
              <w:t>9</w:t>
            </w:r>
            <w:r w:rsidR="00E47003">
              <w:rPr>
                <w:rFonts w:ascii="Times New Roman" w:eastAsia="Calibri" w:hAnsi="Times New Roman" w:cs="Times New Roman"/>
                <w:bCs/>
                <w:sz w:val="24"/>
                <w:szCs w:val="24"/>
              </w:rPr>
              <w:t xml:space="preserve"> (100%)</w:t>
            </w:r>
          </w:p>
        </w:tc>
        <w:tc>
          <w:tcPr>
            <w:tcW w:w="4786" w:type="dxa"/>
          </w:tcPr>
          <w:p w:rsidR="00E47003" w:rsidRDefault="00E47003" w:rsidP="00E47003">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735 (98%)</w:t>
            </w:r>
          </w:p>
        </w:tc>
      </w:tr>
    </w:tbl>
    <w:p w:rsidR="00E47003" w:rsidRDefault="00E47003" w:rsidP="00A076F3">
      <w:pPr>
        <w:ind w:left="-284"/>
        <w:contextualSpacing/>
        <w:jc w:val="both"/>
        <w:rPr>
          <w:rFonts w:ascii="Times New Roman" w:eastAsia="Calibri" w:hAnsi="Times New Roman" w:cs="Times New Roman"/>
          <w:bCs/>
          <w:sz w:val="24"/>
          <w:szCs w:val="24"/>
        </w:rPr>
      </w:pPr>
    </w:p>
    <w:p w:rsidR="00E47003" w:rsidRDefault="00E47003"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Обучающиеся 1 – 4 классов получают бесплатн</w:t>
      </w:r>
      <w:r w:rsidR="0032649E">
        <w:rPr>
          <w:rFonts w:ascii="Times New Roman" w:eastAsia="Calibri" w:hAnsi="Times New Roman" w:cs="Times New Roman"/>
          <w:bCs/>
          <w:sz w:val="24"/>
          <w:szCs w:val="24"/>
        </w:rPr>
        <w:t xml:space="preserve">ое горячее питание. Дети </w:t>
      </w:r>
      <w:r>
        <w:rPr>
          <w:rFonts w:ascii="Times New Roman" w:eastAsia="Calibri" w:hAnsi="Times New Roman" w:cs="Times New Roman"/>
          <w:bCs/>
          <w:sz w:val="24"/>
          <w:szCs w:val="24"/>
        </w:rPr>
        <w:t>льготных категорий (многодетные, инвалиды, опекаемые, дети с  ОВЗ</w:t>
      </w:r>
      <w:r w:rsidR="0032649E">
        <w:rPr>
          <w:rFonts w:ascii="Times New Roman" w:eastAsia="Calibri" w:hAnsi="Times New Roman" w:cs="Times New Roman"/>
          <w:bCs/>
          <w:sz w:val="24"/>
          <w:szCs w:val="24"/>
        </w:rPr>
        <w:t>, дети участников СВО</w:t>
      </w:r>
      <w:r>
        <w:rPr>
          <w:rFonts w:ascii="Times New Roman" w:eastAsia="Calibri" w:hAnsi="Times New Roman" w:cs="Times New Roman"/>
          <w:bCs/>
          <w:sz w:val="24"/>
          <w:szCs w:val="24"/>
        </w:rPr>
        <w:t>) обеспечены бесплатным горячим питанием. Обучающиеся с ограниченными  возможностями здоровья, получающие образование на дому обеспечены денежной компенсацией.</w:t>
      </w:r>
    </w:p>
    <w:p w:rsidR="00E47003" w:rsidRDefault="00E47003"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Вопросы организации питания обсуждаются на общешкольных родительски собраниях, педагогических советах, совещаниях при директоре.</w:t>
      </w:r>
    </w:p>
    <w:p w:rsidR="00E47003" w:rsidRDefault="00E47003" w:rsidP="00A076F3">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 xml:space="preserve">12. Обеспечение безопасности </w:t>
      </w:r>
    </w:p>
    <w:p w:rsidR="000E5D83" w:rsidRDefault="000E5D83" w:rsidP="00A076F3">
      <w:pPr>
        <w:ind w:left="-284"/>
        <w:contextualSpacing/>
        <w:jc w:val="both"/>
        <w:rPr>
          <w:rFonts w:ascii="Times New Roman" w:eastAsia="Calibri" w:hAnsi="Times New Roman" w:cs="Times New Roman"/>
          <w:bCs/>
          <w:sz w:val="24"/>
          <w:szCs w:val="24"/>
        </w:rPr>
      </w:pPr>
      <w:r w:rsidRPr="000E5D83">
        <w:rPr>
          <w:rFonts w:ascii="Times New Roman" w:eastAsia="Calibri" w:hAnsi="Times New Roman" w:cs="Times New Roman"/>
          <w:b/>
          <w:bCs/>
          <w:sz w:val="24"/>
          <w:szCs w:val="24"/>
        </w:rPr>
        <w:t xml:space="preserve">     </w:t>
      </w:r>
      <w:r w:rsidRPr="000E5D83">
        <w:rPr>
          <w:rFonts w:ascii="Times New Roman" w:eastAsia="Calibri" w:hAnsi="Times New Roman" w:cs="Times New Roman"/>
          <w:bCs/>
          <w:sz w:val="24"/>
          <w:szCs w:val="24"/>
        </w:rPr>
        <w:t xml:space="preserve">Безопасность </w:t>
      </w:r>
      <w:r>
        <w:rPr>
          <w:rFonts w:ascii="Times New Roman" w:eastAsia="Calibri" w:hAnsi="Times New Roman" w:cs="Times New Roman"/>
          <w:bCs/>
          <w:sz w:val="24"/>
          <w:szCs w:val="24"/>
        </w:rPr>
        <w:t xml:space="preserve">образовательного учреждения является приоритетной в деятельности администрации и педагогического коллектива. Объектом этой деятельности являются: правила техники безопасности, гражданской обороны, меры по предупреждению террористических актов и контроля соблюдения требований охраны труда. Здания МБОУ «СОШ – ДС №37 им. И.Г. Генова» г. Симферополя оснащены системой пожарной сигнализации, </w:t>
      </w:r>
      <w:r w:rsidR="00DF5494">
        <w:rPr>
          <w:rFonts w:ascii="Times New Roman" w:eastAsia="Calibri" w:hAnsi="Times New Roman" w:cs="Times New Roman"/>
          <w:bCs/>
          <w:sz w:val="24"/>
          <w:szCs w:val="24"/>
        </w:rPr>
        <w:t xml:space="preserve"> </w:t>
      </w:r>
      <w:r w:rsidR="00DF5494" w:rsidRPr="003C04F3">
        <w:rPr>
          <w:rFonts w:ascii="Times New Roman" w:eastAsia="Calibri" w:hAnsi="Times New Roman" w:cs="Times New Roman"/>
          <w:bCs/>
          <w:sz w:val="24"/>
          <w:szCs w:val="24"/>
        </w:rPr>
        <w:t>системой оповещения,</w:t>
      </w:r>
      <w:r w:rsidR="00DF549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тревожными кнопками, видеонаблюдением, организована круглосуточная охрана силами </w:t>
      </w:r>
      <w:r w:rsidR="00BD7D47">
        <w:rPr>
          <w:rFonts w:ascii="Times New Roman" w:eastAsia="Calibri" w:hAnsi="Times New Roman" w:cs="Times New Roman"/>
          <w:bCs/>
          <w:sz w:val="24"/>
          <w:szCs w:val="24"/>
        </w:rPr>
        <w:t xml:space="preserve">ООО </w:t>
      </w:r>
      <w:r>
        <w:rPr>
          <w:rFonts w:ascii="Times New Roman" w:eastAsia="Calibri" w:hAnsi="Times New Roman" w:cs="Times New Roman"/>
          <w:bCs/>
          <w:sz w:val="24"/>
          <w:szCs w:val="24"/>
        </w:rPr>
        <w:t xml:space="preserve">и сторожей, выполняются все санитарно – гигиенические требования. Имеющееся вокруг учреждения ограждение препятствует </w:t>
      </w:r>
      <w:r>
        <w:rPr>
          <w:rFonts w:ascii="Times New Roman" w:eastAsia="Calibri" w:hAnsi="Times New Roman" w:cs="Times New Roman"/>
          <w:bCs/>
          <w:sz w:val="24"/>
          <w:szCs w:val="24"/>
        </w:rPr>
        <w:lastRenderedPageBreak/>
        <w:t xml:space="preserve">доступу посторонних лиц на территорию образовательного учреждения и обеспечивает более высокую </w:t>
      </w:r>
      <w:r w:rsidR="00173528">
        <w:rPr>
          <w:rFonts w:ascii="Times New Roman" w:eastAsia="Calibri" w:hAnsi="Times New Roman" w:cs="Times New Roman"/>
          <w:bCs/>
          <w:sz w:val="24"/>
          <w:szCs w:val="24"/>
        </w:rPr>
        <w:t xml:space="preserve">степень безопасности детей. </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Мероприятия, проводимые по обеспечению безопасности:</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Осуществляется контрольно- пропускной режим допуска граждан и автотранспорта на территорию образовательного учреждения.</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Заведены журналы регистрации, передачи дежурств, которые ведутся и контролируются в соответствии с установленными требованиями.</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 Проводятся плановые и дополнительные беседы и инструктажи по ТБ, антитеррористической и пожарной безопасности, ГО и ЧС, по правилам дорожного движения с обучающимися, воспитанниками и сотрудниками с записью в журналах по ТБ.</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Ежедневно проводятся проверки внутренних помещений и территории учреждения.</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5. Проводятся плановые проверки средств пожаротушения, АПС.</w:t>
      </w:r>
    </w:p>
    <w:p w:rsidR="00173528" w:rsidRDefault="00173528"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6. Проводятся плановые учебно-тренировочные занятия по действиям в ЧС</w:t>
      </w:r>
      <w:r w:rsidR="00DF5494">
        <w:rPr>
          <w:rFonts w:ascii="Times New Roman" w:eastAsia="Calibri" w:hAnsi="Times New Roman" w:cs="Times New Roman"/>
          <w:bCs/>
          <w:sz w:val="24"/>
          <w:szCs w:val="24"/>
        </w:rPr>
        <w:t>.</w:t>
      </w:r>
    </w:p>
    <w:p w:rsidR="00DF5494" w:rsidRPr="000E5D83" w:rsidRDefault="00DF5494" w:rsidP="00A076F3">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Проводятся мероприятия с обучающимися и воспитанниками: акция «Внимание – дети!», </w:t>
      </w:r>
    </w:p>
    <w:p w:rsidR="00E47003" w:rsidRDefault="00E47003"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DF5494">
        <w:rPr>
          <w:rFonts w:ascii="Times New Roman" w:eastAsia="Calibri" w:hAnsi="Times New Roman" w:cs="Times New Roman"/>
          <w:bCs/>
          <w:sz w:val="24"/>
          <w:szCs w:val="24"/>
        </w:rPr>
        <w:t>мероприятия в рамках Урока безопасности жизнедеятельности.</w:t>
      </w:r>
    </w:p>
    <w:p w:rsidR="00DF5494" w:rsidRDefault="00DF5494"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Вопросы обеспечения безопасности рассматриваются на педагогических советах, совещаниях при директоре, родительских собраниях. Осуществляется разъяснительная работа с обучающимися и родителями (законными представителями) обучающихся.</w:t>
      </w:r>
    </w:p>
    <w:p w:rsidR="00DF5494" w:rsidRPr="003C04F3" w:rsidRDefault="00DF5494" w:rsidP="00DF5494">
      <w:pPr>
        <w:ind w:left="-284"/>
        <w:contextualSpacing/>
        <w:jc w:val="both"/>
        <w:rPr>
          <w:rFonts w:ascii="Times New Roman" w:eastAsia="Calibri" w:hAnsi="Times New Roman" w:cs="Times New Roman"/>
          <w:bCs/>
          <w:sz w:val="24"/>
          <w:szCs w:val="24"/>
        </w:rPr>
      </w:pPr>
      <w:r w:rsidRPr="003C04F3">
        <w:rPr>
          <w:rFonts w:ascii="Times New Roman" w:eastAsia="Calibri" w:hAnsi="Times New Roman" w:cs="Times New Roman"/>
          <w:bCs/>
          <w:sz w:val="24"/>
          <w:szCs w:val="24"/>
        </w:rPr>
        <w:t xml:space="preserve">Выводы: продолжить работу по обеспечению антитеррористической защищенности и безопасности всех участников образовательного процесса. </w:t>
      </w:r>
    </w:p>
    <w:p w:rsidR="00EC7EEA" w:rsidRDefault="00DF5494" w:rsidP="00DF5494">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13. Перечень дополнительных образовательных услуг, предоставляемых общеобразовательным учреждением, условия и порядок их предоставления</w:t>
      </w:r>
    </w:p>
    <w:p w:rsidR="00B933F8" w:rsidRDefault="00B933F8" w:rsidP="00B933F8">
      <w:pPr>
        <w:jc w:val="center"/>
        <w:rPr>
          <w:rFonts w:ascii="Times New Roman" w:hAnsi="Times New Roman" w:cs="Times New Roman"/>
          <w:b/>
          <w:sz w:val="24"/>
        </w:rPr>
      </w:pPr>
      <w:r w:rsidRPr="000A3EC5">
        <w:rPr>
          <w:rFonts w:ascii="Times New Roman" w:hAnsi="Times New Roman" w:cs="Times New Roman"/>
          <w:b/>
          <w:sz w:val="24"/>
        </w:rPr>
        <w:t>Занятость учащихся в системе дополнительного образования</w:t>
      </w:r>
    </w:p>
    <w:p w:rsidR="00B933F8" w:rsidRDefault="00B933F8" w:rsidP="00B933F8">
      <w:pPr>
        <w:pStyle w:val="Default"/>
        <w:spacing w:line="276" w:lineRule="auto"/>
        <w:ind w:firstLine="709"/>
        <w:jc w:val="both"/>
      </w:pPr>
      <w: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B933F8" w:rsidRDefault="00B933F8" w:rsidP="00B933F8">
      <w:pPr>
        <w:pStyle w:val="Default"/>
        <w:spacing w:line="276" w:lineRule="auto"/>
        <w:ind w:firstLine="709"/>
        <w:jc w:val="both"/>
      </w:pPr>
      <w:r>
        <w:t>На базе МБОУ «СОШ-Д№37 им.И.Г.Генова» г.Симферополя на начало года функционировало 9 объединений дополнительного образования.</w:t>
      </w:r>
    </w:p>
    <w:p w:rsidR="00B933F8" w:rsidRDefault="00B933F8" w:rsidP="00B933F8">
      <w:pPr>
        <w:pStyle w:val="Default"/>
        <w:spacing w:line="276" w:lineRule="auto"/>
        <w:ind w:firstLine="709"/>
        <w:jc w:val="both"/>
      </w:pPr>
      <w:r>
        <w:t>В объединения дополнительного образования входят 404 обучающихся, что составляет 54% от всего количества обучающихся.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556"/>
        <w:gridCol w:w="3686"/>
        <w:gridCol w:w="1701"/>
        <w:gridCol w:w="992"/>
        <w:gridCol w:w="1035"/>
      </w:tblGrid>
      <w:tr w:rsidR="00B933F8" w:rsidRPr="007C0CEA" w:rsidTr="00314B00">
        <w:trPr>
          <w:trHeight w:val="187"/>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ФИО руководителя</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Кружок</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Направленнность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B933F8" w:rsidRPr="00A15C53" w:rsidRDefault="00B933F8"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Кол</w:t>
            </w:r>
            <w:r>
              <w:rPr>
                <w:rFonts w:ascii="Times New Roman" w:eastAsia="Calibri" w:hAnsi="Times New Roman" w:cs="Times New Roman"/>
                <w:sz w:val="24"/>
                <w:szCs w:val="24"/>
              </w:rPr>
              <w:t>-</w:t>
            </w:r>
            <w:r w:rsidRPr="00A15C53">
              <w:rPr>
                <w:rFonts w:ascii="Times New Roman" w:eastAsia="Calibri" w:hAnsi="Times New Roman" w:cs="Times New Roman"/>
                <w:sz w:val="24"/>
                <w:szCs w:val="24"/>
              </w:rPr>
              <w:t>во часов</w:t>
            </w:r>
          </w:p>
        </w:tc>
        <w:tc>
          <w:tcPr>
            <w:tcW w:w="1035"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Кол</w:t>
            </w:r>
            <w:r>
              <w:rPr>
                <w:rFonts w:ascii="Times New Roman" w:eastAsia="Calibri" w:hAnsi="Times New Roman" w:cs="Times New Roman"/>
                <w:sz w:val="24"/>
                <w:szCs w:val="24"/>
              </w:rPr>
              <w:t>-</w:t>
            </w:r>
            <w:r w:rsidRPr="00A15C53">
              <w:rPr>
                <w:rFonts w:ascii="Times New Roman" w:eastAsia="Calibri" w:hAnsi="Times New Roman" w:cs="Times New Roman"/>
                <w:sz w:val="24"/>
                <w:szCs w:val="24"/>
              </w:rPr>
              <w:t>во уч</w:t>
            </w:r>
            <w:r>
              <w:rPr>
                <w:rFonts w:ascii="Times New Roman" w:eastAsia="Calibri" w:hAnsi="Times New Roman" w:cs="Times New Roman"/>
                <w:sz w:val="24"/>
                <w:szCs w:val="24"/>
              </w:rPr>
              <w:t>-ся</w:t>
            </w:r>
          </w:p>
        </w:tc>
      </w:tr>
      <w:tr w:rsidR="00B933F8" w:rsidRPr="007C0CEA" w:rsidTr="00314B00">
        <w:trPr>
          <w:trHeight w:val="160"/>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Абибуллаева С.Ф.</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w:t>
            </w:r>
            <w:r>
              <w:rPr>
                <w:rFonts w:ascii="Times New Roman" w:eastAsia="Calibri" w:hAnsi="Times New Roman" w:cs="Times New Roman"/>
                <w:sz w:val="24"/>
                <w:szCs w:val="24"/>
              </w:rPr>
              <w:t>Джэс</w:t>
            </w:r>
            <w:r w:rsidRPr="00A15C53">
              <w:rPr>
                <w:rFonts w:ascii="Times New Roman" w:eastAsia="Calibri" w:hAnsi="Times New Roman" w:cs="Times New Roman"/>
                <w:sz w:val="24"/>
                <w:szCs w:val="24"/>
              </w:rPr>
              <w:t>»</w:t>
            </w:r>
          </w:p>
          <w:p w:rsidR="00B933F8" w:rsidRPr="00A15C53" w:rsidRDefault="00B933F8" w:rsidP="00314B00">
            <w:pPr>
              <w:spacing w:after="0"/>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43</w:t>
            </w:r>
          </w:p>
        </w:tc>
      </w:tr>
      <w:tr w:rsidR="00B933F8" w:rsidRPr="007C0CEA" w:rsidTr="00314B00">
        <w:trPr>
          <w:trHeight w:val="162"/>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Абибуллаева С.Ф.</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«Хоровое пение»</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Художественная </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43</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Осельский Ю. О.</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«Мир в объективе»</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hideMark/>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3ч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46</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Охота Л.Н.</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w:t>
            </w:r>
            <w:r>
              <w:rPr>
                <w:rFonts w:ascii="Times New Roman" w:eastAsia="Calibri" w:hAnsi="Times New Roman" w:cs="Times New Roman"/>
                <w:sz w:val="24"/>
                <w:szCs w:val="24"/>
              </w:rPr>
              <w:t>Настольный футбол</w:t>
            </w:r>
            <w:r w:rsidRPr="00A15C53">
              <w:rPr>
                <w:rFonts w:ascii="Times New Roman" w:eastAsia="Calibri"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w:t>
            </w:r>
            <w:r>
              <w:rPr>
                <w:rFonts w:ascii="Times New Roman" w:eastAsia="Calibri" w:hAnsi="Times New Roman" w:cs="Times New Roman"/>
                <w:sz w:val="24"/>
                <w:szCs w:val="24"/>
              </w:rPr>
              <w:lastRenderedPageBreak/>
              <w:t>-спортивная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lastRenderedPageBreak/>
              <w:t>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35</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Бухтий О.В.</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«Туристско-краеведческ</w:t>
            </w:r>
            <w:r>
              <w:rPr>
                <w:rFonts w:ascii="Times New Roman" w:eastAsia="Calibri" w:hAnsi="Times New Roman" w:cs="Times New Roman"/>
                <w:sz w:val="24"/>
                <w:szCs w:val="24"/>
              </w:rPr>
              <w:t>ий</w:t>
            </w:r>
            <w:r w:rsidRPr="00A15C53">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рамках школьного музея)</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1ч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29</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Санина Н.С.</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Семейный клуб «Тепло души моей»</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41</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Фёдоров В.Я.</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«Шахматы»</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Физкультурно-спортивная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3ч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79</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Андренко А.А.</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«Спортивный клуб»</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Физкультурно-спортивная</w:t>
            </w:r>
          </w:p>
        </w:tc>
        <w:tc>
          <w:tcPr>
            <w:tcW w:w="992"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49</w:t>
            </w:r>
          </w:p>
        </w:tc>
      </w:tr>
      <w:tr w:rsidR="00B933F8"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B933F8" w:rsidRPr="00A15C53" w:rsidRDefault="00B933F8"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Иванов А.Ф.</w:t>
            </w:r>
          </w:p>
        </w:tc>
        <w:tc>
          <w:tcPr>
            <w:tcW w:w="3686"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«Юнармия»</w:t>
            </w:r>
          </w:p>
        </w:tc>
        <w:tc>
          <w:tcPr>
            <w:tcW w:w="1701" w:type="dxa"/>
            <w:tcBorders>
              <w:top w:val="single" w:sz="4" w:space="0" w:color="auto"/>
              <w:left w:val="single" w:sz="4" w:space="0" w:color="auto"/>
              <w:bottom w:val="single" w:sz="4" w:space="0" w:color="auto"/>
              <w:right w:val="single" w:sz="4" w:space="0" w:color="auto"/>
            </w:tcBorders>
          </w:tcPr>
          <w:p w:rsidR="00B933F8" w:rsidRPr="00A15C53" w:rsidRDefault="00B933F8"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hideMark/>
          </w:tcPr>
          <w:p w:rsidR="00B933F8" w:rsidRPr="00A15C53" w:rsidRDefault="00B933F8"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 xml:space="preserve"> 2ч</w:t>
            </w:r>
          </w:p>
        </w:tc>
        <w:tc>
          <w:tcPr>
            <w:tcW w:w="1035" w:type="dxa"/>
            <w:tcBorders>
              <w:top w:val="single" w:sz="4" w:space="0" w:color="auto"/>
              <w:left w:val="single" w:sz="4" w:space="0" w:color="auto"/>
              <w:bottom w:val="single" w:sz="4" w:space="0" w:color="auto"/>
              <w:right w:val="single" w:sz="4" w:space="0" w:color="auto"/>
            </w:tcBorders>
          </w:tcPr>
          <w:p w:rsidR="00B933F8" w:rsidRPr="00AC73AD" w:rsidRDefault="00B933F8"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39</w:t>
            </w:r>
          </w:p>
        </w:tc>
      </w:tr>
    </w:tbl>
    <w:p w:rsidR="00B933F8" w:rsidRDefault="00B933F8" w:rsidP="00B933F8">
      <w:pPr>
        <w:ind w:firstLine="708"/>
        <w:rPr>
          <w:rFonts w:ascii="Times New Roman" w:hAnsi="Times New Roman" w:cs="Times New Roman"/>
          <w:sz w:val="24"/>
        </w:rPr>
      </w:pPr>
    </w:p>
    <w:p w:rsidR="00B933F8" w:rsidRDefault="00B933F8" w:rsidP="00314B00">
      <w:pPr>
        <w:ind w:firstLine="708"/>
        <w:rPr>
          <w:rFonts w:ascii="Times New Roman" w:hAnsi="Times New Roman" w:cs="Times New Roman"/>
        </w:rPr>
      </w:pPr>
      <w:r w:rsidRPr="00855CFB">
        <w:rPr>
          <w:rFonts w:ascii="Times New Roman" w:hAnsi="Times New Roman" w:cs="Times New Roman"/>
          <w:sz w:val="24"/>
        </w:rPr>
        <w:t xml:space="preserve">Все учащиеся объединений дополнительного образования зарегистрированы через Навигатор дополнительного образования </w:t>
      </w:r>
      <w:r w:rsidRPr="00855CFB">
        <w:rPr>
          <w:rFonts w:ascii="Times New Roman" w:hAnsi="Times New Roman" w:cs="Times New Roman"/>
        </w:rPr>
        <w:t>Республики Крым</w:t>
      </w:r>
      <w:r>
        <w:rPr>
          <w:rFonts w:ascii="Times New Roman" w:hAnsi="Times New Roman" w:cs="Times New Roman"/>
        </w:rPr>
        <w:t xml:space="preserve">. </w:t>
      </w:r>
    </w:p>
    <w:p w:rsidR="00B933F8" w:rsidRDefault="00B933F8" w:rsidP="00B933F8">
      <w:pPr>
        <w:ind w:firstLine="708"/>
        <w:rPr>
          <w:rFonts w:ascii="Times New Roman" w:hAnsi="Times New Roman" w:cs="Times New Roman"/>
        </w:rPr>
      </w:pPr>
    </w:p>
    <w:p w:rsidR="00B933F8" w:rsidRPr="00855CFB" w:rsidRDefault="00B933F8" w:rsidP="00B933F8">
      <w:pPr>
        <w:tabs>
          <w:tab w:val="left" w:pos="7088"/>
        </w:tabs>
        <w:spacing w:after="49"/>
        <w:ind w:right="2207"/>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Анализ работы по профилактике </w:t>
      </w:r>
      <w:r w:rsidRPr="00855CFB">
        <w:rPr>
          <w:rFonts w:ascii="Times New Roman" w:eastAsia="Times New Roman" w:hAnsi="Times New Roman" w:cs="Times New Roman"/>
          <w:b/>
          <w:color w:val="000000"/>
          <w:sz w:val="24"/>
          <w:lang w:eastAsia="ru-RU"/>
        </w:rPr>
        <w:t>правонарушений</w:t>
      </w:r>
    </w:p>
    <w:p w:rsidR="00B933F8" w:rsidRDefault="00B933F8" w:rsidP="00B933F8">
      <w:pPr>
        <w:suppressAutoHyphens/>
        <w:spacing w:after="0"/>
        <w:ind w:firstLine="708"/>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Профилактика правонарушений среди несовершеннолетних в школе осуществляется на основании закона РФ «Об основах системы профилактики, безнадзорности и правонарушений несовершеннолетних» № 120-ФЗ.  В соответствии с ФЗ образовательная организация: 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принимает меры по их воспитанию, выявляет семьи, находящиеся в социально опасном положении, оказывает им помощь в обучении и воспитании детей.  </w:t>
      </w:r>
    </w:p>
    <w:p w:rsidR="00B933F8" w:rsidRDefault="00B933F8" w:rsidP="00B933F8">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В целях предупреждения безнадзорности и правонарушений учащихся в школе организуется внутришкольный учет обучающихся и семей, находящихся в социально опасном положении. Постановка на внутришкольный учет носит профилактический характер и является основанием для индивидуальной профилактической работы.</w:t>
      </w:r>
    </w:p>
    <w:p w:rsidR="00B933F8" w:rsidRDefault="00B933F8" w:rsidP="00B933F8">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Вопросы профилактики правонарушений рассматриваются на педсоветах, заседаниях МО классных руководителей, Совете по профилактике правонарушений и безнадзорности, родительских собраниях.</w:t>
      </w:r>
    </w:p>
    <w:p w:rsidR="00B933F8" w:rsidRDefault="00B933F8" w:rsidP="00B933F8">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Администрация школы, социальный педагог, классные руководители осуществляют индивидуальную работу с детьми и родителями, посещают семьи, организуют встречи учащихся с сотрудниками правоохранительных органов, проводят тематические классные часы и беседы, осуществляют работу с подростками, состоящими на учете ВШУ, СОП.</w:t>
      </w:r>
    </w:p>
    <w:p w:rsidR="00B933F8" w:rsidRDefault="00B933F8" w:rsidP="00B933F8">
      <w:pPr>
        <w:suppressAutoHyphens/>
        <w:spacing w:after="0"/>
        <w:contextualSpacing/>
        <w:jc w:val="both"/>
        <w:rPr>
          <w:rFonts w:ascii="Times New Roman" w:eastAsia="Calibri" w:hAnsi="Times New Roman" w:cs="Times New Roman"/>
          <w:sz w:val="24"/>
          <w:szCs w:val="24"/>
          <w:lang w:eastAsia="ar-SA"/>
        </w:rPr>
      </w:pPr>
      <w:r>
        <w:rPr>
          <w:rFonts w:ascii="Times New Roman" w:eastAsia="Calibri" w:hAnsi="Times New Roman" w:cs="Times New Roman"/>
          <w:color w:val="FF0000"/>
          <w:sz w:val="24"/>
          <w:szCs w:val="24"/>
          <w:lang w:eastAsia="ar-SA"/>
        </w:rPr>
        <w:tab/>
      </w:r>
      <w:r>
        <w:rPr>
          <w:rFonts w:ascii="Times New Roman" w:eastAsia="Times New Roman" w:hAnsi="Times New Roman" w:cs="Times New Roman"/>
          <w:sz w:val="24"/>
          <w:szCs w:val="24"/>
          <w:lang w:eastAsia="ar-SA"/>
        </w:rPr>
        <w:t xml:space="preserve">В </w:t>
      </w:r>
      <w:r>
        <w:rPr>
          <w:rFonts w:ascii="Times New Roman" w:hAnsi="Times New Roman" w:cs="Times New Roman"/>
        </w:rPr>
        <w:t xml:space="preserve">МБОУ «СОШ-Д№37 им.И.Г.Генова» г.Симферополя </w:t>
      </w:r>
      <w:r>
        <w:rPr>
          <w:rFonts w:ascii="Times New Roman" w:eastAsia="Times New Roman" w:hAnsi="Times New Roman" w:cs="Times New Roman"/>
          <w:sz w:val="24"/>
          <w:szCs w:val="24"/>
          <w:lang w:eastAsia="ar-SA"/>
        </w:rPr>
        <w:t>разработан и реализуется план совместных мероприятий с ОПДН ОП№1 «Железнодорожный» по г.Симферополю на 2024-2025 учебный год по профилактике правонарушений. Согласно планам, проводится совместная работа по профилактике правонарушений среди несовершеннолетних, а также п</w:t>
      </w:r>
      <w:r>
        <w:rPr>
          <w:rFonts w:ascii="Times New Roman" w:eastAsia="Calibri" w:hAnsi="Times New Roman" w:cs="Times New Roman"/>
          <w:sz w:val="24"/>
          <w:szCs w:val="24"/>
          <w:lang w:eastAsia="ar-SA"/>
        </w:rPr>
        <w:t>лану Совета профилактики школы и плану работы социального педагога (по месяцам).</w:t>
      </w:r>
    </w:p>
    <w:p w:rsidR="00B933F8" w:rsidRDefault="00B933F8" w:rsidP="00B933F8">
      <w:pPr>
        <w:suppressAutoHyphens/>
        <w:spacing w:after="0"/>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В целях предупреждения противоправного поведения и безнадзорности среди учащихся, повышения правовой культуры учащихся и родителей в школе разработана программа по профилактике правонарушений среди несовершеннолетних. </w:t>
      </w:r>
    </w:p>
    <w:p w:rsidR="00B933F8"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Pr>
          <w:rFonts w:ascii="Times New Roman" w:eastAsia="Calibri" w:hAnsi="Times New Roman" w:cs="Times New Roman"/>
          <w:sz w:val="24"/>
          <w:szCs w:val="24"/>
          <w:lang w:eastAsia="ar-SA"/>
        </w:rPr>
        <w:tab/>
        <w:t>Для работы по предупреждению правонарушений и преступлений, укреплению дисциплины среди учащихся в школе создан Совет профилактики, который изучает и анализирует состояние правонарушений среди учащихся, воспитательной и профилактической работы, направленной на их предупреждение.</w:t>
      </w:r>
      <w:r>
        <w:rPr>
          <w:rFonts w:ascii="Times New Roman" w:eastAsia="Calibri" w:hAnsi="Times New Roman" w:cs="Times New Roman"/>
          <w:color w:val="000000"/>
          <w:sz w:val="24"/>
          <w:szCs w:val="24"/>
          <w:lang w:eastAsia="ar-SA"/>
        </w:rPr>
        <w:t xml:space="preserve"> Заседания Совета профилактики проводятся не реже одного раза в месяц.</w:t>
      </w:r>
    </w:p>
    <w:p w:rsidR="00B933F8" w:rsidRPr="00596806" w:rsidRDefault="00B933F8" w:rsidP="00B933F8">
      <w:pPr>
        <w:suppressAutoHyphens/>
        <w:spacing w:after="0"/>
        <w:contextualSpacing/>
        <w:jc w:val="center"/>
        <w:rPr>
          <w:rFonts w:ascii="Times New Roman" w:eastAsia="Calibri" w:hAnsi="Times New Roman" w:cs="Times New Roman"/>
          <w:b/>
          <w:color w:val="000000"/>
          <w:sz w:val="24"/>
          <w:szCs w:val="24"/>
          <w:lang w:eastAsia="ar-SA"/>
        </w:rPr>
      </w:pPr>
      <w:r w:rsidRPr="00596806">
        <w:rPr>
          <w:rFonts w:ascii="Times New Roman" w:eastAsia="Calibri" w:hAnsi="Times New Roman" w:cs="Times New Roman"/>
          <w:b/>
          <w:color w:val="000000"/>
          <w:sz w:val="24"/>
          <w:szCs w:val="24"/>
          <w:lang w:eastAsia="ar-SA"/>
        </w:rPr>
        <w:t>Тематика заседаний Совета профилактики</w:t>
      </w:r>
      <w:r>
        <w:rPr>
          <w:rFonts w:ascii="Times New Roman" w:eastAsia="Calibri" w:hAnsi="Times New Roman" w:cs="Times New Roman"/>
          <w:b/>
          <w:color w:val="000000"/>
          <w:sz w:val="24"/>
          <w:szCs w:val="24"/>
          <w:lang w:eastAsia="ar-SA"/>
        </w:rPr>
        <w:t xml:space="preserve"> правонарушений среди </w:t>
      </w:r>
      <w:r w:rsidRPr="00596806">
        <w:rPr>
          <w:rFonts w:ascii="Times New Roman" w:eastAsia="Calibri" w:hAnsi="Times New Roman" w:cs="Times New Roman"/>
          <w:b/>
          <w:color w:val="000000"/>
          <w:sz w:val="24"/>
          <w:szCs w:val="24"/>
          <w:lang w:eastAsia="ar-SA"/>
        </w:rPr>
        <w:t>несовершеннолет</w:t>
      </w:r>
      <w:r>
        <w:rPr>
          <w:rFonts w:ascii="Times New Roman" w:eastAsia="Calibri" w:hAnsi="Times New Roman" w:cs="Times New Roman"/>
          <w:b/>
          <w:color w:val="000000"/>
          <w:sz w:val="24"/>
          <w:szCs w:val="24"/>
          <w:lang w:eastAsia="ar-SA"/>
        </w:rPr>
        <w:t xml:space="preserve">них </w:t>
      </w:r>
      <w:r w:rsidRPr="00596806">
        <w:rPr>
          <w:rFonts w:ascii="Times New Roman" w:eastAsia="Calibri" w:hAnsi="Times New Roman" w:cs="Times New Roman"/>
          <w:b/>
          <w:color w:val="000000"/>
          <w:sz w:val="24"/>
          <w:szCs w:val="24"/>
          <w:lang w:eastAsia="ar-SA"/>
        </w:rPr>
        <w:t>на 2024 - 2025 учебный год</w:t>
      </w:r>
    </w:p>
    <w:p w:rsidR="00B933F8" w:rsidRPr="00596806"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b/>
          <w:color w:val="000000"/>
          <w:sz w:val="24"/>
          <w:szCs w:val="24"/>
          <w:lang w:eastAsia="ar-SA"/>
        </w:rPr>
        <w:t>Цель работы:</w:t>
      </w:r>
      <w:r w:rsidRPr="00596806">
        <w:rPr>
          <w:rFonts w:ascii="Times New Roman" w:eastAsia="Calibri" w:hAnsi="Times New Roman" w:cs="Times New Roman"/>
          <w:color w:val="000000"/>
          <w:sz w:val="24"/>
          <w:szCs w:val="24"/>
          <w:lang w:eastAsia="ar-SA"/>
        </w:rPr>
        <w:t xml:space="preserve"> оказание своевременной и квалифицированной помощи детям, подросткам и их семьям, попавшим в сложные социальные, семейные, педагогические и прочие ситуации.    </w:t>
      </w:r>
    </w:p>
    <w:p w:rsidR="00B933F8" w:rsidRPr="00596806"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b/>
          <w:color w:val="000000"/>
          <w:sz w:val="24"/>
          <w:szCs w:val="24"/>
          <w:lang w:eastAsia="ar-SA"/>
        </w:rPr>
        <w:t>Задачи работы:</w:t>
      </w:r>
      <w:r w:rsidRPr="00596806">
        <w:rPr>
          <w:rFonts w:ascii="Times New Roman" w:eastAsia="Calibri" w:hAnsi="Times New Roman" w:cs="Times New Roman"/>
          <w:color w:val="000000"/>
          <w:sz w:val="24"/>
          <w:szCs w:val="24"/>
          <w:lang w:eastAsia="ar-SA"/>
        </w:rPr>
        <w:t xml:space="preserve"> </w:t>
      </w:r>
    </w:p>
    <w:p w:rsidR="00B933F8" w:rsidRPr="00596806" w:rsidRDefault="00B933F8"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создание условий для успешной социальной адаптации несовершеннолетних, раскрытие их творческого потенциала и жизненного самоопределения; </w:t>
      </w:r>
    </w:p>
    <w:p w:rsidR="00B933F8" w:rsidRPr="00596806" w:rsidRDefault="00B933F8"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профилактика правонарушений среди несовершеннолетних; </w:t>
      </w:r>
    </w:p>
    <w:p w:rsidR="00B933F8" w:rsidRPr="00596806" w:rsidRDefault="00B933F8"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оказание своевременной помощи несовершеннолетним, испытывающим трудности в обучении, имеющим проблемы в поведении, находящими в социально-опасном положении; </w:t>
      </w:r>
    </w:p>
    <w:p w:rsidR="00B933F8" w:rsidRPr="00596806" w:rsidRDefault="00B933F8"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оказание помощи родителям по вопросам воспитания детей; </w:t>
      </w:r>
    </w:p>
    <w:p w:rsidR="00B933F8" w:rsidRPr="00596806" w:rsidRDefault="00B933F8"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обеспечение целенаправленного педагогического, психологического, правового влияния на поведение и деятельность детей и подростков образовательного учреждения; </w:t>
      </w:r>
    </w:p>
    <w:p w:rsidR="00B933F8" w:rsidRPr="00596806"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Заседания Совета профилактики проводятся один раз в месяц. В случае экстренной необходимости проводятся дополнительные (внеплановые) заседания Совета профилактики (координационного совета). </w:t>
      </w:r>
    </w:p>
    <w:p w:rsidR="00B933F8" w:rsidRPr="00596806"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p>
    <w:tbl>
      <w:tblPr>
        <w:tblW w:w="9356" w:type="dxa"/>
        <w:tblInd w:w="137" w:type="dxa"/>
        <w:tblCellMar>
          <w:top w:w="6" w:type="dxa"/>
          <w:left w:w="106" w:type="dxa"/>
          <w:right w:w="17" w:type="dxa"/>
        </w:tblCellMar>
        <w:tblLook w:val="04A0" w:firstRow="1" w:lastRow="0" w:firstColumn="1" w:lastColumn="0" w:noHBand="0" w:noVBand="1"/>
      </w:tblPr>
      <w:tblGrid>
        <w:gridCol w:w="709"/>
        <w:gridCol w:w="1417"/>
        <w:gridCol w:w="7230"/>
      </w:tblGrid>
      <w:tr w:rsidR="00B933F8" w:rsidRPr="00596806" w:rsidTr="00314B00">
        <w:trPr>
          <w:trHeight w:val="566"/>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b/>
                <w:lang w:eastAsia="ar-SA"/>
              </w:rPr>
            </w:pPr>
          </w:p>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Дата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Содержание работы </w:t>
            </w:r>
          </w:p>
        </w:tc>
      </w:tr>
      <w:tr w:rsidR="00B933F8" w:rsidRPr="00596806" w:rsidTr="00314B00">
        <w:trPr>
          <w:trHeight w:val="1435"/>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Сентябрь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Утверждение плана работы Совета по профилактике на 2024 - 2025 учебный год. </w:t>
            </w:r>
          </w:p>
          <w:p w:rsidR="00B933F8" w:rsidRPr="00596806" w:rsidRDefault="00B933F8"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Корректирование списка учащихся и семей, состоящих на ВШУ, СОП, КДНиЗП, ПДН, списка опекаемых и многодетных семей.  </w:t>
            </w:r>
          </w:p>
          <w:p w:rsidR="00B933F8" w:rsidRPr="00596806" w:rsidRDefault="00B933F8"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B933F8" w:rsidRPr="00596806" w:rsidTr="00314B00">
        <w:trPr>
          <w:trHeight w:val="2042"/>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 </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Октябрь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 Работа классных руководителей по предотвращению грубых нарушений дисциплины в школе.  2.Занятость учащихся, состоящих на учете, в учреждениях дополнительного образования.  3. Предварительные итоги успеваемости и посещаемости уроков учащимися, состоящими на учете в ПДН и ВШУ.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4. Работа с заявлениями классных руководителей и учителей предметников. </w:t>
            </w:r>
          </w:p>
        </w:tc>
      </w:tr>
      <w:tr w:rsidR="00B933F8" w:rsidRPr="00596806" w:rsidTr="00314B00">
        <w:trPr>
          <w:trHeight w:val="1689"/>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lastRenderedPageBreak/>
              <w:t>3.</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Ноябрь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1.Профилактическая работа по предотвращению правонарушений среди несовершеннолетних.  </w:t>
            </w:r>
          </w:p>
          <w:p w:rsidR="00B933F8" w:rsidRPr="00596806" w:rsidRDefault="00B933F8" w:rsidP="00FB0130">
            <w:pPr>
              <w:numPr>
                <w:ilvl w:val="0"/>
                <w:numId w:val="17"/>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Профилактическая работа с межведомственными организациями по профилактике правонарушений и половой неприкосновенности; </w:t>
            </w:r>
          </w:p>
          <w:p w:rsidR="00B933F8" w:rsidRPr="00596806" w:rsidRDefault="00B933F8" w:rsidP="00FB0130">
            <w:pPr>
              <w:numPr>
                <w:ilvl w:val="0"/>
                <w:numId w:val="17"/>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B933F8" w:rsidRPr="00596806" w:rsidTr="00314B00">
        <w:trPr>
          <w:trHeight w:val="311"/>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4.</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Декабрь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B933F8" w:rsidRPr="00596806" w:rsidTr="00314B00">
        <w:trPr>
          <w:trHeight w:val="1394"/>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5.</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Январь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1.Социально - опасные семьи. Помощь детям из социально - опасных семей.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2.Работа с детьми, регулярно нарушающими дисциплину в школе.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3. Работа с заявлениями классных руководителей и учителей предметников.  </w:t>
            </w:r>
          </w:p>
        </w:tc>
      </w:tr>
      <w:tr w:rsidR="00B933F8" w:rsidRPr="00596806" w:rsidTr="00314B00">
        <w:trPr>
          <w:trHeight w:val="1911"/>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6.</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Февраль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Внеурочная занятость подростков как способ профилактики совершения правонарушений. </w:t>
            </w:r>
          </w:p>
          <w:p w:rsidR="00B933F8" w:rsidRPr="00596806" w:rsidRDefault="00B933F8"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учащимися, имеющими пропуски занятий без уважительных причин и их родителями.  </w:t>
            </w:r>
          </w:p>
          <w:p w:rsidR="00B933F8" w:rsidRPr="00596806" w:rsidRDefault="00B933F8"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Заседание </w:t>
            </w:r>
          </w:p>
        </w:tc>
      </w:tr>
      <w:tr w:rsidR="00B933F8" w:rsidRPr="00596806" w:rsidTr="00314B00">
        <w:trPr>
          <w:trHeight w:val="976"/>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7.</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Март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FB0130">
            <w:pPr>
              <w:numPr>
                <w:ilvl w:val="0"/>
                <w:numId w:val="19"/>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Роль семьи в профилактике совершения правонарушений. </w:t>
            </w:r>
          </w:p>
          <w:p w:rsidR="00B933F8" w:rsidRPr="00596806" w:rsidRDefault="00B933F8" w:rsidP="00FB0130">
            <w:pPr>
              <w:numPr>
                <w:ilvl w:val="0"/>
                <w:numId w:val="19"/>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в рамках преемственности (4,9 классы). </w:t>
            </w:r>
          </w:p>
        </w:tc>
      </w:tr>
      <w:tr w:rsidR="00B933F8" w:rsidRPr="00596806" w:rsidTr="00314B00">
        <w:trPr>
          <w:trHeight w:val="124"/>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8.</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Апрель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FB0130">
            <w:pPr>
              <w:numPr>
                <w:ilvl w:val="0"/>
                <w:numId w:val="20"/>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Прогнозирование трудоустройства учащихся в летнее время (дети, относящиеся к социальной группе риска).  </w:t>
            </w:r>
          </w:p>
          <w:p w:rsidR="00B933F8" w:rsidRPr="00596806" w:rsidRDefault="00B933F8" w:rsidP="00FB0130">
            <w:pPr>
              <w:numPr>
                <w:ilvl w:val="0"/>
                <w:numId w:val="20"/>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Организация летнего отдыха детей, состоящих на учете.  </w:t>
            </w:r>
          </w:p>
        </w:tc>
      </w:tr>
      <w:tr w:rsidR="00B933F8" w:rsidRPr="00596806" w:rsidTr="00314B00">
        <w:trPr>
          <w:trHeight w:val="2164"/>
        </w:trPr>
        <w:tc>
          <w:tcPr>
            <w:tcW w:w="709"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9.</w:t>
            </w:r>
          </w:p>
        </w:tc>
        <w:tc>
          <w:tcPr>
            <w:tcW w:w="1417" w:type="dxa"/>
            <w:tcBorders>
              <w:top w:val="single" w:sz="4" w:space="0" w:color="000000"/>
              <w:left w:val="single" w:sz="4" w:space="0" w:color="000000"/>
              <w:bottom w:val="single" w:sz="4" w:space="0" w:color="000000"/>
              <w:right w:val="single" w:sz="4" w:space="0" w:color="000000"/>
            </w:tcBorders>
          </w:tcPr>
          <w:p w:rsidR="00B933F8" w:rsidRPr="00596806" w:rsidRDefault="00B933F8"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Май </w:t>
            </w:r>
          </w:p>
        </w:tc>
        <w:tc>
          <w:tcPr>
            <w:tcW w:w="7230" w:type="dxa"/>
            <w:tcBorders>
              <w:top w:val="single" w:sz="4" w:space="0" w:color="000000"/>
              <w:left w:val="single" w:sz="4" w:space="0" w:color="000000"/>
              <w:bottom w:val="single" w:sz="4" w:space="0" w:color="000000"/>
              <w:right w:val="single" w:sz="4" w:space="0" w:color="000000"/>
            </w:tcBorders>
          </w:tcPr>
          <w:p w:rsidR="00B933F8" w:rsidRPr="00596806" w:rsidRDefault="00B933F8" w:rsidP="00FB0130">
            <w:pPr>
              <w:numPr>
                <w:ilvl w:val="0"/>
                <w:numId w:val="21"/>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Анализ работы Совета по профилактике правонарушений за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2024-2025 учебный год.                 </w:t>
            </w:r>
          </w:p>
          <w:p w:rsidR="00B933F8" w:rsidRPr="00596806" w:rsidRDefault="00B933F8" w:rsidP="00FB0130">
            <w:pPr>
              <w:numPr>
                <w:ilvl w:val="0"/>
                <w:numId w:val="21"/>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Составление плана, графика работы Совета по профилактике правонарушений среди несовершеннолетних на 2025-2026 учебный год.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3.Организация отдыха и оздоровления учащихся, требующих особого педагогического внимания в летний период.          </w:t>
            </w:r>
          </w:p>
          <w:p w:rsidR="00B933F8" w:rsidRPr="00596806" w:rsidRDefault="00B933F8"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4. Работа с заявлениями классных руководителей и учителей предметников.   </w:t>
            </w:r>
          </w:p>
        </w:tc>
      </w:tr>
    </w:tbl>
    <w:p w:rsidR="00B933F8" w:rsidRPr="00596806"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B933F8" w:rsidRDefault="00B933F8" w:rsidP="00B933F8">
      <w:pPr>
        <w:spacing w:after="0"/>
        <w:ind w:left="-5" w:right="53" w:firstLine="350"/>
        <w:jc w:val="both"/>
        <w:rPr>
          <w:rFonts w:ascii="Times New Roman" w:eastAsia="Times New Roman" w:hAnsi="Times New Roman" w:cs="Times New Roman"/>
          <w:color w:val="000000"/>
          <w:sz w:val="24"/>
          <w:lang w:eastAsia="ru-RU"/>
        </w:rPr>
      </w:pPr>
      <w:r w:rsidRPr="00DA3EAD">
        <w:rPr>
          <w:rFonts w:ascii="Times New Roman" w:eastAsia="Times New Roman" w:hAnsi="Times New Roman" w:cs="Times New Roman"/>
          <w:color w:val="000000"/>
          <w:sz w:val="24"/>
          <w:lang w:eastAsia="ru-RU"/>
        </w:rPr>
        <w:t xml:space="preserve">На внутришкольном профилактическом учете школы в начале учебного года состоял </w:t>
      </w:r>
      <w:r>
        <w:rPr>
          <w:rFonts w:ascii="Times New Roman" w:eastAsia="Times New Roman" w:hAnsi="Times New Roman" w:cs="Times New Roman"/>
          <w:b/>
          <w:color w:val="000000"/>
          <w:sz w:val="24"/>
          <w:lang w:eastAsia="ru-RU"/>
        </w:rPr>
        <w:t>1</w:t>
      </w:r>
      <w:r w:rsidRPr="00DA3EAD">
        <w:rPr>
          <w:rFonts w:ascii="Times New Roman" w:eastAsia="Times New Roman" w:hAnsi="Times New Roman" w:cs="Times New Roman"/>
          <w:color w:val="FF0000"/>
          <w:sz w:val="24"/>
          <w:lang w:eastAsia="ru-RU"/>
        </w:rPr>
        <w:t xml:space="preserve"> </w:t>
      </w:r>
      <w:r w:rsidRPr="00DA3EAD">
        <w:rPr>
          <w:rFonts w:ascii="Times New Roman" w:eastAsia="Times New Roman" w:hAnsi="Times New Roman" w:cs="Times New Roman"/>
          <w:color w:val="000000"/>
          <w:sz w:val="24"/>
          <w:lang w:eastAsia="ru-RU"/>
        </w:rPr>
        <w:t>человек. Основан</w:t>
      </w:r>
      <w:r>
        <w:rPr>
          <w:rFonts w:ascii="Times New Roman" w:eastAsia="Times New Roman" w:hAnsi="Times New Roman" w:cs="Times New Roman"/>
          <w:color w:val="000000"/>
          <w:sz w:val="24"/>
          <w:lang w:eastAsia="ru-RU"/>
        </w:rPr>
        <w:t>иями для постановки на учет было девиантное поведение.</w:t>
      </w:r>
      <w:r w:rsidRPr="00DA3EAD">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течение учебного года на учет поставлены </w:t>
      </w:r>
      <w:r w:rsidRPr="00DA3EAD">
        <w:rPr>
          <w:rFonts w:ascii="Times New Roman" w:eastAsia="Times New Roman" w:hAnsi="Times New Roman" w:cs="Times New Roman"/>
          <w:b/>
          <w:color w:val="000000"/>
          <w:sz w:val="24"/>
          <w:lang w:eastAsia="ru-RU"/>
        </w:rPr>
        <w:t>8</w:t>
      </w:r>
      <w:r>
        <w:rPr>
          <w:rFonts w:ascii="Times New Roman" w:eastAsia="Times New Roman" w:hAnsi="Times New Roman" w:cs="Times New Roman"/>
          <w:color w:val="000000"/>
          <w:sz w:val="24"/>
          <w:lang w:eastAsia="ru-RU"/>
        </w:rPr>
        <w:t xml:space="preserve"> человек:</w:t>
      </w:r>
    </w:p>
    <w:p w:rsidR="00B933F8" w:rsidRPr="00DA3EAD"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Сидоренко Виталина Викторовна - </w:t>
      </w:r>
      <w:r w:rsidRPr="00DA3EAD">
        <w:rPr>
          <w:rFonts w:ascii="Times New Roman" w:eastAsia="Times New Roman" w:hAnsi="Times New Roman" w:cs="Times New Roman"/>
          <w:color w:val="000000"/>
          <w:sz w:val="24"/>
          <w:lang w:eastAsia="ru-RU"/>
        </w:rPr>
        <w:t>СОП</w:t>
      </w:r>
    </w:p>
    <w:p w:rsidR="00B933F8" w:rsidRPr="00DA3EAD"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Сидоренко Мирослава Викторовна - </w:t>
      </w:r>
      <w:r w:rsidRPr="00DA3EAD">
        <w:rPr>
          <w:rFonts w:ascii="Times New Roman" w:eastAsia="Times New Roman" w:hAnsi="Times New Roman" w:cs="Times New Roman"/>
          <w:color w:val="000000"/>
          <w:sz w:val="24"/>
          <w:lang w:eastAsia="ru-RU"/>
        </w:rPr>
        <w:t>СОП</w:t>
      </w:r>
    </w:p>
    <w:p w:rsidR="00B933F8"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Дегтярь Вячеслав Николаевич – планирование террористического акта</w:t>
      </w:r>
    </w:p>
    <w:p w:rsidR="00B933F8"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Фрей Альберт Владимирович – девиантное поведение</w:t>
      </w:r>
    </w:p>
    <w:p w:rsidR="00B933F8"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Меметов Джесур Азизович – девиантное поведение</w:t>
      </w:r>
    </w:p>
    <w:p w:rsidR="00B933F8"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Ткаченко Дмитрий Андреевич – девиантное поведение</w:t>
      </w:r>
    </w:p>
    <w:p w:rsidR="00B933F8"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Савадерова Анастасия Михайловна – девиантное поведение</w:t>
      </w:r>
    </w:p>
    <w:p w:rsidR="00B933F8" w:rsidRPr="00DA3EAD" w:rsidRDefault="00B933F8"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Шерфетдинова Каролина Станиславовна – самовольный уход из дома, СОП</w:t>
      </w:r>
    </w:p>
    <w:p w:rsidR="00B933F8" w:rsidRPr="00DA3EAD" w:rsidRDefault="00B933F8" w:rsidP="00B933F8">
      <w:pPr>
        <w:spacing w:after="0"/>
        <w:ind w:left="-15" w:right="53" w:firstLine="360"/>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На конец учебного года</w:t>
      </w:r>
      <w:r w:rsidRPr="00DA3EAD">
        <w:rPr>
          <w:rFonts w:ascii="Times New Roman" w:eastAsia="Times New Roman" w:hAnsi="Times New Roman" w:cs="Times New Roman"/>
          <w:color w:val="000000"/>
          <w:sz w:val="24"/>
          <w:lang w:eastAsia="ru-RU"/>
        </w:rPr>
        <w:t xml:space="preserve"> с учета были сняты </w:t>
      </w:r>
      <w:r>
        <w:rPr>
          <w:rFonts w:ascii="Times New Roman" w:eastAsia="Times New Roman" w:hAnsi="Times New Roman" w:cs="Times New Roman"/>
          <w:b/>
          <w:color w:val="000000"/>
          <w:sz w:val="24"/>
          <w:lang w:eastAsia="ru-RU"/>
        </w:rPr>
        <w:t>6</w:t>
      </w:r>
      <w:r>
        <w:rPr>
          <w:rFonts w:ascii="Times New Roman" w:eastAsia="Times New Roman" w:hAnsi="Times New Roman" w:cs="Times New Roman"/>
          <w:color w:val="000000"/>
          <w:sz w:val="24"/>
          <w:lang w:eastAsia="ru-RU"/>
        </w:rPr>
        <w:t xml:space="preserve"> учащихся</w:t>
      </w:r>
      <w:r w:rsidRPr="00DA3EAD">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Pr="00D401D9">
        <w:rPr>
          <w:rFonts w:ascii="Times New Roman" w:eastAsia="Times New Roman" w:hAnsi="Times New Roman" w:cs="Times New Roman"/>
          <w:b/>
          <w:color w:val="000000"/>
          <w:sz w:val="24"/>
          <w:lang w:eastAsia="ru-RU"/>
        </w:rPr>
        <w:t>4</w:t>
      </w:r>
      <w:r>
        <w:rPr>
          <w:rFonts w:ascii="Times New Roman" w:eastAsia="Times New Roman" w:hAnsi="Times New Roman" w:cs="Times New Roman"/>
          <w:color w:val="000000"/>
          <w:sz w:val="24"/>
          <w:lang w:eastAsia="ru-RU"/>
        </w:rPr>
        <w:t xml:space="preserve"> - </w:t>
      </w:r>
      <w:r w:rsidRPr="00DA3EAD">
        <w:rPr>
          <w:rFonts w:ascii="Times New Roman" w:eastAsia="Times New Roman" w:hAnsi="Times New Roman" w:cs="Times New Roman"/>
          <w:color w:val="000000"/>
          <w:sz w:val="24"/>
          <w:lang w:eastAsia="ru-RU"/>
        </w:rPr>
        <w:t>за примерное пове</w:t>
      </w:r>
      <w:r>
        <w:rPr>
          <w:rFonts w:ascii="Times New Roman" w:eastAsia="Times New Roman" w:hAnsi="Times New Roman" w:cs="Times New Roman"/>
          <w:color w:val="000000"/>
          <w:sz w:val="24"/>
          <w:lang w:eastAsia="ru-RU"/>
        </w:rPr>
        <w:t xml:space="preserve">дение – Фрей, Меметов, Ткаченко, Савадерова; </w:t>
      </w:r>
      <w:r w:rsidRPr="00D401D9">
        <w:rPr>
          <w:rFonts w:ascii="Times New Roman" w:eastAsia="Times New Roman" w:hAnsi="Times New Roman" w:cs="Times New Roman"/>
          <w:b/>
          <w:color w:val="000000"/>
          <w:sz w:val="24"/>
          <w:lang w:eastAsia="ru-RU"/>
        </w:rPr>
        <w:t>2</w:t>
      </w:r>
      <w:r>
        <w:rPr>
          <w:rFonts w:ascii="Times New Roman" w:eastAsia="Times New Roman" w:hAnsi="Times New Roman" w:cs="Times New Roman"/>
          <w:color w:val="000000"/>
          <w:sz w:val="24"/>
          <w:lang w:eastAsia="ru-RU"/>
        </w:rPr>
        <w:t xml:space="preserve"> – в связи с отчислением из школы – Дегтярь, Давлетшаев.</w:t>
      </w:r>
      <w:r w:rsidRPr="00DA3EAD">
        <w:rPr>
          <w:rFonts w:ascii="Times New Roman" w:eastAsia="Times New Roman" w:hAnsi="Times New Roman" w:cs="Times New Roman"/>
          <w:color w:val="000000"/>
          <w:sz w:val="24"/>
          <w:lang w:eastAsia="ru-RU"/>
        </w:rPr>
        <w:t xml:space="preserve"> </w:t>
      </w:r>
    </w:p>
    <w:p w:rsidR="00B933F8" w:rsidRPr="00314B00" w:rsidRDefault="00B933F8" w:rsidP="00314B00">
      <w:pPr>
        <w:spacing w:after="0"/>
        <w:ind w:left="-5" w:hanging="10"/>
        <w:rPr>
          <w:rFonts w:ascii="Times New Roman" w:eastAsia="Times New Roman" w:hAnsi="Times New Roman" w:cs="Times New Roman"/>
          <w:color w:val="000000"/>
          <w:sz w:val="24"/>
          <w:lang w:eastAsia="ru-RU"/>
        </w:rPr>
      </w:pPr>
      <w:r w:rsidRPr="00DA3EAD">
        <w:rPr>
          <w:rFonts w:ascii="Times New Roman" w:eastAsia="Times New Roman" w:hAnsi="Times New Roman" w:cs="Times New Roman"/>
          <w:color w:val="000000"/>
          <w:sz w:val="24"/>
          <w:lang w:eastAsia="ru-RU"/>
        </w:rPr>
        <w:t xml:space="preserve">        Таким образом, на конец учебного года на ВШУ-</w:t>
      </w:r>
      <w:r>
        <w:rPr>
          <w:rFonts w:ascii="Times New Roman" w:eastAsia="Times New Roman" w:hAnsi="Times New Roman" w:cs="Times New Roman"/>
          <w:b/>
          <w:color w:val="000000"/>
          <w:sz w:val="24"/>
          <w:lang w:eastAsia="ru-RU"/>
        </w:rPr>
        <w:t>3</w:t>
      </w:r>
      <w:r w:rsidRPr="00DA3EAD">
        <w:rPr>
          <w:rFonts w:ascii="Times New Roman" w:eastAsia="Times New Roman" w:hAnsi="Times New Roman" w:cs="Times New Roman"/>
          <w:color w:val="000000"/>
          <w:sz w:val="24"/>
          <w:lang w:eastAsia="ru-RU"/>
        </w:rPr>
        <w:t xml:space="preserve"> учащи</w:t>
      </w:r>
      <w:r>
        <w:rPr>
          <w:rFonts w:ascii="Times New Roman" w:eastAsia="Times New Roman" w:hAnsi="Times New Roman" w:cs="Times New Roman"/>
          <w:color w:val="000000"/>
          <w:sz w:val="24"/>
          <w:lang w:eastAsia="ru-RU"/>
        </w:rPr>
        <w:t>х</w:t>
      </w:r>
      <w:r w:rsidRPr="00DA3EAD">
        <w:rPr>
          <w:rFonts w:ascii="Times New Roman" w:eastAsia="Times New Roman" w:hAnsi="Times New Roman" w:cs="Times New Roman"/>
          <w:color w:val="000000"/>
          <w:sz w:val="24"/>
          <w:lang w:eastAsia="ru-RU"/>
        </w:rPr>
        <w:t>ся</w:t>
      </w:r>
      <w:r>
        <w:rPr>
          <w:rFonts w:ascii="Times New Roman" w:eastAsia="Times New Roman" w:hAnsi="Times New Roman" w:cs="Times New Roman"/>
          <w:color w:val="000000"/>
          <w:sz w:val="24"/>
          <w:lang w:eastAsia="ru-RU"/>
        </w:rPr>
        <w:t xml:space="preserve"> – Сидоренко В., Сидоренко М., Шерфитдинова К</w:t>
      </w:r>
      <w:r w:rsidRPr="00DA3EAD">
        <w:rPr>
          <w:rFonts w:ascii="Times New Roman" w:eastAsia="Times New Roman" w:hAnsi="Times New Roman" w:cs="Times New Roman"/>
          <w:color w:val="000000"/>
          <w:sz w:val="24"/>
          <w:lang w:eastAsia="ru-RU"/>
        </w:rPr>
        <w:t xml:space="preserve">. </w:t>
      </w:r>
    </w:p>
    <w:p w:rsidR="00B933F8" w:rsidRDefault="00B933F8" w:rsidP="00B933F8">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B933F8" w:rsidRPr="00A86CB6" w:rsidRDefault="00B933F8" w:rsidP="00B933F8">
      <w:pPr>
        <w:tabs>
          <w:tab w:val="left" w:pos="284"/>
        </w:tabs>
        <w:suppressAutoHyphens/>
        <w:spacing w:after="0"/>
        <w:contextualSpacing/>
        <w:jc w:val="center"/>
        <w:rPr>
          <w:rFonts w:ascii="Times New Roman" w:eastAsia="Calibri" w:hAnsi="Times New Roman" w:cs="Times New Roman"/>
          <w:b/>
          <w:color w:val="000000"/>
          <w:sz w:val="24"/>
          <w:szCs w:val="24"/>
          <w:lang w:eastAsia="ar-SA"/>
        </w:rPr>
      </w:pPr>
      <w:r w:rsidRPr="00A86CB6">
        <w:rPr>
          <w:rFonts w:ascii="Times New Roman" w:eastAsia="Calibri" w:hAnsi="Times New Roman" w:cs="Times New Roman"/>
          <w:b/>
          <w:color w:val="000000"/>
          <w:sz w:val="24"/>
          <w:szCs w:val="24"/>
          <w:lang w:eastAsia="ar-SA"/>
        </w:rPr>
        <w:t>Мероприятия по профилактике правонарушений за 2024-2025 учебный год</w:t>
      </w:r>
    </w:p>
    <w:p w:rsidR="00B933F8" w:rsidRPr="00A86CB6" w:rsidRDefault="00B933F8" w:rsidP="00FB0130">
      <w:pPr>
        <w:pStyle w:val="a5"/>
        <w:numPr>
          <w:ilvl w:val="0"/>
          <w:numId w:val="31"/>
        </w:numPr>
        <w:suppressAutoHyphens/>
        <w:spacing w:after="0"/>
        <w:jc w:val="both"/>
        <w:rPr>
          <w:rFonts w:ascii="Times New Roman" w:eastAsia="Calibri" w:hAnsi="Times New Roman" w:cs="Times New Roman"/>
          <w:color w:val="000000"/>
          <w:sz w:val="24"/>
          <w:szCs w:val="24"/>
          <w:lang w:eastAsia="ar-SA"/>
        </w:rPr>
      </w:pPr>
      <w:r w:rsidRPr="00A86CB6">
        <w:rPr>
          <w:rFonts w:ascii="Times New Roman" w:eastAsia="Times New Roman" w:hAnsi="Times New Roman" w:cs="Times New Roman"/>
          <w:sz w:val="24"/>
          <w:szCs w:val="24"/>
        </w:rPr>
        <w:t>Мероприятия по противодействию</w:t>
      </w:r>
      <w:r w:rsidRPr="00A86CB6">
        <w:rPr>
          <w:rFonts w:ascii="Times New Roman" w:eastAsia="Times New Roman" w:hAnsi="Times New Roman" w:cs="Times New Roman"/>
          <w:spacing w:val="-11"/>
          <w:sz w:val="24"/>
          <w:szCs w:val="24"/>
        </w:rPr>
        <w:t xml:space="preserve"> </w:t>
      </w:r>
      <w:r w:rsidRPr="00A86CB6">
        <w:rPr>
          <w:rFonts w:ascii="Times New Roman" w:eastAsia="Times New Roman" w:hAnsi="Times New Roman" w:cs="Times New Roman"/>
          <w:sz w:val="24"/>
          <w:szCs w:val="24"/>
        </w:rPr>
        <w:t>идеологии</w:t>
      </w:r>
      <w:r w:rsidRPr="00A86CB6">
        <w:rPr>
          <w:rFonts w:ascii="Times New Roman" w:eastAsia="Times New Roman" w:hAnsi="Times New Roman" w:cs="Times New Roman"/>
          <w:spacing w:val="-8"/>
          <w:sz w:val="24"/>
          <w:szCs w:val="24"/>
        </w:rPr>
        <w:t xml:space="preserve"> </w:t>
      </w:r>
      <w:r w:rsidRPr="00A86CB6">
        <w:rPr>
          <w:rFonts w:ascii="Times New Roman" w:eastAsia="Times New Roman" w:hAnsi="Times New Roman" w:cs="Times New Roman"/>
          <w:sz w:val="24"/>
          <w:szCs w:val="24"/>
        </w:rPr>
        <w:t>терроризма и экстремизма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33F8" w:rsidRPr="00A86CB6" w:rsidTr="00314B00">
        <w:tc>
          <w:tcPr>
            <w:tcW w:w="9634" w:type="dxa"/>
            <w:shd w:val="clear" w:color="auto" w:fill="auto"/>
          </w:tcPr>
          <w:p w:rsidR="00B933F8" w:rsidRPr="00A86CB6" w:rsidRDefault="00B933F8" w:rsidP="00314B00">
            <w:pPr>
              <w:spacing w:after="0"/>
              <w:jc w:val="center"/>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Мероприятия </w:t>
            </w:r>
          </w:p>
        </w:tc>
      </w:tr>
      <w:tr w:rsidR="00B933F8" w:rsidRPr="00A86CB6" w:rsidTr="00314B00">
        <w:tc>
          <w:tcPr>
            <w:tcW w:w="9634" w:type="dxa"/>
            <w:shd w:val="clear" w:color="auto" w:fill="auto"/>
          </w:tcPr>
          <w:p w:rsidR="00B933F8" w:rsidRPr="00A86CB6" w:rsidRDefault="00B933F8"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 xml:space="preserve">В целях формирования у населения антитеррористического мировоззрения </w:t>
            </w:r>
          </w:p>
        </w:tc>
      </w:tr>
      <w:tr w:rsidR="00B933F8" w:rsidRPr="00A86CB6" w:rsidTr="00314B00">
        <w:tc>
          <w:tcPr>
            <w:tcW w:w="9634" w:type="dxa"/>
            <w:shd w:val="clear" w:color="auto" w:fill="auto"/>
          </w:tcPr>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Неделя толерантности (беседы, информационные минутки)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Фестиваль – конкурс «Дружба народов»</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День неизвестного солдата (классные часы, просмотр фильмов)</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День воинской славы России. День начала контрнаступления советских войск против немецко-фашистских войск в битве под Москвой (исторический урок)</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sz w:val="24"/>
                <w:szCs w:val="24"/>
              </w:rPr>
              <w:t>День героев Отечества.</w:t>
            </w:r>
            <w:r w:rsidRPr="00A86CB6">
              <w:rPr>
                <w:rFonts w:ascii="Times New Roman" w:eastAsia="Calibri" w:hAnsi="Times New Roman" w:cs="Times New Roman"/>
                <w:color w:val="000000"/>
                <w:sz w:val="24"/>
                <w:szCs w:val="24"/>
              </w:rPr>
              <w:t xml:space="preserve"> Встречи с представителями Росгвардии, Кадетского братства, Народного ополчения Крыма и участником специальной военной операции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День прав человека (классные часы, информационные минутки)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Парламентский урок «День Конституции Российской Федерации»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Всероссийская акция «Мы – граждане России»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 xml:space="preserve">Беседа «Терроризм. Мы выступаем против!» </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Добрый урок АНО Дом Молодежи</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 xml:space="preserve">Беседа о поведении на каникулах «Опасные незнакомцы»,  </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Памятка на тему: «Ты обнаружил подозрительный предмет. Что делать?»</w:t>
            </w:r>
          </w:p>
          <w:p w:rsidR="00B933F8" w:rsidRPr="00A86CB6" w:rsidRDefault="00B933F8"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Беседа «Умей сказать: «Нет»</w:t>
            </w:r>
          </w:p>
          <w:p w:rsidR="00B933F8" w:rsidRPr="00A86CB6" w:rsidRDefault="00B933F8"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Беседа «Терроризм и его проявления» </w:t>
            </w:r>
          </w:p>
          <w:p w:rsidR="00B933F8" w:rsidRPr="00A86CB6" w:rsidRDefault="00B933F8"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Беседа о поведении во время праздничных выходных </w:t>
            </w:r>
          </w:p>
          <w:p w:rsidR="00B933F8" w:rsidRPr="00A86CB6" w:rsidRDefault="00B933F8"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Памятка на тему: «Антитеррор. Памятка по безопасности»</w:t>
            </w:r>
          </w:p>
          <w:p w:rsidR="00B933F8" w:rsidRPr="00A86CB6" w:rsidRDefault="00B933F8"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Беседа «Как противостоять влиянию антиобщественных группировок»</w:t>
            </w:r>
          </w:p>
          <w:p w:rsidR="00B933F8" w:rsidRPr="00A86CB6" w:rsidRDefault="00B933F8" w:rsidP="00314B00">
            <w:pPr>
              <w:spacing w:after="0" w:line="240" w:lineRule="auto"/>
              <w:rPr>
                <w:rFonts w:ascii="Times New Roman" w:eastAsia="Calibri" w:hAnsi="Times New Roman" w:cs="Times New Roman"/>
                <w:sz w:val="24"/>
                <w:szCs w:val="24"/>
              </w:rPr>
            </w:pPr>
          </w:p>
        </w:tc>
      </w:tr>
      <w:tr w:rsidR="00B933F8" w:rsidRPr="00A86CB6" w:rsidTr="00314B00">
        <w:tc>
          <w:tcPr>
            <w:tcW w:w="9634" w:type="dxa"/>
            <w:shd w:val="clear" w:color="auto" w:fill="auto"/>
          </w:tcPr>
          <w:p w:rsidR="00B933F8" w:rsidRPr="00A86CB6" w:rsidRDefault="00B933F8" w:rsidP="00314B00">
            <w:pPr>
              <w:spacing w:after="0" w:line="240" w:lineRule="auto"/>
              <w:contextualSpacing/>
              <w:rPr>
                <w:rFonts w:ascii="Times New Roman" w:eastAsia="Calibri" w:hAnsi="Times New Roman" w:cs="Times New Roman"/>
                <w:b/>
                <w:bCs/>
                <w:sz w:val="24"/>
                <w:szCs w:val="24"/>
              </w:rPr>
            </w:pPr>
            <w:r w:rsidRPr="00A86CB6">
              <w:rPr>
                <w:rFonts w:ascii="Times New Roman" w:hAnsi="Times New Roman" w:cs="Times New Roman"/>
                <w:b/>
                <w:bCs/>
                <w:sz w:val="24"/>
                <w:szCs w:val="24"/>
              </w:rPr>
              <w:t>Проведение</w:t>
            </w:r>
            <w:r w:rsidRPr="00A86CB6">
              <w:rPr>
                <w:rFonts w:ascii="Times New Roman" w:hAnsi="Times New Roman" w:cs="Times New Roman"/>
                <w:b/>
                <w:bCs/>
                <w:sz w:val="24"/>
                <w:szCs w:val="24"/>
              </w:rPr>
              <w:tab/>
              <w:t>бесед, направленных на противодействие идеологии неонацизма</w:t>
            </w:r>
          </w:p>
        </w:tc>
      </w:tr>
      <w:tr w:rsidR="00B933F8" w:rsidRPr="00A86CB6" w:rsidTr="00314B00">
        <w:tc>
          <w:tcPr>
            <w:tcW w:w="9634" w:type="dxa"/>
          </w:tcPr>
          <w:p w:rsidR="00B933F8" w:rsidRPr="00A86CB6" w:rsidRDefault="00B933F8" w:rsidP="00FB0130">
            <w:pPr>
              <w:pStyle w:val="a5"/>
              <w:numPr>
                <w:ilvl w:val="0"/>
                <w:numId w:val="28"/>
              </w:numPr>
              <w:spacing w:after="160" w:line="259" w:lineRule="auto"/>
              <w:ind w:left="458"/>
              <w:rPr>
                <w:rFonts w:ascii="Times New Roman" w:hAnsi="Times New Roman" w:cs="Times New Roman"/>
                <w:sz w:val="24"/>
                <w:szCs w:val="24"/>
              </w:rPr>
            </w:pPr>
            <w:r w:rsidRPr="00A86CB6">
              <w:rPr>
                <w:rFonts w:ascii="Times New Roman" w:hAnsi="Times New Roman" w:cs="Times New Roman"/>
                <w:sz w:val="24"/>
                <w:szCs w:val="24"/>
              </w:rPr>
              <w:t>Беседа «Противодействие распространению идеологии нацизма, а также радикальных неонацистских воззрений»</w:t>
            </w:r>
          </w:p>
          <w:p w:rsidR="00B933F8" w:rsidRPr="00A86CB6" w:rsidRDefault="00B933F8" w:rsidP="00FB0130">
            <w:pPr>
              <w:pStyle w:val="a5"/>
              <w:numPr>
                <w:ilvl w:val="0"/>
                <w:numId w:val="28"/>
              </w:numPr>
              <w:spacing w:after="160" w:line="259" w:lineRule="auto"/>
              <w:ind w:left="458"/>
              <w:rPr>
                <w:rFonts w:ascii="Times New Roman" w:hAnsi="Times New Roman" w:cs="Times New Roman"/>
                <w:sz w:val="24"/>
                <w:szCs w:val="24"/>
              </w:rPr>
            </w:pPr>
            <w:r w:rsidRPr="00A86CB6">
              <w:rPr>
                <w:rFonts w:ascii="Times New Roman" w:hAnsi="Times New Roman" w:cs="Times New Roman"/>
                <w:sz w:val="24"/>
                <w:szCs w:val="24"/>
              </w:rPr>
              <w:t>Беседа «</w:t>
            </w:r>
            <w:r w:rsidRPr="00A86CB6">
              <w:rPr>
                <w:rFonts w:ascii="Times New Roman" w:hAnsi="Times New Roman" w:cs="Times New Roman"/>
                <w:bCs/>
                <w:sz w:val="24"/>
                <w:szCs w:val="24"/>
              </w:rPr>
              <w:t>Неонацизм</w:t>
            </w:r>
            <w:r w:rsidRPr="00A86CB6">
              <w:rPr>
                <w:rFonts w:ascii="Times New Roman" w:hAnsi="Times New Roman" w:cs="Times New Roman"/>
                <w:sz w:val="24"/>
                <w:szCs w:val="24"/>
              </w:rPr>
              <w:t> как одна из основных угроз ХХI века»</w:t>
            </w:r>
          </w:p>
        </w:tc>
      </w:tr>
      <w:tr w:rsidR="00B933F8" w:rsidRPr="00A86CB6" w:rsidTr="00314B00">
        <w:tc>
          <w:tcPr>
            <w:tcW w:w="9634" w:type="dxa"/>
          </w:tcPr>
          <w:p w:rsidR="00B933F8" w:rsidRPr="00A86CB6" w:rsidRDefault="00B933F8" w:rsidP="00314B00">
            <w:pPr>
              <w:rPr>
                <w:rFonts w:ascii="Times New Roman" w:hAnsi="Times New Roman" w:cs="Times New Roman"/>
                <w:b/>
                <w:bCs/>
                <w:sz w:val="24"/>
                <w:szCs w:val="24"/>
              </w:rPr>
            </w:pPr>
            <w:r w:rsidRPr="00A86CB6">
              <w:rPr>
                <w:rFonts w:ascii="Times New Roman" w:hAnsi="Times New Roman" w:cs="Times New Roman"/>
                <w:b/>
                <w:bCs/>
                <w:sz w:val="24"/>
                <w:szCs w:val="24"/>
              </w:rPr>
              <w:t>Проведение</w:t>
            </w:r>
            <w:r w:rsidRPr="00A86CB6">
              <w:rPr>
                <w:rFonts w:ascii="Times New Roman" w:hAnsi="Times New Roman" w:cs="Times New Roman"/>
                <w:b/>
                <w:bCs/>
                <w:sz w:val="24"/>
                <w:szCs w:val="24"/>
              </w:rPr>
              <w:tab/>
              <w:t>тематических лекций и бесед антитеррористической направленности и бесед антитеррористической направленности совместно с сотрудниками МВД по Республике Крым</w:t>
            </w:r>
          </w:p>
        </w:tc>
      </w:tr>
      <w:tr w:rsidR="00B933F8" w:rsidRPr="00A86CB6" w:rsidTr="00314B00">
        <w:tc>
          <w:tcPr>
            <w:tcW w:w="9634" w:type="dxa"/>
          </w:tcPr>
          <w:p w:rsidR="00B933F8" w:rsidRPr="00A86CB6" w:rsidRDefault="00B933F8" w:rsidP="00FB0130">
            <w:pPr>
              <w:pStyle w:val="a5"/>
              <w:numPr>
                <w:ilvl w:val="0"/>
                <w:numId w:val="29"/>
              </w:numPr>
              <w:spacing w:after="160" w:line="259" w:lineRule="auto"/>
              <w:rPr>
                <w:rFonts w:ascii="Times New Roman" w:hAnsi="Times New Roman" w:cs="Times New Roman"/>
                <w:b/>
                <w:bCs/>
                <w:sz w:val="24"/>
                <w:szCs w:val="24"/>
              </w:rPr>
            </w:pPr>
            <w:r w:rsidRPr="00A86CB6">
              <w:rPr>
                <w:rFonts w:ascii="Times New Roman" w:eastAsia="Calibri" w:hAnsi="Times New Roman" w:cs="Times New Roman"/>
                <w:sz w:val="24"/>
                <w:szCs w:val="24"/>
              </w:rPr>
              <w:t>Беседа «Профилактика Терроризма и экстремизма» проведена инспектором ОПДН ОП № 1 «Железнодорожный» старшим лейтенантом полиции Григорьевой И.В</w:t>
            </w:r>
          </w:p>
          <w:p w:rsidR="00B933F8" w:rsidRPr="00A86CB6" w:rsidRDefault="00B933F8" w:rsidP="00FB0130">
            <w:pPr>
              <w:pStyle w:val="a5"/>
              <w:numPr>
                <w:ilvl w:val="0"/>
                <w:numId w:val="29"/>
              </w:numPr>
              <w:spacing w:after="160" w:line="259" w:lineRule="auto"/>
              <w:rPr>
                <w:rFonts w:ascii="Times New Roman" w:hAnsi="Times New Roman" w:cs="Times New Roman"/>
                <w:sz w:val="24"/>
                <w:szCs w:val="24"/>
              </w:rPr>
            </w:pPr>
            <w:r w:rsidRPr="00A86CB6">
              <w:rPr>
                <w:rFonts w:ascii="Times New Roman" w:hAnsi="Times New Roman" w:cs="Times New Roman"/>
                <w:sz w:val="24"/>
                <w:szCs w:val="24"/>
              </w:rPr>
              <w:t xml:space="preserve">Беседа «Профилактика терроризма и экстремизма» проведена инспектором ОПДН ОП № 1 «Железнодорожный» старшим лейтенантом полиции Григорьевой И.В </w:t>
            </w:r>
          </w:p>
          <w:p w:rsidR="00B933F8" w:rsidRPr="00A86CB6" w:rsidRDefault="00B933F8" w:rsidP="00FB0130">
            <w:pPr>
              <w:pStyle w:val="a5"/>
              <w:numPr>
                <w:ilvl w:val="0"/>
                <w:numId w:val="29"/>
              </w:numPr>
              <w:spacing w:after="160" w:line="259" w:lineRule="auto"/>
              <w:rPr>
                <w:rFonts w:ascii="Times New Roman" w:hAnsi="Times New Roman" w:cs="Times New Roman"/>
                <w:sz w:val="24"/>
                <w:szCs w:val="24"/>
              </w:rPr>
            </w:pPr>
            <w:r w:rsidRPr="00A86CB6">
              <w:rPr>
                <w:rFonts w:ascii="Times New Roman" w:hAnsi="Times New Roman" w:cs="Times New Roman"/>
                <w:sz w:val="24"/>
                <w:szCs w:val="24"/>
              </w:rPr>
              <w:t xml:space="preserve">Беседа «О дистанционном мошенничестве, административной и уголовной ответственности за действия в сети Интернет среди учащихся 7-9 классов» проведена инспектором ОПДН ОП № 1 «Железнодорожный» старшим лейтенантом полиции Григорьевой И.В </w:t>
            </w:r>
          </w:p>
          <w:p w:rsidR="00B933F8" w:rsidRPr="00A86CB6" w:rsidRDefault="00B933F8" w:rsidP="00FB0130">
            <w:pPr>
              <w:pStyle w:val="a5"/>
              <w:numPr>
                <w:ilvl w:val="0"/>
                <w:numId w:val="29"/>
              </w:numPr>
              <w:spacing w:after="160" w:line="259" w:lineRule="auto"/>
              <w:rPr>
                <w:rFonts w:ascii="Times New Roman" w:hAnsi="Times New Roman" w:cs="Times New Roman"/>
                <w:b/>
                <w:bCs/>
                <w:sz w:val="24"/>
                <w:szCs w:val="24"/>
              </w:rPr>
            </w:pPr>
          </w:p>
        </w:tc>
      </w:tr>
      <w:tr w:rsidR="00B933F8" w:rsidRPr="00A86CB6" w:rsidTr="00314B00">
        <w:tc>
          <w:tcPr>
            <w:tcW w:w="9634" w:type="dxa"/>
          </w:tcPr>
          <w:p w:rsidR="00B933F8" w:rsidRPr="00A86CB6" w:rsidRDefault="00B933F8" w:rsidP="00314B00">
            <w:pPr>
              <w:spacing w:after="0" w:line="240" w:lineRule="auto"/>
              <w:contextualSpacing/>
              <w:jc w:val="both"/>
              <w:rPr>
                <w:rFonts w:ascii="Times New Roman" w:hAnsi="Times New Roman" w:cs="Times New Roman"/>
                <w:b/>
                <w:bCs/>
                <w:sz w:val="24"/>
                <w:szCs w:val="24"/>
              </w:rPr>
            </w:pPr>
            <w:r w:rsidRPr="00A86CB6">
              <w:rPr>
                <w:rFonts w:ascii="Times New Roman" w:eastAsia="Calibri" w:hAnsi="Times New Roman" w:cs="Times New Roman"/>
                <w:b/>
                <w:bCs/>
                <w:sz w:val="24"/>
                <w:szCs w:val="24"/>
              </w:rPr>
              <w:t xml:space="preserve">Включать антитеррористическую тематику в общественно-политические, </w:t>
            </w:r>
            <w:r w:rsidRPr="00A86CB6">
              <w:rPr>
                <w:rFonts w:ascii="Times New Roman" w:eastAsia="Calibri" w:hAnsi="Times New Roman" w:cs="Times New Roman"/>
                <w:b/>
                <w:bCs/>
                <w:sz w:val="24"/>
                <w:szCs w:val="24"/>
              </w:rPr>
              <w:lastRenderedPageBreak/>
              <w:t>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r>
      <w:tr w:rsidR="00B933F8" w:rsidRPr="00A86CB6" w:rsidTr="00314B00">
        <w:tc>
          <w:tcPr>
            <w:tcW w:w="9634" w:type="dxa"/>
            <w:shd w:val="clear" w:color="auto" w:fill="auto"/>
          </w:tcPr>
          <w:p w:rsidR="00B933F8" w:rsidRPr="00A86CB6" w:rsidRDefault="00B933F8" w:rsidP="00FB0130">
            <w:pPr>
              <w:numPr>
                <w:ilvl w:val="0"/>
                <w:numId w:val="26"/>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lastRenderedPageBreak/>
              <w:t xml:space="preserve">Работа семейного клуба «Тепло души моей» (еженедельные встречи со </w:t>
            </w:r>
            <w:r w:rsidRPr="00A86CB6">
              <w:rPr>
                <w:rFonts w:ascii="Times New Roman" w:eastAsia="Calibri" w:hAnsi="Times New Roman" w:cs="Times New Roman"/>
                <w:sz w:val="24"/>
                <w:szCs w:val="24"/>
                <w:bdr w:val="none" w:sz="0" w:space="0" w:color="auto" w:frame="1"/>
                <w:lang w:eastAsia="ru-RU"/>
              </w:rPr>
              <w:t>священниками Храма Трех Святителей Таврической духовной семинарии</w:t>
            </w:r>
            <w:r w:rsidRPr="00A86CB6">
              <w:rPr>
                <w:rFonts w:ascii="Times New Roman" w:eastAsia="Calibri" w:hAnsi="Times New Roman" w:cs="Times New Roman"/>
                <w:sz w:val="24"/>
                <w:szCs w:val="24"/>
              </w:rPr>
              <w:t>)</w:t>
            </w:r>
          </w:p>
          <w:p w:rsidR="00B933F8" w:rsidRPr="00A86CB6" w:rsidRDefault="00B933F8" w:rsidP="00FB0130">
            <w:pPr>
              <w:numPr>
                <w:ilvl w:val="0"/>
                <w:numId w:val="26"/>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Встреча с лидером в рамках празднования Дня Конституции (</w:t>
            </w:r>
            <w:r w:rsidRPr="00A86CB6">
              <w:rPr>
                <w:rFonts w:ascii="Times New Roman" w:eastAsia="Calibri" w:hAnsi="Times New Roman" w:cs="Times New Roman"/>
                <w:color w:val="000000"/>
                <w:sz w:val="24"/>
                <w:szCs w:val="24"/>
                <w:shd w:val="clear" w:color="auto" w:fill="FFFFFF"/>
              </w:rPr>
              <w:t>депутат Государственного совета РК - Добрыня Евгения Александровна, депутат Симферопольского городского совета - Катушев Евгений Эдуардович</w:t>
            </w:r>
            <w:r w:rsidRPr="00A86CB6">
              <w:rPr>
                <w:rFonts w:ascii="Times New Roman" w:eastAsia="Calibri" w:hAnsi="Times New Roman" w:cs="Times New Roman"/>
                <w:sz w:val="24"/>
                <w:szCs w:val="24"/>
              </w:rPr>
              <w:t>)</w:t>
            </w:r>
          </w:p>
          <w:p w:rsidR="00B933F8" w:rsidRPr="00A86CB6" w:rsidRDefault="00B933F8" w:rsidP="00FB0130">
            <w:pPr>
              <w:pStyle w:val="a5"/>
              <w:numPr>
                <w:ilvl w:val="0"/>
                <w:numId w:val="26"/>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Активное участие в проекте православный канал «Православие детям»</w:t>
            </w:r>
          </w:p>
        </w:tc>
      </w:tr>
      <w:tr w:rsidR="00B933F8" w:rsidRPr="00A86CB6" w:rsidTr="00314B00">
        <w:tc>
          <w:tcPr>
            <w:tcW w:w="9634" w:type="dxa"/>
            <w:shd w:val="clear" w:color="auto" w:fill="auto"/>
          </w:tcPr>
          <w:p w:rsidR="00B933F8" w:rsidRPr="00A86CB6" w:rsidRDefault="00B933F8"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b/>
                <w:bCs/>
                <w:sz w:val="24"/>
                <w:szCs w:val="24"/>
              </w:rPr>
              <w:t>Организовать проведение профилактических мероприятий (тематические лекции, семинары и викторины, кинопоказы, театрализованные постановки, встречи с лидерами общественного мнения), направленные на разъяснение преступной сущности террористических, украинских националистических и неонацистских организаций. Для правового просвещения обучающихся, в том числе доведения информации об ответственности за совершение преступлений террористической направленности, задействовать потенциал кафедр (преподавателей дисциплин) юридического профиля.</w:t>
            </w:r>
          </w:p>
        </w:tc>
      </w:tr>
      <w:tr w:rsidR="00B933F8" w:rsidRPr="00A86CB6" w:rsidTr="00314B00">
        <w:tc>
          <w:tcPr>
            <w:tcW w:w="9634" w:type="dxa"/>
            <w:tcBorders>
              <w:top w:val="single" w:sz="4" w:space="0" w:color="auto"/>
              <w:left w:val="single" w:sz="4" w:space="0" w:color="auto"/>
              <w:bottom w:val="single" w:sz="4" w:space="0" w:color="auto"/>
              <w:right w:val="single" w:sz="4" w:space="0" w:color="auto"/>
            </w:tcBorders>
          </w:tcPr>
          <w:p w:rsidR="00B933F8" w:rsidRPr="00A86CB6" w:rsidRDefault="00B933F8" w:rsidP="00FB0130">
            <w:pPr>
              <w:numPr>
                <w:ilvl w:val="0"/>
                <w:numId w:val="27"/>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Встреча с помощником прокурора Железнодорожного района г.Симферополя Решитовой Е.М. Лекция «Я люблю тебя –Россия!»  </w:t>
            </w:r>
          </w:p>
          <w:p w:rsidR="00B933F8" w:rsidRPr="00A86CB6" w:rsidRDefault="00B933F8" w:rsidP="00FB0130">
            <w:pPr>
              <w:numPr>
                <w:ilvl w:val="0"/>
                <w:numId w:val="27"/>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Лекция «Профилактика правонарушений и преступлений, в том числе совершаемых с использованием ИТТ» проведена помощником прокурора Железнодорожного района г.Симферополя Прядеина С.А.</w:t>
            </w:r>
          </w:p>
        </w:tc>
      </w:tr>
      <w:tr w:rsidR="00B933F8" w:rsidRPr="00A86CB6" w:rsidTr="00314B00">
        <w:tc>
          <w:tcPr>
            <w:tcW w:w="9634" w:type="dxa"/>
            <w:tcBorders>
              <w:top w:val="single" w:sz="4" w:space="0" w:color="auto"/>
              <w:left w:val="single" w:sz="4" w:space="0" w:color="auto"/>
              <w:bottom w:val="single" w:sz="4" w:space="0" w:color="auto"/>
              <w:right w:val="single" w:sz="4" w:space="0" w:color="auto"/>
            </w:tcBorders>
          </w:tcPr>
          <w:p w:rsidR="00B933F8" w:rsidRPr="00A86CB6" w:rsidRDefault="00B933F8"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Организовать работу по привлечению детей и молодежи к деятельности общественных организаций, волонтерских военно-патриотических молодежных и детских объединений, нацеленной на формирование антитеррористического мировоззрения, привитие традиционных российских духовно-нравственных ценностей, а также организовывать методическое сопровождение этой деятельности.</w:t>
            </w:r>
          </w:p>
        </w:tc>
      </w:tr>
      <w:tr w:rsidR="00B933F8" w:rsidRPr="00A86CB6" w:rsidTr="00314B00">
        <w:tc>
          <w:tcPr>
            <w:tcW w:w="9634" w:type="dxa"/>
            <w:shd w:val="clear" w:color="auto" w:fill="auto"/>
          </w:tcPr>
          <w:p w:rsidR="00B933F8" w:rsidRPr="00A86CB6" w:rsidRDefault="00B933F8" w:rsidP="00FB0130">
            <w:pPr>
              <w:numPr>
                <w:ilvl w:val="0"/>
                <w:numId w:val="23"/>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Плетение маскировочных сетей, сбор гуманитарной помощи для участников СВО, участие в акции «Новогодний подарок участнику СВО «Привет из дома»</w:t>
            </w:r>
          </w:p>
          <w:p w:rsidR="00B933F8" w:rsidRPr="00A86CB6" w:rsidRDefault="00B933F8" w:rsidP="00FB0130">
            <w:pPr>
              <w:numPr>
                <w:ilvl w:val="0"/>
                <w:numId w:val="23"/>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color w:val="333333"/>
                <w:sz w:val="24"/>
                <w:szCs w:val="24"/>
                <w:shd w:val="clear" w:color="auto" w:fill="FFFFFF"/>
              </w:rPr>
              <w:t>Сбор новогодних подарков для воспитанников ГБУЗ РК "Республиканский специализированный </w:t>
            </w:r>
            <w:r w:rsidRPr="00A86CB6">
              <w:rPr>
                <w:rFonts w:ascii="Times New Roman" w:eastAsia="Calibri" w:hAnsi="Times New Roman" w:cs="Times New Roman"/>
                <w:bCs/>
                <w:color w:val="333333"/>
                <w:sz w:val="24"/>
                <w:szCs w:val="24"/>
                <w:shd w:val="clear" w:color="auto" w:fill="FFFFFF"/>
              </w:rPr>
              <w:t>дом</w:t>
            </w:r>
            <w:r w:rsidRPr="00A86CB6">
              <w:rPr>
                <w:rFonts w:ascii="Times New Roman" w:eastAsia="Calibri" w:hAnsi="Times New Roman" w:cs="Times New Roman"/>
                <w:color w:val="333333"/>
                <w:sz w:val="24"/>
                <w:szCs w:val="24"/>
                <w:shd w:val="clear" w:color="auto" w:fill="FFFFFF"/>
              </w:rPr>
              <w:t> ребенка для детей с поражением центральной нервной системы и нарушением психики «</w:t>
            </w:r>
            <w:r w:rsidRPr="00A86CB6">
              <w:rPr>
                <w:rFonts w:ascii="Times New Roman" w:eastAsia="Calibri" w:hAnsi="Times New Roman" w:cs="Times New Roman"/>
                <w:bCs/>
                <w:color w:val="333333"/>
                <w:sz w:val="24"/>
                <w:szCs w:val="24"/>
                <w:shd w:val="clear" w:color="auto" w:fill="FFFFFF"/>
              </w:rPr>
              <w:t>Елочка</w:t>
            </w:r>
            <w:r w:rsidRPr="00A86CB6">
              <w:rPr>
                <w:rFonts w:ascii="Times New Roman" w:eastAsia="Calibri" w:hAnsi="Times New Roman" w:cs="Times New Roman"/>
                <w:color w:val="333333"/>
                <w:sz w:val="24"/>
                <w:szCs w:val="24"/>
                <w:shd w:val="clear" w:color="auto" w:fill="FFFFFF"/>
              </w:rPr>
              <w:t>»"</w:t>
            </w:r>
          </w:p>
        </w:tc>
      </w:tr>
      <w:tr w:rsidR="00B933F8" w:rsidRPr="00A86CB6" w:rsidTr="00314B00">
        <w:tc>
          <w:tcPr>
            <w:tcW w:w="9634" w:type="dxa"/>
            <w:shd w:val="clear" w:color="auto" w:fill="auto"/>
          </w:tcPr>
          <w:p w:rsidR="00B933F8" w:rsidRPr="00A86CB6" w:rsidRDefault="00B933F8"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b/>
                <w:bCs/>
                <w:sz w:val="24"/>
                <w:szCs w:val="24"/>
              </w:rPr>
              <w:t>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tc>
      </w:tr>
      <w:tr w:rsidR="00B933F8" w:rsidRPr="00A86CB6" w:rsidTr="00314B00">
        <w:trPr>
          <w:trHeight w:val="1254"/>
        </w:trPr>
        <w:tc>
          <w:tcPr>
            <w:tcW w:w="9634" w:type="dxa"/>
            <w:shd w:val="clear" w:color="auto" w:fill="auto"/>
          </w:tcPr>
          <w:p w:rsidR="00B933F8" w:rsidRPr="00A86CB6" w:rsidRDefault="00B933F8"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Еженедельные рабочие линейки по понедельникам</w:t>
            </w:r>
          </w:p>
          <w:p w:rsidR="00B933F8" w:rsidRPr="00A86CB6" w:rsidRDefault="00B933F8"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color w:val="333333"/>
                <w:sz w:val="24"/>
                <w:szCs w:val="24"/>
                <w:shd w:val="clear" w:color="auto" w:fill="FFFFFF"/>
              </w:rPr>
              <w:t>Вовлечение обучающихся в детское самоуправление «Совет обучающихся», детские объединения «Орлята России», «Движение первых».</w:t>
            </w:r>
          </w:p>
          <w:p w:rsidR="00B933F8" w:rsidRPr="00A86CB6" w:rsidRDefault="00B933F8"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Деятельность совета обучающихся. Информационные минутки по классам «Мы против террора»</w:t>
            </w:r>
          </w:p>
        </w:tc>
      </w:tr>
      <w:tr w:rsidR="00B933F8" w:rsidRPr="00A86CB6" w:rsidTr="00314B00">
        <w:trPr>
          <w:trHeight w:val="567"/>
        </w:trPr>
        <w:tc>
          <w:tcPr>
            <w:tcW w:w="9634" w:type="dxa"/>
            <w:shd w:val="clear" w:color="auto" w:fill="auto"/>
          </w:tcPr>
          <w:p w:rsidR="00B933F8" w:rsidRPr="00A86CB6" w:rsidRDefault="00B933F8"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Организовать работу по привлечению молодежи, состоящей на различных формах учета, на регулярной основе в рамках проводимой с ними профилактической работы.</w:t>
            </w:r>
          </w:p>
        </w:tc>
      </w:tr>
      <w:tr w:rsidR="00B933F8" w:rsidRPr="00A86CB6" w:rsidTr="00314B00">
        <w:trPr>
          <w:trHeight w:val="842"/>
        </w:trPr>
        <w:tc>
          <w:tcPr>
            <w:tcW w:w="9634" w:type="dxa"/>
            <w:shd w:val="clear" w:color="auto" w:fill="auto"/>
          </w:tcPr>
          <w:p w:rsidR="00B933F8" w:rsidRPr="00A86CB6" w:rsidRDefault="00B933F8"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sz w:val="24"/>
                <w:szCs w:val="24"/>
              </w:rPr>
              <w:t>Дети учетных категорий вошли в состав самоуправления, детских общественных организаций «Орлята России», «Движение Первых». Привлекаются к мероприятиям.</w:t>
            </w:r>
          </w:p>
        </w:tc>
      </w:tr>
      <w:tr w:rsidR="00B933F8" w:rsidRPr="00A86CB6" w:rsidTr="00314B00">
        <w:trPr>
          <w:trHeight w:val="418"/>
        </w:trPr>
        <w:tc>
          <w:tcPr>
            <w:tcW w:w="9634" w:type="dxa"/>
          </w:tcPr>
          <w:p w:rsidR="00B933F8" w:rsidRPr="00A86CB6" w:rsidRDefault="00B933F8"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 xml:space="preserve">В целях своевременного определения лиц, требующих профилактического внимания  и организации заблаговременной работы по устранению предпосылок к </w:t>
            </w:r>
            <w:r w:rsidRPr="00A86CB6">
              <w:rPr>
                <w:rFonts w:ascii="Times New Roman" w:eastAsia="Calibri" w:hAnsi="Times New Roman" w:cs="Times New Roman"/>
                <w:b/>
                <w:bCs/>
                <w:sz w:val="24"/>
                <w:szCs w:val="24"/>
              </w:rPr>
              <w:lastRenderedPageBreak/>
              <w:t>радикализации учащихся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 а также склонности к насильственному (агрессивному) и суицидальному поведению.</w:t>
            </w:r>
          </w:p>
        </w:tc>
      </w:tr>
      <w:tr w:rsidR="00B933F8" w:rsidRPr="00A86CB6" w:rsidTr="00314B00">
        <w:trPr>
          <w:trHeight w:val="418"/>
        </w:trPr>
        <w:tc>
          <w:tcPr>
            <w:tcW w:w="9634" w:type="dxa"/>
          </w:tcPr>
          <w:p w:rsidR="00B933F8" w:rsidRPr="00A86CB6" w:rsidRDefault="00B933F8" w:rsidP="00314B00">
            <w:pPr>
              <w:widowControl w:val="0"/>
              <w:spacing w:after="0"/>
              <w:jc w:val="both"/>
              <w:rPr>
                <w:rFonts w:ascii="Times New Roman" w:eastAsia="Times New Roman" w:hAnsi="Times New Roman" w:cs="Times New Roman"/>
                <w:bCs/>
                <w:color w:val="1A1A1A"/>
                <w:sz w:val="24"/>
                <w:szCs w:val="24"/>
              </w:rPr>
            </w:pPr>
            <w:r w:rsidRPr="00A86CB6">
              <w:rPr>
                <w:rFonts w:ascii="Times New Roman" w:eastAsia="Calibri" w:hAnsi="Times New Roman" w:cs="Times New Roman"/>
                <w:sz w:val="24"/>
                <w:szCs w:val="24"/>
              </w:rPr>
              <w:lastRenderedPageBreak/>
              <w:t xml:space="preserve">Мониторинг </w:t>
            </w:r>
            <w:r w:rsidRPr="00A86CB6">
              <w:rPr>
                <w:rFonts w:ascii="Times New Roman" w:eastAsia="Times New Roman" w:hAnsi="Times New Roman" w:cs="Times New Roman"/>
                <w:bCs/>
                <w:color w:val="1A1A1A"/>
                <w:sz w:val="24"/>
                <w:szCs w:val="24"/>
              </w:rPr>
              <w:t>социальных сетей по выявлению лиц из числа обучающихся 5-11</w:t>
            </w:r>
          </w:p>
          <w:p w:rsidR="00B933F8" w:rsidRPr="00A86CB6" w:rsidRDefault="00B933F8"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Times New Roman" w:hAnsi="Times New Roman" w:cs="Times New Roman"/>
                <w:bCs/>
                <w:color w:val="1A1A1A"/>
                <w:sz w:val="24"/>
                <w:szCs w:val="24"/>
              </w:rPr>
              <w:t>классов, наиболее уязвимых к воздействию идеологии терроризма и экстремизма</w:t>
            </w:r>
            <w:r w:rsidRPr="00A86CB6">
              <w:rPr>
                <w:rFonts w:ascii="Times New Roman" w:eastAsia="Times New Roman" w:hAnsi="Times New Roman" w:cs="Times New Roman"/>
                <w:b/>
                <w:bCs/>
                <w:color w:val="1A1A1A"/>
                <w:sz w:val="24"/>
                <w:szCs w:val="24"/>
              </w:rPr>
              <w:t xml:space="preserve"> (</w:t>
            </w:r>
            <w:r w:rsidRPr="00A86CB6">
              <w:rPr>
                <w:rFonts w:ascii="Times New Roman" w:eastAsia="Calibri" w:hAnsi="Times New Roman" w:cs="Times New Roman"/>
                <w:sz w:val="24"/>
                <w:szCs w:val="24"/>
              </w:rPr>
              <w:t>каждые 2 месяца</w:t>
            </w:r>
            <w:r w:rsidRPr="00A86CB6">
              <w:rPr>
                <w:rFonts w:ascii="Times New Roman" w:eastAsia="Times New Roman" w:hAnsi="Times New Roman" w:cs="Times New Roman"/>
                <w:b/>
                <w:bCs/>
                <w:color w:val="1A1A1A"/>
                <w:sz w:val="24"/>
                <w:szCs w:val="24"/>
              </w:rPr>
              <w:t>)</w:t>
            </w:r>
          </w:p>
        </w:tc>
      </w:tr>
      <w:tr w:rsidR="00B933F8" w:rsidRPr="00A86CB6" w:rsidTr="00314B00">
        <w:trPr>
          <w:trHeight w:val="1042"/>
        </w:trPr>
        <w:tc>
          <w:tcPr>
            <w:tcW w:w="9634" w:type="dxa"/>
          </w:tcPr>
          <w:p w:rsidR="00B933F8" w:rsidRPr="00A86CB6" w:rsidRDefault="00B933F8"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Обеспечивать функционирование постоянно действующих выставочных экспозиций, посвященных землякам, которые проявили мужество и героизм либо активную гражданскую позицию в противостоянии с международными террористическими организациями.</w:t>
            </w:r>
          </w:p>
        </w:tc>
      </w:tr>
      <w:tr w:rsidR="00B933F8" w:rsidRPr="00A86CB6" w:rsidTr="00314B00">
        <w:trPr>
          <w:trHeight w:val="135"/>
        </w:trPr>
        <w:tc>
          <w:tcPr>
            <w:tcW w:w="9634" w:type="dxa"/>
          </w:tcPr>
          <w:p w:rsidR="00B933F8" w:rsidRPr="00A86CB6" w:rsidRDefault="00B933F8" w:rsidP="00FB0130">
            <w:pPr>
              <w:pStyle w:val="a5"/>
              <w:numPr>
                <w:ilvl w:val="0"/>
                <w:numId w:val="30"/>
              </w:numPr>
              <w:spacing w:after="160" w:line="240" w:lineRule="auto"/>
              <w:jc w:val="both"/>
              <w:rPr>
                <w:rFonts w:ascii="Times New Roman" w:eastAsia="Calibri" w:hAnsi="Times New Roman" w:cs="Times New Roman"/>
                <w:sz w:val="24"/>
                <w:szCs w:val="24"/>
              </w:rPr>
            </w:pPr>
            <w:r w:rsidRPr="00A86CB6">
              <w:rPr>
                <w:rFonts w:ascii="Times New Roman" w:eastAsia="Calibri" w:hAnsi="Times New Roman" w:cs="Times New Roman"/>
                <w:sz w:val="24"/>
                <w:szCs w:val="24"/>
              </w:rPr>
              <w:t>Уголки «Герои СВО» в каждом кабинете</w:t>
            </w:r>
          </w:p>
          <w:p w:rsidR="00B933F8" w:rsidRPr="00A86CB6" w:rsidRDefault="00B933F8" w:rsidP="00FB0130">
            <w:pPr>
              <w:pStyle w:val="a5"/>
              <w:numPr>
                <w:ilvl w:val="0"/>
                <w:numId w:val="30"/>
              </w:numPr>
              <w:spacing w:after="160" w:line="240" w:lineRule="auto"/>
              <w:jc w:val="both"/>
              <w:rPr>
                <w:rFonts w:ascii="Times New Roman" w:eastAsia="Calibri" w:hAnsi="Times New Roman" w:cs="Times New Roman"/>
                <w:b/>
                <w:bCs/>
                <w:sz w:val="24"/>
                <w:szCs w:val="24"/>
              </w:rPr>
            </w:pPr>
            <w:r w:rsidRPr="00A86CB6">
              <w:rPr>
                <w:rFonts w:ascii="Times New Roman" w:hAnsi="Times New Roman" w:cs="Times New Roman"/>
                <w:sz w:val="24"/>
                <w:szCs w:val="24"/>
              </w:rPr>
              <w:t>Открытие «Парты героя» выпускнику школы, погибшему в ходе СВО</w:t>
            </w:r>
          </w:p>
        </w:tc>
      </w:tr>
      <w:tr w:rsidR="00B933F8" w:rsidRPr="00A86CB6" w:rsidTr="00314B00">
        <w:trPr>
          <w:trHeight w:val="153"/>
        </w:trPr>
        <w:tc>
          <w:tcPr>
            <w:tcW w:w="9634" w:type="dxa"/>
          </w:tcPr>
          <w:p w:rsidR="00B933F8" w:rsidRPr="00A86CB6" w:rsidRDefault="00B933F8" w:rsidP="00314B00">
            <w:pPr>
              <w:contextualSpacing/>
              <w:rPr>
                <w:rFonts w:ascii="Times New Roman" w:hAnsi="Times New Roman" w:cs="Times New Roman"/>
                <w:b/>
                <w:bCs/>
                <w:sz w:val="24"/>
                <w:szCs w:val="24"/>
              </w:rPr>
            </w:pPr>
            <w:r w:rsidRPr="00A86CB6">
              <w:rPr>
                <w:rFonts w:ascii="Times New Roman" w:hAnsi="Times New Roman" w:cs="Times New Roman"/>
                <w:b/>
                <w:bCs/>
                <w:sz w:val="24"/>
                <w:szCs w:val="24"/>
              </w:rPr>
              <w:t>Проведение</w:t>
            </w:r>
            <w:r w:rsidRPr="00A86CB6">
              <w:rPr>
                <w:rFonts w:ascii="Times New Roman" w:hAnsi="Times New Roman" w:cs="Times New Roman"/>
                <w:b/>
                <w:bCs/>
                <w:sz w:val="24"/>
                <w:szCs w:val="24"/>
              </w:rPr>
              <w:tab/>
              <w:t>встреч обучающихся с участниками СВО</w:t>
            </w:r>
          </w:p>
        </w:tc>
      </w:tr>
      <w:tr w:rsidR="00B933F8" w:rsidRPr="00A86CB6" w:rsidTr="00314B00">
        <w:trPr>
          <w:trHeight w:val="1563"/>
        </w:trPr>
        <w:tc>
          <w:tcPr>
            <w:tcW w:w="9634" w:type="dxa"/>
          </w:tcPr>
          <w:p w:rsidR="00B933F8" w:rsidRPr="00A86CB6" w:rsidRDefault="00B933F8" w:rsidP="00314B00">
            <w:pPr>
              <w:contextualSpacing/>
              <w:rPr>
                <w:rFonts w:ascii="Times New Roman" w:hAnsi="Times New Roman" w:cs="Times New Roman"/>
                <w:b/>
                <w:bCs/>
                <w:sz w:val="24"/>
                <w:szCs w:val="24"/>
              </w:rPr>
            </w:pPr>
            <w:r w:rsidRPr="00A86CB6">
              <w:rPr>
                <w:rFonts w:ascii="Times New Roman" w:hAnsi="Times New Roman" w:cs="Times New Roman"/>
                <w:sz w:val="24"/>
                <w:szCs w:val="24"/>
              </w:rPr>
              <w:t>Встреча с представителем общественно-патриотического движения "ZOV" - Бойчевским Сергеем Владимировичем, участником боевых действий, членом общественной организации «Объединенный крымский союз ветеранов Афганистана и других локальных войн - воинов-интернационалистов», передача гуманитарной помощи и маскировочных сетей в зону СВО</w:t>
            </w:r>
          </w:p>
        </w:tc>
      </w:tr>
      <w:tr w:rsidR="00B933F8" w:rsidRPr="00A86CB6" w:rsidTr="00314B00">
        <w:trPr>
          <w:trHeight w:val="477"/>
        </w:trPr>
        <w:tc>
          <w:tcPr>
            <w:tcW w:w="9634" w:type="dxa"/>
          </w:tcPr>
          <w:p w:rsidR="00B933F8" w:rsidRPr="00A86CB6" w:rsidRDefault="00B933F8" w:rsidP="00314B00">
            <w:pPr>
              <w:contextualSpacing/>
              <w:rPr>
                <w:rFonts w:ascii="Times New Roman" w:hAnsi="Times New Roman" w:cs="Times New Roman"/>
                <w:b/>
                <w:bCs/>
                <w:sz w:val="24"/>
                <w:szCs w:val="24"/>
              </w:rPr>
            </w:pPr>
            <w:r w:rsidRPr="00A86CB6">
              <w:rPr>
                <w:rFonts w:ascii="Times New Roman" w:hAnsi="Times New Roman" w:cs="Times New Roman"/>
                <w:b/>
                <w:bCs/>
                <w:sz w:val="24"/>
                <w:szCs w:val="24"/>
              </w:rPr>
              <w:t>Вовлечение подростков и молодежи в деятельность волонтерских движений, военно-патриотических клубов и кружков</w:t>
            </w:r>
          </w:p>
        </w:tc>
      </w:tr>
      <w:tr w:rsidR="00B933F8" w:rsidRPr="00A86CB6" w:rsidTr="00314B00">
        <w:trPr>
          <w:trHeight w:val="58"/>
        </w:trPr>
        <w:tc>
          <w:tcPr>
            <w:tcW w:w="9634" w:type="dxa"/>
          </w:tcPr>
          <w:p w:rsidR="00B933F8" w:rsidRPr="00A86CB6" w:rsidRDefault="00B933F8" w:rsidP="00314B00">
            <w:pPr>
              <w:contextualSpacing/>
              <w:rPr>
                <w:rFonts w:ascii="Times New Roman" w:hAnsi="Times New Roman" w:cs="Times New Roman"/>
                <w:sz w:val="24"/>
                <w:szCs w:val="24"/>
              </w:rPr>
            </w:pPr>
            <w:r w:rsidRPr="00A86CB6">
              <w:rPr>
                <w:rFonts w:ascii="Times New Roman" w:hAnsi="Times New Roman" w:cs="Times New Roman"/>
                <w:sz w:val="24"/>
                <w:szCs w:val="24"/>
              </w:rPr>
              <w:t>Участие в военно-патриотической игре «Зарница 2.0»</w:t>
            </w:r>
          </w:p>
        </w:tc>
      </w:tr>
    </w:tbl>
    <w:p w:rsidR="00B933F8" w:rsidRPr="00A86CB6" w:rsidRDefault="00B933F8" w:rsidP="00B933F8">
      <w:pPr>
        <w:suppressAutoHyphens/>
        <w:spacing w:after="0"/>
        <w:contextualSpacing/>
        <w:jc w:val="both"/>
        <w:rPr>
          <w:rFonts w:ascii="Times New Roman" w:eastAsia="Calibri" w:hAnsi="Times New Roman" w:cs="Times New Roman"/>
          <w:color w:val="000000"/>
          <w:sz w:val="24"/>
          <w:szCs w:val="24"/>
          <w:lang w:eastAsia="ar-SA"/>
        </w:rPr>
      </w:pPr>
    </w:p>
    <w:p w:rsidR="00B933F8" w:rsidRPr="00A86CB6" w:rsidRDefault="00B933F8" w:rsidP="00B933F8">
      <w:pPr>
        <w:suppressAutoHyphens/>
        <w:spacing w:after="0"/>
        <w:jc w:val="both"/>
        <w:rPr>
          <w:rFonts w:ascii="Times New Roman" w:eastAsia="Calibri" w:hAnsi="Times New Roman" w:cs="Times New Roman"/>
          <w:color w:val="000000"/>
          <w:sz w:val="24"/>
          <w:szCs w:val="24"/>
          <w:lang w:eastAsia="ar-SA"/>
        </w:rPr>
      </w:pPr>
      <w:r w:rsidRPr="00A86CB6">
        <w:rPr>
          <w:rFonts w:ascii="Times New Roman" w:eastAsia="Calibri" w:hAnsi="Times New Roman" w:cs="Times New Roman"/>
          <w:color w:val="000000"/>
          <w:sz w:val="24"/>
          <w:szCs w:val="24"/>
          <w:lang w:eastAsia="ar-SA"/>
        </w:rPr>
        <w:t>2.</w:t>
      </w:r>
      <w:r w:rsidRPr="00A86CB6">
        <w:rPr>
          <w:rFonts w:ascii="Times New Roman" w:hAnsi="Times New Roman" w:cs="Times New Roman"/>
          <w:sz w:val="24"/>
          <w:szCs w:val="24"/>
        </w:rPr>
        <w:t xml:space="preserve"> Мероприятия </w:t>
      </w:r>
      <w:r w:rsidRPr="00A86CB6">
        <w:rPr>
          <w:rFonts w:ascii="Times New Roman" w:eastAsia="Calibri" w:hAnsi="Times New Roman" w:cs="Times New Roman"/>
          <w:color w:val="000000"/>
          <w:sz w:val="24"/>
          <w:szCs w:val="24"/>
          <w:lang w:eastAsia="ar-SA"/>
        </w:rPr>
        <w:t>по профилактике алкоголизма, наркомании, табакокурения</w:t>
      </w:r>
    </w:p>
    <w:tbl>
      <w:tblPr>
        <w:tblStyle w:val="a3"/>
        <w:tblW w:w="9640" w:type="dxa"/>
        <w:tblLayout w:type="fixed"/>
        <w:tblLook w:val="04A0" w:firstRow="1" w:lastRow="0" w:firstColumn="1" w:lastColumn="0" w:noHBand="0" w:noVBand="1"/>
      </w:tblPr>
      <w:tblGrid>
        <w:gridCol w:w="698"/>
        <w:gridCol w:w="6"/>
        <w:gridCol w:w="6521"/>
        <w:gridCol w:w="6"/>
        <w:gridCol w:w="2403"/>
        <w:gridCol w:w="6"/>
      </w:tblGrid>
      <w:tr w:rsidR="00B933F8" w:rsidRPr="00A86CB6" w:rsidTr="00314B00">
        <w:trPr>
          <w:gridAfter w:val="1"/>
          <w:wAfter w:w="6" w:type="dxa"/>
        </w:trPr>
        <w:tc>
          <w:tcPr>
            <w:tcW w:w="698" w:type="dxa"/>
            <w:tcBorders>
              <w:top w:val="single" w:sz="4" w:space="0" w:color="auto"/>
              <w:left w:val="single" w:sz="4" w:space="0" w:color="auto"/>
              <w:bottom w:val="single" w:sz="4" w:space="0" w:color="auto"/>
              <w:right w:val="single" w:sz="4" w:space="0" w:color="auto"/>
            </w:tcBorders>
            <w:hideMark/>
          </w:tcPr>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
                <w:sz w:val="24"/>
                <w:szCs w:val="24"/>
              </w:rPr>
              <w:t>№</w:t>
            </w:r>
          </w:p>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п/п</w:t>
            </w:r>
          </w:p>
        </w:tc>
        <w:tc>
          <w:tcPr>
            <w:tcW w:w="6527" w:type="dxa"/>
            <w:gridSpan w:val="2"/>
            <w:tcBorders>
              <w:top w:val="single" w:sz="4" w:space="0" w:color="auto"/>
              <w:left w:val="single" w:sz="4" w:space="0" w:color="auto"/>
              <w:bottom w:val="single" w:sz="4" w:space="0" w:color="auto"/>
              <w:right w:val="single" w:sz="4" w:space="0" w:color="auto"/>
            </w:tcBorders>
            <w:hideMark/>
          </w:tcPr>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Наименование мероприятия</w:t>
            </w:r>
          </w:p>
        </w:tc>
        <w:tc>
          <w:tcPr>
            <w:tcW w:w="2409" w:type="dxa"/>
            <w:gridSpan w:val="2"/>
            <w:tcBorders>
              <w:top w:val="single" w:sz="4" w:space="0" w:color="auto"/>
              <w:left w:val="single" w:sz="4" w:space="0" w:color="auto"/>
              <w:bottom w:val="single" w:sz="4" w:space="0" w:color="auto"/>
              <w:right w:val="single" w:sz="4" w:space="0" w:color="auto"/>
            </w:tcBorders>
            <w:hideMark/>
          </w:tcPr>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Ответственные</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Открытие «Спартакиады»</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
                <w:sz w:val="24"/>
                <w:szCs w:val="24"/>
              </w:rPr>
            </w:pPr>
            <w:r w:rsidRPr="00A86CB6">
              <w:rPr>
                <w:rFonts w:ascii="Times New Roman" w:hAnsi="Times New Roman" w:cs="Times New Roman"/>
                <w:bCs/>
                <w:sz w:val="24"/>
                <w:szCs w:val="24"/>
              </w:rPr>
              <w:t>Учителя физкультуры, педагог организатор</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Классные часы, посвященные здоровому образу жизни</w:t>
            </w:r>
          </w:p>
          <w:p w:rsidR="00B933F8" w:rsidRPr="00A86CB6" w:rsidRDefault="00B933F8" w:rsidP="00314B00">
            <w:pPr>
              <w:rPr>
                <w:rFonts w:ascii="Times New Roman" w:hAnsi="Times New Roman" w:cs="Times New Roman"/>
                <w:b/>
                <w:sz w:val="24"/>
                <w:szCs w:val="24"/>
              </w:rPr>
            </w:pPr>
            <w:r w:rsidRPr="00A86CB6">
              <w:rPr>
                <w:rFonts w:ascii="Times New Roman" w:hAnsi="Times New Roman" w:cs="Times New Roman"/>
                <w:bCs/>
                <w:sz w:val="24"/>
                <w:szCs w:val="24"/>
              </w:rPr>
              <w:t>«Мое здоровье-здоровье нации»</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sz w:val="24"/>
                <w:szCs w:val="24"/>
              </w:rPr>
              <w:t>Кл.руководители</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Беседа «Последствия после курения, употребления алкоголя, наркотиков»</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Инспектор ПДН ОП №1«Железнодорожный»  Григорьева И.В</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Практикум ситуаций для учащихся</w:t>
            </w:r>
            <w:r w:rsidRPr="00A86CB6">
              <w:rPr>
                <w:rFonts w:ascii="Times New Roman" w:hAnsi="Times New Roman" w:cs="Times New Roman"/>
                <w:sz w:val="24"/>
                <w:szCs w:val="24"/>
              </w:rPr>
              <w:t xml:space="preserve"> </w:t>
            </w:r>
            <w:r w:rsidRPr="00A86CB6">
              <w:rPr>
                <w:rFonts w:ascii="Times New Roman" w:hAnsi="Times New Roman" w:cs="Times New Roman"/>
                <w:bCs/>
                <w:sz w:val="24"/>
                <w:szCs w:val="24"/>
              </w:rPr>
              <w:t>«Как привлекают</w:t>
            </w:r>
          </w:p>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подростков к употреблению наркотиков и ПАВ»</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Педагог-психолог</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Беседы по ЗОЖ «Наше здоровое будущее»</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sz w:val="24"/>
                <w:szCs w:val="24"/>
              </w:rPr>
              <w:t>Кл.руководители</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Интерактивная игра «Мои полезные привычки»</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Участники команды</w:t>
            </w:r>
          </w:p>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Cs/>
                <w:sz w:val="24"/>
                <w:szCs w:val="24"/>
              </w:rPr>
              <w:t>«Движение первых»</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rPr>
                <w:rFonts w:ascii="Times New Roman" w:hAnsi="Times New Roman" w:cs="Times New Roman"/>
                <w:bCs/>
                <w:sz w:val="24"/>
                <w:szCs w:val="24"/>
              </w:rPr>
            </w:pPr>
            <w:r w:rsidRPr="00A86CB6">
              <w:rPr>
                <w:rFonts w:ascii="Times New Roman" w:hAnsi="Times New Roman" w:cs="Times New Roman"/>
                <w:bCs/>
                <w:sz w:val="24"/>
                <w:szCs w:val="24"/>
              </w:rPr>
              <w:t>Беседа «1 декабря -Всемирный день борьбы со СПИДом»</w:t>
            </w:r>
          </w:p>
        </w:tc>
        <w:tc>
          <w:tcPr>
            <w:tcW w:w="2409" w:type="dxa"/>
            <w:gridSpan w:val="2"/>
            <w:tcBorders>
              <w:top w:val="single" w:sz="4" w:space="0" w:color="auto"/>
              <w:left w:val="single" w:sz="4" w:space="0" w:color="auto"/>
              <w:bottom w:val="single" w:sz="4" w:space="0" w:color="auto"/>
              <w:right w:val="single" w:sz="4" w:space="0" w:color="auto"/>
            </w:tcBorders>
          </w:tcPr>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Советник директора</w:t>
            </w:r>
          </w:p>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по воспитанию,</w:t>
            </w:r>
          </w:p>
          <w:p w:rsidR="00B933F8" w:rsidRPr="00A86CB6" w:rsidRDefault="00B933F8"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ученическое</w:t>
            </w:r>
          </w:p>
          <w:p w:rsidR="00B933F8" w:rsidRPr="00A86CB6" w:rsidRDefault="00B933F8" w:rsidP="00314B00">
            <w:pPr>
              <w:jc w:val="center"/>
              <w:rPr>
                <w:rFonts w:ascii="Times New Roman" w:hAnsi="Times New Roman" w:cs="Times New Roman"/>
                <w:b/>
                <w:sz w:val="24"/>
                <w:szCs w:val="24"/>
              </w:rPr>
            </w:pPr>
            <w:r w:rsidRPr="00A86CB6">
              <w:rPr>
                <w:rFonts w:ascii="Times New Roman" w:hAnsi="Times New Roman" w:cs="Times New Roman"/>
                <w:bCs/>
                <w:sz w:val="24"/>
                <w:szCs w:val="24"/>
              </w:rPr>
              <w:t>самоуправление</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Неделя «Мы за ЗОЖ»</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Кл.руководители</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Тематическая выставка «Мы за здоровый образ жизни»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Классные руководители, педагог организатор</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 xml:space="preserve">Классные часы, посвященные здоровому образу жизни </w:t>
            </w:r>
          </w:p>
          <w:p w:rsidR="00B933F8" w:rsidRPr="00A86CB6" w:rsidRDefault="00B933F8" w:rsidP="00314B00">
            <w:pPr>
              <w:rPr>
                <w:rFonts w:ascii="Times New Roman" w:hAnsi="Times New Roman" w:cs="Times New Roman"/>
                <w:sz w:val="24"/>
                <w:szCs w:val="24"/>
              </w:rPr>
            </w:pPr>
            <w:r w:rsidRPr="00A86CB6">
              <w:rPr>
                <w:rFonts w:ascii="Times New Roman" w:hAnsi="Times New Roman" w:cs="Times New Roman"/>
                <w:sz w:val="24"/>
                <w:szCs w:val="24"/>
              </w:rPr>
              <w:t>«Мое здоровье-здоровье нации»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Классные руководители</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Мероприятия по ознакомлению родительской и ученической  общественности с информацией о телефоне доверия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 xml:space="preserve">Заместитель директора по ВР, </w:t>
            </w:r>
          </w:p>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 xml:space="preserve">социальный педагог  </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Лекция о вреде курения электронных сигарет</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Социальный педагог</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Беседа  «Последствия после курения»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Инспектор ПДН ОП №1«Железнодорожный»  Григорьева И.В</w:t>
            </w:r>
          </w:p>
        </w:tc>
      </w:tr>
      <w:tr w:rsidR="00B933F8"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B933F8" w:rsidRPr="00A86CB6" w:rsidRDefault="00B933F8"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pStyle w:val="aa"/>
              <w:rPr>
                <w:rFonts w:ascii="Times New Roman" w:hAnsi="Times New Roman" w:cs="Times New Roman"/>
                <w:sz w:val="24"/>
                <w:szCs w:val="24"/>
              </w:rPr>
            </w:pPr>
            <w:r w:rsidRPr="00A86CB6">
              <w:rPr>
                <w:rFonts w:ascii="Times New Roman" w:hAnsi="Times New Roman" w:cs="Times New Roman"/>
                <w:sz w:val="24"/>
                <w:szCs w:val="24"/>
              </w:rPr>
              <w:t>Беседа  «Последствия после курения, употребления алкоголя, наркотиков»</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B933F8" w:rsidRPr="00A86CB6" w:rsidRDefault="00B933F8" w:rsidP="00314B00">
            <w:pPr>
              <w:jc w:val="center"/>
              <w:rPr>
                <w:rFonts w:ascii="Times New Roman" w:hAnsi="Times New Roman" w:cs="Times New Roman"/>
                <w:sz w:val="24"/>
                <w:szCs w:val="24"/>
              </w:rPr>
            </w:pPr>
            <w:r w:rsidRPr="00A86CB6">
              <w:rPr>
                <w:rFonts w:ascii="Times New Roman" w:hAnsi="Times New Roman" w:cs="Times New Roman"/>
                <w:sz w:val="24"/>
                <w:szCs w:val="24"/>
              </w:rPr>
              <w:t>Инспектор ПДН ОП №1«Железнодорожный»  Григорьева И.В</w:t>
            </w:r>
          </w:p>
        </w:tc>
      </w:tr>
    </w:tbl>
    <w:p w:rsidR="00B933F8" w:rsidRPr="00A86CB6" w:rsidRDefault="00B933F8" w:rsidP="00B933F8">
      <w:pPr>
        <w:suppressAutoHyphens/>
        <w:spacing w:after="0"/>
        <w:contextualSpacing/>
        <w:jc w:val="both"/>
        <w:rPr>
          <w:rFonts w:ascii="Times New Roman" w:eastAsia="Calibri" w:hAnsi="Times New Roman" w:cs="Times New Roman"/>
          <w:color w:val="000000"/>
          <w:sz w:val="24"/>
          <w:szCs w:val="24"/>
          <w:lang w:eastAsia="ar-SA"/>
        </w:rPr>
      </w:pPr>
    </w:p>
    <w:p w:rsidR="00B933F8" w:rsidRPr="004103C7" w:rsidRDefault="00B933F8" w:rsidP="00FB0130">
      <w:pPr>
        <w:pStyle w:val="a5"/>
        <w:numPr>
          <w:ilvl w:val="0"/>
          <w:numId w:val="30"/>
        </w:numPr>
        <w:suppressAutoHyphens/>
        <w:spacing w:after="0"/>
        <w:ind w:left="284" w:hanging="284"/>
        <w:jc w:val="both"/>
        <w:rPr>
          <w:rFonts w:ascii="Times New Roman" w:hAnsi="Times New Roman" w:cs="Times New Roman"/>
          <w:sz w:val="24"/>
          <w:szCs w:val="24"/>
        </w:rPr>
      </w:pPr>
      <w:r w:rsidRPr="004103C7">
        <w:rPr>
          <w:rFonts w:ascii="Times New Roman" w:hAnsi="Times New Roman" w:cs="Times New Roman"/>
          <w:sz w:val="24"/>
          <w:szCs w:val="24"/>
        </w:rPr>
        <w:t>Мероприятия по профилактике ДТП.</w:t>
      </w:r>
    </w:p>
    <w:p w:rsidR="00B933F8" w:rsidRPr="004103C7" w:rsidRDefault="00B933F8" w:rsidP="00B933F8">
      <w:pPr>
        <w:suppressAutoHyphens/>
        <w:spacing w:after="0"/>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В течение 2024-2025 учебного года были проведены: «Неделя безопасного дорожного движения», «Декада детской дорожной безопасности», «Информационно-просветительского мероприятия «Ура!Каникулы!», инструктажи по технике безопасности на каникулах (с записью в журналах по ТБ), классные и общешкольные родительские собрания также были посвящены актуальным вопросам безопасности, где обсуждались темы профилактики ДТП и роли родителей в обучении детей правилам поведения на улице.</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рамках «Недели безопасного дорожного движения» были проведены следующие мероприятия:</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№712 от 07.11.2024 «О проведении «Недели безопасности дорожного движения».</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12.11.2024 открытие «Недели безопасности дорожного движения», минута молчания в память о погибших в результате автоаварий.</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14.11.2024 Классные часы «Всемирный день памяти жертв дорожно-транспортных происшествий»</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18.11.2024 «Единые уроки БДД»  с участием инспектора ОИАЗ отдела Госавтоинспекции УМВД России по г.Симферополь старшего лейтенанта полиции Мазуниной Татьяны Николаевны для учащихся 5-8 классов.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Ежедневное проведение «минуток безопасности дорожного движения» на первом и последнем уроках.</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6.</w:t>
      </w:r>
      <w:r w:rsidRPr="004103C7">
        <w:rPr>
          <w:rFonts w:ascii="Times New Roman" w:eastAsia="Calibri" w:hAnsi="Times New Roman" w:cs="Times New Roman"/>
          <w:color w:val="000000"/>
          <w:sz w:val="24"/>
          <w:szCs w:val="24"/>
          <w:lang w:eastAsia="ar-SA"/>
        </w:rPr>
        <w:tab/>
        <w:t>С 12 по 18.11.2024 проведена акция «Родительский патруль» с привлечением родительской общественности, отрядов ЮИД, ученического самоуправления и педагогов.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7.</w:t>
      </w:r>
      <w:r w:rsidRPr="004103C7">
        <w:rPr>
          <w:rFonts w:ascii="Times New Roman" w:eastAsia="Calibri" w:hAnsi="Times New Roman" w:cs="Times New Roman"/>
          <w:color w:val="000000"/>
          <w:sz w:val="24"/>
          <w:szCs w:val="24"/>
          <w:lang w:eastAsia="ar-SA"/>
        </w:rPr>
        <w:tab/>
        <w:t>Учащиеся 1-5 классов изготовили поделки в виде ангела-хранителя с пожеланиями безопасных дорог и напоминанием соблюдать правила дорожного движения, вручили родителям для последующего размещения в автомобиле.</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8.</w:t>
      </w:r>
      <w:r w:rsidRPr="004103C7">
        <w:rPr>
          <w:rFonts w:ascii="Times New Roman" w:eastAsia="Calibri" w:hAnsi="Times New Roman" w:cs="Times New Roman"/>
          <w:color w:val="000000"/>
          <w:sz w:val="24"/>
          <w:szCs w:val="24"/>
          <w:lang w:eastAsia="ar-SA"/>
        </w:rPr>
        <w:tab/>
        <w:t>Просмотр мультфильмов по ПДД для учащихся 1-4 классов.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9.</w:t>
      </w:r>
      <w:r w:rsidRPr="004103C7">
        <w:rPr>
          <w:rFonts w:ascii="Times New Roman" w:eastAsia="Calibri" w:hAnsi="Times New Roman" w:cs="Times New Roman"/>
          <w:color w:val="000000"/>
          <w:sz w:val="24"/>
          <w:szCs w:val="24"/>
          <w:lang w:eastAsia="ar-SA"/>
        </w:rPr>
        <w:tab/>
        <w:t>С 12 по 18.11.2024 выставка тематических плакатов, приуроченных Всемирному Дню памяти жертв ДТП</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10.</w:t>
      </w:r>
      <w:r w:rsidRPr="004103C7">
        <w:rPr>
          <w:rFonts w:ascii="Times New Roman" w:eastAsia="Calibri" w:hAnsi="Times New Roman" w:cs="Times New Roman"/>
          <w:color w:val="000000"/>
          <w:sz w:val="24"/>
          <w:szCs w:val="24"/>
          <w:lang w:eastAsia="ar-SA"/>
        </w:rPr>
        <w:tab/>
        <w:t xml:space="preserve"> Для учащихся 1-6 классов, воспитанников детского сада проведены беседы «Безопасность на улицах», «Знакомство с дорожными знаками», «Рассказ о труде водителей», «Какие бывают машины».</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11.</w:t>
      </w:r>
      <w:r w:rsidRPr="004103C7">
        <w:rPr>
          <w:rFonts w:ascii="Times New Roman" w:eastAsia="Calibri" w:hAnsi="Times New Roman" w:cs="Times New Roman"/>
          <w:color w:val="000000"/>
          <w:sz w:val="24"/>
          <w:szCs w:val="24"/>
          <w:lang w:eastAsia="ar-SA"/>
        </w:rPr>
        <w:tab/>
        <w:t xml:space="preserve"> Классные руководители 1-11 классов провели беседы «Правила перехода проезжей части, применение световозвращающих элементов на одежде, недопустимости использования наушников, мобильных телефонов»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lastRenderedPageBreak/>
        <w:t>12.</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правилах безопасного перехода проезжей части и наиболее распространенных ошибках в поведении несовершеннолетних в различных дорожных ситуациях.</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ходе «Декады детской дорожной безопасности» были проведены следующие мероприятия:</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№791 от 18.12.2024 «Декады детской дорожной безопасности».</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Всем учащимся и родителям довелась информация о ДТП, произошедших на территории Симферополя в 2024 году, а также о проведении мероприятия, его целях и задачах (выявление и пресечение административных правонарушений в части перевозки детей-пассажиров, а также в отношении пешеходов, преходящих проезжую часть в неустановленных для этого местах и водителей, не предоставляющих преимущество в движении пешеходам)</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С 18 по 25.12.2024 проведена акция «Родительский патруль» с привлечением родительской общественности, отрядов ЮИД, ученического самоуправления и педагогов.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Юные инспектора движения подготовили тематические плакаты (стенгазеты) по профилактике ДТП с участием детей и разместили их в холле образовательного учреждения</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С 18 по 25.12.2024 классным руководителями и учителями-предметниками проводились «минутки безопасности дорожного движения» на первом и последнем уроке, во время которых акцентировалось внимание учащихся на правилах перехода проезжей части, применение световозвращающих элементов на одежде, недопустимости использования факторов отвлечения внимания (наушников, мобильных телефонов и т.д.), использование средств пассивной защиты (ремней безопасности, детских удерживающих устройств, шлемов)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6.</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правилах безопасного перехода проезжей части и наиболее распространенных ошибках в поведении несовершеннолетних в различных дорожных ситуациях.</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рамках информационно-просветительского мероприятия «Ура! Каникулы!» были проведены следующие мероприятия:</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№298 от 15.05.2025 О проведении информационно-просветительского мероприятия «Ура!Каникулы!».</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15.05.2025 открытие недели информационно-просветительского мероприятия «Ура!Каникулы!».</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16.05.2025 Классные часы «Безопасность на дороге в период летних каникул»</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19.05.2025 Классные руководители 1-11 классов провели беседы «Правила перехода проезжей части, применение световозвращающих элементов на одежде, недопустимости использования наушников, мобильных телефонов»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 xml:space="preserve">Ежедневное проведение «минуток безопасности дорожного движения» на первом и последнем уроках, во время которых акцентировалось внимание учащихся на правилах перехода проезжей части, применение световозвращающих элементов на одежде, недопустимости использования факторов отвлечения внимания (наушников, мобильных телефонов и т.д.), использование средств пассивной защиты (ремней безопасности, детских удерживающих устройств, шлемов). </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lastRenderedPageBreak/>
        <w:t>6.</w:t>
      </w:r>
      <w:r w:rsidRPr="004103C7">
        <w:rPr>
          <w:rFonts w:ascii="Times New Roman" w:eastAsia="Calibri" w:hAnsi="Times New Roman" w:cs="Times New Roman"/>
          <w:color w:val="000000"/>
          <w:sz w:val="24"/>
          <w:szCs w:val="24"/>
          <w:lang w:eastAsia="ar-SA"/>
        </w:rPr>
        <w:tab/>
        <w:t>С 15 по 23.05.2025 проведена акция «Родительский патруль» с привлечением родительской общественности, отрядов ЮИД, ученического самоуправления и педагогов.</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7.</w:t>
      </w:r>
      <w:r w:rsidRPr="004103C7">
        <w:rPr>
          <w:rFonts w:ascii="Times New Roman" w:eastAsia="Calibri" w:hAnsi="Times New Roman" w:cs="Times New Roman"/>
          <w:color w:val="000000"/>
          <w:sz w:val="24"/>
          <w:szCs w:val="24"/>
          <w:lang w:eastAsia="ar-SA"/>
        </w:rPr>
        <w:tab/>
        <w:t>С 15 по 23.05.2025 выставка ЮИД тематических плакатов по профилактике ДТП с участием детей.</w:t>
      </w:r>
    </w:p>
    <w:p w:rsidR="00B933F8" w:rsidRPr="004103C7"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8.</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ситуации с детским ДТП и напоминанием о правилах безопасного поведения детей на дороге.</w:t>
      </w:r>
    </w:p>
    <w:p w:rsidR="00B933F8" w:rsidRPr="00A86CB6"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9.</w:t>
      </w:r>
      <w:r w:rsidRPr="004103C7">
        <w:rPr>
          <w:rFonts w:ascii="Times New Roman" w:eastAsia="Calibri" w:hAnsi="Times New Roman" w:cs="Times New Roman"/>
          <w:color w:val="000000"/>
          <w:sz w:val="24"/>
          <w:szCs w:val="24"/>
          <w:lang w:eastAsia="ar-SA"/>
        </w:rPr>
        <w:tab/>
        <w:t xml:space="preserve"> 16.05.2025 на классных родительских собраниях классные руководители акцентировали внимание родителей на обязательном использовании ремней безопасности и детских удерживающих устройств при перевозке детей в салоне автомобиля, на недопустимости управления несовершеннолетними транспортными средствами до получения специального права управления, а также на необходимости ежедневного напоминания детям о правилах безопасного поведения на дороге, в том числе при передвижении на средствах индивидуальной мобильности, велосипедах. Напомнили родителям о необходимости осуществления строгого контроля досуга детей в период каникул.</w:t>
      </w:r>
    </w:p>
    <w:p w:rsidR="00B933F8" w:rsidRDefault="00B933F8" w:rsidP="00B933F8">
      <w:pPr>
        <w:suppressAutoHyphens/>
        <w:spacing w:after="0"/>
        <w:contextualSpacing/>
        <w:jc w:val="both"/>
        <w:rPr>
          <w:rFonts w:ascii="Times New Roman" w:eastAsia="Calibri" w:hAnsi="Times New Roman" w:cs="Times New Roman"/>
          <w:color w:val="000000"/>
          <w:sz w:val="24"/>
          <w:szCs w:val="24"/>
          <w:lang w:eastAsia="ar-SA"/>
        </w:rPr>
      </w:pPr>
      <w:r w:rsidRPr="00A86CB6">
        <w:rPr>
          <w:rFonts w:ascii="Times New Roman" w:eastAsia="Calibri" w:hAnsi="Times New Roman" w:cs="Times New Roman"/>
          <w:color w:val="000000"/>
          <w:sz w:val="24"/>
          <w:szCs w:val="24"/>
          <w:lang w:eastAsia="ar-SA"/>
        </w:rPr>
        <w:t xml:space="preserve"> </w:t>
      </w:r>
    </w:p>
    <w:p w:rsidR="00B933F8" w:rsidRPr="004103C7" w:rsidRDefault="00B933F8" w:rsidP="00B933F8">
      <w:pPr>
        <w:suppressAutoHyphens/>
        <w:spacing w:after="0"/>
        <w:contextualSpacing/>
        <w:jc w:val="both"/>
        <w:rPr>
          <w:rFonts w:ascii="Times New Roman" w:eastAsia="Calibri" w:hAnsi="Times New Roman" w:cs="Times New Roman"/>
          <w:b/>
          <w:bCs/>
          <w:color w:val="000000"/>
          <w:sz w:val="24"/>
          <w:szCs w:val="24"/>
          <w:lang w:eastAsia="ar-SA"/>
        </w:rPr>
      </w:pPr>
      <w:r w:rsidRPr="004103C7">
        <w:rPr>
          <w:rFonts w:ascii="Times New Roman" w:eastAsia="Calibri" w:hAnsi="Times New Roman" w:cs="Times New Roman"/>
          <w:b/>
          <w:bCs/>
          <w:color w:val="000000"/>
          <w:sz w:val="24"/>
          <w:szCs w:val="24"/>
          <w:lang w:eastAsia="ar-SA"/>
        </w:rPr>
        <w:t>Темы общешкольных родительских собраний</w:t>
      </w:r>
    </w:p>
    <w:p w:rsidR="00B933F8" w:rsidRDefault="00B933F8"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26.09.2024 «Семья и школа – партнеры в воспитании»</w:t>
      </w:r>
    </w:p>
    <w:p w:rsidR="00B933F8" w:rsidRDefault="00B933F8"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27.12.2024 «Особенности воспитания и социализации школьников. Итоги 1 полугодия»</w:t>
      </w:r>
    </w:p>
    <w:p w:rsidR="00B933F8" w:rsidRDefault="00B933F8"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27.03.2025 «Подготовка к ВПР, ОГЭ, ЕГЭ. Организация летнего отдыха детей»</w:t>
      </w:r>
    </w:p>
    <w:p w:rsidR="00B933F8" w:rsidRPr="00314B00" w:rsidRDefault="00B933F8"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 xml:space="preserve">22.05.2025 «Итоги учебного </w:t>
      </w:r>
      <w:r w:rsidR="00314B00">
        <w:rPr>
          <w:rFonts w:ascii="Times New Roman" w:eastAsia="Calibri" w:hAnsi="Times New Roman" w:cs="Times New Roman"/>
          <w:color w:val="000000"/>
          <w:sz w:val="24"/>
          <w:szCs w:val="24"/>
          <w:lang w:eastAsia="ar-SA"/>
        </w:rPr>
        <w:t>года, перспективы</w:t>
      </w:r>
      <w:r>
        <w:rPr>
          <w:rFonts w:ascii="Times New Roman" w:eastAsia="Calibri" w:hAnsi="Times New Roman" w:cs="Times New Roman"/>
          <w:color w:val="000000"/>
          <w:sz w:val="24"/>
          <w:szCs w:val="24"/>
          <w:lang w:eastAsia="ar-SA"/>
        </w:rPr>
        <w:t xml:space="preserve"> на следующий учебный год. Безопасность детей в летний период»</w:t>
      </w:r>
    </w:p>
    <w:p w:rsidR="00B933F8" w:rsidRDefault="00B933F8" w:rsidP="00B933F8">
      <w:pPr>
        <w:suppressAutoHyphens/>
        <w:spacing w:after="0"/>
        <w:jc w:val="both"/>
        <w:rPr>
          <w:rFonts w:ascii="Times New Roman" w:eastAsia="Calibri" w:hAnsi="Times New Roman" w:cs="Times New Roman"/>
          <w:b/>
          <w:bCs/>
          <w:color w:val="000000"/>
          <w:sz w:val="24"/>
          <w:szCs w:val="24"/>
          <w:lang w:eastAsia="ar-SA"/>
        </w:rPr>
      </w:pPr>
      <w:r w:rsidRPr="00D32F2B">
        <w:rPr>
          <w:rFonts w:ascii="Times New Roman" w:eastAsia="Calibri" w:hAnsi="Times New Roman" w:cs="Times New Roman"/>
          <w:b/>
          <w:bCs/>
          <w:color w:val="000000"/>
          <w:sz w:val="24"/>
          <w:szCs w:val="24"/>
          <w:lang w:eastAsia="ar-SA"/>
        </w:rPr>
        <w:t>Темы РОВ</w:t>
      </w:r>
      <w:r>
        <w:rPr>
          <w:rFonts w:ascii="Times New Roman" w:eastAsia="Calibri" w:hAnsi="Times New Roman" w:cs="Times New Roman"/>
          <w:b/>
          <w:bCs/>
          <w:color w:val="000000"/>
          <w:sz w:val="24"/>
          <w:szCs w:val="24"/>
          <w:lang w:eastAsia="ar-SA"/>
        </w:rPr>
        <w:t>,</w:t>
      </w:r>
      <w:r w:rsidRPr="00D32F2B">
        <w:rPr>
          <w:rFonts w:ascii="Times New Roman" w:eastAsia="Calibri" w:hAnsi="Times New Roman" w:cs="Times New Roman"/>
          <w:b/>
          <w:bCs/>
          <w:color w:val="000000"/>
          <w:sz w:val="24"/>
          <w:szCs w:val="24"/>
          <w:lang w:eastAsia="ar-SA"/>
        </w:rPr>
        <w:t xml:space="preserve"> в рамках которых </w:t>
      </w:r>
      <w:r>
        <w:rPr>
          <w:rFonts w:ascii="Times New Roman" w:eastAsia="Calibri" w:hAnsi="Times New Roman" w:cs="Times New Roman"/>
          <w:b/>
          <w:bCs/>
          <w:color w:val="000000"/>
          <w:sz w:val="24"/>
          <w:szCs w:val="24"/>
          <w:lang w:eastAsia="ar-SA"/>
        </w:rPr>
        <w:t>обсуждались вопросы семьи и семейных отношений</w:t>
      </w:r>
      <w:r w:rsidRPr="00D32F2B">
        <w:rPr>
          <w:rFonts w:ascii="Times New Roman" w:eastAsia="Calibri" w:hAnsi="Times New Roman" w:cs="Times New Roman"/>
          <w:b/>
          <w:bCs/>
          <w:color w:val="000000"/>
          <w:sz w:val="24"/>
          <w:szCs w:val="24"/>
          <w:lang w:eastAsia="ar-SA"/>
        </w:rPr>
        <w:t xml:space="preserve"> </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Что значит быть взрослым?</w:t>
      </w:r>
    </w:p>
    <w:p w:rsidR="00B933F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Как создать крепкую семью.</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Гостеприимная Россия. Ко Дню народного единства.</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Твой вклад в общее дело.</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С заботой к себе и окружающим.</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День Героев Отечества.</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Одна страна – одни традиции.</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Год Защитника Отечества.</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Моя малая родина.</w:t>
      </w:r>
    </w:p>
    <w:p w:rsidR="00B933F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Международный женский день.</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"День воссоединения Крыма и Севастополя с Россией. 100-летие Артека"</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Что такое успех?</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"80-летие Победы в Великой Отечественной войне</w:t>
      </w:r>
      <w:r>
        <w:rPr>
          <w:rFonts w:ascii="Times New Roman" w:eastAsia="Calibri" w:hAnsi="Times New Roman" w:cs="Times New Roman"/>
          <w:color w:val="000000"/>
          <w:sz w:val="24"/>
          <w:szCs w:val="24"/>
          <w:lang w:eastAsia="ar-SA"/>
        </w:rPr>
        <w:t>.</w:t>
      </w:r>
      <w:r w:rsidRPr="00FB76A8">
        <w:rPr>
          <w:rFonts w:ascii="Times New Roman" w:eastAsia="Calibri" w:hAnsi="Times New Roman" w:cs="Times New Roman"/>
          <w:color w:val="000000"/>
          <w:sz w:val="24"/>
          <w:szCs w:val="24"/>
          <w:lang w:eastAsia="ar-SA"/>
        </w:rPr>
        <w:t>"</w:t>
      </w:r>
    </w:p>
    <w:p w:rsidR="00B933F8" w:rsidRPr="00FB76A8" w:rsidRDefault="00B933F8"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Ценности, которые нас объединяют</w:t>
      </w:r>
    </w:p>
    <w:p w:rsidR="00B933F8" w:rsidRPr="00FB76A8" w:rsidRDefault="00B933F8" w:rsidP="00B933F8">
      <w:pPr>
        <w:suppressAutoHyphens/>
        <w:spacing w:after="0"/>
        <w:ind w:left="360"/>
        <w:jc w:val="both"/>
        <w:rPr>
          <w:rFonts w:ascii="Times New Roman" w:eastAsia="Calibri" w:hAnsi="Times New Roman" w:cs="Times New Roman"/>
          <w:color w:val="000000"/>
          <w:sz w:val="24"/>
          <w:szCs w:val="24"/>
          <w:lang w:eastAsia="ar-SA"/>
        </w:rPr>
      </w:pPr>
    </w:p>
    <w:p w:rsidR="00B933F8" w:rsidRDefault="00B933F8" w:rsidP="00DF5494">
      <w:pPr>
        <w:ind w:left="-284"/>
        <w:contextualSpacing/>
        <w:jc w:val="both"/>
        <w:rPr>
          <w:rFonts w:ascii="Times New Roman" w:eastAsia="Calibri" w:hAnsi="Times New Roman" w:cs="Times New Roman"/>
          <w:b/>
          <w:bCs/>
          <w:color w:val="0070C0"/>
          <w:sz w:val="24"/>
          <w:szCs w:val="24"/>
        </w:rPr>
      </w:pPr>
    </w:p>
    <w:p w:rsidR="00DF5494" w:rsidRDefault="00EC7EEA"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
          <w:bCs/>
          <w:color w:val="0070C0"/>
          <w:sz w:val="24"/>
          <w:szCs w:val="24"/>
        </w:rPr>
        <w:t xml:space="preserve">     </w:t>
      </w:r>
      <w:r w:rsidRPr="00EC7EEA">
        <w:rPr>
          <w:rFonts w:ascii="Times New Roman" w:eastAsia="Calibri" w:hAnsi="Times New Roman" w:cs="Times New Roman"/>
          <w:bCs/>
          <w:sz w:val="24"/>
          <w:szCs w:val="24"/>
        </w:rPr>
        <w:t xml:space="preserve">Основной задачей дополнительного образования </w:t>
      </w:r>
      <w:r w:rsidR="004430DA">
        <w:rPr>
          <w:rFonts w:ascii="Times New Roman" w:eastAsia="Calibri" w:hAnsi="Times New Roman" w:cs="Times New Roman"/>
          <w:bCs/>
          <w:sz w:val="24"/>
          <w:szCs w:val="24"/>
        </w:rPr>
        <w:t xml:space="preserve"> является создание условий для самоопределения, самовыражения обучающихся и воспитанников, развития и реализации их творческих, технических способностей, вовлечения их в разнообразную деятельность.</w:t>
      </w:r>
    </w:p>
    <w:p w:rsidR="004430DA" w:rsidRDefault="004430DA"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МБОУ «СОШ – ДС №37 им. И.Г. Генова» реализует дополнительные общеобразовательные (общеразвивающие) программы следующих направленностей: художественная, физкультурно - спортивная, социально- гуманитарная.</w:t>
      </w:r>
    </w:p>
    <w:p w:rsidR="004430DA" w:rsidRDefault="004430DA" w:rsidP="00DF5494">
      <w:pPr>
        <w:ind w:left="-284"/>
        <w:contextualSpacing/>
        <w:jc w:val="both"/>
        <w:rPr>
          <w:rFonts w:ascii="Times New Roman" w:eastAsia="Calibri" w:hAnsi="Times New Roman" w:cs="Times New Roman"/>
          <w:bCs/>
          <w:color w:val="C00000"/>
          <w:sz w:val="24"/>
          <w:szCs w:val="24"/>
        </w:rPr>
      </w:pPr>
      <w:r>
        <w:rPr>
          <w:rFonts w:ascii="Times New Roman" w:eastAsia="Calibri" w:hAnsi="Times New Roman" w:cs="Times New Roman"/>
          <w:bCs/>
          <w:sz w:val="24"/>
          <w:szCs w:val="24"/>
        </w:rPr>
        <w:t xml:space="preserve">          Всего обучающихся и воспитанников, включенных в объединения дополнительного образования </w:t>
      </w:r>
      <w:r w:rsidRPr="00854126">
        <w:rPr>
          <w:rFonts w:ascii="Times New Roman" w:eastAsia="Calibri" w:hAnsi="Times New Roman" w:cs="Times New Roman"/>
          <w:bCs/>
          <w:sz w:val="24"/>
          <w:szCs w:val="24"/>
        </w:rPr>
        <w:t>-</w:t>
      </w:r>
      <w:r w:rsidR="00854126" w:rsidRPr="00854126">
        <w:rPr>
          <w:rFonts w:ascii="Times New Roman" w:eastAsia="Calibri" w:hAnsi="Times New Roman" w:cs="Times New Roman"/>
          <w:bCs/>
          <w:sz w:val="24"/>
          <w:szCs w:val="24"/>
        </w:rPr>
        <w:t>415</w:t>
      </w:r>
      <w:r w:rsidRPr="00854126">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Всего объединений –</w:t>
      </w:r>
      <w:r w:rsidR="00854126">
        <w:rPr>
          <w:rFonts w:ascii="Times New Roman" w:eastAsia="Calibri" w:hAnsi="Times New Roman" w:cs="Times New Roman"/>
          <w:bCs/>
          <w:color w:val="C00000"/>
          <w:sz w:val="24"/>
          <w:szCs w:val="24"/>
        </w:rPr>
        <w:t xml:space="preserve"> </w:t>
      </w:r>
      <w:r w:rsidR="00854126" w:rsidRPr="00854126">
        <w:rPr>
          <w:rFonts w:ascii="Times New Roman" w:eastAsia="Calibri" w:hAnsi="Times New Roman" w:cs="Times New Roman"/>
          <w:bCs/>
          <w:sz w:val="24"/>
          <w:szCs w:val="24"/>
        </w:rPr>
        <w:t>15</w:t>
      </w:r>
      <w:r w:rsidRPr="00854126">
        <w:rPr>
          <w:rFonts w:ascii="Times New Roman" w:eastAsia="Calibri" w:hAnsi="Times New Roman" w:cs="Times New Roman"/>
          <w:bCs/>
          <w:sz w:val="24"/>
          <w:szCs w:val="24"/>
        </w:rPr>
        <w:t>.</w:t>
      </w:r>
    </w:p>
    <w:tbl>
      <w:tblPr>
        <w:tblStyle w:val="a3"/>
        <w:tblW w:w="0" w:type="auto"/>
        <w:tblInd w:w="-284" w:type="dxa"/>
        <w:tblLook w:val="04A0" w:firstRow="1" w:lastRow="0" w:firstColumn="1" w:lastColumn="0" w:noHBand="0" w:noVBand="1"/>
      </w:tblPr>
      <w:tblGrid>
        <w:gridCol w:w="1101"/>
        <w:gridCol w:w="3684"/>
        <w:gridCol w:w="2393"/>
        <w:gridCol w:w="2393"/>
      </w:tblGrid>
      <w:tr w:rsidR="004430DA" w:rsidTr="004430DA">
        <w:tc>
          <w:tcPr>
            <w:tcW w:w="1101" w:type="dxa"/>
          </w:tcPr>
          <w:p w:rsidR="004430DA" w:rsidRDefault="004430DA" w:rsidP="004430D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3684" w:type="dxa"/>
          </w:tcPr>
          <w:p w:rsidR="004430DA" w:rsidRDefault="004430DA" w:rsidP="004430D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Направленность</w:t>
            </w:r>
          </w:p>
        </w:tc>
        <w:tc>
          <w:tcPr>
            <w:tcW w:w="2393" w:type="dxa"/>
          </w:tcPr>
          <w:p w:rsidR="004430DA" w:rsidRDefault="004430DA" w:rsidP="004430D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Наименование объединения</w:t>
            </w:r>
          </w:p>
        </w:tc>
        <w:tc>
          <w:tcPr>
            <w:tcW w:w="2393" w:type="dxa"/>
          </w:tcPr>
          <w:p w:rsidR="004430DA" w:rsidRDefault="004430DA" w:rsidP="004430DA">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Количество участников</w:t>
            </w:r>
          </w:p>
        </w:tc>
      </w:tr>
      <w:tr w:rsidR="00E7397B" w:rsidTr="004430DA">
        <w:tc>
          <w:tcPr>
            <w:tcW w:w="1101" w:type="dxa"/>
            <w:vMerge w:val="restart"/>
          </w:tcPr>
          <w:p w:rsidR="00E7397B" w:rsidRDefault="00E7397B" w:rsidP="00DF5494">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684" w:type="dxa"/>
            <w:vMerge w:val="restart"/>
          </w:tcPr>
          <w:p w:rsidR="00E7397B" w:rsidRDefault="00E7397B" w:rsidP="00DF5494">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Физкультурно - спортивная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Футбол</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60</w:t>
            </w:r>
          </w:p>
        </w:tc>
      </w:tr>
      <w:tr w:rsidR="00E7397B" w:rsidTr="004430DA">
        <w:tc>
          <w:tcPr>
            <w:tcW w:w="1101" w:type="dxa"/>
            <w:vMerge/>
          </w:tcPr>
          <w:p w:rsidR="00E7397B" w:rsidRDefault="00E7397B" w:rsidP="00DF5494">
            <w:pPr>
              <w:contextualSpacing/>
              <w:jc w:val="both"/>
              <w:rPr>
                <w:rFonts w:ascii="Times New Roman" w:eastAsia="Calibri" w:hAnsi="Times New Roman" w:cs="Times New Roman"/>
                <w:bCs/>
                <w:sz w:val="24"/>
                <w:szCs w:val="24"/>
              </w:rPr>
            </w:pPr>
          </w:p>
        </w:tc>
        <w:tc>
          <w:tcPr>
            <w:tcW w:w="3684" w:type="dxa"/>
            <w:vMerge/>
          </w:tcPr>
          <w:p w:rsidR="00E7397B" w:rsidRDefault="00E7397B" w:rsidP="00DF5494">
            <w:pPr>
              <w:contextualSpacing/>
              <w:jc w:val="both"/>
              <w:rPr>
                <w:rFonts w:ascii="Times New Roman" w:eastAsia="Calibri" w:hAnsi="Times New Roman" w:cs="Times New Roman"/>
                <w:bCs/>
                <w:sz w:val="24"/>
                <w:szCs w:val="24"/>
              </w:rPr>
            </w:pP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Шахматы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60</w:t>
            </w:r>
          </w:p>
        </w:tc>
      </w:tr>
      <w:tr w:rsidR="00E7397B" w:rsidTr="004430DA">
        <w:tc>
          <w:tcPr>
            <w:tcW w:w="1101" w:type="dxa"/>
            <w:vMerge w:val="restart"/>
          </w:tcPr>
          <w:p w:rsidR="00E7397B" w:rsidRDefault="00E7397B" w:rsidP="00DF5494">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684" w:type="dxa"/>
            <w:vMerge w:val="restart"/>
          </w:tcPr>
          <w:p w:rsidR="00E7397B" w:rsidRDefault="00E7397B" w:rsidP="00DF5494">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Художественная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Хоровое пение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r>
      <w:tr w:rsidR="00E7397B" w:rsidTr="004430DA">
        <w:tc>
          <w:tcPr>
            <w:tcW w:w="1101" w:type="dxa"/>
            <w:vMerge/>
          </w:tcPr>
          <w:p w:rsidR="00E7397B" w:rsidRDefault="00E7397B" w:rsidP="00DF5494">
            <w:pPr>
              <w:contextualSpacing/>
              <w:jc w:val="both"/>
              <w:rPr>
                <w:rFonts w:ascii="Times New Roman" w:eastAsia="Calibri" w:hAnsi="Times New Roman" w:cs="Times New Roman"/>
                <w:bCs/>
                <w:sz w:val="24"/>
                <w:szCs w:val="24"/>
              </w:rPr>
            </w:pPr>
          </w:p>
        </w:tc>
        <w:tc>
          <w:tcPr>
            <w:tcW w:w="3684" w:type="dxa"/>
            <w:vMerge/>
          </w:tcPr>
          <w:p w:rsidR="00E7397B" w:rsidRDefault="00E7397B" w:rsidP="00DF5494">
            <w:pPr>
              <w:contextualSpacing/>
              <w:jc w:val="both"/>
              <w:rPr>
                <w:rFonts w:ascii="Times New Roman" w:eastAsia="Calibri" w:hAnsi="Times New Roman" w:cs="Times New Roman"/>
                <w:bCs/>
                <w:sz w:val="24"/>
                <w:szCs w:val="24"/>
              </w:rPr>
            </w:pP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Мир в объективе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r>
      <w:tr w:rsidR="00E7397B" w:rsidTr="004430DA">
        <w:tc>
          <w:tcPr>
            <w:tcW w:w="1101" w:type="dxa"/>
            <w:vMerge/>
          </w:tcPr>
          <w:p w:rsidR="00E7397B" w:rsidRDefault="00E7397B" w:rsidP="00DF5494">
            <w:pPr>
              <w:contextualSpacing/>
              <w:jc w:val="both"/>
              <w:rPr>
                <w:rFonts w:ascii="Times New Roman" w:eastAsia="Calibri" w:hAnsi="Times New Roman" w:cs="Times New Roman"/>
                <w:bCs/>
                <w:sz w:val="24"/>
                <w:szCs w:val="24"/>
              </w:rPr>
            </w:pPr>
          </w:p>
        </w:tc>
        <w:tc>
          <w:tcPr>
            <w:tcW w:w="3684" w:type="dxa"/>
            <w:vMerge/>
          </w:tcPr>
          <w:p w:rsidR="00E7397B" w:rsidRDefault="00E7397B" w:rsidP="00DF5494">
            <w:pPr>
              <w:contextualSpacing/>
              <w:jc w:val="both"/>
              <w:rPr>
                <w:rFonts w:ascii="Times New Roman" w:eastAsia="Calibri" w:hAnsi="Times New Roman" w:cs="Times New Roman"/>
                <w:bCs/>
                <w:sz w:val="24"/>
                <w:szCs w:val="24"/>
              </w:rPr>
            </w:pP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Умелые руки </w:t>
            </w:r>
          </w:p>
        </w:tc>
        <w:tc>
          <w:tcPr>
            <w:tcW w:w="2393" w:type="dxa"/>
          </w:tcPr>
          <w:p w:rsidR="00E7397B" w:rsidRDefault="00E7397B"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r>
      <w:tr w:rsidR="004430DA" w:rsidTr="005321A3">
        <w:tc>
          <w:tcPr>
            <w:tcW w:w="4785" w:type="dxa"/>
            <w:gridSpan w:val="2"/>
          </w:tcPr>
          <w:p w:rsidR="004430DA" w:rsidRDefault="004430DA" w:rsidP="00DF5494">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ИТОГО </w:t>
            </w:r>
          </w:p>
        </w:tc>
        <w:tc>
          <w:tcPr>
            <w:tcW w:w="2393" w:type="dxa"/>
          </w:tcPr>
          <w:p w:rsidR="004430DA" w:rsidRDefault="004430DA" w:rsidP="00E7397B">
            <w:pPr>
              <w:contextualSpacing/>
              <w:jc w:val="center"/>
              <w:rPr>
                <w:rFonts w:ascii="Times New Roman" w:eastAsia="Calibri" w:hAnsi="Times New Roman" w:cs="Times New Roman"/>
                <w:bCs/>
                <w:sz w:val="24"/>
                <w:szCs w:val="24"/>
              </w:rPr>
            </w:pPr>
          </w:p>
        </w:tc>
        <w:tc>
          <w:tcPr>
            <w:tcW w:w="2393" w:type="dxa"/>
          </w:tcPr>
          <w:p w:rsidR="004430DA" w:rsidRDefault="00D22667" w:rsidP="00E7397B">
            <w:pPr>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210</w:t>
            </w:r>
          </w:p>
        </w:tc>
      </w:tr>
    </w:tbl>
    <w:p w:rsidR="004430DA" w:rsidRDefault="004430DA" w:rsidP="00DF5494">
      <w:pPr>
        <w:ind w:left="-284"/>
        <w:contextualSpacing/>
        <w:jc w:val="both"/>
        <w:rPr>
          <w:rFonts w:ascii="Times New Roman" w:eastAsia="Calibri" w:hAnsi="Times New Roman" w:cs="Times New Roman"/>
          <w:bCs/>
          <w:sz w:val="24"/>
          <w:szCs w:val="24"/>
        </w:rPr>
      </w:pPr>
    </w:p>
    <w:p w:rsidR="00D22667" w:rsidRPr="00D22667" w:rsidRDefault="00D22667" w:rsidP="00D22667">
      <w:pPr>
        <w:jc w:val="both"/>
        <w:rPr>
          <w:rFonts w:ascii="Times New Roman" w:eastAsiaTheme="minorEastAsia" w:hAnsi="Times New Roman" w:cs="Times New Roman"/>
          <w:sz w:val="24"/>
          <w:szCs w:val="24"/>
          <w:lang w:eastAsia="ru-RU"/>
        </w:rPr>
      </w:pPr>
      <w:r>
        <w:rPr>
          <w:rFonts w:ascii="Times New Roman" w:eastAsia="Calibri" w:hAnsi="Times New Roman" w:cs="Times New Roman"/>
          <w:bCs/>
          <w:sz w:val="24"/>
          <w:szCs w:val="24"/>
        </w:rPr>
        <w:t xml:space="preserve"> </w:t>
      </w:r>
      <w:r>
        <w:rPr>
          <w:rFonts w:ascii="Times New Roman" w:eastAsiaTheme="minorEastAsia" w:hAnsi="Times New Roman" w:cs="Times New Roman"/>
          <w:sz w:val="24"/>
          <w:szCs w:val="24"/>
          <w:lang w:eastAsia="ru-RU"/>
        </w:rPr>
        <w:t>В </w:t>
      </w:r>
      <w:r w:rsidRPr="00D22667">
        <w:rPr>
          <w:rFonts w:ascii="Times New Roman" w:eastAsiaTheme="minorEastAsia" w:hAnsi="Times New Roman" w:cs="Times New Roman"/>
          <w:sz w:val="24"/>
          <w:szCs w:val="24"/>
          <w:lang w:eastAsia="ru-RU"/>
        </w:rPr>
        <w:t xml:space="preserve">  2023 -2024 учебном году дополнительные общеобразовательные общеразвивающие программы реализовались  по трем  направлениям: художественному, физкультурно-спортивному и социально-педагогическому. Занятия проводились во вторую половину дня, два раза в неделю в соответствии с расписанием.</w:t>
      </w:r>
    </w:p>
    <w:p w:rsidR="00D22667" w:rsidRPr="00D22667" w:rsidRDefault="00D22667" w:rsidP="00D22667">
      <w:pPr>
        <w:jc w:val="both"/>
        <w:rPr>
          <w:rFonts w:ascii="Times New Roman" w:eastAsiaTheme="minorEastAsia" w:hAnsi="Times New Roman" w:cs="Times New Roman"/>
          <w:sz w:val="24"/>
          <w:szCs w:val="24"/>
          <w:lang w:eastAsia="ru-RU"/>
        </w:rPr>
      </w:pPr>
      <w:r w:rsidRPr="00D22667">
        <w:rPr>
          <w:rFonts w:ascii="Times New Roman" w:eastAsiaTheme="minorEastAsia" w:hAnsi="Times New Roman" w:cs="Times New Roman"/>
          <w:sz w:val="24"/>
          <w:szCs w:val="24"/>
          <w:lang w:eastAsia="ru-RU"/>
        </w:rPr>
        <w:t xml:space="preserve">Источник финансирования:  физические лица. </w:t>
      </w:r>
    </w:p>
    <w:tbl>
      <w:tblPr>
        <w:tblStyle w:val="a3"/>
        <w:tblW w:w="9464" w:type="dxa"/>
        <w:tblLayout w:type="fixed"/>
        <w:tblLook w:val="04A0" w:firstRow="1" w:lastRow="0" w:firstColumn="1" w:lastColumn="0" w:noHBand="0" w:noVBand="1"/>
      </w:tblPr>
      <w:tblGrid>
        <w:gridCol w:w="675"/>
        <w:gridCol w:w="4395"/>
        <w:gridCol w:w="1984"/>
        <w:gridCol w:w="2410"/>
      </w:tblGrid>
      <w:tr w:rsidR="00D22667" w:rsidRPr="00854126" w:rsidTr="00854126">
        <w:trPr>
          <w:trHeight w:val="611"/>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Направленность/  наименование программы</w:t>
            </w:r>
          </w:p>
        </w:tc>
        <w:tc>
          <w:tcPr>
            <w:tcW w:w="1984"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Возраст</w:t>
            </w:r>
          </w:p>
        </w:tc>
        <w:tc>
          <w:tcPr>
            <w:tcW w:w="2410"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Количество воспитанников</w:t>
            </w:r>
          </w:p>
        </w:tc>
      </w:tr>
      <w:tr w:rsidR="00D22667" w:rsidRPr="00854126" w:rsidTr="00854126">
        <w:trPr>
          <w:trHeight w:val="576"/>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Художественная/ «Студия хореографии»</w:t>
            </w:r>
          </w:p>
        </w:tc>
        <w:tc>
          <w:tcPr>
            <w:tcW w:w="1984"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3-7</w:t>
            </w:r>
          </w:p>
        </w:tc>
        <w:tc>
          <w:tcPr>
            <w:tcW w:w="2410"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28</w:t>
            </w:r>
          </w:p>
        </w:tc>
      </w:tr>
      <w:tr w:rsidR="00D22667" w:rsidRPr="00854126" w:rsidTr="00854126">
        <w:trPr>
          <w:trHeight w:val="611"/>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Социально-педагогическая/ «Умники и умницы»</w:t>
            </w:r>
          </w:p>
        </w:tc>
        <w:tc>
          <w:tcPr>
            <w:tcW w:w="1984"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5-7</w:t>
            </w:r>
          </w:p>
        </w:tc>
        <w:tc>
          <w:tcPr>
            <w:tcW w:w="2410"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21</w:t>
            </w:r>
          </w:p>
        </w:tc>
      </w:tr>
      <w:tr w:rsidR="00D22667" w:rsidRPr="00854126" w:rsidTr="00854126">
        <w:trPr>
          <w:trHeight w:val="577"/>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3</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Физкультурно-спортивная/ «Тхэквондо детям»</w:t>
            </w:r>
          </w:p>
        </w:tc>
        <w:tc>
          <w:tcPr>
            <w:tcW w:w="1984"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3-7</w:t>
            </w:r>
          </w:p>
        </w:tc>
        <w:tc>
          <w:tcPr>
            <w:tcW w:w="2410"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9</w:t>
            </w:r>
          </w:p>
        </w:tc>
      </w:tr>
      <w:tr w:rsidR="00D22667" w:rsidRPr="00854126" w:rsidTr="00854126">
        <w:trPr>
          <w:trHeight w:val="604"/>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4</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Социально-педагогическая/ «АБВГдейка»</w:t>
            </w:r>
          </w:p>
        </w:tc>
        <w:tc>
          <w:tcPr>
            <w:tcW w:w="1984"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5-6</w:t>
            </w:r>
          </w:p>
        </w:tc>
        <w:tc>
          <w:tcPr>
            <w:tcW w:w="2410" w:type="dxa"/>
          </w:tcPr>
          <w:p w:rsidR="00D22667" w:rsidRPr="00854126" w:rsidRDefault="00D22667"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18</w:t>
            </w:r>
          </w:p>
        </w:tc>
      </w:tr>
      <w:tr w:rsidR="00D22667" w:rsidRPr="00854126" w:rsidTr="00854126">
        <w:trPr>
          <w:trHeight w:val="510"/>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5</w:t>
            </w:r>
          </w:p>
        </w:tc>
        <w:tc>
          <w:tcPr>
            <w:tcW w:w="439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Юные Пифагоры </w:t>
            </w:r>
          </w:p>
        </w:tc>
        <w:tc>
          <w:tcPr>
            <w:tcW w:w="1984" w:type="dxa"/>
          </w:tcPr>
          <w:p w:rsidR="00D22667" w:rsidRPr="00854126" w:rsidRDefault="009358DC"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11-1</w:t>
            </w:r>
            <w:r w:rsidR="00854126" w:rsidRPr="00854126">
              <w:rPr>
                <w:rFonts w:ascii="Times New Roman" w:eastAsiaTheme="minorEastAsia" w:hAnsi="Times New Roman" w:cs="Times New Roman"/>
                <w:sz w:val="24"/>
                <w:szCs w:val="24"/>
                <w:lang w:eastAsia="ru-RU"/>
              </w:rPr>
              <w:t>3</w:t>
            </w:r>
          </w:p>
        </w:tc>
        <w:tc>
          <w:tcPr>
            <w:tcW w:w="2410" w:type="dxa"/>
          </w:tcPr>
          <w:p w:rsidR="00D22667"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25</w:t>
            </w:r>
          </w:p>
        </w:tc>
      </w:tr>
      <w:tr w:rsidR="00D22667" w:rsidRPr="00854126" w:rsidTr="00854126">
        <w:trPr>
          <w:trHeight w:val="428"/>
        </w:trPr>
        <w:tc>
          <w:tcPr>
            <w:tcW w:w="675" w:type="dxa"/>
          </w:tcPr>
          <w:p w:rsidR="00D22667" w:rsidRPr="00854126" w:rsidRDefault="00D22667"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6 </w:t>
            </w:r>
          </w:p>
        </w:tc>
        <w:tc>
          <w:tcPr>
            <w:tcW w:w="4395" w:type="dxa"/>
          </w:tcPr>
          <w:p w:rsidR="00D22667"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Пушкини</w:t>
            </w:r>
            <w:r>
              <w:rPr>
                <w:rFonts w:ascii="Times New Roman" w:eastAsiaTheme="minorEastAsia" w:hAnsi="Times New Roman" w:cs="Times New Roman"/>
                <w:sz w:val="24"/>
                <w:szCs w:val="24"/>
                <w:lang w:eastAsia="ru-RU"/>
              </w:rPr>
              <w:t>а</w:t>
            </w:r>
            <w:r w:rsidRPr="00854126">
              <w:rPr>
                <w:rFonts w:ascii="Times New Roman" w:eastAsiaTheme="minorEastAsia" w:hAnsi="Times New Roman" w:cs="Times New Roman"/>
                <w:sz w:val="24"/>
                <w:szCs w:val="24"/>
                <w:lang w:eastAsia="ru-RU"/>
              </w:rPr>
              <w:t xml:space="preserve">да </w:t>
            </w:r>
          </w:p>
        </w:tc>
        <w:tc>
          <w:tcPr>
            <w:tcW w:w="1984" w:type="dxa"/>
          </w:tcPr>
          <w:p w:rsidR="00D22667"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13-14</w:t>
            </w:r>
          </w:p>
        </w:tc>
        <w:tc>
          <w:tcPr>
            <w:tcW w:w="2410" w:type="dxa"/>
          </w:tcPr>
          <w:p w:rsidR="00D22667"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4</w:t>
            </w:r>
          </w:p>
        </w:tc>
      </w:tr>
      <w:tr w:rsidR="009358DC" w:rsidRPr="00854126" w:rsidTr="00854126">
        <w:trPr>
          <w:trHeight w:val="367"/>
        </w:trPr>
        <w:tc>
          <w:tcPr>
            <w:tcW w:w="675" w:type="dxa"/>
          </w:tcPr>
          <w:p w:rsidR="009358DC" w:rsidRPr="00854126" w:rsidRDefault="009358DC"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7</w:t>
            </w:r>
          </w:p>
        </w:tc>
        <w:tc>
          <w:tcPr>
            <w:tcW w:w="4395" w:type="dxa"/>
          </w:tcPr>
          <w:p w:rsidR="009358DC"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Умники и умницы </w:t>
            </w:r>
          </w:p>
        </w:tc>
        <w:tc>
          <w:tcPr>
            <w:tcW w:w="1984" w:type="dxa"/>
          </w:tcPr>
          <w:p w:rsidR="009358DC"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9-10</w:t>
            </w:r>
          </w:p>
        </w:tc>
        <w:tc>
          <w:tcPr>
            <w:tcW w:w="2410" w:type="dxa"/>
          </w:tcPr>
          <w:p w:rsidR="009358DC"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25</w:t>
            </w:r>
          </w:p>
        </w:tc>
      </w:tr>
      <w:tr w:rsidR="00854126" w:rsidRPr="00854126" w:rsidTr="00854126">
        <w:trPr>
          <w:trHeight w:val="474"/>
        </w:trPr>
        <w:tc>
          <w:tcPr>
            <w:tcW w:w="67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8</w:t>
            </w:r>
          </w:p>
        </w:tc>
        <w:tc>
          <w:tcPr>
            <w:tcW w:w="439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Занимательная грамматика </w:t>
            </w:r>
          </w:p>
        </w:tc>
        <w:tc>
          <w:tcPr>
            <w:tcW w:w="1984"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8 – 9</w:t>
            </w:r>
          </w:p>
        </w:tc>
        <w:tc>
          <w:tcPr>
            <w:tcW w:w="2410"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15</w:t>
            </w:r>
          </w:p>
        </w:tc>
      </w:tr>
      <w:tr w:rsidR="00854126" w:rsidRPr="00854126" w:rsidTr="00854126">
        <w:trPr>
          <w:trHeight w:val="410"/>
        </w:trPr>
        <w:tc>
          <w:tcPr>
            <w:tcW w:w="67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9</w:t>
            </w:r>
          </w:p>
        </w:tc>
        <w:tc>
          <w:tcPr>
            <w:tcW w:w="439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Веселый счет </w:t>
            </w:r>
          </w:p>
        </w:tc>
        <w:tc>
          <w:tcPr>
            <w:tcW w:w="1984"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9 - 10</w:t>
            </w:r>
          </w:p>
        </w:tc>
        <w:tc>
          <w:tcPr>
            <w:tcW w:w="2410"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12</w:t>
            </w:r>
          </w:p>
        </w:tc>
      </w:tr>
      <w:tr w:rsidR="00854126" w:rsidRPr="00854126" w:rsidTr="00854126">
        <w:trPr>
          <w:trHeight w:val="401"/>
        </w:trPr>
        <w:tc>
          <w:tcPr>
            <w:tcW w:w="67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10</w:t>
            </w:r>
          </w:p>
        </w:tc>
        <w:tc>
          <w:tcPr>
            <w:tcW w:w="4395" w:type="dxa"/>
          </w:tcPr>
          <w:p w:rsidR="00854126" w:rsidRPr="00854126" w:rsidRDefault="00854126" w:rsidP="00242B94">
            <w:pP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 xml:space="preserve">Развивайка </w:t>
            </w:r>
          </w:p>
        </w:tc>
        <w:tc>
          <w:tcPr>
            <w:tcW w:w="1984"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7 – 8</w:t>
            </w:r>
          </w:p>
        </w:tc>
        <w:tc>
          <w:tcPr>
            <w:tcW w:w="2410" w:type="dxa"/>
          </w:tcPr>
          <w:p w:rsidR="00854126" w:rsidRPr="00854126" w:rsidRDefault="00854126" w:rsidP="00854126">
            <w:pPr>
              <w:jc w:val="center"/>
              <w:rPr>
                <w:rFonts w:ascii="Times New Roman" w:eastAsiaTheme="minorEastAsia" w:hAnsi="Times New Roman" w:cs="Times New Roman"/>
                <w:sz w:val="24"/>
                <w:szCs w:val="24"/>
                <w:lang w:eastAsia="ru-RU"/>
              </w:rPr>
            </w:pPr>
            <w:r w:rsidRPr="00854126">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3</w:t>
            </w:r>
          </w:p>
        </w:tc>
      </w:tr>
      <w:tr w:rsidR="00854126" w:rsidRPr="00854126" w:rsidTr="00242B94">
        <w:trPr>
          <w:trHeight w:val="401"/>
        </w:trPr>
        <w:tc>
          <w:tcPr>
            <w:tcW w:w="5070" w:type="dxa"/>
            <w:gridSpan w:val="2"/>
          </w:tcPr>
          <w:p w:rsidR="00854126" w:rsidRPr="00854126" w:rsidRDefault="00854126" w:rsidP="00242B9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ИТОГО </w:t>
            </w:r>
          </w:p>
        </w:tc>
        <w:tc>
          <w:tcPr>
            <w:tcW w:w="1984" w:type="dxa"/>
          </w:tcPr>
          <w:p w:rsidR="00854126" w:rsidRPr="00854126" w:rsidRDefault="00854126" w:rsidP="00854126">
            <w:pPr>
              <w:jc w:val="center"/>
              <w:rPr>
                <w:rFonts w:ascii="Times New Roman" w:eastAsiaTheme="minorEastAsia" w:hAnsi="Times New Roman" w:cs="Times New Roman"/>
                <w:sz w:val="24"/>
                <w:szCs w:val="24"/>
                <w:lang w:eastAsia="ru-RU"/>
              </w:rPr>
            </w:pPr>
          </w:p>
        </w:tc>
        <w:tc>
          <w:tcPr>
            <w:tcW w:w="2410" w:type="dxa"/>
          </w:tcPr>
          <w:p w:rsidR="00854126" w:rsidRPr="00854126" w:rsidRDefault="00854126" w:rsidP="00854126">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205</w:t>
            </w:r>
          </w:p>
        </w:tc>
      </w:tr>
    </w:tbl>
    <w:p w:rsidR="00F70674" w:rsidRDefault="00F70674" w:rsidP="00F70674">
      <w:pPr>
        <w:ind w:left="-284"/>
        <w:contextualSpacing/>
        <w:jc w:val="both"/>
        <w:rPr>
          <w:rFonts w:ascii="Times New Roman" w:eastAsia="Calibri" w:hAnsi="Times New Roman" w:cs="Times New Roman"/>
          <w:bCs/>
          <w:sz w:val="24"/>
          <w:szCs w:val="24"/>
        </w:rPr>
      </w:pPr>
    </w:p>
    <w:p w:rsidR="00F70674" w:rsidRDefault="004430DA" w:rsidP="00F7067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С целью формирования у обучающихся патриотизма и гражданственности в школе действует военно - патриотическое объединение «Монолит», количественный состав обучающихся –</w:t>
      </w:r>
      <w:r w:rsidR="00F70674">
        <w:rPr>
          <w:rFonts w:ascii="Times New Roman" w:eastAsia="Calibri" w:hAnsi="Times New Roman" w:cs="Times New Roman"/>
          <w:bCs/>
          <w:sz w:val="24"/>
          <w:szCs w:val="24"/>
        </w:rPr>
        <w:t xml:space="preserve"> 2</w:t>
      </w:r>
      <w:r>
        <w:rPr>
          <w:rFonts w:ascii="Times New Roman" w:eastAsia="Calibri" w:hAnsi="Times New Roman" w:cs="Times New Roman"/>
          <w:bCs/>
          <w:sz w:val="24"/>
          <w:szCs w:val="24"/>
        </w:rPr>
        <w:t xml:space="preserve">6 чел. </w:t>
      </w:r>
    </w:p>
    <w:p w:rsidR="00F70674" w:rsidRDefault="00F70674"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Осуществляет свою деятельность волонтерский отряд в количестве 42 человек. </w:t>
      </w:r>
    </w:p>
    <w:p w:rsidR="00F70674" w:rsidRDefault="00F70674"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Внеурочной деятельностью охвачены обучающиеся 1- 4, 5 – 9 и 10 – 11 классов. </w:t>
      </w:r>
    </w:p>
    <w:p w:rsidR="00461D5A" w:rsidRDefault="00F70674" w:rsidP="00461D5A">
      <w:pPr>
        <w:ind w:left="-284"/>
        <w:contextualSpacing/>
        <w:jc w:val="both"/>
        <w:rPr>
          <w:rFonts w:ascii="Times New Roman" w:eastAsia="Calibri" w:hAnsi="Times New Roman" w:cs="Times New Roman"/>
          <w:bCs/>
          <w:color w:val="C00000"/>
          <w:sz w:val="24"/>
          <w:szCs w:val="24"/>
        </w:rPr>
      </w:pPr>
      <w:r w:rsidRPr="003C04F3">
        <w:rPr>
          <w:rFonts w:ascii="Times New Roman" w:eastAsia="Calibri" w:hAnsi="Times New Roman" w:cs="Times New Roman"/>
          <w:bCs/>
          <w:sz w:val="24"/>
          <w:szCs w:val="24"/>
        </w:rPr>
        <w:lastRenderedPageBreak/>
        <w:t xml:space="preserve">Вывод:  продолжить работу по  обеспечению благоприятных условий для выявления, развития и поддержки одаренных детей в различных областях деятельности; открыть кружки  естественнонаучной и технической </w:t>
      </w:r>
      <w:r w:rsidR="00D22667" w:rsidRPr="003C04F3">
        <w:rPr>
          <w:rFonts w:ascii="Times New Roman" w:eastAsia="Calibri" w:hAnsi="Times New Roman" w:cs="Times New Roman"/>
          <w:bCs/>
          <w:sz w:val="24"/>
          <w:szCs w:val="24"/>
        </w:rPr>
        <w:t xml:space="preserve"> и социально – гуманитарной </w:t>
      </w:r>
      <w:r w:rsidRPr="003C04F3">
        <w:rPr>
          <w:rFonts w:ascii="Times New Roman" w:eastAsia="Calibri" w:hAnsi="Times New Roman" w:cs="Times New Roman"/>
          <w:bCs/>
          <w:sz w:val="24"/>
          <w:szCs w:val="24"/>
        </w:rPr>
        <w:t>направленности</w:t>
      </w:r>
      <w:r w:rsidRPr="00F70674">
        <w:rPr>
          <w:rFonts w:ascii="Times New Roman" w:eastAsia="Calibri" w:hAnsi="Times New Roman" w:cs="Times New Roman"/>
          <w:bCs/>
          <w:color w:val="C00000"/>
          <w:sz w:val="24"/>
          <w:szCs w:val="24"/>
        </w:rPr>
        <w:t xml:space="preserve">. </w:t>
      </w:r>
    </w:p>
    <w:p w:rsidR="00461D5A" w:rsidRPr="00461D5A" w:rsidRDefault="00461D5A" w:rsidP="00461D5A">
      <w:pPr>
        <w:shd w:val="clear" w:color="auto" w:fill="FFFFFF"/>
        <w:spacing w:after="0"/>
        <w:ind w:left="-284"/>
        <w:jc w:val="both"/>
        <w:rPr>
          <w:rFonts w:ascii="Calibri" w:hAnsi="Calibri"/>
          <w:sz w:val="24"/>
          <w:szCs w:val="24"/>
        </w:rPr>
      </w:pPr>
      <w:r w:rsidRPr="00461D5A">
        <w:rPr>
          <w:rFonts w:ascii="Times New Roman" w:hAnsi="Times New Roman"/>
          <w:color w:val="000000"/>
          <w:sz w:val="24"/>
          <w:szCs w:val="24"/>
        </w:rPr>
        <w:t xml:space="preserve">За 2024-2025 учебный год  обучающиеся школы приняли участие в 34 </w:t>
      </w:r>
      <w:r w:rsidRPr="00461D5A">
        <w:rPr>
          <w:rFonts w:ascii="Times New Roman" w:hAnsi="Times New Roman"/>
          <w:sz w:val="24"/>
          <w:szCs w:val="24"/>
        </w:rPr>
        <w:t>внеурочных занятиях  «Разговоры о важном» введённых в программы образовательных организаций начального, основного, среднего общего и профессионального образования еще в 2022 году. Основные темы  «Разговоров» связаны с ключевыми аспектами жизни человека в современной России.</w:t>
      </w:r>
      <w:r w:rsidRPr="00461D5A">
        <w:rPr>
          <w:rFonts w:ascii="Times New Roman" w:hAnsi="Times New Roman"/>
          <w:sz w:val="24"/>
          <w:szCs w:val="24"/>
        </w:rPr>
        <w:br/>
      </w:r>
      <w:r w:rsidRPr="00461D5A">
        <w:rPr>
          <w:rFonts w:ascii="Times New Roman" w:hAnsi="Times New Roman"/>
          <w:color w:val="000000"/>
          <w:sz w:val="24"/>
          <w:szCs w:val="24"/>
        </w:rPr>
        <w:t>По четвергам  по всей стране запланировано проведение курса « Россия –мои горизонты» для обучающихся 6-11 классов.</w:t>
      </w:r>
      <w:r w:rsidRPr="00461D5A">
        <w:rPr>
          <w:rFonts w:ascii="Times New Roman" w:hAnsi="Times New Roman"/>
          <w:sz w:val="24"/>
          <w:szCs w:val="24"/>
        </w:rPr>
        <w:t xml:space="preserve"> Курс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В рамках таких занятий  проходили </w:t>
      </w:r>
      <w:r w:rsidR="00BD7D47">
        <w:rPr>
          <w:rFonts w:ascii="Times New Roman" w:hAnsi="Times New Roman"/>
          <w:sz w:val="24"/>
          <w:szCs w:val="24"/>
        </w:rPr>
        <w:t>проф</w:t>
      </w:r>
      <w:r w:rsidR="00BD7D47" w:rsidRPr="00461D5A">
        <w:rPr>
          <w:rFonts w:ascii="Times New Roman" w:hAnsi="Times New Roman"/>
          <w:sz w:val="24"/>
          <w:szCs w:val="24"/>
        </w:rPr>
        <w:t>ориентационные</w:t>
      </w:r>
      <w:r w:rsidRPr="00461D5A">
        <w:rPr>
          <w:rFonts w:ascii="Times New Roman" w:hAnsi="Times New Roman"/>
          <w:sz w:val="24"/>
          <w:szCs w:val="24"/>
        </w:rPr>
        <w:t xml:space="preserve"> уроки, диагностики, моделирующие профессиональные пробы. Кроме того, школа является плотным учреждением, реализующую всероссийскую профоринтационную програм</w:t>
      </w:r>
      <w:r>
        <w:rPr>
          <w:rFonts w:ascii="Times New Roman" w:hAnsi="Times New Roman"/>
          <w:sz w:val="24"/>
          <w:szCs w:val="24"/>
        </w:rPr>
        <w:t>му «Билет в будущее».</w:t>
      </w:r>
      <w:r w:rsidRPr="00461D5A">
        <w:rPr>
          <w:rFonts w:ascii="Times New Roman" w:eastAsia="Times New Roman" w:hAnsi="Times New Roman"/>
          <w:color w:val="000000"/>
          <w:sz w:val="24"/>
          <w:szCs w:val="24"/>
        </w:rPr>
        <w:t xml:space="preserve">  </w:t>
      </w:r>
      <w:r w:rsidRPr="00461D5A">
        <w:rPr>
          <w:rFonts w:ascii="Times New Roman" w:hAnsi="Times New Roman"/>
          <w:color w:val="000000"/>
          <w:sz w:val="24"/>
          <w:szCs w:val="24"/>
        </w:rPr>
        <w:t>Большое внимание уделяется  проведению ряду профилактических мероприятий: по дорожной,  пожарной безопасности, правил поведения при ЧС и на железнодорожных путях.</w:t>
      </w:r>
      <w:r w:rsidRPr="00461D5A">
        <w:rPr>
          <w:rFonts w:ascii="Times New Roman" w:hAnsi="Times New Roman"/>
          <w:color w:val="000000"/>
          <w:sz w:val="24"/>
          <w:szCs w:val="24"/>
        </w:rPr>
        <w:br/>
        <w:t xml:space="preserve">Одним из любимых, массовых форматов проведения подобного рода мероприятий стал, вот уже несколько лет – «День безопасности», «Родительский </w:t>
      </w:r>
      <w:r w:rsidR="00BD7D47" w:rsidRPr="00461D5A">
        <w:rPr>
          <w:rFonts w:ascii="Times New Roman" w:hAnsi="Times New Roman"/>
          <w:color w:val="000000"/>
          <w:sz w:val="24"/>
          <w:szCs w:val="24"/>
        </w:rPr>
        <w:t>патруль». Кроме</w:t>
      </w:r>
      <w:r w:rsidRPr="00461D5A">
        <w:rPr>
          <w:rFonts w:ascii="Times New Roman" w:hAnsi="Times New Roman"/>
          <w:color w:val="000000"/>
          <w:sz w:val="24"/>
          <w:szCs w:val="24"/>
        </w:rPr>
        <w:t xml:space="preserve"> того, мероприятие  способствует формированию командного духа,  сплочению классных коллективов. К проведению «Дня безопасности», «Родительского патруля» привлекаются и родители- в качестве поддержки детей.  </w:t>
      </w:r>
    </w:p>
    <w:p w:rsidR="00461D5A" w:rsidRPr="00461D5A" w:rsidRDefault="00461D5A" w:rsidP="00461D5A">
      <w:pPr>
        <w:shd w:val="clear" w:color="auto" w:fill="FFFFFF"/>
        <w:spacing w:after="0"/>
        <w:ind w:left="-284"/>
        <w:jc w:val="both"/>
        <w:rPr>
          <w:sz w:val="24"/>
          <w:szCs w:val="24"/>
        </w:rPr>
      </w:pPr>
      <w:r w:rsidRPr="00461D5A">
        <w:rPr>
          <w:rFonts w:ascii="Times New Roman" w:eastAsia="Times New Roman" w:hAnsi="Times New Roman"/>
          <w:color w:val="000000"/>
          <w:sz w:val="24"/>
          <w:szCs w:val="24"/>
        </w:rPr>
        <w:t xml:space="preserve">  </w:t>
      </w:r>
      <w:r w:rsidRPr="00461D5A">
        <w:rPr>
          <w:rFonts w:ascii="Times New Roman" w:hAnsi="Times New Roman"/>
          <w:color w:val="000000"/>
          <w:sz w:val="24"/>
          <w:szCs w:val="24"/>
        </w:rPr>
        <w:t xml:space="preserve">Кроме того, в течении года  были проведены уроки безопасности, для учеников начальной школы, совета обучающихся, учащихся в среднем звене. Данная система наставничества или так называемая «Шефская деятельность» формирует не только  позитивное отношение к  интересующей нас проблеме, ведь  детям легче понять друг друга,   дети по своему преподносят информацию для младших школьников, но и способствует  укреплению духа товарищества.    </w:t>
      </w:r>
    </w:p>
    <w:p w:rsidR="00461D5A" w:rsidRPr="00461D5A" w:rsidRDefault="00461D5A" w:rsidP="00461D5A">
      <w:pPr>
        <w:shd w:val="clear" w:color="auto" w:fill="FFFFFF"/>
        <w:spacing w:before="280" w:after="280"/>
        <w:ind w:left="-284"/>
        <w:jc w:val="both"/>
        <w:rPr>
          <w:sz w:val="24"/>
          <w:szCs w:val="24"/>
        </w:rPr>
      </w:pPr>
      <w:r w:rsidRPr="00461D5A">
        <w:rPr>
          <w:rFonts w:ascii="Times New Roman" w:hAnsi="Times New Roman"/>
          <w:color w:val="000000"/>
          <w:sz w:val="24"/>
          <w:szCs w:val="24"/>
        </w:rPr>
        <w:t>Советником по воспитанию реализуется привлечение учащихся к медиапроету «Православие детям», ко всероссийскому общественному движению детей и молодежи «Движение первых». Так с сентября ,количество зарегистрированных в движении составляло 54  человека, к концу мая уже-  216.  В ряды движения были посвящены 28 учащихся. Совет обучающихся составил в конце мая 112 человек, официально посвящены были 87. Ответвленным лицом первичного отделения «Движения первых» школы является его председатель педагог-организатор Сулейманова Е.Ш..</w:t>
      </w:r>
    </w:p>
    <w:p w:rsidR="00461D5A" w:rsidRPr="00461D5A" w:rsidRDefault="00461D5A" w:rsidP="00461D5A">
      <w:pPr>
        <w:shd w:val="clear" w:color="auto" w:fill="FFFFFF"/>
        <w:spacing w:after="0"/>
        <w:ind w:left="-284"/>
        <w:jc w:val="both"/>
        <w:rPr>
          <w:sz w:val="24"/>
          <w:szCs w:val="24"/>
        </w:rPr>
      </w:pPr>
      <w:r w:rsidRPr="00461D5A">
        <w:rPr>
          <w:rFonts w:ascii="Times New Roman" w:hAnsi="Times New Roman"/>
          <w:color w:val="000000"/>
          <w:sz w:val="24"/>
          <w:szCs w:val="24"/>
        </w:rPr>
        <w:t xml:space="preserve">Всероссийская программа Орлята России реализуется в школе на 90%.  Зарегистрированы в программе  все классы 1-4, однако  в полном объеме программу реализуют все классы кроме 2Б и 3Б. </w:t>
      </w:r>
    </w:p>
    <w:p w:rsidR="00461D5A" w:rsidRPr="00461D5A" w:rsidRDefault="00461D5A" w:rsidP="00461D5A">
      <w:pPr>
        <w:shd w:val="clear" w:color="auto" w:fill="FFFFFF"/>
        <w:spacing w:after="0"/>
        <w:ind w:left="-284"/>
        <w:jc w:val="both"/>
        <w:rPr>
          <w:sz w:val="24"/>
          <w:szCs w:val="24"/>
        </w:rPr>
      </w:pPr>
      <w:r w:rsidRPr="00461D5A">
        <w:rPr>
          <w:rFonts w:ascii="Times New Roman" w:eastAsia="Times New Roman" w:hAnsi="Times New Roman"/>
          <w:color w:val="000000"/>
          <w:sz w:val="24"/>
          <w:szCs w:val="24"/>
        </w:rPr>
        <w:t xml:space="preserve"> </w:t>
      </w:r>
      <w:r w:rsidRPr="00461D5A">
        <w:rPr>
          <w:rFonts w:ascii="Times New Roman" w:hAnsi="Times New Roman"/>
          <w:color w:val="000000"/>
          <w:sz w:val="24"/>
          <w:szCs w:val="24"/>
        </w:rPr>
        <w:tab/>
        <w:t xml:space="preserve">В течении года  в школе были проведены  волонтерские мероприятия:   сбор гумпомощи для солдат СВО, акция «Письмо солдату», плетение сетей,посещение ветеранов, посещение госпиталя,организованы субботники. </w:t>
      </w:r>
      <w:r w:rsidRPr="00461D5A">
        <w:rPr>
          <w:rFonts w:ascii="Times New Roman" w:hAnsi="Times New Roman"/>
          <w:color w:val="000000"/>
          <w:sz w:val="24"/>
          <w:szCs w:val="24"/>
        </w:rPr>
        <w:br/>
        <w:t xml:space="preserve">В феврале-марте на уроках технологии волонтеры под руководством учителя технологии Слисаренко Л.А. сшили около 100 ангелов-оберегов, для защитников родины. Обереги- символ тепла и уюта, знак того, что мы все ждем возвращения солдат домой живыми и </w:t>
      </w:r>
      <w:r w:rsidRPr="00461D5A">
        <w:rPr>
          <w:rFonts w:ascii="Times New Roman" w:hAnsi="Times New Roman"/>
          <w:color w:val="000000"/>
          <w:sz w:val="24"/>
          <w:szCs w:val="24"/>
        </w:rPr>
        <w:lastRenderedPageBreak/>
        <w:t xml:space="preserve">невредимыми. </w:t>
      </w:r>
      <w:r w:rsidRPr="00461D5A">
        <w:rPr>
          <w:rFonts w:ascii="Times New Roman" w:hAnsi="Times New Roman"/>
          <w:color w:val="000000"/>
          <w:sz w:val="24"/>
          <w:szCs w:val="24"/>
        </w:rPr>
        <w:br/>
        <w:t xml:space="preserve"> Не остались без внимания и бездомные животные города. Уже несколько лет школа оказывает безвозмездную помощь приюту в Топловском монастыре,</w:t>
      </w:r>
      <w:r w:rsidRPr="00461D5A">
        <w:rPr>
          <w:rFonts w:ascii="Times New Roman" w:hAnsi="Times New Roman"/>
          <w:color w:val="000000"/>
          <w:sz w:val="24"/>
          <w:szCs w:val="24"/>
        </w:rPr>
        <w:br/>
      </w:r>
      <w:r w:rsidRPr="00461D5A">
        <w:rPr>
          <w:rFonts w:ascii="Times New Roman" w:hAnsi="Times New Roman"/>
          <w:color w:val="000000"/>
          <w:sz w:val="24"/>
          <w:szCs w:val="24"/>
        </w:rPr>
        <w:tab/>
        <w:t xml:space="preserve">В школе реализуется и экологическое воспитание школьников. </w:t>
      </w:r>
      <w:r w:rsidRPr="00461D5A">
        <w:rPr>
          <w:rStyle w:val="hgkelc"/>
          <w:rFonts w:ascii="Times New Roman" w:hAnsi="Times New Roman"/>
          <w:sz w:val="24"/>
          <w:szCs w:val="24"/>
        </w:rPr>
        <w:t xml:space="preserve">Экологическое воспитание в школьном возрасте - это </w:t>
      </w:r>
      <w:r w:rsidRPr="00461D5A">
        <w:rPr>
          <w:rStyle w:val="hgkelc"/>
          <w:rFonts w:ascii="Times New Roman" w:hAnsi="Times New Roman"/>
          <w:bCs/>
          <w:sz w:val="24"/>
          <w:szCs w:val="24"/>
        </w:rPr>
        <w:t>образовательное средство для осознания у детей знаний и представлений об окружающем мире, формирование моральных этических качеств и бережливого отношения к природе, животным</w:t>
      </w:r>
      <w:r w:rsidRPr="00461D5A">
        <w:rPr>
          <w:rFonts w:ascii="Times New Roman" w:hAnsi="Times New Roman"/>
          <w:color w:val="000000"/>
          <w:sz w:val="24"/>
          <w:szCs w:val="24"/>
        </w:rPr>
        <w:t>.  Под руководством заместителя директора Васильковой А.А. и  советника директора по воспитанию были проведены субботники,были изготовлены эко- кормушки,причем  данный мастер класс был проведен в начальных классах именно 6- классниками, в качестве шефской деятельности. Большим делом, объединившим и учеников всей школы и педагогов стал сбор макулатуры,   общими усилиями школе удалось собрать почти 500 кг макулатуры, таким образом,  учащиеся  внесли большой вклад в сохранение деревьев на планете. Продолжается нача</w:t>
      </w:r>
      <w:r>
        <w:rPr>
          <w:rFonts w:ascii="Times New Roman" w:hAnsi="Times New Roman"/>
          <w:color w:val="000000"/>
          <w:sz w:val="24"/>
          <w:szCs w:val="24"/>
        </w:rPr>
        <w:t>тая несколько лет назад акция «</w:t>
      </w:r>
      <w:r w:rsidRPr="00461D5A">
        <w:rPr>
          <w:rFonts w:ascii="Times New Roman" w:hAnsi="Times New Roman"/>
          <w:color w:val="000000"/>
          <w:sz w:val="24"/>
          <w:szCs w:val="24"/>
        </w:rPr>
        <w:t>Школьная клумба»  по посадке-высадке цветов в школьном дворе, усилиями учителей и ребят- двор школы преображается, становится краше и уютнее.</w:t>
      </w:r>
    </w:p>
    <w:p w:rsidR="00461D5A" w:rsidRPr="00461D5A" w:rsidRDefault="00461D5A" w:rsidP="00461D5A">
      <w:pPr>
        <w:shd w:val="clear" w:color="auto" w:fill="FFFFFF"/>
        <w:spacing w:before="280" w:after="280"/>
        <w:ind w:left="-284"/>
        <w:jc w:val="both"/>
        <w:rPr>
          <w:sz w:val="24"/>
          <w:szCs w:val="24"/>
        </w:rPr>
      </w:pPr>
      <w:r w:rsidRPr="00461D5A">
        <w:rPr>
          <w:rFonts w:ascii="Times New Roman" w:hAnsi="Times New Roman"/>
          <w:color w:val="000000"/>
          <w:sz w:val="24"/>
          <w:szCs w:val="24"/>
        </w:rPr>
        <w:t>В рамках художественного, культурного и эстетического направления в школе были проведены ряд мероприят</w:t>
      </w:r>
      <w:r w:rsidR="00BD7D47">
        <w:rPr>
          <w:rFonts w:ascii="Times New Roman" w:hAnsi="Times New Roman"/>
          <w:color w:val="000000"/>
          <w:sz w:val="24"/>
          <w:szCs w:val="24"/>
        </w:rPr>
        <w:t xml:space="preserve">ий приуроченных к празднованию </w:t>
      </w:r>
      <w:r w:rsidRPr="00461D5A">
        <w:rPr>
          <w:rFonts w:ascii="Times New Roman" w:hAnsi="Times New Roman"/>
          <w:color w:val="000000"/>
          <w:sz w:val="24"/>
          <w:szCs w:val="24"/>
        </w:rPr>
        <w:t xml:space="preserve">Дню учителя, к международному дню 8 марта организованна праздничная встреча </w:t>
      </w:r>
      <w:r w:rsidR="00BD7D47" w:rsidRPr="00461D5A">
        <w:rPr>
          <w:rFonts w:ascii="Times New Roman" w:hAnsi="Times New Roman"/>
          <w:color w:val="000000"/>
          <w:sz w:val="24"/>
          <w:szCs w:val="24"/>
        </w:rPr>
        <w:t>учителей, в</w:t>
      </w:r>
      <w:r w:rsidRPr="00461D5A">
        <w:rPr>
          <w:rFonts w:ascii="Times New Roman" w:hAnsi="Times New Roman"/>
          <w:color w:val="000000"/>
          <w:sz w:val="24"/>
          <w:szCs w:val="24"/>
        </w:rPr>
        <w:t xml:space="preserve"> первом полугодии было посвящено «Году семьи» выставка </w:t>
      </w:r>
      <w:r w:rsidR="00BD7D47" w:rsidRPr="00461D5A">
        <w:rPr>
          <w:rFonts w:ascii="Times New Roman" w:hAnsi="Times New Roman"/>
          <w:color w:val="000000"/>
          <w:sz w:val="24"/>
          <w:szCs w:val="24"/>
        </w:rPr>
        <w:t>фотографий, в</w:t>
      </w:r>
      <w:r w:rsidRPr="00461D5A">
        <w:rPr>
          <w:rFonts w:ascii="Times New Roman" w:hAnsi="Times New Roman"/>
          <w:color w:val="000000"/>
          <w:sz w:val="24"/>
          <w:szCs w:val="24"/>
        </w:rPr>
        <w:t xml:space="preserve"> творческих фото приняли участие 125 </w:t>
      </w:r>
      <w:r w:rsidR="00BD7D47" w:rsidRPr="00461D5A">
        <w:rPr>
          <w:rFonts w:ascii="Times New Roman" w:hAnsi="Times New Roman"/>
          <w:color w:val="000000"/>
          <w:sz w:val="24"/>
          <w:szCs w:val="24"/>
        </w:rPr>
        <w:t>родителей, каждый</w:t>
      </w:r>
      <w:r w:rsidRPr="00461D5A">
        <w:rPr>
          <w:rFonts w:ascii="Times New Roman" w:hAnsi="Times New Roman"/>
          <w:color w:val="000000"/>
          <w:sz w:val="24"/>
          <w:szCs w:val="24"/>
        </w:rPr>
        <w:t xml:space="preserve"> класс показал хорошо подготовленные сюжеты. Особенно любимыми праздниками всех школьников без сомнения является Новый год. Некая романтика,  атмосфера волшебства начинается  в школе с наступлением середины декабря. Творческая группа совета обучающихся  пишет сценарий, подбирает музыкальное сопровождение, ставятся танцы, подбираются костюмы-  на репетициях раскрываются новые таланты среди ребят. В этом году было проведено много утренников «Царство». Задействован педагог театральной студии Подъячая О.С.</w:t>
      </w:r>
    </w:p>
    <w:p w:rsidR="00461D5A" w:rsidRPr="00461D5A" w:rsidRDefault="00461D5A" w:rsidP="00461D5A">
      <w:pPr>
        <w:shd w:val="clear" w:color="auto" w:fill="FFFFFF"/>
        <w:spacing w:before="280" w:after="280"/>
        <w:ind w:left="-284"/>
        <w:jc w:val="both"/>
        <w:rPr>
          <w:sz w:val="24"/>
          <w:szCs w:val="24"/>
        </w:rPr>
      </w:pPr>
      <w:r w:rsidRPr="00461D5A">
        <w:rPr>
          <w:rFonts w:ascii="Times New Roman" w:hAnsi="Times New Roman"/>
          <w:color w:val="000000"/>
          <w:sz w:val="24"/>
          <w:szCs w:val="24"/>
        </w:rPr>
        <w:t>Коллектив учителей школы  были награждены  г</w:t>
      </w:r>
      <w:r w:rsidR="00BD7D47">
        <w:rPr>
          <w:rFonts w:ascii="Times New Roman" w:hAnsi="Times New Roman"/>
          <w:color w:val="000000"/>
          <w:sz w:val="24"/>
          <w:szCs w:val="24"/>
        </w:rPr>
        <w:t xml:space="preserve">рамотами и дипломами департамента </w:t>
      </w:r>
      <w:r w:rsidRPr="00461D5A">
        <w:rPr>
          <w:rFonts w:ascii="Times New Roman" w:hAnsi="Times New Roman"/>
          <w:color w:val="000000"/>
          <w:sz w:val="24"/>
          <w:szCs w:val="24"/>
        </w:rPr>
        <w:t xml:space="preserve">образования </w:t>
      </w:r>
      <w:r w:rsidR="00BD7D47">
        <w:rPr>
          <w:rFonts w:ascii="Times New Roman" w:hAnsi="Times New Roman"/>
          <w:color w:val="000000"/>
          <w:sz w:val="24"/>
          <w:szCs w:val="24"/>
        </w:rPr>
        <w:t xml:space="preserve">города Симферополя </w:t>
      </w:r>
      <w:r w:rsidRPr="00461D5A">
        <w:rPr>
          <w:rFonts w:ascii="Times New Roman" w:hAnsi="Times New Roman"/>
          <w:color w:val="000000"/>
          <w:sz w:val="24"/>
          <w:szCs w:val="24"/>
        </w:rPr>
        <w:t xml:space="preserve">в начале учебного года и в конце за высокий труд и вклад. </w:t>
      </w:r>
      <w:r w:rsidRPr="00461D5A">
        <w:rPr>
          <w:rFonts w:ascii="Times New Roman" w:hAnsi="Times New Roman"/>
          <w:color w:val="000000"/>
          <w:sz w:val="24"/>
          <w:szCs w:val="24"/>
        </w:rPr>
        <w:br/>
      </w:r>
      <w:r w:rsidRPr="00461D5A">
        <w:rPr>
          <w:rFonts w:ascii="Times New Roman" w:hAnsi="Times New Roman"/>
          <w:color w:val="000000"/>
          <w:sz w:val="24"/>
          <w:szCs w:val="24"/>
        </w:rPr>
        <w:br/>
        <w:t>Заключительный праздник в учебном году - Последний звонок . Трогательный и волнительный для старшеклассников, и веселый для остальных ребят и родителей.  В этом году ученики 11 классов показали вальс, символично показав разные периоды жизни- детство, отрочество и юность, девятиклассники удивили флешмобом с элементами коллективного танца.</w:t>
      </w:r>
    </w:p>
    <w:p w:rsidR="00461D5A" w:rsidRPr="00461D5A" w:rsidRDefault="00461D5A" w:rsidP="00461D5A">
      <w:pPr>
        <w:shd w:val="clear" w:color="auto" w:fill="FFFFFF"/>
        <w:spacing w:after="0"/>
        <w:ind w:left="-284"/>
        <w:jc w:val="both"/>
        <w:rPr>
          <w:sz w:val="24"/>
          <w:szCs w:val="24"/>
        </w:rPr>
      </w:pPr>
      <w:r w:rsidRPr="00461D5A">
        <w:rPr>
          <w:rFonts w:ascii="Times New Roman" w:hAnsi="Times New Roman"/>
          <w:color w:val="000000"/>
          <w:sz w:val="24"/>
          <w:szCs w:val="24"/>
        </w:rPr>
        <w:t>Ученическое самоуправление в школе строится на активной работе совета обучающиеся.  Важным составляющим организации о самоуправления является </w:t>
      </w:r>
      <w:r w:rsidRPr="00461D5A">
        <w:rPr>
          <w:rFonts w:ascii="Times New Roman" w:hAnsi="Times New Roman"/>
          <w:bCs/>
          <w:color w:val="000000"/>
          <w:sz w:val="24"/>
          <w:szCs w:val="24"/>
        </w:rPr>
        <w:t>Совет обучающихся</w:t>
      </w:r>
      <w:r w:rsidRPr="00461D5A">
        <w:rPr>
          <w:rFonts w:ascii="Times New Roman" w:hAnsi="Times New Roman"/>
          <w:color w:val="000000"/>
          <w:sz w:val="24"/>
          <w:szCs w:val="24"/>
        </w:rPr>
        <w:t xml:space="preserve">, куда входят старшеклассники  и представители активов классов. Основная цель Совета обучающихся – помощь в проведении мероприятий и организации досуга обучающихся. Ребята активно участвуют в организации и проведении школьных мероприятий. Выборы президента ученического самоуправления школы- знаковое событие для всех школьников. В этом году на посту президента по прежнему находилась Мураль Татьяна. В ученическом самоуправлении большую роль играет организация мероприятий не только </w:t>
      </w:r>
      <w:r w:rsidRPr="00461D5A">
        <w:rPr>
          <w:rFonts w:ascii="Times New Roman" w:hAnsi="Times New Roman"/>
          <w:color w:val="000000"/>
          <w:sz w:val="24"/>
          <w:szCs w:val="24"/>
        </w:rPr>
        <w:lastRenderedPageBreak/>
        <w:t>интеллектуальных, общественно-значимых, но и развлекательных, например  танцевальный  вечер, поездки в кинотеатр и многое другое.</w:t>
      </w:r>
    </w:p>
    <w:p w:rsidR="00461D5A" w:rsidRPr="00461D5A" w:rsidRDefault="00461D5A" w:rsidP="00314B00">
      <w:pPr>
        <w:shd w:val="clear" w:color="auto" w:fill="FFFFFF"/>
        <w:spacing w:before="280" w:after="280"/>
        <w:ind w:left="-284"/>
        <w:jc w:val="both"/>
        <w:rPr>
          <w:rFonts w:ascii="Times New Roman" w:hAnsi="Times New Roman"/>
          <w:color w:val="000000"/>
          <w:sz w:val="24"/>
          <w:szCs w:val="24"/>
        </w:rPr>
      </w:pPr>
      <w:r w:rsidRPr="00461D5A">
        <w:rPr>
          <w:rFonts w:ascii="Times New Roman" w:eastAsia="Times New Roman" w:hAnsi="Times New Roman"/>
          <w:color w:val="000000"/>
          <w:sz w:val="24"/>
          <w:szCs w:val="24"/>
        </w:rPr>
        <w:t xml:space="preserve"> </w:t>
      </w:r>
      <w:r w:rsidRPr="00461D5A">
        <w:rPr>
          <w:rFonts w:ascii="Times New Roman" w:hAnsi="Times New Roman"/>
          <w:color w:val="000000"/>
          <w:sz w:val="24"/>
          <w:szCs w:val="24"/>
        </w:rPr>
        <w:tab/>
        <w:t>Формированию гражданско – патриотического сознания, в школе всегда уделялось особое внимание.  Школа с 2023 года носит имя партизана- подпольщика И.Г.Генова.  Ежегодно  в  День героев Отечества и  Ко Дню Защитника Отечества   у музейной экспозиции старшеклассниками проводятся экскурсии в школьный музей.</w:t>
      </w:r>
      <w:r w:rsidRPr="00461D5A">
        <w:rPr>
          <w:rFonts w:ascii="Times New Roman" w:hAnsi="Times New Roman"/>
          <w:color w:val="000000"/>
          <w:sz w:val="24"/>
          <w:szCs w:val="24"/>
        </w:rPr>
        <w:br/>
        <w:t>С каждым годом  героев в школе становится все больше, грустно лишьот того ,что все они погибшие участники СВО. Тимофеев Тимофей когда-то учился в школе, а сегодня навсегда оставшегося в памяти одноклассников, учителей и родных.  Героям   СВО посвящены стенды в каждом классе,  рассказывающий об их судьбе и жизни. Была открыта парта героя Тимофеева Т. В течении учебного года  во всех классах были проведены уроки мужества, уроки памяти приуроченные к различным дням воинской славы, ( День неизвестного солдата, День памяти жертв холокоста, день борьбы с терроризмом и др). В январе для 5-11 классов был проведен литературный конкурс ко дню снятия блокады с Ленинграда , «День вывода войск из Афганистана»-событие в истории нашей страны, которое оставило после себя много вопросов, и  подрастающее поколение должно з</w:t>
      </w:r>
      <w:r w:rsidR="00314B00">
        <w:rPr>
          <w:rFonts w:ascii="Times New Roman" w:hAnsi="Times New Roman"/>
          <w:color w:val="000000"/>
          <w:sz w:val="24"/>
          <w:szCs w:val="24"/>
        </w:rPr>
        <w:t>нать, где найти  на них ответы.</w:t>
      </w:r>
      <w:r w:rsidRPr="00461D5A">
        <w:rPr>
          <w:rFonts w:ascii="Times New Roman" w:hAnsi="Times New Roman"/>
          <w:color w:val="000000"/>
          <w:sz w:val="24"/>
          <w:szCs w:val="24"/>
        </w:rPr>
        <w:br/>
        <w:t xml:space="preserve"> </w:t>
      </w:r>
      <w:r w:rsidRPr="00461D5A">
        <w:rPr>
          <w:rFonts w:ascii="Times New Roman" w:hAnsi="Times New Roman"/>
          <w:color w:val="000000"/>
          <w:sz w:val="24"/>
          <w:szCs w:val="24"/>
        </w:rPr>
        <w:tab/>
        <w:t xml:space="preserve">В апреле был проведен школьный этап, а затем и муниципальный этап  Военно-тактическая игра  «Зарничка 2.0»- новый формат  старой игры. В этом году более 200 человек начальной и средней школы были зарегистрированы на участие в этой игре. Для учеников 3 классов, 6 и 8 классов были организованны школьные  состязания:  историческая викторина, работа в команде по прохождению полосы испытаний и др. К участию в городском этапе соревнований была допущена команда средней возрастной категории, под руководством Охоты Л.Н. В городском этапе  Команда заняла 9 место и немного уступив соперникам. </w:t>
      </w:r>
      <w:r w:rsidRPr="00461D5A">
        <w:rPr>
          <w:rFonts w:ascii="Times New Roman" w:hAnsi="Times New Roman"/>
          <w:color w:val="000000"/>
          <w:sz w:val="24"/>
          <w:szCs w:val="24"/>
        </w:rPr>
        <w:br/>
        <w:t xml:space="preserve">  </w:t>
      </w:r>
      <w:r w:rsidRPr="00461D5A">
        <w:rPr>
          <w:rFonts w:ascii="Times New Roman" w:hAnsi="Times New Roman"/>
          <w:color w:val="000000"/>
          <w:sz w:val="24"/>
          <w:szCs w:val="24"/>
        </w:rPr>
        <w:tab/>
        <w:t xml:space="preserve">В конце апреля- начале мая образовательные организации города принимают участие в смотре песни и строя. Несколько недель  шла активная подготовка к мероприятию,  изучались основы строевого шага. Был проведен концерт,Бесмертный полк».   </w:t>
      </w:r>
      <w:r w:rsidRPr="00461D5A">
        <w:rPr>
          <w:rFonts w:ascii="Times New Roman" w:hAnsi="Times New Roman"/>
          <w:color w:val="000000"/>
          <w:sz w:val="24"/>
          <w:szCs w:val="24"/>
        </w:rPr>
        <w:br/>
        <w:t xml:space="preserve"> </w:t>
      </w:r>
      <w:r w:rsidRPr="00461D5A">
        <w:rPr>
          <w:rFonts w:ascii="Times New Roman" w:hAnsi="Times New Roman"/>
          <w:bCs/>
          <w:sz w:val="24"/>
          <w:szCs w:val="24"/>
        </w:rPr>
        <w:t>В 2025 году  были  проведены Военные сборы для юношей обучающихся в 10 классе. Военные сборы</w:t>
      </w:r>
      <w:r w:rsidRPr="00461D5A">
        <w:rPr>
          <w:rFonts w:ascii="Times New Roman" w:hAnsi="Times New Roman"/>
          <w:b/>
          <w:bCs/>
          <w:sz w:val="24"/>
          <w:szCs w:val="24"/>
        </w:rPr>
        <w:t xml:space="preserve"> </w:t>
      </w:r>
      <w:r w:rsidRPr="00461D5A">
        <w:rPr>
          <w:rFonts w:ascii="Times New Roman" w:hAnsi="Times New Roman"/>
          <w:sz w:val="24"/>
          <w:szCs w:val="24"/>
        </w:rPr>
        <w:t>проводятся для закрепления теоретических знаний, которые дети изучают на ОБЗР.</w:t>
      </w:r>
      <w:r w:rsidRPr="00461D5A">
        <w:rPr>
          <w:rFonts w:ascii="Times New Roman" w:hAnsi="Times New Roman"/>
          <w:color w:val="000000"/>
          <w:sz w:val="24"/>
          <w:szCs w:val="24"/>
        </w:rPr>
        <w:t xml:space="preserve"> В этом году организация и проведения военных учбеных сборов курировала учитель ОБЗР Осельский Ю.О. и физической культуры Охота Л.Н.</w:t>
      </w:r>
    </w:p>
    <w:p w:rsidR="00461D5A" w:rsidRPr="00461D5A" w:rsidRDefault="00461D5A" w:rsidP="00461D5A">
      <w:pPr>
        <w:shd w:val="clear" w:color="auto" w:fill="FFFFFF"/>
        <w:spacing w:before="280" w:after="280"/>
        <w:ind w:left="-284"/>
        <w:jc w:val="both"/>
        <w:rPr>
          <w:rFonts w:ascii="Calibri" w:hAnsi="Calibri"/>
          <w:sz w:val="24"/>
          <w:szCs w:val="24"/>
        </w:rPr>
      </w:pPr>
      <w:r w:rsidRPr="00461D5A">
        <w:rPr>
          <w:rFonts w:ascii="Times New Roman" w:hAnsi="Times New Roman"/>
          <w:sz w:val="24"/>
          <w:szCs w:val="24"/>
        </w:rPr>
        <w:t xml:space="preserve">В течении года  проводится активная воспитательная работа среди детей  и подростков  для формирования санитарно-гигиенического воспитания,  борьбы с распространением и употреблением </w:t>
      </w:r>
      <w:r w:rsidRPr="00461D5A">
        <w:rPr>
          <w:rFonts w:ascii="Times New Roman" w:hAnsi="Times New Roman"/>
          <w:bCs/>
          <w:sz w:val="24"/>
          <w:szCs w:val="24"/>
        </w:rPr>
        <w:t>наркотиков и ПАВ</w:t>
      </w:r>
      <w:r w:rsidRPr="00461D5A">
        <w:rPr>
          <w:rFonts w:ascii="Times New Roman" w:hAnsi="Times New Roman"/>
          <w:b/>
          <w:bCs/>
          <w:sz w:val="24"/>
          <w:szCs w:val="24"/>
        </w:rPr>
        <w:t xml:space="preserve"> </w:t>
      </w:r>
      <w:r w:rsidRPr="00461D5A">
        <w:rPr>
          <w:rFonts w:ascii="Times New Roman" w:hAnsi="Times New Roman"/>
          <w:sz w:val="24"/>
          <w:szCs w:val="24"/>
        </w:rPr>
        <w:t xml:space="preserve"> и   пропагандой ЗОЖ и административно-законодательных мер.</w:t>
      </w:r>
      <w:r w:rsidRPr="00461D5A">
        <w:rPr>
          <w:rFonts w:ascii="Times New Roman" w:hAnsi="Times New Roman"/>
          <w:color w:val="000000"/>
          <w:sz w:val="24"/>
          <w:szCs w:val="24"/>
        </w:rPr>
        <w:t xml:space="preserve">  Были проведены ряд профилактических бесед для 7,8, 6 класов,  Квест- игра « Право на жизнь», Конкурс рисунков и агитационных плакатов « спорт-альтернатива пагубным привычкам», Профилактическое мероприятие « Подросток и закон», Информационно-профилактическая акция «Жизни- да! Наркотикам- Нет!»,  Профилактическая беседа «Моя жизнь- бесценный дар»,  с представителями  общественной организации  «Дом молодежи», «Человек и закон» и </w:t>
      </w:r>
      <w:r w:rsidRPr="00461D5A">
        <w:rPr>
          <w:rFonts w:ascii="Times New Roman" w:hAnsi="Times New Roman"/>
          <w:sz w:val="24"/>
          <w:szCs w:val="24"/>
        </w:rPr>
        <w:t xml:space="preserve"> «Время отвечать»-  встреча с представителями правоохранительных структур города. Целым блоком   стала коллективная работа в рамках «Недели здоровья»</w:t>
      </w:r>
      <w:r w:rsidRPr="00461D5A">
        <w:rPr>
          <w:rFonts w:ascii="Times New Roman" w:hAnsi="Times New Roman"/>
          <w:color w:val="000000"/>
          <w:sz w:val="24"/>
          <w:szCs w:val="24"/>
        </w:rPr>
        <w:t xml:space="preserve">:  поединки по футболу,   спортивный семейный  праздник </w:t>
      </w:r>
      <w:r w:rsidRPr="00461D5A">
        <w:rPr>
          <w:rFonts w:ascii="Times New Roman" w:hAnsi="Times New Roman"/>
          <w:color w:val="000000"/>
          <w:sz w:val="24"/>
          <w:szCs w:val="24"/>
        </w:rPr>
        <w:br/>
      </w:r>
      <w:r w:rsidRPr="00461D5A">
        <w:rPr>
          <w:rFonts w:ascii="Times New Roman" w:hAnsi="Times New Roman"/>
          <w:color w:val="000000"/>
          <w:sz w:val="24"/>
          <w:szCs w:val="24"/>
        </w:rPr>
        <w:lastRenderedPageBreak/>
        <w:t>« Папа, мама, я – спортивная семья»,   мастер-класс « Осторожно: еда!»,  «Забей гвоздь на вредные привычки!»</w:t>
      </w:r>
    </w:p>
    <w:p w:rsidR="00461D5A" w:rsidRPr="00461D5A" w:rsidRDefault="00461D5A" w:rsidP="00461D5A">
      <w:pPr>
        <w:shd w:val="clear" w:color="auto" w:fill="FFFFFF"/>
        <w:spacing w:before="280" w:after="280"/>
        <w:ind w:left="-284"/>
        <w:jc w:val="both"/>
        <w:rPr>
          <w:rFonts w:ascii="Times New Roman" w:hAnsi="Times New Roman"/>
          <w:color w:val="000000"/>
          <w:sz w:val="24"/>
          <w:szCs w:val="24"/>
        </w:rPr>
      </w:pPr>
      <w:r w:rsidRPr="00461D5A">
        <w:rPr>
          <w:rFonts w:ascii="Times New Roman" w:eastAsia="Times New Roman" w:hAnsi="Times New Roman"/>
          <w:color w:val="000000"/>
          <w:sz w:val="24"/>
          <w:szCs w:val="24"/>
        </w:rPr>
        <w:t xml:space="preserve">   </w:t>
      </w:r>
      <w:r w:rsidRPr="00461D5A">
        <w:rPr>
          <w:rFonts w:ascii="Times New Roman" w:hAnsi="Times New Roman"/>
          <w:color w:val="000000"/>
          <w:sz w:val="24"/>
          <w:szCs w:val="24"/>
        </w:rPr>
        <w:t>Эрудированные ученики приняли участие в Интеллектуальном конкурсе: «Зерно истины» где ребята одержали победу.</w:t>
      </w:r>
    </w:p>
    <w:p w:rsidR="00461D5A" w:rsidRPr="00461D5A" w:rsidRDefault="00461D5A" w:rsidP="00461D5A">
      <w:pPr>
        <w:shd w:val="clear" w:color="auto" w:fill="FFFFFF"/>
        <w:spacing w:before="280" w:after="280"/>
        <w:ind w:left="-284"/>
        <w:jc w:val="both"/>
        <w:rPr>
          <w:rFonts w:ascii="Times New Roman" w:hAnsi="Times New Roman"/>
          <w:sz w:val="24"/>
          <w:szCs w:val="24"/>
        </w:rPr>
      </w:pPr>
      <w:r w:rsidRPr="00461D5A">
        <w:rPr>
          <w:rFonts w:ascii="Times New Roman" w:hAnsi="Times New Roman"/>
          <w:sz w:val="24"/>
          <w:szCs w:val="24"/>
        </w:rPr>
        <w:t>Таким образом: приоритетными в нашей работе являются дела, направленные на сплочение классов, привлечение родителей к школе, на развитие творческих и интеллектуальных способностей учеников, а вне школы приоритетным направлением является социальная работа.</w:t>
      </w:r>
    </w:p>
    <w:p w:rsidR="00461D5A" w:rsidRPr="00461D5A" w:rsidRDefault="00461D5A" w:rsidP="00461D5A">
      <w:pPr>
        <w:shd w:val="clear" w:color="auto" w:fill="FFFFFF"/>
        <w:spacing w:before="280" w:after="280"/>
        <w:ind w:left="-284"/>
        <w:jc w:val="both"/>
        <w:rPr>
          <w:rFonts w:ascii="Times New Roman" w:hAnsi="Times New Roman"/>
          <w:sz w:val="24"/>
          <w:szCs w:val="24"/>
        </w:rPr>
      </w:pPr>
      <w:r w:rsidRPr="00461D5A">
        <w:rPr>
          <w:rFonts w:ascii="Times New Roman" w:hAnsi="Times New Roman"/>
          <w:sz w:val="24"/>
          <w:szCs w:val="24"/>
        </w:rPr>
        <w:t>Цели на следующий учебный год:</w:t>
      </w:r>
    </w:p>
    <w:p w:rsidR="00461D5A" w:rsidRPr="00314B00" w:rsidRDefault="00461D5A" w:rsidP="00FB0130">
      <w:pPr>
        <w:pStyle w:val="a5"/>
        <w:numPr>
          <w:ilvl w:val="0"/>
          <w:numId w:val="9"/>
        </w:numPr>
        <w:suppressAutoHyphens/>
        <w:spacing w:after="150"/>
        <w:ind w:left="-284" w:firstLine="0"/>
        <w:rPr>
          <w:rFonts w:ascii="Times New Roman" w:hAnsi="Times New Roman" w:cs="Times New Roman"/>
          <w:sz w:val="24"/>
          <w:szCs w:val="24"/>
        </w:rPr>
      </w:pPr>
      <w:r w:rsidRPr="00314B00">
        <w:rPr>
          <w:rFonts w:ascii="Times New Roman" w:hAnsi="Times New Roman" w:cs="Times New Roman"/>
          <w:sz w:val="24"/>
          <w:szCs w:val="24"/>
        </w:rPr>
        <w:t xml:space="preserve">Открыть </w:t>
      </w:r>
      <w:r w:rsidR="00BD7D47" w:rsidRPr="00314B00">
        <w:rPr>
          <w:rFonts w:ascii="Times New Roman" w:hAnsi="Times New Roman" w:cs="Times New Roman"/>
          <w:sz w:val="24"/>
          <w:szCs w:val="24"/>
        </w:rPr>
        <w:t>медиа проект;</w:t>
      </w:r>
    </w:p>
    <w:p w:rsidR="00461D5A" w:rsidRPr="00461D5A" w:rsidRDefault="00461D5A" w:rsidP="00FB0130">
      <w:pPr>
        <w:pStyle w:val="a5"/>
        <w:numPr>
          <w:ilvl w:val="0"/>
          <w:numId w:val="9"/>
        </w:numPr>
        <w:suppressAutoHyphens/>
        <w:spacing w:after="150"/>
        <w:ind w:left="-284" w:firstLine="0"/>
        <w:rPr>
          <w:sz w:val="24"/>
          <w:szCs w:val="24"/>
        </w:rPr>
      </w:pPr>
      <w:r w:rsidRPr="00461D5A">
        <w:rPr>
          <w:rFonts w:ascii="Times New Roman" w:hAnsi="Times New Roman"/>
          <w:sz w:val="24"/>
          <w:szCs w:val="24"/>
        </w:rPr>
        <w:t xml:space="preserve">продолжить </w:t>
      </w:r>
      <w:r w:rsidRPr="00461D5A">
        <w:rPr>
          <w:rFonts w:ascii="Times New Roman" w:eastAsia="Times New Roman" w:hAnsi="Times New Roman"/>
          <w:color w:val="000000"/>
          <w:sz w:val="24"/>
          <w:szCs w:val="24"/>
          <w:lang w:eastAsia="ru-RU"/>
        </w:rPr>
        <w:t>реализацию программы общероссийского общественно-государственного движения детей и молодежи «Движение первых», с целью</w:t>
      </w:r>
      <w:r w:rsidRPr="00461D5A">
        <w:rPr>
          <w:rFonts w:ascii="Times New Roman" w:hAnsi="Times New Roman"/>
          <w:sz w:val="24"/>
          <w:szCs w:val="24"/>
        </w:rPr>
        <w:t xml:space="preserve"> формирования личности на основе присущей российскому обществу системы ценностей, вовлечь большее количество учащихся в деятельность»</w:t>
      </w:r>
      <w:r w:rsidR="00BD7D47">
        <w:rPr>
          <w:rFonts w:ascii="Times New Roman" w:hAnsi="Times New Roman"/>
          <w:sz w:val="24"/>
          <w:szCs w:val="24"/>
        </w:rPr>
        <w:t xml:space="preserve">. </w:t>
      </w:r>
      <w:r w:rsidRPr="00461D5A">
        <w:rPr>
          <w:rFonts w:ascii="Times New Roman" w:hAnsi="Times New Roman"/>
          <w:sz w:val="24"/>
          <w:szCs w:val="24"/>
        </w:rPr>
        <w:t>Движения Первых» и  программ «Орлята России, «Билет в будущее»</w:t>
      </w:r>
    </w:p>
    <w:p w:rsidR="00461D5A" w:rsidRPr="00461D5A" w:rsidRDefault="00461D5A" w:rsidP="00FB0130">
      <w:pPr>
        <w:pStyle w:val="a5"/>
        <w:numPr>
          <w:ilvl w:val="0"/>
          <w:numId w:val="9"/>
        </w:numPr>
        <w:suppressAutoHyphens/>
        <w:spacing w:after="150"/>
        <w:ind w:left="-284" w:firstLine="0"/>
        <w:rPr>
          <w:sz w:val="24"/>
          <w:szCs w:val="24"/>
        </w:rPr>
      </w:pPr>
      <w:r w:rsidRPr="00461D5A">
        <w:rPr>
          <w:rFonts w:ascii="Times New Roman" w:eastAsia="Times New Roman" w:hAnsi="Times New Roman"/>
          <w:sz w:val="24"/>
          <w:szCs w:val="24"/>
        </w:rPr>
        <w:t xml:space="preserve"> </w:t>
      </w:r>
      <w:r w:rsidRPr="00461D5A">
        <w:rPr>
          <w:rFonts w:ascii="Times New Roman" w:hAnsi="Times New Roman"/>
          <w:sz w:val="24"/>
          <w:szCs w:val="24"/>
        </w:rPr>
        <w:t xml:space="preserve">Провести выборы президента ученического самоуправления и председателя первичного отделения «Движения первых », </w:t>
      </w:r>
      <w:r w:rsidR="00BD7D47" w:rsidRPr="00461D5A">
        <w:rPr>
          <w:rFonts w:ascii="Times New Roman" w:hAnsi="Times New Roman"/>
          <w:sz w:val="24"/>
          <w:szCs w:val="24"/>
        </w:rPr>
        <w:t>сформировать</w:t>
      </w:r>
      <w:r w:rsidRPr="00461D5A">
        <w:rPr>
          <w:rFonts w:ascii="Times New Roman" w:hAnsi="Times New Roman"/>
          <w:sz w:val="24"/>
          <w:szCs w:val="24"/>
        </w:rPr>
        <w:t xml:space="preserve"> базу активистов, определить направления деятельности на год.</w:t>
      </w:r>
    </w:p>
    <w:p w:rsidR="00461D5A" w:rsidRPr="00461D5A" w:rsidRDefault="00461D5A" w:rsidP="00FB0130">
      <w:pPr>
        <w:pStyle w:val="a5"/>
        <w:numPr>
          <w:ilvl w:val="0"/>
          <w:numId w:val="9"/>
        </w:numPr>
        <w:suppressAutoHyphens/>
        <w:spacing w:after="150"/>
        <w:ind w:left="-284" w:firstLine="0"/>
        <w:rPr>
          <w:sz w:val="24"/>
          <w:szCs w:val="24"/>
        </w:rPr>
      </w:pPr>
      <w:r w:rsidRPr="00461D5A">
        <w:rPr>
          <w:rFonts w:ascii="Times New Roman" w:hAnsi="Times New Roman"/>
          <w:sz w:val="24"/>
          <w:szCs w:val="24"/>
        </w:rPr>
        <w:t>уделить большее внимание в виде проведения мероприятий с целью формирования активной жизненной позиции школьников, осознанного ценностного отношения к истории своей страны, города, района, народа,  развития у детей чувство патриотизма, национальной гордости за свою страну; стимулирования социальной деятельности школьников, направленную на оказание посильной помощи нуждающимся категориям населения; организацию проведения образовательных программ – интерактивных игр, семинаров, мастер-классов, открытых лекториев, встреч с интересными людьми</w:t>
      </w:r>
    </w:p>
    <w:p w:rsidR="00461D5A" w:rsidRPr="00314B00" w:rsidRDefault="00461D5A" w:rsidP="00FB0130">
      <w:pPr>
        <w:pStyle w:val="a5"/>
        <w:numPr>
          <w:ilvl w:val="0"/>
          <w:numId w:val="9"/>
        </w:numPr>
        <w:suppressAutoHyphens/>
        <w:spacing w:after="150"/>
        <w:ind w:left="-284" w:firstLine="0"/>
        <w:rPr>
          <w:sz w:val="24"/>
          <w:szCs w:val="24"/>
        </w:rPr>
      </w:pPr>
      <w:r w:rsidRPr="00461D5A">
        <w:rPr>
          <w:rFonts w:ascii="Times New Roman" w:eastAsia="Times New Roman" w:hAnsi="Times New Roman"/>
          <w:color w:val="000000"/>
          <w:sz w:val="24"/>
          <w:szCs w:val="24"/>
          <w:lang w:eastAsia="ru-RU"/>
        </w:rPr>
        <w:t>привлечь большее количество обучающихся, педагогов и родителей к участию в мероприятиях, проводимых в рамках детских общественных объединений, действующих на базе школы.</w:t>
      </w:r>
    </w:p>
    <w:p w:rsidR="00314B00" w:rsidRDefault="00314B00" w:rsidP="00314B00">
      <w:pPr>
        <w:jc w:val="center"/>
        <w:rPr>
          <w:rFonts w:ascii="Times New Roman" w:hAnsi="Times New Roman" w:cs="Times New Roman"/>
          <w:b/>
          <w:sz w:val="24"/>
        </w:rPr>
      </w:pPr>
      <w:r w:rsidRPr="000A3EC5">
        <w:rPr>
          <w:rFonts w:ascii="Times New Roman" w:hAnsi="Times New Roman" w:cs="Times New Roman"/>
          <w:b/>
          <w:sz w:val="24"/>
        </w:rPr>
        <w:t>Занятость учащихся в системе дополнительного образования</w:t>
      </w:r>
    </w:p>
    <w:p w:rsidR="00314B00" w:rsidRDefault="00314B00" w:rsidP="00314B00">
      <w:pPr>
        <w:pStyle w:val="Default"/>
        <w:spacing w:line="276" w:lineRule="auto"/>
        <w:ind w:firstLine="709"/>
        <w:jc w:val="both"/>
      </w:pPr>
      <w:r>
        <w:t>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314B00" w:rsidRDefault="00314B00" w:rsidP="00314B00">
      <w:pPr>
        <w:pStyle w:val="Default"/>
        <w:spacing w:line="276" w:lineRule="auto"/>
        <w:ind w:firstLine="709"/>
        <w:jc w:val="both"/>
      </w:pPr>
      <w:r>
        <w:t>На базе МБОУ «СОШ-Д№37 им.И.Г.Генова» г.Симферополя на начало года функционировало 9 объединений дополнительного образования.</w:t>
      </w:r>
    </w:p>
    <w:p w:rsidR="00314B00" w:rsidRDefault="00314B00" w:rsidP="00314B00">
      <w:pPr>
        <w:pStyle w:val="Default"/>
        <w:spacing w:line="276" w:lineRule="auto"/>
        <w:ind w:firstLine="709"/>
        <w:jc w:val="both"/>
      </w:pPr>
      <w:r>
        <w:t>В объединения дополнительного образования входят 404 обучающихся, что составляет 54% от всего количества обучающихся.</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556"/>
        <w:gridCol w:w="3686"/>
        <w:gridCol w:w="1701"/>
        <w:gridCol w:w="992"/>
        <w:gridCol w:w="1035"/>
      </w:tblGrid>
      <w:tr w:rsidR="00314B00" w:rsidRPr="007C0CEA" w:rsidTr="00314B00">
        <w:trPr>
          <w:trHeight w:val="187"/>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п/п</w:t>
            </w: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ФИО руководителя</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Кружок</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Направленнность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14B00" w:rsidRPr="00A15C53" w:rsidRDefault="00314B00"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Кол</w:t>
            </w:r>
            <w:r>
              <w:rPr>
                <w:rFonts w:ascii="Times New Roman" w:eastAsia="Calibri" w:hAnsi="Times New Roman" w:cs="Times New Roman"/>
                <w:sz w:val="24"/>
                <w:szCs w:val="24"/>
              </w:rPr>
              <w:t>-</w:t>
            </w:r>
            <w:r w:rsidRPr="00A15C53">
              <w:rPr>
                <w:rFonts w:ascii="Times New Roman" w:eastAsia="Calibri" w:hAnsi="Times New Roman" w:cs="Times New Roman"/>
                <w:sz w:val="24"/>
                <w:szCs w:val="24"/>
              </w:rPr>
              <w:t>во часов</w:t>
            </w:r>
          </w:p>
        </w:tc>
        <w:tc>
          <w:tcPr>
            <w:tcW w:w="1035"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rPr>
                <w:rFonts w:ascii="Times New Roman" w:eastAsia="Calibri" w:hAnsi="Times New Roman" w:cs="Times New Roman"/>
                <w:sz w:val="24"/>
                <w:szCs w:val="24"/>
              </w:rPr>
            </w:pPr>
            <w:r w:rsidRPr="00A15C53">
              <w:rPr>
                <w:rFonts w:ascii="Times New Roman" w:eastAsia="Calibri" w:hAnsi="Times New Roman" w:cs="Times New Roman"/>
                <w:sz w:val="24"/>
                <w:szCs w:val="24"/>
              </w:rPr>
              <w:t>Кол</w:t>
            </w:r>
            <w:r>
              <w:rPr>
                <w:rFonts w:ascii="Times New Roman" w:eastAsia="Calibri" w:hAnsi="Times New Roman" w:cs="Times New Roman"/>
                <w:sz w:val="24"/>
                <w:szCs w:val="24"/>
              </w:rPr>
              <w:t>-</w:t>
            </w:r>
            <w:r w:rsidRPr="00A15C53">
              <w:rPr>
                <w:rFonts w:ascii="Times New Roman" w:eastAsia="Calibri" w:hAnsi="Times New Roman" w:cs="Times New Roman"/>
                <w:sz w:val="24"/>
                <w:szCs w:val="24"/>
              </w:rPr>
              <w:t>во уч</w:t>
            </w:r>
            <w:r>
              <w:rPr>
                <w:rFonts w:ascii="Times New Roman" w:eastAsia="Calibri" w:hAnsi="Times New Roman" w:cs="Times New Roman"/>
                <w:sz w:val="24"/>
                <w:szCs w:val="24"/>
              </w:rPr>
              <w:t>-ся</w:t>
            </w:r>
          </w:p>
        </w:tc>
      </w:tr>
      <w:tr w:rsidR="00314B00" w:rsidRPr="007C0CEA" w:rsidTr="00314B00">
        <w:trPr>
          <w:trHeight w:val="160"/>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Абибуллаева С.Ф.</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w:t>
            </w:r>
            <w:r>
              <w:rPr>
                <w:rFonts w:ascii="Times New Roman" w:eastAsia="Calibri" w:hAnsi="Times New Roman" w:cs="Times New Roman"/>
                <w:sz w:val="24"/>
                <w:szCs w:val="24"/>
              </w:rPr>
              <w:t>Джэс</w:t>
            </w:r>
            <w:r w:rsidRPr="00A15C53">
              <w:rPr>
                <w:rFonts w:ascii="Times New Roman" w:eastAsia="Calibri" w:hAnsi="Times New Roman" w:cs="Times New Roman"/>
                <w:sz w:val="24"/>
                <w:szCs w:val="24"/>
              </w:rPr>
              <w:t>»</w:t>
            </w:r>
          </w:p>
          <w:p w:rsidR="00314B00" w:rsidRPr="00A15C53" w:rsidRDefault="00314B00" w:rsidP="00314B00">
            <w:pPr>
              <w:spacing w:after="0"/>
              <w:contextualSpacing/>
              <w:jc w:val="both"/>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43</w:t>
            </w:r>
          </w:p>
        </w:tc>
      </w:tr>
      <w:tr w:rsidR="00314B00" w:rsidRPr="007C0CEA" w:rsidTr="00314B00">
        <w:trPr>
          <w:trHeight w:val="162"/>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Абибуллаева С.Ф.</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«Хоровое пение»</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Художественная </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43</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Осельский Ю. О.</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«Мир в объективе»</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hideMark/>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3ч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46</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Охота Л.Н.</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w:t>
            </w:r>
            <w:r>
              <w:rPr>
                <w:rFonts w:ascii="Times New Roman" w:eastAsia="Calibri" w:hAnsi="Times New Roman" w:cs="Times New Roman"/>
                <w:sz w:val="24"/>
                <w:szCs w:val="24"/>
              </w:rPr>
              <w:t>Настольный футбол</w:t>
            </w:r>
            <w:r w:rsidRPr="00A15C53">
              <w:rPr>
                <w:rFonts w:ascii="Times New Roman" w:eastAsia="Calibri"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Физкультурно-спортивная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35</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Бухтий О.В.</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«Туристско-краеведческ</w:t>
            </w:r>
            <w:r>
              <w:rPr>
                <w:rFonts w:ascii="Times New Roman" w:eastAsia="Calibri" w:hAnsi="Times New Roman" w:cs="Times New Roman"/>
                <w:sz w:val="24"/>
                <w:szCs w:val="24"/>
              </w:rPr>
              <w:t>ий</w:t>
            </w:r>
            <w:r w:rsidRPr="00A15C53">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рамках школьного музея)</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1ч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29</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Санина Н.С.</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Семейный клуб «Тепло души моей»</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41</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Фёдоров В.Я.</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«Шахматы»</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Физкультурно-спортивная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3ч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79</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Андренко А.А.</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«Спортивный клуб»</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Физкультурно-спортивная</w:t>
            </w:r>
          </w:p>
        </w:tc>
        <w:tc>
          <w:tcPr>
            <w:tcW w:w="992"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49</w:t>
            </w:r>
          </w:p>
        </w:tc>
      </w:tr>
      <w:tr w:rsidR="00314B00" w:rsidRPr="007C0CEA" w:rsidTr="00314B00">
        <w:trPr>
          <w:trHeight w:val="265"/>
        </w:trPr>
        <w:tc>
          <w:tcPr>
            <w:tcW w:w="707" w:type="dxa"/>
            <w:tcBorders>
              <w:top w:val="single" w:sz="4" w:space="0" w:color="auto"/>
              <w:left w:val="single" w:sz="4" w:space="0" w:color="auto"/>
              <w:bottom w:val="single" w:sz="4" w:space="0" w:color="auto"/>
              <w:right w:val="single" w:sz="4" w:space="0" w:color="auto"/>
            </w:tcBorders>
          </w:tcPr>
          <w:p w:rsidR="00314B00" w:rsidRPr="00A15C53" w:rsidRDefault="00314B00" w:rsidP="00FB0130">
            <w:pPr>
              <w:pStyle w:val="a5"/>
              <w:numPr>
                <w:ilvl w:val="0"/>
                <w:numId w:val="14"/>
              </w:numPr>
              <w:spacing w:after="0"/>
              <w:ind w:left="306"/>
              <w:rPr>
                <w:rFonts w:ascii="Times New Roman" w:eastAsia="Calibri"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vAlign w:val="center"/>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Иванов А.Ф.</w:t>
            </w:r>
          </w:p>
        </w:tc>
        <w:tc>
          <w:tcPr>
            <w:tcW w:w="3686"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«Юнармия»</w:t>
            </w:r>
          </w:p>
        </w:tc>
        <w:tc>
          <w:tcPr>
            <w:tcW w:w="1701" w:type="dxa"/>
            <w:tcBorders>
              <w:top w:val="single" w:sz="4" w:space="0" w:color="auto"/>
              <w:left w:val="single" w:sz="4" w:space="0" w:color="auto"/>
              <w:bottom w:val="single" w:sz="4" w:space="0" w:color="auto"/>
              <w:right w:val="single" w:sz="4" w:space="0" w:color="auto"/>
            </w:tcBorders>
          </w:tcPr>
          <w:p w:rsidR="00314B00" w:rsidRPr="00A15C53" w:rsidRDefault="00314B00" w:rsidP="00314B00">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Социально- гуманитарная</w:t>
            </w:r>
          </w:p>
        </w:tc>
        <w:tc>
          <w:tcPr>
            <w:tcW w:w="992" w:type="dxa"/>
            <w:tcBorders>
              <w:top w:val="single" w:sz="4" w:space="0" w:color="auto"/>
              <w:left w:val="single" w:sz="4" w:space="0" w:color="auto"/>
              <w:bottom w:val="single" w:sz="4" w:space="0" w:color="auto"/>
              <w:right w:val="single" w:sz="4" w:space="0" w:color="auto"/>
            </w:tcBorders>
            <w:hideMark/>
          </w:tcPr>
          <w:p w:rsidR="00314B00" w:rsidRPr="00A15C53" w:rsidRDefault="00314B00" w:rsidP="00314B00">
            <w:pPr>
              <w:spacing w:after="0"/>
              <w:contextualSpacing/>
              <w:jc w:val="both"/>
              <w:rPr>
                <w:rFonts w:ascii="Times New Roman" w:eastAsia="Calibri" w:hAnsi="Times New Roman" w:cs="Times New Roman"/>
                <w:sz w:val="24"/>
                <w:szCs w:val="24"/>
              </w:rPr>
            </w:pPr>
            <w:r w:rsidRPr="00A15C53">
              <w:rPr>
                <w:rFonts w:ascii="Times New Roman" w:eastAsia="Calibri" w:hAnsi="Times New Roman" w:cs="Times New Roman"/>
                <w:sz w:val="24"/>
                <w:szCs w:val="24"/>
              </w:rPr>
              <w:t xml:space="preserve"> 2ч</w:t>
            </w:r>
          </w:p>
        </w:tc>
        <w:tc>
          <w:tcPr>
            <w:tcW w:w="1035" w:type="dxa"/>
            <w:tcBorders>
              <w:top w:val="single" w:sz="4" w:space="0" w:color="auto"/>
              <w:left w:val="single" w:sz="4" w:space="0" w:color="auto"/>
              <w:bottom w:val="single" w:sz="4" w:space="0" w:color="auto"/>
              <w:right w:val="single" w:sz="4" w:space="0" w:color="auto"/>
            </w:tcBorders>
          </w:tcPr>
          <w:p w:rsidR="00314B00" w:rsidRPr="00AC73AD" w:rsidRDefault="00314B00" w:rsidP="00314B00">
            <w:pPr>
              <w:spacing w:after="0"/>
              <w:contextualSpacing/>
              <w:rPr>
                <w:rFonts w:ascii="Times New Roman" w:eastAsia="Calibri" w:hAnsi="Times New Roman" w:cs="Times New Roman"/>
                <w:sz w:val="24"/>
                <w:szCs w:val="24"/>
              </w:rPr>
            </w:pPr>
            <w:r w:rsidRPr="00AC73AD">
              <w:rPr>
                <w:rFonts w:ascii="Times New Roman" w:eastAsia="Calibri" w:hAnsi="Times New Roman" w:cs="Times New Roman"/>
                <w:sz w:val="24"/>
                <w:szCs w:val="24"/>
              </w:rPr>
              <w:t>39</w:t>
            </w:r>
          </w:p>
        </w:tc>
      </w:tr>
    </w:tbl>
    <w:p w:rsidR="00314B00" w:rsidRDefault="00314B00" w:rsidP="00314B00">
      <w:pPr>
        <w:ind w:firstLine="708"/>
        <w:rPr>
          <w:rFonts w:ascii="Times New Roman" w:hAnsi="Times New Roman" w:cs="Times New Roman"/>
          <w:sz w:val="24"/>
        </w:rPr>
      </w:pPr>
    </w:p>
    <w:p w:rsidR="00314B00" w:rsidRDefault="00314B00" w:rsidP="00314B00">
      <w:pPr>
        <w:ind w:firstLine="708"/>
        <w:rPr>
          <w:rFonts w:ascii="Times New Roman" w:hAnsi="Times New Roman" w:cs="Times New Roman"/>
        </w:rPr>
      </w:pPr>
      <w:r w:rsidRPr="00855CFB">
        <w:rPr>
          <w:rFonts w:ascii="Times New Roman" w:hAnsi="Times New Roman" w:cs="Times New Roman"/>
          <w:sz w:val="24"/>
        </w:rPr>
        <w:t xml:space="preserve">Все учащиеся объединений дополнительного образования зарегистрированы через Навигатор дополнительного образования </w:t>
      </w:r>
      <w:r w:rsidRPr="00855CFB">
        <w:rPr>
          <w:rFonts w:ascii="Times New Roman" w:hAnsi="Times New Roman" w:cs="Times New Roman"/>
        </w:rPr>
        <w:t>Республики Крым</w:t>
      </w:r>
      <w:r>
        <w:rPr>
          <w:rFonts w:ascii="Times New Roman" w:hAnsi="Times New Roman" w:cs="Times New Roman"/>
        </w:rPr>
        <w:t xml:space="preserve">. </w:t>
      </w:r>
    </w:p>
    <w:p w:rsidR="00314B00" w:rsidRDefault="00314B00" w:rsidP="00314B00">
      <w:pPr>
        <w:ind w:firstLine="708"/>
        <w:rPr>
          <w:rFonts w:ascii="Times New Roman" w:hAnsi="Times New Roman" w:cs="Times New Roman"/>
        </w:rPr>
      </w:pPr>
    </w:p>
    <w:p w:rsidR="00314B00" w:rsidRDefault="00314B00" w:rsidP="00314B00">
      <w:pPr>
        <w:ind w:firstLine="708"/>
        <w:rPr>
          <w:rFonts w:ascii="Times New Roman" w:hAnsi="Times New Roman" w:cs="Times New Roman"/>
        </w:rPr>
      </w:pPr>
    </w:p>
    <w:p w:rsidR="00314B00" w:rsidRDefault="00314B00" w:rsidP="00314B00">
      <w:pPr>
        <w:ind w:firstLine="708"/>
        <w:rPr>
          <w:rFonts w:ascii="Times New Roman" w:hAnsi="Times New Roman" w:cs="Times New Roman"/>
        </w:rPr>
      </w:pPr>
    </w:p>
    <w:p w:rsidR="00314B00" w:rsidRDefault="00314B00" w:rsidP="00314B00">
      <w:pPr>
        <w:ind w:firstLine="708"/>
        <w:rPr>
          <w:rFonts w:ascii="Times New Roman" w:hAnsi="Times New Roman" w:cs="Times New Roman"/>
        </w:rPr>
      </w:pPr>
    </w:p>
    <w:p w:rsidR="00314B00" w:rsidRDefault="00314B00" w:rsidP="00314B00">
      <w:pPr>
        <w:ind w:firstLine="708"/>
        <w:rPr>
          <w:rFonts w:ascii="Times New Roman" w:hAnsi="Times New Roman" w:cs="Times New Roman"/>
        </w:rPr>
      </w:pPr>
    </w:p>
    <w:p w:rsidR="00314B00" w:rsidRDefault="00314B00" w:rsidP="00314B00">
      <w:pPr>
        <w:ind w:firstLine="708"/>
        <w:rPr>
          <w:rFonts w:ascii="Times New Roman" w:hAnsi="Times New Roman" w:cs="Times New Roman"/>
        </w:rPr>
      </w:pPr>
    </w:p>
    <w:p w:rsidR="00314B00" w:rsidRPr="00855CFB" w:rsidRDefault="00314B00" w:rsidP="00314B00">
      <w:pPr>
        <w:tabs>
          <w:tab w:val="left" w:pos="7088"/>
        </w:tabs>
        <w:spacing w:after="49"/>
        <w:ind w:right="2207"/>
        <w:jc w:val="cente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Анализ работы по профилактике </w:t>
      </w:r>
      <w:r w:rsidRPr="00855CFB">
        <w:rPr>
          <w:rFonts w:ascii="Times New Roman" w:eastAsia="Times New Roman" w:hAnsi="Times New Roman" w:cs="Times New Roman"/>
          <w:b/>
          <w:color w:val="000000"/>
          <w:sz w:val="24"/>
          <w:lang w:eastAsia="ru-RU"/>
        </w:rPr>
        <w:t>правонарушений</w:t>
      </w:r>
    </w:p>
    <w:p w:rsidR="00314B00" w:rsidRDefault="00314B00" w:rsidP="00314B00">
      <w:pPr>
        <w:suppressAutoHyphens/>
        <w:spacing w:after="0"/>
        <w:ind w:firstLine="708"/>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Профилактика правонарушений среди несовершеннолетних в школе осуществляется на основании закона РФ «Об основах системы профилактики, безнадзорности и правонарушений несовершеннолетних» № 120-ФЗ.  В соответствии с ФЗ образовательная организация: 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принимает меры по их воспитанию, выявляет семьи, находящиеся в социально опасном положении, оказывает им помощь в обучении и воспитании детей.  </w:t>
      </w:r>
    </w:p>
    <w:p w:rsidR="00314B00" w:rsidRDefault="00314B00" w:rsidP="00314B00">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b/>
        <w:t>В целях предупреждения безнадзорности и правонарушений учащихся в школе организуется внутришкольный учет обучающихся и семей, находящихся в социально опасном положении. Постановка на внутришкольный учет носит профилактический характер и является основанием для индивидуальной профилактической работы.</w:t>
      </w:r>
    </w:p>
    <w:p w:rsidR="00314B00" w:rsidRDefault="00314B00" w:rsidP="00314B00">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Вопросы профилактики правонарушений рассматриваются на педсоветах, заседаниях МО классных руководителей, Совете по профилактике правонарушений и безнадзорности, родительских собраниях.</w:t>
      </w:r>
    </w:p>
    <w:p w:rsidR="00314B00" w:rsidRDefault="00314B00" w:rsidP="00314B00">
      <w:pPr>
        <w:suppressAutoHyphens/>
        <w:spacing w:after="0"/>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Администрация школы, социальный педагог, классные руководители осуществляют индивидуальную работу с детьми и родителями, посещают семьи, организуют встречи учащихся с сотрудниками правоохранительных органов, проводят тематические классные часы и беседы, осуществляют работу с подростками, состоящими на учете ВШУ, СОП.</w:t>
      </w:r>
    </w:p>
    <w:p w:rsidR="00314B00" w:rsidRDefault="00314B00" w:rsidP="00314B00">
      <w:pPr>
        <w:suppressAutoHyphens/>
        <w:spacing w:after="0"/>
        <w:contextualSpacing/>
        <w:jc w:val="both"/>
        <w:rPr>
          <w:rFonts w:ascii="Times New Roman" w:eastAsia="Calibri" w:hAnsi="Times New Roman" w:cs="Times New Roman"/>
          <w:sz w:val="24"/>
          <w:szCs w:val="24"/>
          <w:lang w:eastAsia="ar-SA"/>
        </w:rPr>
      </w:pPr>
      <w:r>
        <w:rPr>
          <w:rFonts w:ascii="Times New Roman" w:eastAsia="Calibri" w:hAnsi="Times New Roman" w:cs="Times New Roman"/>
          <w:color w:val="FF0000"/>
          <w:sz w:val="24"/>
          <w:szCs w:val="24"/>
          <w:lang w:eastAsia="ar-SA"/>
        </w:rPr>
        <w:tab/>
      </w:r>
      <w:r>
        <w:rPr>
          <w:rFonts w:ascii="Times New Roman" w:eastAsia="Times New Roman" w:hAnsi="Times New Roman" w:cs="Times New Roman"/>
          <w:sz w:val="24"/>
          <w:szCs w:val="24"/>
          <w:lang w:eastAsia="ar-SA"/>
        </w:rPr>
        <w:t xml:space="preserve">В </w:t>
      </w:r>
      <w:r>
        <w:rPr>
          <w:rFonts w:ascii="Times New Roman" w:hAnsi="Times New Roman" w:cs="Times New Roman"/>
        </w:rPr>
        <w:t xml:space="preserve">МБОУ «СОШ-Д№37 им.И.Г.Генова» г.Симферополя </w:t>
      </w:r>
      <w:r>
        <w:rPr>
          <w:rFonts w:ascii="Times New Roman" w:eastAsia="Times New Roman" w:hAnsi="Times New Roman" w:cs="Times New Roman"/>
          <w:sz w:val="24"/>
          <w:szCs w:val="24"/>
          <w:lang w:eastAsia="ar-SA"/>
        </w:rPr>
        <w:t>разработан и реализуется план совместных мероприятий с ОПДН ОП№1 «Железнодорожный» по г.Симферополю на 2024-2025 учебный год по профилактике правонарушений. Согласно планам, проводится совместная работа по профилактике правонарушений среди несовершеннолетних, а также п</w:t>
      </w:r>
      <w:r>
        <w:rPr>
          <w:rFonts w:ascii="Times New Roman" w:eastAsia="Calibri" w:hAnsi="Times New Roman" w:cs="Times New Roman"/>
          <w:sz w:val="24"/>
          <w:szCs w:val="24"/>
          <w:lang w:eastAsia="ar-SA"/>
        </w:rPr>
        <w:t>лану Совета профилактики школы и плану работы социального педагога (по месяцам).</w:t>
      </w:r>
    </w:p>
    <w:p w:rsidR="00314B00" w:rsidRDefault="00314B00" w:rsidP="00314B00">
      <w:pPr>
        <w:suppressAutoHyphens/>
        <w:spacing w:after="0"/>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В целях предупреждения противоправного поведения и безнадзорности среди учащихся, повышения правовой культуры учащихся и родителей в школе разработана программа по профилактике правонарушений среди несовершеннолетних. </w:t>
      </w:r>
    </w:p>
    <w:p w:rsidR="00314B00"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Pr>
          <w:rFonts w:ascii="Times New Roman" w:eastAsia="Calibri" w:hAnsi="Times New Roman" w:cs="Times New Roman"/>
          <w:sz w:val="24"/>
          <w:szCs w:val="24"/>
          <w:lang w:eastAsia="ar-SA"/>
        </w:rPr>
        <w:tab/>
        <w:t>Для работы по предупреждению правонарушений и преступлений, укреплению дисциплины среди учащихся в школе создан Совет профилактики, который изучает и анализирует состояние правонарушений среди учащихся, воспитательной и профилактической работы, направленной на их предупреждение.</w:t>
      </w:r>
      <w:r>
        <w:rPr>
          <w:rFonts w:ascii="Times New Roman" w:eastAsia="Calibri" w:hAnsi="Times New Roman" w:cs="Times New Roman"/>
          <w:color w:val="000000"/>
          <w:sz w:val="24"/>
          <w:szCs w:val="24"/>
          <w:lang w:eastAsia="ar-SA"/>
        </w:rPr>
        <w:t xml:space="preserve"> Заседания Совета профилактики проводятся не реже одного раза в месяц.</w:t>
      </w:r>
    </w:p>
    <w:p w:rsidR="00314B00" w:rsidRPr="00596806" w:rsidRDefault="00314B00" w:rsidP="00314B00">
      <w:pPr>
        <w:suppressAutoHyphens/>
        <w:spacing w:after="0"/>
        <w:contextualSpacing/>
        <w:jc w:val="center"/>
        <w:rPr>
          <w:rFonts w:ascii="Times New Roman" w:eastAsia="Calibri" w:hAnsi="Times New Roman" w:cs="Times New Roman"/>
          <w:b/>
          <w:color w:val="000000"/>
          <w:sz w:val="24"/>
          <w:szCs w:val="24"/>
          <w:lang w:eastAsia="ar-SA"/>
        </w:rPr>
      </w:pPr>
      <w:r w:rsidRPr="00596806">
        <w:rPr>
          <w:rFonts w:ascii="Times New Roman" w:eastAsia="Calibri" w:hAnsi="Times New Roman" w:cs="Times New Roman"/>
          <w:b/>
          <w:color w:val="000000"/>
          <w:sz w:val="24"/>
          <w:szCs w:val="24"/>
          <w:lang w:eastAsia="ar-SA"/>
        </w:rPr>
        <w:t>Тематика заседаний Совета профилактики</w:t>
      </w:r>
      <w:r>
        <w:rPr>
          <w:rFonts w:ascii="Times New Roman" w:eastAsia="Calibri" w:hAnsi="Times New Roman" w:cs="Times New Roman"/>
          <w:b/>
          <w:color w:val="000000"/>
          <w:sz w:val="24"/>
          <w:szCs w:val="24"/>
          <w:lang w:eastAsia="ar-SA"/>
        </w:rPr>
        <w:t xml:space="preserve"> правонарушений среди </w:t>
      </w:r>
      <w:r w:rsidRPr="00596806">
        <w:rPr>
          <w:rFonts w:ascii="Times New Roman" w:eastAsia="Calibri" w:hAnsi="Times New Roman" w:cs="Times New Roman"/>
          <w:b/>
          <w:color w:val="000000"/>
          <w:sz w:val="24"/>
          <w:szCs w:val="24"/>
          <w:lang w:eastAsia="ar-SA"/>
        </w:rPr>
        <w:t>несовершеннолет</w:t>
      </w:r>
      <w:r>
        <w:rPr>
          <w:rFonts w:ascii="Times New Roman" w:eastAsia="Calibri" w:hAnsi="Times New Roman" w:cs="Times New Roman"/>
          <w:b/>
          <w:color w:val="000000"/>
          <w:sz w:val="24"/>
          <w:szCs w:val="24"/>
          <w:lang w:eastAsia="ar-SA"/>
        </w:rPr>
        <w:t xml:space="preserve">них </w:t>
      </w:r>
      <w:r w:rsidRPr="00596806">
        <w:rPr>
          <w:rFonts w:ascii="Times New Roman" w:eastAsia="Calibri" w:hAnsi="Times New Roman" w:cs="Times New Roman"/>
          <w:b/>
          <w:color w:val="000000"/>
          <w:sz w:val="24"/>
          <w:szCs w:val="24"/>
          <w:lang w:eastAsia="ar-SA"/>
        </w:rPr>
        <w:t>на 2024 - 2025 учебный год</w:t>
      </w:r>
    </w:p>
    <w:p w:rsidR="00314B00" w:rsidRPr="00596806"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b/>
          <w:color w:val="000000"/>
          <w:sz w:val="24"/>
          <w:szCs w:val="24"/>
          <w:lang w:eastAsia="ar-SA"/>
        </w:rPr>
        <w:t>Цель работы:</w:t>
      </w:r>
      <w:r w:rsidRPr="00596806">
        <w:rPr>
          <w:rFonts w:ascii="Times New Roman" w:eastAsia="Calibri" w:hAnsi="Times New Roman" w:cs="Times New Roman"/>
          <w:color w:val="000000"/>
          <w:sz w:val="24"/>
          <w:szCs w:val="24"/>
          <w:lang w:eastAsia="ar-SA"/>
        </w:rPr>
        <w:t xml:space="preserve"> оказание своевременной и квалифицированной помощи детям, подросткам и их семьям, попавшим в сложные социальные, семейные, педагогические и прочие ситуации.    </w:t>
      </w:r>
    </w:p>
    <w:p w:rsidR="00314B00" w:rsidRPr="00596806"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b/>
          <w:color w:val="000000"/>
          <w:sz w:val="24"/>
          <w:szCs w:val="24"/>
          <w:lang w:eastAsia="ar-SA"/>
        </w:rPr>
        <w:t>Задачи работы:</w:t>
      </w:r>
      <w:r w:rsidRPr="00596806">
        <w:rPr>
          <w:rFonts w:ascii="Times New Roman" w:eastAsia="Calibri" w:hAnsi="Times New Roman" w:cs="Times New Roman"/>
          <w:color w:val="000000"/>
          <w:sz w:val="24"/>
          <w:szCs w:val="24"/>
          <w:lang w:eastAsia="ar-SA"/>
        </w:rPr>
        <w:t xml:space="preserve"> </w:t>
      </w:r>
    </w:p>
    <w:p w:rsidR="00314B00" w:rsidRPr="00596806" w:rsidRDefault="00314B00"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создание условий для успешной социальной адаптации несовершеннолетних, раскрытие их творческого потенциала и жизненного самоопределения; </w:t>
      </w:r>
    </w:p>
    <w:p w:rsidR="00314B00" w:rsidRPr="00596806" w:rsidRDefault="00314B00"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профилактика правонарушений среди несовершеннолетних; </w:t>
      </w:r>
    </w:p>
    <w:p w:rsidR="00314B00" w:rsidRPr="00596806" w:rsidRDefault="00314B00"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оказание своевременной помощи несовершеннолетним, испытывающим трудности в обучении, имеющим проблемы в поведении, находящими в социально-опасном положении; </w:t>
      </w:r>
    </w:p>
    <w:p w:rsidR="00314B00" w:rsidRPr="00596806" w:rsidRDefault="00314B00"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оказание помощи родителям по вопросам воспитания детей; </w:t>
      </w:r>
    </w:p>
    <w:p w:rsidR="00314B00" w:rsidRPr="00596806" w:rsidRDefault="00314B00" w:rsidP="00FB0130">
      <w:pPr>
        <w:numPr>
          <w:ilvl w:val="0"/>
          <w:numId w:val="15"/>
        </w:numPr>
        <w:tabs>
          <w:tab w:val="left" w:pos="284"/>
        </w:tabs>
        <w:suppressAutoHyphens/>
        <w:spacing w:after="0"/>
        <w:ind w:left="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обеспечение целенаправленного педагогического, психологического, правового влияния на поведение и деятельность детей и подростков образовательного учреждения; </w:t>
      </w:r>
    </w:p>
    <w:p w:rsidR="00314B00" w:rsidRPr="00596806"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r w:rsidRPr="00596806">
        <w:rPr>
          <w:rFonts w:ascii="Times New Roman" w:eastAsia="Calibri" w:hAnsi="Times New Roman" w:cs="Times New Roman"/>
          <w:color w:val="000000"/>
          <w:sz w:val="24"/>
          <w:szCs w:val="24"/>
          <w:lang w:eastAsia="ar-SA"/>
        </w:rPr>
        <w:t xml:space="preserve">Заседания Совета профилактики проводятся один раз в месяц. В случае экстренной необходимости проводятся дополнительные (внеплановые) заседания Совета профилактики (координационного совета). </w:t>
      </w:r>
    </w:p>
    <w:p w:rsidR="00314B00" w:rsidRPr="00596806"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tbl>
      <w:tblPr>
        <w:tblW w:w="9356" w:type="dxa"/>
        <w:tblInd w:w="137" w:type="dxa"/>
        <w:tblCellMar>
          <w:top w:w="6" w:type="dxa"/>
          <w:left w:w="106" w:type="dxa"/>
          <w:right w:w="17" w:type="dxa"/>
        </w:tblCellMar>
        <w:tblLook w:val="04A0" w:firstRow="1" w:lastRow="0" w:firstColumn="1" w:lastColumn="0" w:noHBand="0" w:noVBand="1"/>
      </w:tblPr>
      <w:tblGrid>
        <w:gridCol w:w="709"/>
        <w:gridCol w:w="1417"/>
        <w:gridCol w:w="7230"/>
      </w:tblGrid>
      <w:tr w:rsidR="00314B00" w:rsidRPr="00596806" w:rsidTr="00314B00">
        <w:trPr>
          <w:trHeight w:val="566"/>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b/>
                <w:lang w:eastAsia="ar-SA"/>
              </w:rPr>
            </w:pPr>
          </w:p>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Дата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b/>
                <w:lang w:eastAsia="ar-SA"/>
              </w:rPr>
              <w:t xml:space="preserve">Содержание работы </w:t>
            </w:r>
          </w:p>
        </w:tc>
      </w:tr>
      <w:tr w:rsidR="00314B00" w:rsidRPr="00596806" w:rsidTr="00314B00">
        <w:trPr>
          <w:trHeight w:val="1435"/>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Сентябрь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Утверждение плана работы Совета по профилактике на 2024 - 2025 учебный год. </w:t>
            </w:r>
          </w:p>
          <w:p w:rsidR="00314B00" w:rsidRPr="00596806" w:rsidRDefault="00314B00"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Корректирование списка учащихся и семей, состоящих на ВШУ, СОП, КДНиЗП, ПДН, списка опекаемых и многодетных семей.  </w:t>
            </w:r>
          </w:p>
          <w:p w:rsidR="00314B00" w:rsidRPr="00596806" w:rsidRDefault="00314B00" w:rsidP="00FB0130">
            <w:pPr>
              <w:numPr>
                <w:ilvl w:val="0"/>
                <w:numId w:val="16"/>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314B00" w:rsidRPr="00596806" w:rsidTr="00314B00">
        <w:trPr>
          <w:trHeight w:val="2042"/>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 </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Октябрь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 Работа классных руководителей по предотвращению грубых нарушений дисциплины в школе.  2.Занятость учащихся, состоящих на учете, в учреждениях дополнительного образования.  3. Предварительные итоги успеваемости и посещаемости уроков учащимися, состоящими на учете в ПДН и ВШУ.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4. Работа с заявлениями классных руководителей и учителей предметников. </w:t>
            </w:r>
          </w:p>
        </w:tc>
      </w:tr>
      <w:tr w:rsidR="00314B00" w:rsidRPr="00596806" w:rsidTr="00314B00">
        <w:trPr>
          <w:trHeight w:val="1689"/>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3.</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Ноябрь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1.Профилактическая работа по предотвращению правонарушений среди несовершеннолетних.  </w:t>
            </w:r>
          </w:p>
          <w:p w:rsidR="00314B00" w:rsidRPr="00596806" w:rsidRDefault="00314B00" w:rsidP="00FB0130">
            <w:pPr>
              <w:numPr>
                <w:ilvl w:val="0"/>
                <w:numId w:val="17"/>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Профилактическая работа с межведомственными организациями по профилактике правонарушений и половой неприкосновенности; </w:t>
            </w:r>
          </w:p>
          <w:p w:rsidR="00314B00" w:rsidRPr="00596806" w:rsidRDefault="00314B00" w:rsidP="00FB0130">
            <w:pPr>
              <w:numPr>
                <w:ilvl w:val="0"/>
                <w:numId w:val="17"/>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314B00" w:rsidRPr="00596806" w:rsidTr="00314B00">
        <w:trPr>
          <w:trHeight w:val="311"/>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4.</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Декабрь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w:t>
            </w:r>
          </w:p>
        </w:tc>
      </w:tr>
      <w:tr w:rsidR="00314B00" w:rsidRPr="00596806" w:rsidTr="00314B00">
        <w:trPr>
          <w:trHeight w:val="1394"/>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5.</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Январь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1.Социально - опасные семьи. Помощь детям из социально - опасных семей.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2.Работа с детьми, регулярно нарушающими дисциплину в школе.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3. Работа с заявлениями классных руководителей и учителей предметников.  </w:t>
            </w:r>
          </w:p>
        </w:tc>
      </w:tr>
      <w:tr w:rsidR="00314B00" w:rsidRPr="00596806" w:rsidTr="00314B00">
        <w:trPr>
          <w:trHeight w:val="1911"/>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6.</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Февраль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Внеурочная занятость подростков как способ профилактики совершения правонарушений. </w:t>
            </w:r>
          </w:p>
          <w:p w:rsidR="00314B00" w:rsidRPr="00596806" w:rsidRDefault="00314B00"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учащимися, имеющими пропуски занятий без уважительных причин и их родителями.  </w:t>
            </w:r>
          </w:p>
          <w:p w:rsidR="00314B00" w:rsidRPr="00596806" w:rsidRDefault="00314B00" w:rsidP="00FB0130">
            <w:pPr>
              <w:numPr>
                <w:ilvl w:val="0"/>
                <w:numId w:val="18"/>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Заседание </w:t>
            </w:r>
          </w:p>
        </w:tc>
      </w:tr>
      <w:tr w:rsidR="00314B00" w:rsidRPr="00596806" w:rsidTr="00314B00">
        <w:trPr>
          <w:trHeight w:val="976"/>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7.</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Март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FB0130">
            <w:pPr>
              <w:numPr>
                <w:ilvl w:val="0"/>
                <w:numId w:val="19"/>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Роль семьи в профилактике совершения правонарушений. </w:t>
            </w:r>
          </w:p>
          <w:p w:rsidR="00314B00" w:rsidRPr="00596806" w:rsidRDefault="00314B00" w:rsidP="00FB0130">
            <w:pPr>
              <w:numPr>
                <w:ilvl w:val="0"/>
                <w:numId w:val="19"/>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Работа с заявлениями классных руководителей и учителей предметников в рамках преемственности (4,9 классы). </w:t>
            </w:r>
          </w:p>
        </w:tc>
      </w:tr>
      <w:tr w:rsidR="00314B00" w:rsidRPr="00596806" w:rsidTr="00314B00">
        <w:trPr>
          <w:trHeight w:val="124"/>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8.</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Апрель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FB0130">
            <w:pPr>
              <w:numPr>
                <w:ilvl w:val="0"/>
                <w:numId w:val="20"/>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Прогнозирование трудоустройства учащихся в летнее время (дети, относящиеся к социальной группе риска).  </w:t>
            </w:r>
          </w:p>
          <w:p w:rsidR="00314B00" w:rsidRPr="00596806" w:rsidRDefault="00314B00" w:rsidP="00FB0130">
            <w:pPr>
              <w:numPr>
                <w:ilvl w:val="0"/>
                <w:numId w:val="20"/>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Организация летнего отдыха детей, состоящих на учете.  </w:t>
            </w:r>
          </w:p>
        </w:tc>
      </w:tr>
      <w:tr w:rsidR="00314B00" w:rsidRPr="00596806" w:rsidTr="00314B00">
        <w:trPr>
          <w:trHeight w:val="2164"/>
        </w:trPr>
        <w:tc>
          <w:tcPr>
            <w:tcW w:w="709"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9.</w:t>
            </w:r>
          </w:p>
        </w:tc>
        <w:tc>
          <w:tcPr>
            <w:tcW w:w="1417" w:type="dxa"/>
            <w:tcBorders>
              <w:top w:val="single" w:sz="4" w:space="0" w:color="000000"/>
              <w:left w:val="single" w:sz="4" w:space="0" w:color="000000"/>
              <w:bottom w:val="single" w:sz="4" w:space="0" w:color="000000"/>
              <w:right w:val="single" w:sz="4" w:space="0" w:color="000000"/>
            </w:tcBorders>
          </w:tcPr>
          <w:p w:rsidR="00314B00" w:rsidRPr="00596806" w:rsidRDefault="00314B00" w:rsidP="00314B00">
            <w:pPr>
              <w:tabs>
                <w:tab w:val="left" w:pos="284"/>
              </w:tabs>
              <w:suppressAutoHyphens/>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Май </w:t>
            </w:r>
          </w:p>
        </w:tc>
        <w:tc>
          <w:tcPr>
            <w:tcW w:w="7230" w:type="dxa"/>
            <w:tcBorders>
              <w:top w:val="single" w:sz="4" w:space="0" w:color="000000"/>
              <w:left w:val="single" w:sz="4" w:space="0" w:color="000000"/>
              <w:bottom w:val="single" w:sz="4" w:space="0" w:color="000000"/>
              <w:right w:val="single" w:sz="4" w:space="0" w:color="000000"/>
            </w:tcBorders>
          </w:tcPr>
          <w:p w:rsidR="00314B00" w:rsidRPr="00596806" w:rsidRDefault="00314B00" w:rsidP="00FB0130">
            <w:pPr>
              <w:numPr>
                <w:ilvl w:val="0"/>
                <w:numId w:val="21"/>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Анализ работы Совета по профилактике правонарушений за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2024-2025 учебный год.                 </w:t>
            </w:r>
          </w:p>
          <w:p w:rsidR="00314B00" w:rsidRPr="00596806" w:rsidRDefault="00314B00" w:rsidP="00FB0130">
            <w:pPr>
              <w:numPr>
                <w:ilvl w:val="0"/>
                <w:numId w:val="21"/>
              </w:numPr>
              <w:tabs>
                <w:tab w:val="left" w:pos="284"/>
              </w:tabs>
              <w:suppressAutoHyphens/>
              <w:spacing w:after="0"/>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Составление плана, графика работы Совета по профилактике правонарушений среди несовершеннолетних на 2025-2026 учебный год.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3.Организация отдыха и оздоровления учащихся, требующих особого педагогического внимания в летний период.          </w:t>
            </w:r>
          </w:p>
          <w:p w:rsidR="00314B00" w:rsidRPr="00596806" w:rsidRDefault="00314B00" w:rsidP="00314B00">
            <w:pPr>
              <w:tabs>
                <w:tab w:val="left" w:pos="284"/>
              </w:tabs>
              <w:suppressAutoHyphens/>
              <w:ind w:right="125"/>
              <w:contextualSpacing/>
              <w:jc w:val="both"/>
              <w:rPr>
                <w:rFonts w:ascii="Times New Roman" w:eastAsia="Calibri" w:hAnsi="Times New Roman" w:cs="Times New Roman"/>
                <w:lang w:eastAsia="ar-SA"/>
              </w:rPr>
            </w:pPr>
            <w:r w:rsidRPr="00596806">
              <w:rPr>
                <w:rFonts w:ascii="Times New Roman" w:eastAsia="Calibri" w:hAnsi="Times New Roman" w:cs="Times New Roman"/>
                <w:lang w:eastAsia="ar-SA"/>
              </w:rPr>
              <w:t xml:space="preserve">4. Работа с заявлениями классных руководителей и учителей предметников.   </w:t>
            </w:r>
          </w:p>
        </w:tc>
      </w:tr>
    </w:tbl>
    <w:p w:rsidR="00314B00" w:rsidRPr="00596806"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spacing w:after="0"/>
        <w:ind w:left="-5" w:right="53" w:firstLine="350"/>
        <w:jc w:val="both"/>
        <w:rPr>
          <w:rFonts w:ascii="Times New Roman" w:eastAsia="Times New Roman" w:hAnsi="Times New Roman" w:cs="Times New Roman"/>
          <w:color w:val="000000"/>
          <w:sz w:val="24"/>
          <w:lang w:eastAsia="ru-RU"/>
        </w:rPr>
      </w:pPr>
      <w:r w:rsidRPr="00DA3EAD">
        <w:rPr>
          <w:rFonts w:ascii="Times New Roman" w:eastAsia="Times New Roman" w:hAnsi="Times New Roman" w:cs="Times New Roman"/>
          <w:color w:val="000000"/>
          <w:sz w:val="24"/>
          <w:lang w:eastAsia="ru-RU"/>
        </w:rPr>
        <w:t xml:space="preserve">На внутришкольном профилактическом учете школы в начале учебного года состоял </w:t>
      </w:r>
      <w:r>
        <w:rPr>
          <w:rFonts w:ascii="Times New Roman" w:eastAsia="Times New Roman" w:hAnsi="Times New Roman" w:cs="Times New Roman"/>
          <w:b/>
          <w:color w:val="000000"/>
          <w:sz w:val="24"/>
          <w:lang w:eastAsia="ru-RU"/>
        </w:rPr>
        <w:t>1</w:t>
      </w:r>
      <w:r w:rsidRPr="00DA3EAD">
        <w:rPr>
          <w:rFonts w:ascii="Times New Roman" w:eastAsia="Times New Roman" w:hAnsi="Times New Roman" w:cs="Times New Roman"/>
          <w:color w:val="FF0000"/>
          <w:sz w:val="24"/>
          <w:lang w:eastAsia="ru-RU"/>
        </w:rPr>
        <w:t xml:space="preserve"> </w:t>
      </w:r>
      <w:r w:rsidRPr="00DA3EAD">
        <w:rPr>
          <w:rFonts w:ascii="Times New Roman" w:eastAsia="Times New Roman" w:hAnsi="Times New Roman" w:cs="Times New Roman"/>
          <w:color w:val="000000"/>
          <w:sz w:val="24"/>
          <w:lang w:eastAsia="ru-RU"/>
        </w:rPr>
        <w:t>человек. Основан</w:t>
      </w:r>
      <w:r>
        <w:rPr>
          <w:rFonts w:ascii="Times New Roman" w:eastAsia="Times New Roman" w:hAnsi="Times New Roman" w:cs="Times New Roman"/>
          <w:color w:val="000000"/>
          <w:sz w:val="24"/>
          <w:lang w:eastAsia="ru-RU"/>
        </w:rPr>
        <w:t>иями для постановки на учет было девиантное поведение.</w:t>
      </w:r>
      <w:r w:rsidRPr="00DA3EAD">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течение учебного года на учет поставлены </w:t>
      </w:r>
      <w:r w:rsidRPr="00DA3EAD">
        <w:rPr>
          <w:rFonts w:ascii="Times New Roman" w:eastAsia="Times New Roman" w:hAnsi="Times New Roman" w:cs="Times New Roman"/>
          <w:b/>
          <w:color w:val="000000"/>
          <w:sz w:val="24"/>
          <w:lang w:eastAsia="ru-RU"/>
        </w:rPr>
        <w:t>8</w:t>
      </w:r>
      <w:r>
        <w:rPr>
          <w:rFonts w:ascii="Times New Roman" w:eastAsia="Times New Roman" w:hAnsi="Times New Roman" w:cs="Times New Roman"/>
          <w:color w:val="000000"/>
          <w:sz w:val="24"/>
          <w:lang w:eastAsia="ru-RU"/>
        </w:rPr>
        <w:t xml:space="preserve"> человек:</w:t>
      </w:r>
    </w:p>
    <w:p w:rsidR="00314B00" w:rsidRPr="00DA3EAD"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Сидоренко Виталина Викторовна - </w:t>
      </w:r>
      <w:r w:rsidRPr="00DA3EAD">
        <w:rPr>
          <w:rFonts w:ascii="Times New Roman" w:eastAsia="Times New Roman" w:hAnsi="Times New Roman" w:cs="Times New Roman"/>
          <w:color w:val="000000"/>
          <w:sz w:val="24"/>
          <w:lang w:eastAsia="ru-RU"/>
        </w:rPr>
        <w:t>СОП</w:t>
      </w:r>
    </w:p>
    <w:p w:rsidR="00314B00" w:rsidRPr="00DA3EAD"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Сидоренко Мирослава Викторовна - </w:t>
      </w:r>
      <w:r w:rsidRPr="00DA3EAD">
        <w:rPr>
          <w:rFonts w:ascii="Times New Roman" w:eastAsia="Times New Roman" w:hAnsi="Times New Roman" w:cs="Times New Roman"/>
          <w:color w:val="000000"/>
          <w:sz w:val="24"/>
          <w:lang w:eastAsia="ru-RU"/>
        </w:rPr>
        <w:t>СОП</w:t>
      </w:r>
    </w:p>
    <w:p w:rsidR="00314B00"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Дегтярь Вячеслав Николаевич – планирование террористического акта</w:t>
      </w:r>
    </w:p>
    <w:p w:rsidR="00314B00"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Фрей Альберт Владимирович – девиантное поведение</w:t>
      </w:r>
    </w:p>
    <w:p w:rsidR="00314B00"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Меметов Джесур Азизович – девиантное поведение</w:t>
      </w:r>
    </w:p>
    <w:p w:rsidR="00314B00"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Ткаченко Дмитрий Андреевич – девиантное поведение</w:t>
      </w:r>
    </w:p>
    <w:p w:rsidR="00314B00"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Савадерова Анастасия Михайловна – девиантное поведение</w:t>
      </w:r>
    </w:p>
    <w:p w:rsidR="00314B00" w:rsidRPr="00DA3EAD" w:rsidRDefault="00314B00" w:rsidP="00FB0130">
      <w:pPr>
        <w:numPr>
          <w:ilvl w:val="0"/>
          <w:numId w:val="22"/>
        </w:numPr>
        <w:spacing w:after="0"/>
        <w:ind w:right="53"/>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Шерфетдинова Каролина Станиславовна – самовольный уход из дома, СОП</w:t>
      </w:r>
    </w:p>
    <w:p w:rsidR="00314B00" w:rsidRPr="00DA3EAD" w:rsidRDefault="00314B00" w:rsidP="00314B00">
      <w:pPr>
        <w:spacing w:after="0"/>
        <w:ind w:left="-15" w:right="53" w:firstLine="360"/>
        <w:contextualSpacing/>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На конец учебного года</w:t>
      </w:r>
      <w:r w:rsidRPr="00DA3EAD">
        <w:rPr>
          <w:rFonts w:ascii="Times New Roman" w:eastAsia="Times New Roman" w:hAnsi="Times New Roman" w:cs="Times New Roman"/>
          <w:color w:val="000000"/>
          <w:sz w:val="24"/>
          <w:lang w:eastAsia="ru-RU"/>
        </w:rPr>
        <w:t xml:space="preserve"> с учета были сняты </w:t>
      </w:r>
      <w:r>
        <w:rPr>
          <w:rFonts w:ascii="Times New Roman" w:eastAsia="Times New Roman" w:hAnsi="Times New Roman" w:cs="Times New Roman"/>
          <w:b/>
          <w:color w:val="000000"/>
          <w:sz w:val="24"/>
          <w:lang w:eastAsia="ru-RU"/>
        </w:rPr>
        <w:t>6</w:t>
      </w:r>
      <w:r>
        <w:rPr>
          <w:rFonts w:ascii="Times New Roman" w:eastAsia="Times New Roman" w:hAnsi="Times New Roman" w:cs="Times New Roman"/>
          <w:color w:val="000000"/>
          <w:sz w:val="24"/>
          <w:lang w:eastAsia="ru-RU"/>
        </w:rPr>
        <w:t xml:space="preserve"> учащихся</w:t>
      </w:r>
      <w:r w:rsidRPr="00DA3EAD">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Pr="00D401D9">
        <w:rPr>
          <w:rFonts w:ascii="Times New Roman" w:eastAsia="Times New Roman" w:hAnsi="Times New Roman" w:cs="Times New Roman"/>
          <w:b/>
          <w:color w:val="000000"/>
          <w:sz w:val="24"/>
          <w:lang w:eastAsia="ru-RU"/>
        </w:rPr>
        <w:t>4</w:t>
      </w:r>
      <w:r>
        <w:rPr>
          <w:rFonts w:ascii="Times New Roman" w:eastAsia="Times New Roman" w:hAnsi="Times New Roman" w:cs="Times New Roman"/>
          <w:color w:val="000000"/>
          <w:sz w:val="24"/>
          <w:lang w:eastAsia="ru-RU"/>
        </w:rPr>
        <w:t xml:space="preserve"> - </w:t>
      </w:r>
      <w:r w:rsidRPr="00DA3EAD">
        <w:rPr>
          <w:rFonts w:ascii="Times New Roman" w:eastAsia="Times New Roman" w:hAnsi="Times New Roman" w:cs="Times New Roman"/>
          <w:color w:val="000000"/>
          <w:sz w:val="24"/>
          <w:lang w:eastAsia="ru-RU"/>
        </w:rPr>
        <w:t>за примерное пове</w:t>
      </w:r>
      <w:r>
        <w:rPr>
          <w:rFonts w:ascii="Times New Roman" w:eastAsia="Times New Roman" w:hAnsi="Times New Roman" w:cs="Times New Roman"/>
          <w:color w:val="000000"/>
          <w:sz w:val="24"/>
          <w:lang w:eastAsia="ru-RU"/>
        </w:rPr>
        <w:t xml:space="preserve">дение – Фрей, Меметов, Ткаченко, Савадерова; </w:t>
      </w:r>
      <w:r w:rsidRPr="00D401D9">
        <w:rPr>
          <w:rFonts w:ascii="Times New Roman" w:eastAsia="Times New Roman" w:hAnsi="Times New Roman" w:cs="Times New Roman"/>
          <w:b/>
          <w:color w:val="000000"/>
          <w:sz w:val="24"/>
          <w:lang w:eastAsia="ru-RU"/>
        </w:rPr>
        <w:t>2</w:t>
      </w:r>
      <w:r>
        <w:rPr>
          <w:rFonts w:ascii="Times New Roman" w:eastAsia="Times New Roman" w:hAnsi="Times New Roman" w:cs="Times New Roman"/>
          <w:color w:val="000000"/>
          <w:sz w:val="24"/>
          <w:lang w:eastAsia="ru-RU"/>
        </w:rPr>
        <w:t xml:space="preserve"> – в связи с отчислением из школы – Дегтярь, Давлетшаев.</w:t>
      </w:r>
      <w:r w:rsidRPr="00DA3EAD">
        <w:rPr>
          <w:rFonts w:ascii="Times New Roman" w:eastAsia="Times New Roman" w:hAnsi="Times New Roman" w:cs="Times New Roman"/>
          <w:color w:val="000000"/>
          <w:sz w:val="24"/>
          <w:lang w:eastAsia="ru-RU"/>
        </w:rPr>
        <w:t xml:space="preserve"> </w:t>
      </w:r>
    </w:p>
    <w:p w:rsidR="00314B00" w:rsidRPr="00DA3EAD" w:rsidRDefault="00314B00" w:rsidP="00314B00">
      <w:pPr>
        <w:spacing w:after="0"/>
        <w:ind w:left="-5" w:hanging="10"/>
        <w:rPr>
          <w:rFonts w:ascii="Times New Roman" w:eastAsia="Times New Roman" w:hAnsi="Times New Roman" w:cs="Times New Roman"/>
          <w:color w:val="000000"/>
          <w:sz w:val="24"/>
          <w:lang w:eastAsia="ru-RU"/>
        </w:rPr>
      </w:pPr>
      <w:r w:rsidRPr="00DA3EAD">
        <w:rPr>
          <w:rFonts w:ascii="Times New Roman" w:eastAsia="Times New Roman" w:hAnsi="Times New Roman" w:cs="Times New Roman"/>
          <w:color w:val="000000"/>
          <w:sz w:val="24"/>
          <w:lang w:eastAsia="ru-RU"/>
        </w:rPr>
        <w:t xml:space="preserve">        Таким образом, на конец учебного года на ВШУ-</w:t>
      </w:r>
      <w:r>
        <w:rPr>
          <w:rFonts w:ascii="Times New Roman" w:eastAsia="Times New Roman" w:hAnsi="Times New Roman" w:cs="Times New Roman"/>
          <w:b/>
          <w:color w:val="000000"/>
          <w:sz w:val="24"/>
          <w:lang w:eastAsia="ru-RU"/>
        </w:rPr>
        <w:t>3</w:t>
      </w:r>
      <w:r w:rsidRPr="00DA3EAD">
        <w:rPr>
          <w:rFonts w:ascii="Times New Roman" w:eastAsia="Times New Roman" w:hAnsi="Times New Roman" w:cs="Times New Roman"/>
          <w:color w:val="000000"/>
          <w:sz w:val="24"/>
          <w:lang w:eastAsia="ru-RU"/>
        </w:rPr>
        <w:t xml:space="preserve"> учащи</w:t>
      </w:r>
      <w:r>
        <w:rPr>
          <w:rFonts w:ascii="Times New Roman" w:eastAsia="Times New Roman" w:hAnsi="Times New Roman" w:cs="Times New Roman"/>
          <w:color w:val="000000"/>
          <w:sz w:val="24"/>
          <w:lang w:eastAsia="ru-RU"/>
        </w:rPr>
        <w:t>х</w:t>
      </w:r>
      <w:r w:rsidRPr="00DA3EAD">
        <w:rPr>
          <w:rFonts w:ascii="Times New Roman" w:eastAsia="Times New Roman" w:hAnsi="Times New Roman" w:cs="Times New Roman"/>
          <w:color w:val="000000"/>
          <w:sz w:val="24"/>
          <w:lang w:eastAsia="ru-RU"/>
        </w:rPr>
        <w:t>ся</w:t>
      </w:r>
      <w:r>
        <w:rPr>
          <w:rFonts w:ascii="Times New Roman" w:eastAsia="Times New Roman" w:hAnsi="Times New Roman" w:cs="Times New Roman"/>
          <w:color w:val="000000"/>
          <w:sz w:val="24"/>
          <w:lang w:eastAsia="ru-RU"/>
        </w:rPr>
        <w:t xml:space="preserve"> – Сидоренко В., Сидоренко М., Шерфитдинова К</w:t>
      </w:r>
      <w:r w:rsidRPr="00DA3EAD">
        <w:rPr>
          <w:rFonts w:ascii="Times New Roman" w:eastAsia="Times New Roman" w:hAnsi="Times New Roman" w:cs="Times New Roman"/>
          <w:color w:val="000000"/>
          <w:sz w:val="24"/>
          <w:lang w:eastAsia="ru-RU"/>
        </w:rPr>
        <w:t xml:space="preserve">. </w:t>
      </w: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Default="00314B00" w:rsidP="00314B00">
      <w:pPr>
        <w:tabs>
          <w:tab w:val="left" w:pos="284"/>
        </w:tabs>
        <w:suppressAutoHyphens/>
        <w:spacing w:after="0"/>
        <w:contextualSpacing/>
        <w:jc w:val="both"/>
        <w:rPr>
          <w:rFonts w:ascii="Times New Roman" w:eastAsia="Calibri" w:hAnsi="Times New Roman" w:cs="Times New Roman"/>
          <w:color w:val="000000"/>
          <w:sz w:val="24"/>
          <w:szCs w:val="24"/>
          <w:lang w:eastAsia="ar-SA"/>
        </w:rPr>
      </w:pPr>
    </w:p>
    <w:p w:rsidR="00314B00" w:rsidRPr="00A86CB6" w:rsidRDefault="00314B00" w:rsidP="00314B00">
      <w:pPr>
        <w:tabs>
          <w:tab w:val="left" w:pos="284"/>
        </w:tabs>
        <w:suppressAutoHyphens/>
        <w:spacing w:after="0"/>
        <w:contextualSpacing/>
        <w:jc w:val="center"/>
        <w:rPr>
          <w:rFonts w:ascii="Times New Roman" w:eastAsia="Calibri" w:hAnsi="Times New Roman" w:cs="Times New Roman"/>
          <w:b/>
          <w:color w:val="000000"/>
          <w:sz w:val="24"/>
          <w:szCs w:val="24"/>
          <w:lang w:eastAsia="ar-SA"/>
        </w:rPr>
      </w:pPr>
      <w:r w:rsidRPr="00A86CB6">
        <w:rPr>
          <w:rFonts w:ascii="Times New Roman" w:eastAsia="Calibri" w:hAnsi="Times New Roman" w:cs="Times New Roman"/>
          <w:b/>
          <w:color w:val="000000"/>
          <w:sz w:val="24"/>
          <w:szCs w:val="24"/>
          <w:lang w:eastAsia="ar-SA"/>
        </w:rPr>
        <w:t>Мероприятия по профилактике правонарушений за 2024-2025 учебный год</w:t>
      </w:r>
    </w:p>
    <w:p w:rsidR="00314B00" w:rsidRPr="00A86CB6" w:rsidRDefault="00314B00" w:rsidP="00FB0130">
      <w:pPr>
        <w:pStyle w:val="a5"/>
        <w:numPr>
          <w:ilvl w:val="0"/>
          <w:numId w:val="31"/>
        </w:numPr>
        <w:suppressAutoHyphens/>
        <w:spacing w:after="0"/>
        <w:jc w:val="both"/>
        <w:rPr>
          <w:rFonts w:ascii="Times New Roman" w:eastAsia="Calibri" w:hAnsi="Times New Roman" w:cs="Times New Roman"/>
          <w:color w:val="000000"/>
          <w:sz w:val="24"/>
          <w:szCs w:val="24"/>
          <w:lang w:eastAsia="ar-SA"/>
        </w:rPr>
      </w:pPr>
      <w:r w:rsidRPr="00A86CB6">
        <w:rPr>
          <w:rFonts w:ascii="Times New Roman" w:eastAsia="Times New Roman" w:hAnsi="Times New Roman" w:cs="Times New Roman"/>
          <w:sz w:val="24"/>
          <w:szCs w:val="24"/>
        </w:rPr>
        <w:t>Мероприятия по противодействию</w:t>
      </w:r>
      <w:r w:rsidRPr="00A86CB6">
        <w:rPr>
          <w:rFonts w:ascii="Times New Roman" w:eastAsia="Times New Roman" w:hAnsi="Times New Roman" w:cs="Times New Roman"/>
          <w:spacing w:val="-11"/>
          <w:sz w:val="24"/>
          <w:szCs w:val="24"/>
        </w:rPr>
        <w:t xml:space="preserve"> </w:t>
      </w:r>
      <w:r w:rsidRPr="00A86CB6">
        <w:rPr>
          <w:rFonts w:ascii="Times New Roman" w:eastAsia="Times New Roman" w:hAnsi="Times New Roman" w:cs="Times New Roman"/>
          <w:sz w:val="24"/>
          <w:szCs w:val="24"/>
        </w:rPr>
        <w:t>идеологии</w:t>
      </w:r>
      <w:r w:rsidRPr="00A86CB6">
        <w:rPr>
          <w:rFonts w:ascii="Times New Roman" w:eastAsia="Times New Roman" w:hAnsi="Times New Roman" w:cs="Times New Roman"/>
          <w:spacing w:val="-8"/>
          <w:sz w:val="24"/>
          <w:szCs w:val="24"/>
        </w:rPr>
        <w:t xml:space="preserve"> </w:t>
      </w:r>
      <w:r w:rsidRPr="00A86CB6">
        <w:rPr>
          <w:rFonts w:ascii="Times New Roman" w:eastAsia="Times New Roman" w:hAnsi="Times New Roman" w:cs="Times New Roman"/>
          <w:sz w:val="24"/>
          <w:szCs w:val="24"/>
        </w:rPr>
        <w:t>терроризма и экстремизма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4B00" w:rsidRPr="00A86CB6" w:rsidTr="00314B00">
        <w:tc>
          <w:tcPr>
            <w:tcW w:w="9634" w:type="dxa"/>
            <w:shd w:val="clear" w:color="auto" w:fill="auto"/>
          </w:tcPr>
          <w:p w:rsidR="00314B00" w:rsidRPr="00A86CB6" w:rsidRDefault="00314B00" w:rsidP="00314B00">
            <w:pPr>
              <w:spacing w:after="0"/>
              <w:jc w:val="center"/>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Мероприятия </w:t>
            </w:r>
          </w:p>
        </w:tc>
      </w:tr>
      <w:tr w:rsidR="00314B00" w:rsidRPr="00A86CB6" w:rsidTr="00314B00">
        <w:tc>
          <w:tcPr>
            <w:tcW w:w="9634" w:type="dxa"/>
            <w:shd w:val="clear" w:color="auto" w:fill="auto"/>
          </w:tcPr>
          <w:p w:rsidR="00314B00" w:rsidRPr="00A86CB6" w:rsidRDefault="00314B00"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 xml:space="preserve">В целях формирования у населения антитеррористического мировоззрения </w:t>
            </w:r>
          </w:p>
        </w:tc>
      </w:tr>
      <w:tr w:rsidR="00314B00" w:rsidRPr="00A86CB6" w:rsidTr="00314B00">
        <w:tc>
          <w:tcPr>
            <w:tcW w:w="9634" w:type="dxa"/>
            <w:shd w:val="clear" w:color="auto" w:fill="auto"/>
          </w:tcPr>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Неделя толерантности (беседы, информационные минутки)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Фестиваль – конкурс «Дружба народов»</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День неизвестного солдата (классные часы, просмотр фильмов)</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lastRenderedPageBreak/>
              <w:t>День воинской славы России. День начала контрнаступления советских войск против немецко-фашистских войск в битве под Москвой (исторический урок)</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sz w:val="24"/>
                <w:szCs w:val="24"/>
              </w:rPr>
              <w:t>День героев Отечества.</w:t>
            </w:r>
            <w:r w:rsidRPr="00A86CB6">
              <w:rPr>
                <w:rFonts w:ascii="Times New Roman" w:eastAsia="Calibri" w:hAnsi="Times New Roman" w:cs="Times New Roman"/>
                <w:color w:val="000000"/>
                <w:sz w:val="24"/>
                <w:szCs w:val="24"/>
              </w:rPr>
              <w:t xml:space="preserve"> Встречи с представителями Росгвардии, Кадетского братства, Народного ополчения Крыма и участником специальной военной операции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День прав человека (классные часы, информационные минутки)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Парламентский урок «День Конституции Российской Федерации»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Всероссийская акция «Мы – граждане России»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 xml:space="preserve">Беседа «Терроризм. Мы выступаем против!» </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Добрый урок АНО Дом Молодежи</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 xml:space="preserve">Беседа о поведении на каникулах «Опасные незнакомцы»,  </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Памятка на тему: «Ты обнаружил подозрительный предмет. Что делать?»</w:t>
            </w:r>
          </w:p>
          <w:p w:rsidR="00314B00" w:rsidRPr="00A86CB6" w:rsidRDefault="00314B00" w:rsidP="00FB0130">
            <w:pPr>
              <w:pStyle w:val="a5"/>
              <w:numPr>
                <w:ilvl w:val="0"/>
                <w:numId w:val="25"/>
              </w:numPr>
              <w:spacing w:after="0" w:line="240" w:lineRule="auto"/>
              <w:ind w:left="462"/>
              <w:rPr>
                <w:rFonts w:ascii="Times New Roman" w:eastAsia="Calibri" w:hAnsi="Times New Roman" w:cs="Times New Roman"/>
                <w:color w:val="000000"/>
                <w:sz w:val="24"/>
                <w:szCs w:val="24"/>
              </w:rPr>
            </w:pPr>
            <w:r w:rsidRPr="00A86CB6">
              <w:rPr>
                <w:rFonts w:ascii="Times New Roman" w:eastAsia="Calibri" w:hAnsi="Times New Roman" w:cs="Times New Roman"/>
                <w:color w:val="000000"/>
                <w:sz w:val="24"/>
                <w:szCs w:val="24"/>
              </w:rPr>
              <w:t>Беседа «Умей сказать: «Нет»</w:t>
            </w:r>
          </w:p>
          <w:p w:rsidR="00314B00" w:rsidRPr="00A86CB6" w:rsidRDefault="00314B00"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Беседа «Терроризм и его проявления» </w:t>
            </w:r>
          </w:p>
          <w:p w:rsidR="00314B00" w:rsidRPr="00A86CB6" w:rsidRDefault="00314B00"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Беседа о поведении во время праздничных выходных </w:t>
            </w:r>
          </w:p>
          <w:p w:rsidR="00314B00" w:rsidRPr="00A86CB6" w:rsidRDefault="00314B00"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Памятка на тему: «Антитеррор. Памятка по безопасности»</w:t>
            </w:r>
          </w:p>
          <w:p w:rsidR="00314B00" w:rsidRPr="00A86CB6" w:rsidRDefault="00314B00" w:rsidP="00FB0130">
            <w:pPr>
              <w:pStyle w:val="a5"/>
              <w:numPr>
                <w:ilvl w:val="0"/>
                <w:numId w:val="25"/>
              </w:numPr>
              <w:spacing w:after="0" w:line="240" w:lineRule="auto"/>
              <w:ind w:left="458"/>
              <w:rPr>
                <w:rFonts w:ascii="Times New Roman" w:eastAsia="Calibri" w:hAnsi="Times New Roman" w:cs="Times New Roman"/>
                <w:sz w:val="24"/>
                <w:szCs w:val="24"/>
              </w:rPr>
            </w:pPr>
            <w:r w:rsidRPr="00A86CB6">
              <w:rPr>
                <w:rFonts w:ascii="Times New Roman" w:eastAsia="Calibri" w:hAnsi="Times New Roman" w:cs="Times New Roman"/>
                <w:sz w:val="24"/>
                <w:szCs w:val="24"/>
              </w:rPr>
              <w:t>Беседа «Как противостоять влиянию антиобщественных группировок»</w:t>
            </w:r>
          </w:p>
          <w:p w:rsidR="00314B00" w:rsidRPr="00A86CB6" w:rsidRDefault="00314B00" w:rsidP="00314B00">
            <w:pPr>
              <w:spacing w:after="0" w:line="240" w:lineRule="auto"/>
              <w:rPr>
                <w:rFonts w:ascii="Times New Roman" w:eastAsia="Calibri" w:hAnsi="Times New Roman" w:cs="Times New Roman"/>
                <w:sz w:val="24"/>
                <w:szCs w:val="24"/>
              </w:rPr>
            </w:pPr>
          </w:p>
        </w:tc>
      </w:tr>
      <w:tr w:rsidR="00314B00" w:rsidRPr="00A86CB6" w:rsidTr="00314B00">
        <w:tc>
          <w:tcPr>
            <w:tcW w:w="9634" w:type="dxa"/>
            <w:shd w:val="clear" w:color="auto" w:fill="auto"/>
          </w:tcPr>
          <w:p w:rsidR="00314B00" w:rsidRPr="00A86CB6" w:rsidRDefault="00314B00" w:rsidP="00314B00">
            <w:pPr>
              <w:spacing w:after="0" w:line="240" w:lineRule="auto"/>
              <w:contextualSpacing/>
              <w:rPr>
                <w:rFonts w:ascii="Times New Roman" w:eastAsia="Calibri" w:hAnsi="Times New Roman" w:cs="Times New Roman"/>
                <w:b/>
                <w:bCs/>
                <w:sz w:val="24"/>
                <w:szCs w:val="24"/>
              </w:rPr>
            </w:pPr>
            <w:r w:rsidRPr="00A86CB6">
              <w:rPr>
                <w:rFonts w:ascii="Times New Roman" w:hAnsi="Times New Roman" w:cs="Times New Roman"/>
                <w:b/>
                <w:bCs/>
                <w:sz w:val="24"/>
                <w:szCs w:val="24"/>
              </w:rPr>
              <w:lastRenderedPageBreak/>
              <w:t>Проведение</w:t>
            </w:r>
            <w:r w:rsidRPr="00A86CB6">
              <w:rPr>
                <w:rFonts w:ascii="Times New Roman" w:hAnsi="Times New Roman" w:cs="Times New Roman"/>
                <w:b/>
                <w:bCs/>
                <w:sz w:val="24"/>
                <w:szCs w:val="24"/>
              </w:rPr>
              <w:tab/>
              <w:t>бесед, направленных на противодействие идеологии неонацизма</w:t>
            </w:r>
          </w:p>
        </w:tc>
      </w:tr>
      <w:tr w:rsidR="00314B00" w:rsidRPr="00A86CB6" w:rsidTr="00314B00">
        <w:tc>
          <w:tcPr>
            <w:tcW w:w="9634" w:type="dxa"/>
          </w:tcPr>
          <w:p w:rsidR="00314B00" w:rsidRPr="00A86CB6" w:rsidRDefault="00314B00" w:rsidP="00FB0130">
            <w:pPr>
              <w:pStyle w:val="a5"/>
              <w:numPr>
                <w:ilvl w:val="0"/>
                <w:numId w:val="28"/>
              </w:numPr>
              <w:spacing w:after="160" w:line="259" w:lineRule="auto"/>
              <w:ind w:left="458"/>
              <w:rPr>
                <w:rFonts w:ascii="Times New Roman" w:hAnsi="Times New Roman" w:cs="Times New Roman"/>
                <w:sz w:val="24"/>
                <w:szCs w:val="24"/>
              </w:rPr>
            </w:pPr>
            <w:r w:rsidRPr="00A86CB6">
              <w:rPr>
                <w:rFonts w:ascii="Times New Roman" w:hAnsi="Times New Roman" w:cs="Times New Roman"/>
                <w:sz w:val="24"/>
                <w:szCs w:val="24"/>
              </w:rPr>
              <w:t>Беседа «Противодействие распространению идеологии нацизма, а также радикальных неонацистских воззрений»</w:t>
            </w:r>
          </w:p>
          <w:p w:rsidR="00314B00" w:rsidRPr="00A86CB6" w:rsidRDefault="00314B00" w:rsidP="00FB0130">
            <w:pPr>
              <w:pStyle w:val="a5"/>
              <w:numPr>
                <w:ilvl w:val="0"/>
                <w:numId w:val="28"/>
              </w:numPr>
              <w:spacing w:after="160" w:line="259" w:lineRule="auto"/>
              <w:ind w:left="458"/>
              <w:rPr>
                <w:rFonts w:ascii="Times New Roman" w:hAnsi="Times New Roman" w:cs="Times New Roman"/>
                <w:sz w:val="24"/>
                <w:szCs w:val="24"/>
              </w:rPr>
            </w:pPr>
            <w:r w:rsidRPr="00A86CB6">
              <w:rPr>
                <w:rFonts w:ascii="Times New Roman" w:hAnsi="Times New Roman" w:cs="Times New Roman"/>
                <w:sz w:val="24"/>
                <w:szCs w:val="24"/>
              </w:rPr>
              <w:t>Беседа «</w:t>
            </w:r>
            <w:r w:rsidRPr="00A86CB6">
              <w:rPr>
                <w:rFonts w:ascii="Times New Roman" w:hAnsi="Times New Roman" w:cs="Times New Roman"/>
                <w:bCs/>
                <w:sz w:val="24"/>
                <w:szCs w:val="24"/>
              </w:rPr>
              <w:t>Неонацизм</w:t>
            </w:r>
            <w:r w:rsidRPr="00A86CB6">
              <w:rPr>
                <w:rFonts w:ascii="Times New Roman" w:hAnsi="Times New Roman" w:cs="Times New Roman"/>
                <w:sz w:val="24"/>
                <w:szCs w:val="24"/>
              </w:rPr>
              <w:t> как одна из основных угроз ХХI века»</w:t>
            </w:r>
          </w:p>
        </w:tc>
      </w:tr>
      <w:tr w:rsidR="00314B00" w:rsidRPr="00A86CB6" w:rsidTr="00314B00">
        <w:tc>
          <w:tcPr>
            <w:tcW w:w="9634" w:type="dxa"/>
          </w:tcPr>
          <w:p w:rsidR="00314B00" w:rsidRPr="00A86CB6" w:rsidRDefault="00314B00" w:rsidP="00314B00">
            <w:pPr>
              <w:rPr>
                <w:rFonts w:ascii="Times New Roman" w:hAnsi="Times New Roman" w:cs="Times New Roman"/>
                <w:b/>
                <w:bCs/>
                <w:sz w:val="24"/>
                <w:szCs w:val="24"/>
              </w:rPr>
            </w:pPr>
            <w:r w:rsidRPr="00A86CB6">
              <w:rPr>
                <w:rFonts w:ascii="Times New Roman" w:hAnsi="Times New Roman" w:cs="Times New Roman"/>
                <w:b/>
                <w:bCs/>
                <w:sz w:val="24"/>
                <w:szCs w:val="24"/>
              </w:rPr>
              <w:t>Проведение</w:t>
            </w:r>
            <w:r w:rsidRPr="00A86CB6">
              <w:rPr>
                <w:rFonts w:ascii="Times New Roman" w:hAnsi="Times New Roman" w:cs="Times New Roman"/>
                <w:b/>
                <w:bCs/>
                <w:sz w:val="24"/>
                <w:szCs w:val="24"/>
              </w:rPr>
              <w:tab/>
              <w:t>тематических лекций и бесед антитеррористической направленности и бесед антитеррористической направленности совместно с сотрудниками МВД по Республике Крым</w:t>
            </w:r>
          </w:p>
        </w:tc>
      </w:tr>
      <w:tr w:rsidR="00314B00" w:rsidRPr="00A86CB6" w:rsidTr="00314B00">
        <w:tc>
          <w:tcPr>
            <w:tcW w:w="9634" w:type="dxa"/>
          </w:tcPr>
          <w:p w:rsidR="00314B00" w:rsidRPr="00A86CB6" w:rsidRDefault="00314B00" w:rsidP="00FB0130">
            <w:pPr>
              <w:pStyle w:val="a5"/>
              <w:numPr>
                <w:ilvl w:val="0"/>
                <w:numId w:val="29"/>
              </w:numPr>
              <w:spacing w:after="160" w:line="259" w:lineRule="auto"/>
              <w:rPr>
                <w:rFonts w:ascii="Times New Roman" w:hAnsi="Times New Roman" w:cs="Times New Roman"/>
                <w:b/>
                <w:bCs/>
                <w:sz w:val="24"/>
                <w:szCs w:val="24"/>
              </w:rPr>
            </w:pPr>
            <w:r w:rsidRPr="00A86CB6">
              <w:rPr>
                <w:rFonts w:ascii="Times New Roman" w:eastAsia="Calibri" w:hAnsi="Times New Roman" w:cs="Times New Roman"/>
                <w:sz w:val="24"/>
                <w:szCs w:val="24"/>
              </w:rPr>
              <w:t>Беседа «Профилактика Терроризма и экстремизма» проведена инспектором ОПДН ОП № 1 «Железнодорожный» старшим лейтенантом полиции Григорьевой И.В</w:t>
            </w:r>
          </w:p>
          <w:p w:rsidR="00314B00" w:rsidRPr="00A86CB6" w:rsidRDefault="00314B00" w:rsidP="00FB0130">
            <w:pPr>
              <w:pStyle w:val="a5"/>
              <w:numPr>
                <w:ilvl w:val="0"/>
                <w:numId w:val="29"/>
              </w:numPr>
              <w:spacing w:after="160" w:line="259" w:lineRule="auto"/>
              <w:rPr>
                <w:rFonts w:ascii="Times New Roman" w:hAnsi="Times New Roman" w:cs="Times New Roman"/>
                <w:sz w:val="24"/>
                <w:szCs w:val="24"/>
              </w:rPr>
            </w:pPr>
            <w:r w:rsidRPr="00A86CB6">
              <w:rPr>
                <w:rFonts w:ascii="Times New Roman" w:hAnsi="Times New Roman" w:cs="Times New Roman"/>
                <w:sz w:val="24"/>
                <w:szCs w:val="24"/>
              </w:rPr>
              <w:t xml:space="preserve">Беседа «Профилактика терроризма и экстремизма» проведена инспектором ОПДН ОП № 1 «Железнодорожный» старшим лейтенантом полиции Григорьевой И.В </w:t>
            </w:r>
          </w:p>
          <w:p w:rsidR="00314B00" w:rsidRPr="00A86CB6" w:rsidRDefault="00314B00" w:rsidP="00FB0130">
            <w:pPr>
              <w:pStyle w:val="a5"/>
              <w:numPr>
                <w:ilvl w:val="0"/>
                <w:numId w:val="29"/>
              </w:numPr>
              <w:spacing w:after="160" w:line="259" w:lineRule="auto"/>
              <w:rPr>
                <w:rFonts w:ascii="Times New Roman" w:hAnsi="Times New Roman" w:cs="Times New Roman"/>
                <w:sz w:val="24"/>
                <w:szCs w:val="24"/>
              </w:rPr>
            </w:pPr>
            <w:r w:rsidRPr="00A86CB6">
              <w:rPr>
                <w:rFonts w:ascii="Times New Roman" w:hAnsi="Times New Roman" w:cs="Times New Roman"/>
                <w:sz w:val="24"/>
                <w:szCs w:val="24"/>
              </w:rPr>
              <w:t xml:space="preserve">Беседа «О дистанционном мошенничестве, административной и уголовной ответственности за действия в сети Интернет среди учащихся 7-9 классов» проведена инспектором ОПДН ОП № 1 «Железнодорожный» старшим лейтенантом полиции Григорьевой И.В </w:t>
            </w:r>
          </w:p>
          <w:p w:rsidR="00314B00" w:rsidRPr="00A86CB6" w:rsidRDefault="00314B00" w:rsidP="00FB0130">
            <w:pPr>
              <w:pStyle w:val="a5"/>
              <w:numPr>
                <w:ilvl w:val="0"/>
                <w:numId w:val="29"/>
              </w:numPr>
              <w:spacing w:after="160" w:line="259" w:lineRule="auto"/>
              <w:rPr>
                <w:rFonts w:ascii="Times New Roman" w:hAnsi="Times New Roman" w:cs="Times New Roman"/>
                <w:b/>
                <w:bCs/>
                <w:sz w:val="24"/>
                <w:szCs w:val="24"/>
              </w:rPr>
            </w:pPr>
          </w:p>
        </w:tc>
      </w:tr>
      <w:tr w:rsidR="00314B00" w:rsidRPr="00A86CB6" w:rsidTr="00314B00">
        <w:tc>
          <w:tcPr>
            <w:tcW w:w="9634" w:type="dxa"/>
          </w:tcPr>
          <w:p w:rsidR="00314B00" w:rsidRPr="00A86CB6" w:rsidRDefault="00314B00" w:rsidP="00314B00">
            <w:pPr>
              <w:spacing w:after="0" w:line="240" w:lineRule="auto"/>
              <w:contextualSpacing/>
              <w:jc w:val="both"/>
              <w:rPr>
                <w:rFonts w:ascii="Times New Roman" w:hAnsi="Times New Roman" w:cs="Times New Roman"/>
                <w:b/>
                <w:bCs/>
                <w:sz w:val="24"/>
                <w:szCs w:val="24"/>
              </w:rPr>
            </w:pPr>
            <w:r w:rsidRPr="00A86CB6">
              <w:rPr>
                <w:rFonts w:ascii="Times New Roman" w:eastAsia="Calibri" w:hAnsi="Times New Roman" w:cs="Times New Roman"/>
                <w:b/>
                <w:bCs/>
                <w:sz w:val="24"/>
                <w:szCs w:val="24"/>
              </w:rPr>
              <w:t>Включать антитеррористическую тематику в общественно-политические, воспитательные, просветительские, культурные, досуговые и спортивные мероприятия. К их проведению привлекать лидеров общественного мнения, общественных деятелей, представителей традиционных религиозных конфессий, а также задействовать в этой работе возможности общественных и социально ориентированных некоммерческих организаций, детских и молодежных движений (обществ, проектов).</w:t>
            </w:r>
          </w:p>
        </w:tc>
      </w:tr>
      <w:tr w:rsidR="00314B00" w:rsidRPr="00A86CB6" w:rsidTr="00314B00">
        <w:tc>
          <w:tcPr>
            <w:tcW w:w="9634" w:type="dxa"/>
            <w:shd w:val="clear" w:color="auto" w:fill="auto"/>
          </w:tcPr>
          <w:p w:rsidR="00314B00" w:rsidRPr="00A86CB6" w:rsidRDefault="00314B00" w:rsidP="00FB0130">
            <w:pPr>
              <w:numPr>
                <w:ilvl w:val="0"/>
                <w:numId w:val="26"/>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 xml:space="preserve">Работа семейного клуба «Тепло души моей» (еженедельные встречи со </w:t>
            </w:r>
            <w:r w:rsidRPr="00A86CB6">
              <w:rPr>
                <w:rFonts w:ascii="Times New Roman" w:eastAsia="Calibri" w:hAnsi="Times New Roman" w:cs="Times New Roman"/>
                <w:sz w:val="24"/>
                <w:szCs w:val="24"/>
                <w:bdr w:val="none" w:sz="0" w:space="0" w:color="auto" w:frame="1"/>
                <w:lang w:eastAsia="ru-RU"/>
              </w:rPr>
              <w:t>священниками Храма Трех Святителей Таврической духовной семинарии</w:t>
            </w:r>
            <w:r w:rsidRPr="00A86CB6">
              <w:rPr>
                <w:rFonts w:ascii="Times New Roman" w:eastAsia="Calibri" w:hAnsi="Times New Roman" w:cs="Times New Roman"/>
                <w:sz w:val="24"/>
                <w:szCs w:val="24"/>
              </w:rPr>
              <w:t>)</w:t>
            </w:r>
          </w:p>
          <w:p w:rsidR="00314B00" w:rsidRPr="00A86CB6" w:rsidRDefault="00314B00" w:rsidP="00FB0130">
            <w:pPr>
              <w:numPr>
                <w:ilvl w:val="0"/>
                <w:numId w:val="26"/>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Встреча с лидером в рамках празднования Дня Конституции (</w:t>
            </w:r>
            <w:r w:rsidRPr="00A86CB6">
              <w:rPr>
                <w:rFonts w:ascii="Times New Roman" w:eastAsia="Calibri" w:hAnsi="Times New Roman" w:cs="Times New Roman"/>
                <w:color w:val="000000"/>
                <w:sz w:val="24"/>
                <w:szCs w:val="24"/>
                <w:shd w:val="clear" w:color="auto" w:fill="FFFFFF"/>
              </w:rPr>
              <w:t>депутат Государственного совета РК - Добрыня Евгения Александровна, депутат Симферопольского городского совета - Катушев Евгений Эдуардович</w:t>
            </w:r>
            <w:r w:rsidRPr="00A86CB6">
              <w:rPr>
                <w:rFonts w:ascii="Times New Roman" w:eastAsia="Calibri" w:hAnsi="Times New Roman" w:cs="Times New Roman"/>
                <w:sz w:val="24"/>
                <w:szCs w:val="24"/>
              </w:rPr>
              <w:t>)</w:t>
            </w:r>
          </w:p>
          <w:p w:rsidR="00314B00" w:rsidRPr="00A86CB6" w:rsidRDefault="00314B00" w:rsidP="00FB0130">
            <w:pPr>
              <w:pStyle w:val="a5"/>
              <w:numPr>
                <w:ilvl w:val="0"/>
                <w:numId w:val="26"/>
              </w:numPr>
              <w:spacing w:after="0" w:line="240" w:lineRule="auto"/>
              <w:ind w:left="462"/>
              <w:rPr>
                <w:rFonts w:ascii="Times New Roman" w:eastAsia="Calibri" w:hAnsi="Times New Roman" w:cs="Times New Roman"/>
                <w:sz w:val="24"/>
                <w:szCs w:val="24"/>
              </w:rPr>
            </w:pPr>
            <w:r w:rsidRPr="00A86CB6">
              <w:rPr>
                <w:rFonts w:ascii="Times New Roman" w:eastAsia="Calibri" w:hAnsi="Times New Roman" w:cs="Times New Roman"/>
                <w:sz w:val="24"/>
                <w:szCs w:val="24"/>
              </w:rPr>
              <w:t>Активное участие в проекте православный канал «Православие детям»</w:t>
            </w:r>
          </w:p>
        </w:tc>
      </w:tr>
      <w:tr w:rsidR="00314B00" w:rsidRPr="00A86CB6" w:rsidTr="00314B00">
        <w:tc>
          <w:tcPr>
            <w:tcW w:w="9634" w:type="dxa"/>
            <w:shd w:val="clear" w:color="auto" w:fill="auto"/>
          </w:tcPr>
          <w:p w:rsidR="00314B00" w:rsidRPr="00A86CB6" w:rsidRDefault="00314B00"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b/>
                <w:bCs/>
                <w:sz w:val="24"/>
                <w:szCs w:val="24"/>
              </w:rPr>
              <w:t xml:space="preserve">Организовать проведение профилактических мероприятий (тематические лекции, семинары и викторины, кинопоказы, театрализованные постановки, встречи с </w:t>
            </w:r>
            <w:r w:rsidRPr="00A86CB6">
              <w:rPr>
                <w:rFonts w:ascii="Times New Roman" w:eastAsia="Calibri" w:hAnsi="Times New Roman" w:cs="Times New Roman"/>
                <w:b/>
                <w:bCs/>
                <w:sz w:val="24"/>
                <w:szCs w:val="24"/>
              </w:rPr>
              <w:lastRenderedPageBreak/>
              <w:t>лидерами общественного мнения), направленные на разъяснение преступной сущности террористических, украинских националистических и неонацистских организаций. Для правового просвещения обучающихся, в том числе доведения информации об ответственности за совершение преступлений террористической направленности, задействовать потенциал кафедр (преподавателей дисциплин) юридического профиля.</w:t>
            </w:r>
          </w:p>
        </w:tc>
      </w:tr>
      <w:tr w:rsidR="00314B00" w:rsidRPr="00A86CB6" w:rsidTr="00314B00">
        <w:tc>
          <w:tcPr>
            <w:tcW w:w="9634" w:type="dxa"/>
            <w:tcBorders>
              <w:top w:val="single" w:sz="4" w:space="0" w:color="auto"/>
              <w:left w:val="single" w:sz="4" w:space="0" w:color="auto"/>
              <w:bottom w:val="single" w:sz="4" w:space="0" w:color="auto"/>
              <w:right w:val="single" w:sz="4" w:space="0" w:color="auto"/>
            </w:tcBorders>
          </w:tcPr>
          <w:p w:rsidR="00314B00" w:rsidRPr="00A86CB6" w:rsidRDefault="00314B00" w:rsidP="00FB0130">
            <w:pPr>
              <w:numPr>
                <w:ilvl w:val="0"/>
                <w:numId w:val="27"/>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lastRenderedPageBreak/>
              <w:t xml:space="preserve">Встреча с помощником прокурора Железнодорожного района г.Симферополя Решитовой Е.М. Лекция «Я люблю тебя –Россия!»  </w:t>
            </w:r>
          </w:p>
          <w:p w:rsidR="00314B00" w:rsidRPr="00A86CB6" w:rsidRDefault="00314B00" w:rsidP="00FB0130">
            <w:pPr>
              <w:numPr>
                <w:ilvl w:val="0"/>
                <w:numId w:val="27"/>
              </w:numPr>
              <w:spacing w:after="0" w:line="240" w:lineRule="auto"/>
              <w:ind w:left="462"/>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Лекция «Профилактика правонарушений и преступлений, в том числе совершаемых с использованием ИТТ» проведена помощником прокурора Железнодорожного района г.Симферополя Прядеина С.А.</w:t>
            </w:r>
          </w:p>
        </w:tc>
      </w:tr>
      <w:tr w:rsidR="00314B00" w:rsidRPr="00A86CB6" w:rsidTr="00314B00">
        <w:tc>
          <w:tcPr>
            <w:tcW w:w="9634" w:type="dxa"/>
            <w:tcBorders>
              <w:top w:val="single" w:sz="4" w:space="0" w:color="auto"/>
              <w:left w:val="single" w:sz="4" w:space="0" w:color="auto"/>
              <w:bottom w:val="single" w:sz="4" w:space="0" w:color="auto"/>
              <w:right w:val="single" w:sz="4" w:space="0" w:color="auto"/>
            </w:tcBorders>
          </w:tcPr>
          <w:p w:rsidR="00314B00" w:rsidRPr="00A86CB6" w:rsidRDefault="00314B00"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Организовать работу по привлечению детей и молодежи к деятельности общественных организаций, волонтерских военно-патриотических молодежных и детских объединений, нацеленной на формирование антитеррористического мировоззрения, привитие традиционных российских духовно-нравственных ценностей, а также организовывать методическое сопровождение этой деятельности.</w:t>
            </w:r>
          </w:p>
        </w:tc>
      </w:tr>
      <w:tr w:rsidR="00314B00" w:rsidRPr="00A86CB6" w:rsidTr="00314B00">
        <w:tc>
          <w:tcPr>
            <w:tcW w:w="9634" w:type="dxa"/>
            <w:shd w:val="clear" w:color="auto" w:fill="auto"/>
          </w:tcPr>
          <w:p w:rsidR="00314B00" w:rsidRPr="00A86CB6" w:rsidRDefault="00314B00" w:rsidP="00FB0130">
            <w:pPr>
              <w:numPr>
                <w:ilvl w:val="0"/>
                <w:numId w:val="23"/>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Плетение маскировочных сетей, сбор гуманитарной помощи для участников СВО, участие в акции «Новогодний подарок участнику СВО «Привет из дома»</w:t>
            </w:r>
          </w:p>
          <w:p w:rsidR="00314B00" w:rsidRPr="00A86CB6" w:rsidRDefault="00314B00" w:rsidP="00FB0130">
            <w:pPr>
              <w:numPr>
                <w:ilvl w:val="0"/>
                <w:numId w:val="23"/>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color w:val="333333"/>
                <w:sz w:val="24"/>
                <w:szCs w:val="24"/>
                <w:shd w:val="clear" w:color="auto" w:fill="FFFFFF"/>
              </w:rPr>
              <w:t>Сбор новогодних подарков для воспитанников ГБУЗ РК "Республиканский специализированный </w:t>
            </w:r>
            <w:r w:rsidRPr="00A86CB6">
              <w:rPr>
                <w:rFonts w:ascii="Times New Roman" w:eastAsia="Calibri" w:hAnsi="Times New Roman" w:cs="Times New Roman"/>
                <w:bCs/>
                <w:color w:val="333333"/>
                <w:sz w:val="24"/>
                <w:szCs w:val="24"/>
                <w:shd w:val="clear" w:color="auto" w:fill="FFFFFF"/>
              </w:rPr>
              <w:t>дом</w:t>
            </w:r>
            <w:r w:rsidRPr="00A86CB6">
              <w:rPr>
                <w:rFonts w:ascii="Times New Roman" w:eastAsia="Calibri" w:hAnsi="Times New Roman" w:cs="Times New Roman"/>
                <w:color w:val="333333"/>
                <w:sz w:val="24"/>
                <w:szCs w:val="24"/>
                <w:shd w:val="clear" w:color="auto" w:fill="FFFFFF"/>
              </w:rPr>
              <w:t> ребенка для детей с поражением центральной нервной системы и нарушением психики «</w:t>
            </w:r>
            <w:r w:rsidRPr="00A86CB6">
              <w:rPr>
                <w:rFonts w:ascii="Times New Roman" w:eastAsia="Calibri" w:hAnsi="Times New Roman" w:cs="Times New Roman"/>
                <w:bCs/>
                <w:color w:val="333333"/>
                <w:sz w:val="24"/>
                <w:szCs w:val="24"/>
                <w:shd w:val="clear" w:color="auto" w:fill="FFFFFF"/>
              </w:rPr>
              <w:t>Елочка</w:t>
            </w:r>
            <w:r w:rsidRPr="00A86CB6">
              <w:rPr>
                <w:rFonts w:ascii="Times New Roman" w:eastAsia="Calibri" w:hAnsi="Times New Roman" w:cs="Times New Roman"/>
                <w:color w:val="333333"/>
                <w:sz w:val="24"/>
                <w:szCs w:val="24"/>
                <w:shd w:val="clear" w:color="auto" w:fill="FFFFFF"/>
              </w:rPr>
              <w:t>»"</w:t>
            </w:r>
          </w:p>
        </w:tc>
      </w:tr>
      <w:tr w:rsidR="00314B00" w:rsidRPr="00A86CB6" w:rsidTr="00314B00">
        <w:tc>
          <w:tcPr>
            <w:tcW w:w="9634" w:type="dxa"/>
            <w:shd w:val="clear" w:color="auto" w:fill="auto"/>
          </w:tcPr>
          <w:p w:rsidR="00314B00" w:rsidRPr="00A86CB6" w:rsidRDefault="00314B00"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b/>
                <w:bCs/>
                <w:sz w:val="24"/>
                <w:szCs w:val="24"/>
              </w:rPr>
              <w:t>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а также служб примирения (медиации) по разрешению конфликтных ситуаций.</w:t>
            </w:r>
          </w:p>
        </w:tc>
      </w:tr>
      <w:tr w:rsidR="00314B00" w:rsidRPr="00A86CB6" w:rsidTr="00314B00">
        <w:trPr>
          <w:trHeight w:val="1254"/>
        </w:trPr>
        <w:tc>
          <w:tcPr>
            <w:tcW w:w="9634" w:type="dxa"/>
            <w:shd w:val="clear" w:color="auto" w:fill="auto"/>
          </w:tcPr>
          <w:p w:rsidR="00314B00" w:rsidRPr="00A86CB6" w:rsidRDefault="00314B00"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Еженедельные рабочие линейки по понедельникам</w:t>
            </w:r>
          </w:p>
          <w:p w:rsidR="00314B00" w:rsidRPr="00A86CB6" w:rsidRDefault="00314B00"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color w:val="333333"/>
                <w:sz w:val="24"/>
                <w:szCs w:val="24"/>
                <w:shd w:val="clear" w:color="auto" w:fill="FFFFFF"/>
              </w:rPr>
              <w:t>Вовлечение обучающихся в детское самоуправление «Совет обучающихся», детские объединения «Орлята России», «Движение первых».</w:t>
            </w:r>
          </w:p>
          <w:p w:rsidR="00314B00" w:rsidRPr="00A86CB6" w:rsidRDefault="00314B00" w:rsidP="00FB0130">
            <w:pPr>
              <w:numPr>
                <w:ilvl w:val="0"/>
                <w:numId w:val="24"/>
              </w:numPr>
              <w:spacing w:after="0" w:line="240" w:lineRule="auto"/>
              <w:ind w:left="0" w:firstLine="0"/>
              <w:contextualSpacing/>
              <w:rPr>
                <w:rFonts w:ascii="Times New Roman" w:eastAsia="Calibri" w:hAnsi="Times New Roman" w:cs="Times New Roman"/>
                <w:sz w:val="24"/>
                <w:szCs w:val="24"/>
              </w:rPr>
            </w:pPr>
            <w:r w:rsidRPr="00A86CB6">
              <w:rPr>
                <w:rFonts w:ascii="Times New Roman" w:eastAsia="Calibri" w:hAnsi="Times New Roman" w:cs="Times New Roman"/>
                <w:sz w:val="24"/>
                <w:szCs w:val="24"/>
              </w:rPr>
              <w:t>Деятельность совета обучающихся. Информационные минутки по классам «Мы против террора»</w:t>
            </w:r>
          </w:p>
        </w:tc>
      </w:tr>
      <w:tr w:rsidR="00314B00" w:rsidRPr="00A86CB6" w:rsidTr="00314B00">
        <w:trPr>
          <w:trHeight w:val="567"/>
        </w:trPr>
        <w:tc>
          <w:tcPr>
            <w:tcW w:w="9634" w:type="dxa"/>
            <w:shd w:val="clear" w:color="auto" w:fill="auto"/>
          </w:tcPr>
          <w:p w:rsidR="00314B00" w:rsidRPr="00A86CB6" w:rsidRDefault="00314B00" w:rsidP="00314B00">
            <w:pPr>
              <w:spacing w:after="0"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Организовать работу по привлечению молодежи, состоящей на различных формах учета, на регулярной основе в рамках проводимой с ними профилактической работы.</w:t>
            </w:r>
          </w:p>
        </w:tc>
      </w:tr>
      <w:tr w:rsidR="00314B00" w:rsidRPr="00A86CB6" w:rsidTr="00314B00">
        <w:trPr>
          <w:trHeight w:val="842"/>
        </w:trPr>
        <w:tc>
          <w:tcPr>
            <w:tcW w:w="9634" w:type="dxa"/>
            <w:shd w:val="clear" w:color="auto" w:fill="auto"/>
          </w:tcPr>
          <w:p w:rsidR="00314B00" w:rsidRPr="00A86CB6" w:rsidRDefault="00314B00" w:rsidP="00314B00">
            <w:pPr>
              <w:spacing w:after="0" w:line="240" w:lineRule="auto"/>
              <w:contextualSpacing/>
              <w:jc w:val="both"/>
              <w:rPr>
                <w:rFonts w:ascii="Times New Roman" w:eastAsia="Calibri" w:hAnsi="Times New Roman" w:cs="Times New Roman"/>
                <w:sz w:val="24"/>
                <w:szCs w:val="24"/>
              </w:rPr>
            </w:pPr>
            <w:r w:rsidRPr="00A86CB6">
              <w:rPr>
                <w:rFonts w:ascii="Times New Roman" w:eastAsia="Calibri" w:hAnsi="Times New Roman" w:cs="Times New Roman"/>
                <w:sz w:val="24"/>
                <w:szCs w:val="24"/>
              </w:rPr>
              <w:t>Дети учетных категорий вошли в состав самоуправления, детских общественных организаций «Орлята России», «Движение Первых». Привлекаются к мероприятиям.</w:t>
            </w:r>
          </w:p>
        </w:tc>
      </w:tr>
      <w:tr w:rsidR="00314B00" w:rsidRPr="00A86CB6" w:rsidTr="00314B00">
        <w:trPr>
          <w:trHeight w:val="418"/>
        </w:trPr>
        <w:tc>
          <w:tcPr>
            <w:tcW w:w="9634" w:type="dxa"/>
          </w:tcPr>
          <w:p w:rsidR="00314B00" w:rsidRPr="00A86CB6" w:rsidRDefault="00314B00"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В целях своевременного определения лиц, требующих профилактического внимания  и организации заблаговременной работы по устранению предпосылок к радикализации учащихся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 а также склонности к насильственному (агрессивному) и суицидальному поведению.</w:t>
            </w:r>
          </w:p>
        </w:tc>
      </w:tr>
      <w:tr w:rsidR="00314B00" w:rsidRPr="00A86CB6" w:rsidTr="00314B00">
        <w:trPr>
          <w:trHeight w:val="418"/>
        </w:trPr>
        <w:tc>
          <w:tcPr>
            <w:tcW w:w="9634" w:type="dxa"/>
          </w:tcPr>
          <w:p w:rsidR="00314B00" w:rsidRPr="00A86CB6" w:rsidRDefault="00314B00" w:rsidP="00314B00">
            <w:pPr>
              <w:widowControl w:val="0"/>
              <w:spacing w:after="0"/>
              <w:jc w:val="both"/>
              <w:rPr>
                <w:rFonts w:ascii="Times New Roman" w:eastAsia="Times New Roman" w:hAnsi="Times New Roman" w:cs="Times New Roman"/>
                <w:bCs/>
                <w:color w:val="1A1A1A"/>
                <w:sz w:val="24"/>
                <w:szCs w:val="24"/>
              </w:rPr>
            </w:pPr>
            <w:r w:rsidRPr="00A86CB6">
              <w:rPr>
                <w:rFonts w:ascii="Times New Roman" w:eastAsia="Calibri" w:hAnsi="Times New Roman" w:cs="Times New Roman"/>
                <w:sz w:val="24"/>
                <w:szCs w:val="24"/>
              </w:rPr>
              <w:t xml:space="preserve">Мониторинг </w:t>
            </w:r>
            <w:r w:rsidRPr="00A86CB6">
              <w:rPr>
                <w:rFonts w:ascii="Times New Roman" w:eastAsia="Times New Roman" w:hAnsi="Times New Roman" w:cs="Times New Roman"/>
                <w:bCs/>
                <w:color w:val="1A1A1A"/>
                <w:sz w:val="24"/>
                <w:szCs w:val="24"/>
              </w:rPr>
              <w:t>социальных сетей по выявлению лиц из числа обучающихся 5-11</w:t>
            </w:r>
          </w:p>
          <w:p w:rsidR="00314B00" w:rsidRPr="00A86CB6" w:rsidRDefault="00314B00"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Times New Roman" w:hAnsi="Times New Roman" w:cs="Times New Roman"/>
                <w:bCs/>
                <w:color w:val="1A1A1A"/>
                <w:sz w:val="24"/>
                <w:szCs w:val="24"/>
              </w:rPr>
              <w:t>классов, наиболее уязвимых к воздействию идеологии терроризма и экстремизма</w:t>
            </w:r>
            <w:r w:rsidRPr="00A86CB6">
              <w:rPr>
                <w:rFonts w:ascii="Times New Roman" w:eastAsia="Times New Roman" w:hAnsi="Times New Roman" w:cs="Times New Roman"/>
                <w:b/>
                <w:bCs/>
                <w:color w:val="1A1A1A"/>
                <w:sz w:val="24"/>
                <w:szCs w:val="24"/>
              </w:rPr>
              <w:t xml:space="preserve"> (</w:t>
            </w:r>
            <w:r w:rsidRPr="00A86CB6">
              <w:rPr>
                <w:rFonts w:ascii="Times New Roman" w:eastAsia="Calibri" w:hAnsi="Times New Roman" w:cs="Times New Roman"/>
                <w:sz w:val="24"/>
                <w:szCs w:val="24"/>
              </w:rPr>
              <w:t>каждые 2 месяца</w:t>
            </w:r>
            <w:r w:rsidRPr="00A86CB6">
              <w:rPr>
                <w:rFonts w:ascii="Times New Roman" w:eastAsia="Times New Roman" w:hAnsi="Times New Roman" w:cs="Times New Roman"/>
                <w:b/>
                <w:bCs/>
                <w:color w:val="1A1A1A"/>
                <w:sz w:val="24"/>
                <w:szCs w:val="24"/>
              </w:rPr>
              <w:t>)</w:t>
            </w:r>
          </w:p>
        </w:tc>
      </w:tr>
      <w:tr w:rsidR="00314B00" w:rsidRPr="00A86CB6" w:rsidTr="00314B00">
        <w:trPr>
          <w:trHeight w:val="1042"/>
        </w:trPr>
        <w:tc>
          <w:tcPr>
            <w:tcW w:w="9634" w:type="dxa"/>
          </w:tcPr>
          <w:p w:rsidR="00314B00" w:rsidRPr="00A86CB6" w:rsidRDefault="00314B00" w:rsidP="00314B00">
            <w:pPr>
              <w:spacing w:line="240" w:lineRule="auto"/>
              <w:contextualSpacing/>
              <w:jc w:val="both"/>
              <w:rPr>
                <w:rFonts w:ascii="Times New Roman" w:eastAsia="Calibri" w:hAnsi="Times New Roman" w:cs="Times New Roman"/>
                <w:b/>
                <w:bCs/>
                <w:sz w:val="24"/>
                <w:szCs w:val="24"/>
              </w:rPr>
            </w:pPr>
            <w:r w:rsidRPr="00A86CB6">
              <w:rPr>
                <w:rFonts w:ascii="Times New Roman" w:eastAsia="Calibri" w:hAnsi="Times New Roman" w:cs="Times New Roman"/>
                <w:b/>
                <w:bCs/>
                <w:sz w:val="24"/>
                <w:szCs w:val="24"/>
              </w:rPr>
              <w:t>Обеспечивать функционирование постоянно действующих выставочных экспозиций, посвященных землякам, которые проявили мужество и героизм либо активную гражданскую позицию в противостоянии с международными террористическими организациями.</w:t>
            </w:r>
          </w:p>
        </w:tc>
      </w:tr>
      <w:tr w:rsidR="00314B00" w:rsidRPr="00A86CB6" w:rsidTr="00314B00">
        <w:trPr>
          <w:trHeight w:val="135"/>
        </w:trPr>
        <w:tc>
          <w:tcPr>
            <w:tcW w:w="9634" w:type="dxa"/>
          </w:tcPr>
          <w:p w:rsidR="00314B00" w:rsidRPr="00A86CB6" w:rsidRDefault="00314B00" w:rsidP="00FB0130">
            <w:pPr>
              <w:pStyle w:val="a5"/>
              <w:numPr>
                <w:ilvl w:val="0"/>
                <w:numId w:val="30"/>
              </w:numPr>
              <w:spacing w:after="160" w:line="240" w:lineRule="auto"/>
              <w:jc w:val="both"/>
              <w:rPr>
                <w:rFonts w:ascii="Times New Roman" w:eastAsia="Calibri" w:hAnsi="Times New Roman" w:cs="Times New Roman"/>
                <w:sz w:val="24"/>
                <w:szCs w:val="24"/>
              </w:rPr>
            </w:pPr>
            <w:r w:rsidRPr="00A86CB6">
              <w:rPr>
                <w:rFonts w:ascii="Times New Roman" w:eastAsia="Calibri" w:hAnsi="Times New Roman" w:cs="Times New Roman"/>
                <w:sz w:val="24"/>
                <w:szCs w:val="24"/>
              </w:rPr>
              <w:t>Уголки «Герои СВО» в каждом кабинете</w:t>
            </w:r>
          </w:p>
          <w:p w:rsidR="00314B00" w:rsidRPr="00A86CB6" w:rsidRDefault="00314B00" w:rsidP="00FB0130">
            <w:pPr>
              <w:pStyle w:val="a5"/>
              <w:numPr>
                <w:ilvl w:val="0"/>
                <w:numId w:val="30"/>
              </w:numPr>
              <w:spacing w:after="160" w:line="240" w:lineRule="auto"/>
              <w:jc w:val="both"/>
              <w:rPr>
                <w:rFonts w:ascii="Times New Roman" w:eastAsia="Calibri" w:hAnsi="Times New Roman" w:cs="Times New Roman"/>
                <w:b/>
                <w:bCs/>
                <w:sz w:val="24"/>
                <w:szCs w:val="24"/>
              </w:rPr>
            </w:pPr>
            <w:r w:rsidRPr="00A86CB6">
              <w:rPr>
                <w:rFonts w:ascii="Times New Roman" w:hAnsi="Times New Roman" w:cs="Times New Roman"/>
                <w:sz w:val="24"/>
                <w:szCs w:val="24"/>
              </w:rPr>
              <w:t>Открытие «Парты героя» выпускнику школы, погибшему в ходе СВО</w:t>
            </w:r>
          </w:p>
        </w:tc>
      </w:tr>
      <w:tr w:rsidR="00314B00" w:rsidRPr="00A86CB6" w:rsidTr="00314B00">
        <w:trPr>
          <w:trHeight w:val="153"/>
        </w:trPr>
        <w:tc>
          <w:tcPr>
            <w:tcW w:w="9634" w:type="dxa"/>
          </w:tcPr>
          <w:p w:rsidR="00314B00" w:rsidRPr="00A86CB6" w:rsidRDefault="00314B00" w:rsidP="00314B00">
            <w:pPr>
              <w:contextualSpacing/>
              <w:rPr>
                <w:rFonts w:ascii="Times New Roman" w:hAnsi="Times New Roman" w:cs="Times New Roman"/>
                <w:b/>
                <w:bCs/>
                <w:sz w:val="24"/>
                <w:szCs w:val="24"/>
              </w:rPr>
            </w:pPr>
            <w:r w:rsidRPr="00A86CB6">
              <w:rPr>
                <w:rFonts w:ascii="Times New Roman" w:hAnsi="Times New Roman" w:cs="Times New Roman"/>
                <w:b/>
                <w:bCs/>
                <w:sz w:val="24"/>
                <w:szCs w:val="24"/>
              </w:rPr>
              <w:lastRenderedPageBreak/>
              <w:t>Проведение</w:t>
            </w:r>
            <w:r w:rsidRPr="00A86CB6">
              <w:rPr>
                <w:rFonts w:ascii="Times New Roman" w:hAnsi="Times New Roman" w:cs="Times New Roman"/>
                <w:b/>
                <w:bCs/>
                <w:sz w:val="24"/>
                <w:szCs w:val="24"/>
              </w:rPr>
              <w:tab/>
              <w:t>встреч обучающихся с участниками СВО</w:t>
            </w:r>
          </w:p>
        </w:tc>
      </w:tr>
      <w:tr w:rsidR="00314B00" w:rsidRPr="00A86CB6" w:rsidTr="00314B00">
        <w:trPr>
          <w:trHeight w:val="1563"/>
        </w:trPr>
        <w:tc>
          <w:tcPr>
            <w:tcW w:w="9634" w:type="dxa"/>
          </w:tcPr>
          <w:p w:rsidR="00314B00" w:rsidRPr="00A86CB6" w:rsidRDefault="00314B00" w:rsidP="00314B00">
            <w:pPr>
              <w:contextualSpacing/>
              <w:rPr>
                <w:rFonts w:ascii="Times New Roman" w:hAnsi="Times New Roman" w:cs="Times New Roman"/>
                <w:b/>
                <w:bCs/>
                <w:sz w:val="24"/>
                <w:szCs w:val="24"/>
              </w:rPr>
            </w:pPr>
            <w:r w:rsidRPr="00A86CB6">
              <w:rPr>
                <w:rFonts w:ascii="Times New Roman" w:hAnsi="Times New Roman" w:cs="Times New Roman"/>
                <w:sz w:val="24"/>
                <w:szCs w:val="24"/>
              </w:rPr>
              <w:t>Встреча с представителем общественно-патриотического движения "ZOV" - Бойчевским Сергеем Владимировичем, участником боевых действий, членом общественной организации «Объединенный крымский союз ветеранов Афганистана и других локальных войн - воинов-интернационалистов», передача гуманитарной помощи и маскировочных сетей в зону СВО</w:t>
            </w:r>
          </w:p>
        </w:tc>
      </w:tr>
      <w:tr w:rsidR="00314B00" w:rsidRPr="00A86CB6" w:rsidTr="00314B00">
        <w:trPr>
          <w:trHeight w:val="477"/>
        </w:trPr>
        <w:tc>
          <w:tcPr>
            <w:tcW w:w="9634" w:type="dxa"/>
          </w:tcPr>
          <w:p w:rsidR="00314B00" w:rsidRPr="00A86CB6" w:rsidRDefault="00314B00" w:rsidP="00314B00">
            <w:pPr>
              <w:contextualSpacing/>
              <w:rPr>
                <w:rFonts w:ascii="Times New Roman" w:hAnsi="Times New Roman" w:cs="Times New Roman"/>
                <w:b/>
                <w:bCs/>
                <w:sz w:val="24"/>
                <w:szCs w:val="24"/>
              </w:rPr>
            </w:pPr>
            <w:r w:rsidRPr="00A86CB6">
              <w:rPr>
                <w:rFonts w:ascii="Times New Roman" w:hAnsi="Times New Roman" w:cs="Times New Roman"/>
                <w:b/>
                <w:bCs/>
                <w:sz w:val="24"/>
                <w:szCs w:val="24"/>
              </w:rPr>
              <w:t>Вовлечение подростков и молодежи в деятельность волонтерских движений, военно-патриотических клубов и кружков</w:t>
            </w:r>
          </w:p>
        </w:tc>
      </w:tr>
      <w:tr w:rsidR="00314B00" w:rsidRPr="00A86CB6" w:rsidTr="00314B00">
        <w:trPr>
          <w:trHeight w:val="58"/>
        </w:trPr>
        <w:tc>
          <w:tcPr>
            <w:tcW w:w="9634" w:type="dxa"/>
          </w:tcPr>
          <w:p w:rsidR="00314B00" w:rsidRPr="00A86CB6" w:rsidRDefault="00314B00" w:rsidP="00314B00">
            <w:pPr>
              <w:contextualSpacing/>
              <w:rPr>
                <w:rFonts w:ascii="Times New Roman" w:hAnsi="Times New Roman" w:cs="Times New Roman"/>
                <w:sz w:val="24"/>
                <w:szCs w:val="24"/>
              </w:rPr>
            </w:pPr>
            <w:r w:rsidRPr="00A86CB6">
              <w:rPr>
                <w:rFonts w:ascii="Times New Roman" w:hAnsi="Times New Roman" w:cs="Times New Roman"/>
                <w:sz w:val="24"/>
                <w:szCs w:val="24"/>
              </w:rPr>
              <w:t>Участие в военно-патриотической игре «Зарница 2.0»</w:t>
            </w:r>
          </w:p>
        </w:tc>
      </w:tr>
    </w:tbl>
    <w:p w:rsidR="00314B00" w:rsidRPr="00A86CB6" w:rsidRDefault="00314B00" w:rsidP="00314B00">
      <w:pPr>
        <w:suppressAutoHyphens/>
        <w:spacing w:after="0"/>
        <w:contextualSpacing/>
        <w:jc w:val="both"/>
        <w:rPr>
          <w:rFonts w:ascii="Times New Roman" w:eastAsia="Calibri" w:hAnsi="Times New Roman" w:cs="Times New Roman"/>
          <w:color w:val="000000"/>
          <w:sz w:val="24"/>
          <w:szCs w:val="24"/>
          <w:lang w:eastAsia="ar-SA"/>
        </w:rPr>
      </w:pPr>
    </w:p>
    <w:p w:rsidR="00314B00" w:rsidRPr="00A86CB6" w:rsidRDefault="00314B00" w:rsidP="00314B00">
      <w:pPr>
        <w:suppressAutoHyphens/>
        <w:spacing w:after="0"/>
        <w:jc w:val="both"/>
        <w:rPr>
          <w:rFonts w:ascii="Times New Roman" w:eastAsia="Calibri" w:hAnsi="Times New Roman" w:cs="Times New Roman"/>
          <w:color w:val="000000"/>
          <w:sz w:val="24"/>
          <w:szCs w:val="24"/>
          <w:lang w:eastAsia="ar-SA"/>
        </w:rPr>
      </w:pPr>
      <w:r w:rsidRPr="00A86CB6">
        <w:rPr>
          <w:rFonts w:ascii="Times New Roman" w:eastAsia="Calibri" w:hAnsi="Times New Roman" w:cs="Times New Roman"/>
          <w:color w:val="000000"/>
          <w:sz w:val="24"/>
          <w:szCs w:val="24"/>
          <w:lang w:eastAsia="ar-SA"/>
        </w:rPr>
        <w:t>2.</w:t>
      </w:r>
      <w:r w:rsidRPr="00A86CB6">
        <w:rPr>
          <w:rFonts w:ascii="Times New Roman" w:hAnsi="Times New Roman" w:cs="Times New Roman"/>
          <w:sz w:val="24"/>
          <w:szCs w:val="24"/>
        </w:rPr>
        <w:t xml:space="preserve"> Мероприятия </w:t>
      </w:r>
      <w:r w:rsidRPr="00A86CB6">
        <w:rPr>
          <w:rFonts w:ascii="Times New Roman" w:eastAsia="Calibri" w:hAnsi="Times New Roman" w:cs="Times New Roman"/>
          <w:color w:val="000000"/>
          <w:sz w:val="24"/>
          <w:szCs w:val="24"/>
          <w:lang w:eastAsia="ar-SA"/>
        </w:rPr>
        <w:t>по профилактике алкоголизма, наркомании, табакокурения</w:t>
      </w:r>
    </w:p>
    <w:tbl>
      <w:tblPr>
        <w:tblStyle w:val="a3"/>
        <w:tblW w:w="9640" w:type="dxa"/>
        <w:tblLayout w:type="fixed"/>
        <w:tblLook w:val="04A0" w:firstRow="1" w:lastRow="0" w:firstColumn="1" w:lastColumn="0" w:noHBand="0" w:noVBand="1"/>
      </w:tblPr>
      <w:tblGrid>
        <w:gridCol w:w="698"/>
        <w:gridCol w:w="6"/>
        <w:gridCol w:w="6521"/>
        <w:gridCol w:w="6"/>
        <w:gridCol w:w="2403"/>
        <w:gridCol w:w="6"/>
      </w:tblGrid>
      <w:tr w:rsidR="00314B00" w:rsidRPr="00A86CB6" w:rsidTr="00314B00">
        <w:trPr>
          <w:gridAfter w:val="1"/>
          <w:wAfter w:w="6" w:type="dxa"/>
        </w:trPr>
        <w:tc>
          <w:tcPr>
            <w:tcW w:w="698" w:type="dxa"/>
            <w:tcBorders>
              <w:top w:val="single" w:sz="4" w:space="0" w:color="auto"/>
              <w:left w:val="single" w:sz="4" w:space="0" w:color="auto"/>
              <w:bottom w:val="single" w:sz="4" w:space="0" w:color="auto"/>
              <w:right w:val="single" w:sz="4" w:space="0" w:color="auto"/>
            </w:tcBorders>
            <w:hideMark/>
          </w:tcPr>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
                <w:sz w:val="24"/>
                <w:szCs w:val="24"/>
              </w:rPr>
              <w:t>№</w:t>
            </w:r>
          </w:p>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п/п</w:t>
            </w:r>
          </w:p>
        </w:tc>
        <w:tc>
          <w:tcPr>
            <w:tcW w:w="6527" w:type="dxa"/>
            <w:gridSpan w:val="2"/>
            <w:tcBorders>
              <w:top w:val="single" w:sz="4" w:space="0" w:color="auto"/>
              <w:left w:val="single" w:sz="4" w:space="0" w:color="auto"/>
              <w:bottom w:val="single" w:sz="4" w:space="0" w:color="auto"/>
              <w:right w:val="single" w:sz="4" w:space="0" w:color="auto"/>
            </w:tcBorders>
            <w:hideMark/>
          </w:tcPr>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Наименование мероприятия</w:t>
            </w:r>
          </w:p>
        </w:tc>
        <w:tc>
          <w:tcPr>
            <w:tcW w:w="2409" w:type="dxa"/>
            <w:gridSpan w:val="2"/>
            <w:tcBorders>
              <w:top w:val="single" w:sz="4" w:space="0" w:color="auto"/>
              <w:left w:val="single" w:sz="4" w:space="0" w:color="auto"/>
              <w:bottom w:val="single" w:sz="4" w:space="0" w:color="auto"/>
              <w:right w:val="single" w:sz="4" w:space="0" w:color="auto"/>
            </w:tcBorders>
            <w:hideMark/>
          </w:tcPr>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
                <w:sz w:val="24"/>
                <w:szCs w:val="24"/>
              </w:rPr>
              <w:t>Ответственные</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Открытие «Спартакиады»</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
                <w:sz w:val="24"/>
                <w:szCs w:val="24"/>
              </w:rPr>
            </w:pPr>
            <w:r w:rsidRPr="00A86CB6">
              <w:rPr>
                <w:rFonts w:ascii="Times New Roman" w:hAnsi="Times New Roman" w:cs="Times New Roman"/>
                <w:bCs/>
                <w:sz w:val="24"/>
                <w:szCs w:val="24"/>
              </w:rPr>
              <w:t>Учителя физкультуры, педагог организатор</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Классные часы, посвященные здоровому образу жизни</w:t>
            </w:r>
          </w:p>
          <w:p w:rsidR="00314B00" w:rsidRPr="00A86CB6" w:rsidRDefault="00314B00" w:rsidP="00314B00">
            <w:pPr>
              <w:rPr>
                <w:rFonts w:ascii="Times New Roman" w:hAnsi="Times New Roman" w:cs="Times New Roman"/>
                <w:b/>
                <w:sz w:val="24"/>
                <w:szCs w:val="24"/>
              </w:rPr>
            </w:pPr>
            <w:r w:rsidRPr="00A86CB6">
              <w:rPr>
                <w:rFonts w:ascii="Times New Roman" w:hAnsi="Times New Roman" w:cs="Times New Roman"/>
                <w:bCs/>
                <w:sz w:val="24"/>
                <w:szCs w:val="24"/>
              </w:rPr>
              <w:t>«Мое здоровье-здоровье нации»</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sz w:val="24"/>
                <w:szCs w:val="24"/>
              </w:rPr>
              <w:t>Кл.руководители</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Беседа «Последствия после курения, употребления алкоголя, наркотиков»</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Инспектор ПДН ОП №1«Железнодорожный»  Григорьева И.В</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Практикум ситуаций для учащихся</w:t>
            </w:r>
            <w:r w:rsidRPr="00A86CB6">
              <w:rPr>
                <w:rFonts w:ascii="Times New Roman" w:hAnsi="Times New Roman" w:cs="Times New Roman"/>
                <w:sz w:val="24"/>
                <w:szCs w:val="24"/>
              </w:rPr>
              <w:t xml:space="preserve"> </w:t>
            </w:r>
            <w:r w:rsidRPr="00A86CB6">
              <w:rPr>
                <w:rFonts w:ascii="Times New Roman" w:hAnsi="Times New Roman" w:cs="Times New Roman"/>
                <w:bCs/>
                <w:sz w:val="24"/>
                <w:szCs w:val="24"/>
              </w:rPr>
              <w:t>«Как привлекают</w:t>
            </w:r>
          </w:p>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подростков к употреблению наркотиков и ПАВ»</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Педагог-психолог</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Беседы по ЗОЖ «Наше здоровое будущее»</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sz w:val="24"/>
                <w:szCs w:val="24"/>
              </w:rPr>
              <w:t>Кл.руководители</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Интерактивная игра «Мои полезные привычки»</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Участники команды</w:t>
            </w:r>
          </w:p>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Cs/>
                <w:sz w:val="24"/>
                <w:szCs w:val="24"/>
              </w:rPr>
              <w:t>«Движение первых»</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FB0130">
            <w:pPr>
              <w:pStyle w:val="a5"/>
              <w:numPr>
                <w:ilvl w:val="0"/>
                <w:numId w:val="32"/>
              </w:numPr>
              <w:ind w:left="459"/>
              <w:jc w:val="center"/>
              <w:rPr>
                <w:rFonts w:ascii="Times New Roman" w:hAnsi="Times New Roman" w:cs="Times New Roman"/>
                <w:b/>
                <w:sz w:val="24"/>
                <w:szCs w:val="24"/>
              </w:rPr>
            </w:pPr>
          </w:p>
        </w:tc>
        <w:tc>
          <w:tcPr>
            <w:tcW w:w="6527"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rPr>
                <w:rFonts w:ascii="Times New Roman" w:hAnsi="Times New Roman" w:cs="Times New Roman"/>
                <w:bCs/>
                <w:sz w:val="24"/>
                <w:szCs w:val="24"/>
              </w:rPr>
            </w:pPr>
            <w:r w:rsidRPr="00A86CB6">
              <w:rPr>
                <w:rFonts w:ascii="Times New Roman" w:hAnsi="Times New Roman" w:cs="Times New Roman"/>
                <w:bCs/>
                <w:sz w:val="24"/>
                <w:szCs w:val="24"/>
              </w:rPr>
              <w:t>Беседа «1 декабря -Всемирный день борьбы со СПИДом»</w:t>
            </w:r>
          </w:p>
        </w:tc>
        <w:tc>
          <w:tcPr>
            <w:tcW w:w="2409" w:type="dxa"/>
            <w:gridSpan w:val="2"/>
            <w:tcBorders>
              <w:top w:val="single" w:sz="4" w:space="0" w:color="auto"/>
              <w:left w:val="single" w:sz="4" w:space="0" w:color="auto"/>
              <w:bottom w:val="single" w:sz="4" w:space="0" w:color="auto"/>
              <w:right w:val="single" w:sz="4" w:space="0" w:color="auto"/>
            </w:tcBorders>
          </w:tcPr>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Советник директора</w:t>
            </w:r>
          </w:p>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по воспитанию,</w:t>
            </w:r>
          </w:p>
          <w:p w:rsidR="00314B00" w:rsidRPr="00A86CB6" w:rsidRDefault="00314B00" w:rsidP="00314B00">
            <w:pPr>
              <w:jc w:val="center"/>
              <w:rPr>
                <w:rFonts w:ascii="Times New Roman" w:hAnsi="Times New Roman" w:cs="Times New Roman"/>
                <w:bCs/>
                <w:sz w:val="24"/>
                <w:szCs w:val="24"/>
              </w:rPr>
            </w:pPr>
            <w:r w:rsidRPr="00A86CB6">
              <w:rPr>
                <w:rFonts w:ascii="Times New Roman" w:hAnsi="Times New Roman" w:cs="Times New Roman"/>
                <w:bCs/>
                <w:sz w:val="24"/>
                <w:szCs w:val="24"/>
              </w:rPr>
              <w:t>ученическое</w:t>
            </w:r>
          </w:p>
          <w:p w:rsidR="00314B00" w:rsidRPr="00A86CB6" w:rsidRDefault="00314B00" w:rsidP="00314B00">
            <w:pPr>
              <w:jc w:val="center"/>
              <w:rPr>
                <w:rFonts w:ascii="Times New Roman" w:hAnsi="Times New Roman" w:cs="Times New Roman"/>
                <w:b/>
                <w:sz w:val="24"/>
                <w:szCs w:val="24"/>
              </w:rPr>
            </w:pPr>
            <w:r w:rsidRPr="00A86CB6">
              <w:rPr>
                <w:rFonts w:ascii="Times New Roman" w:hAnsi="Times New Roman" w:cs="Times New Roman"/>
                <w:bCs/>
                <w:sz w:val="24"/>
                <w:szCs w:val="24"/>
              </w:rPr>
              <w:t>самоуправление</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Неделя «Мы за ЗОЖ»</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Кл.руководители</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Тематическая выставка «Мы за здоровый образ жизни»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Классные руководители, педагог организатор</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 xml:space="preserve">Классные часы, посвященные здоровому образу жизни </w:t>
            </w:r>
          </w:p>
          <w:p w:rsidR="00314B00" w:rsidRPr="00A86CB6" w:rsidRDefault="00314B00" w:rsidP="00314B00">
            <w:pPr>
              <w:rPr>
                <w:rFonts w:ascii="Times New Roman" w:hAnsi="Times New Roman" w:cs="Times New Roman"/>
                <w:sz w:val="24"/>
                <w:szCs w:val="24"/>
              </w:rPr>
            </w:pPr>
            <w:r w:rsidRPr="00A86CB6">
              <w:rPr>
                <w:rFonts w:ascii="Times New Roman" w:hAnsi="Times New Roman" w:cs="Times New Roman"/>
                <w:sz w:val="24"/>
                <w:szCs w:val="24"/>
              </w:rPr>
              <w:t>«Мое здоровье-здоровье нации»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Классные руководители</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Мероприятия по ознакомлению родительской и ученической  общественности с информацией о телефоне доверия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 xml:space="preserve">Заместитель директора по ВР, </w:t>
            </w:r>
          </w:p>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 xml:space="preserve">социальный педагог  </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Лекция о вреде курения электронных сигарет</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Социальный педагог</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Беседа  «Последствия после курения»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Инспектор ПДН ОП №1«Железнодорожный»  Григорьева И.В</w:t>
            </w:r>
          </w:p>
        </w:tc>
      </w:tr>
      <w:tr w:rsidR="00314B00" w:rsidRPr="00A86CB6" w:rsidTr="00314B00">
        <w:tc>
          <w:tcPr>
            <w:tcW w:w="704" w:type="dxa"/>
            <w:gridSpan w:val="2"/>
            <w:tcBorders>
              <w:top w:val="single" w:sz="4" w:space="0" w:color="auto"/>
              <w:left w:val="single" w:sz="4" w:space="0" w:color="auto"/>
              <w:bottom w:val="single" w:sz="4" w:space="0" w:color="auto"/>
              <w:right w:val="single" w:sz="4" w:space="0" w:color="auto"/>
            </w:tcBorders>
            <w:vAlign w:val="center"/>
          </w:tcPr>
          <w:p w:rsidR="00314B00" w:rsidRPr="00A86CB6" w:rsidRDefault="00314B00" w:rsidP="00FB0130">
            <w:pPr>
              <w:pStyle w:val="a5"/>
              <w:numPr>
                <w:ilvl w:val="0"/>
                <w:numId w:val="32"/>
              </w:numPr>
              <w:ind w:left="459"/>
              <w:rPr>
                <w:rFonts w:ascii="Times New Roman" w:hAnsi="Times New Roman" w:cs="Times New Roman"/>
                <w:sz w:val="24"/>
                <w:szCs w:val="24"/>
              </w:rPr>
            </w:pPr>
          </w:p>
        </w:tc>
        <w:tc>
          <w:tcPr>
            <w:tcW w:w="6527"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pStyle w:val="aa"/>
              <w:rPr>
                <w:rFonts w:ascii="Times New Roman" w:hAnsi="Times New Roman" w:cs="Times New Roman"/>
                <w:sz w:val="24"/>
                <w:szCs w:val="24"/>
              </w:rPr>
            </w:pPr>
            <w:r w:rsidRPr="00A86CB6">
              <w:rPr>
                <w:rFonts w:ascii="Times New Roman" w:hAnsi="Times New Roman" w:cs="Times New Roman"/>
                <w:sz w:val="24"/>
                <w:szCs w:val="24"/>
              </w:rPr>
              <w:t>Беседа  «Последствия после курения, употребления алкоголя, наркотиков»</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14B00" w:rsidRPr="00A86CB6" w:rsidRDefault="00314B00" w:rsidP="00314B00">
            <w:pPr>
              <w:jc w:val="center"/>
              <w:rPr>
                <w:rFonts w:ascii="Times New Roman" w:hAnsi="Times New Roman" w:cs="Times New Roman"/>
                <w:sz w:val="24"/>
                <w:szCs w:val="24"/>
              </w:rPr>
            </w:pPr>
            <w:r w:rsidRPr="00A86CB6">
              <w:rPr>
                <w:rFonts w:ascii="Times New Roman" w:hAnsi="Times New Roman" w:cs="Times New Roman"/>
                <w:sz w:val="24"/>
                <w:szCs w:val="24"/>
              </w:rPr>
              <w:t>Инспектор ПДН ОП №1«Железнодорожный»  Григорьева И.В</w:t>
            </w:r>
          </w:p>
        </w:tc>
      </w:tr>
    </w:tbl>
    <w:p w:rsidR="00314B00" w:rsidRPr="00A86CB6" w:rsidRDefault="00314B00" w:rsidP="00314B00">
      <w:pPr>
        <w:suppressAutoHyphens/>
        <w:spacing w:after="0"/>
        <w:contextualSpacing/>
        <w:jc w:val="both"/>
        <w:rPr>
          <w:rFonts w:ascii="Times New Roman" w:eastAsia="Calibri" w:hAnsi="Times New Roman" w:cs="Times New Roman"/>
          <w:color w:val="000000"/>
          <w:sz w:val="24"/>
          <w:szCs w:val="24"/>
          <w:lang w:eastAsia="ar-SA"/>
        </w:rPr>
      </w:pPr>
    </w:p>
    <w:p w:rsidR="00314B00" w:rsidRPr="004103C7" w:rsidRDefault="00314B00" w:rsidP="00FB0130">
      <w:pPr>
        <w:pStyle w:val="a5"/>
        <w:numPr>
          <w:ilvl w:val="0"/>
          <w:numId w:val="30"/>
        </w:numPr>
        <w:suppressAutoHyphens/>
        <w:spacing w:after="0"/>
        <w:ind w:left="284" w:hanging="284"/>
        <w:jc w:val="both"/>
        <w:rPr>
          <w:rFonts w:ascii="Times New Roman" w:hAnsi="Times New Roman" w:cs="Times New Roman"/>
          <w:sz w:val="24"/>
          <w:szCs w:val="24"/>
        </w:rPr>
      </w:pPr>
      <w:r w:rsidRPr="004103C7">
        <w:rPr>
          <w:rFonts w:ascii="Times New Roman" w:hAnsi="Times New Roman" w:cs="Times New Roman"/>
          <w:sz w:val="24"/>
          <w:szCs w:val="24"/>
        </w:rPr>
        <w:t>Мероприятия по профилактике ДТП.</w:t>
      </w:r>
    </w:p>
    <w:p w:rsidR="00314B00" w:rsidRPr="004103C7" w:rsidRDefault="00314B00" w:rsidP="00314B00">
      <w:pPr>
        <w:suppressAutoHyphens/>
        <w:spacing w:after="0"/>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lastRenderedPageBreak/>
        <w:t>В течение 2024-2025 учебного года были проведены: «Неделя безопасного дорожного движения», «Декада детской дорожной безопасности», «Информационно-просветительского мероприятия «Ура!Каникулы!», инструктажи по технике безопасности на каникулах (с записью в журналах по ТБ), классные и общешкольные родительские собрания также были посвящены актуальным вопросам безопасности, где обсуждались темы профилактики ДТП и роли родителей в обучении детей правилам поведения на улице.</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рамках «Недели безопасного дорожного движения» были проведены следующие мероприятия:</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№712 от 07.11.2024 «О проведении «Недели безопасности дорожного движения».</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12.11.2024 открытие «Недели безопасности дорожного движения», минута молчания в память о погибших в результате автоаварий.</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14.11.2024 Классные часы «Всемирный день памяти жертв дорожно-транспортных происшествий»</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18.11.2024 «Единые уроки БДД»  с участием инспектора ОИАЗ отдела Госавтоинспекции УМВД России по г.Симферополь старшего лейтенанта полиции Мазуниной Татьяны Николаевны для учащихся 5-8 классов.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Ежедневное проведение «минуток безопасности дорожного движения» на первом и последнем уроках.</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6.</w:t>
      </w:r>
      <w:r w:rsidRPr="004103C7">
        <w:rPr>
          <w:rFonts w:ascii="Times New Roman" w:eastAsia="Calibri" w:hAnsi="Times New Roman" w:cs="Times New Roman"/>
          <w:color w:val="000000"/>
          <w:sz w:val="24"/>
          <w:szCs w:val="24"/>
          <w:lang w:eastAsia="ar-SA"/>
        </w:rPr>
        <w:tab/>
        <w:t>С 12 по 18.11.2024 проведена акция «Родительский патруль» с привлечением родительской общественности, отрядов ЮИД, ученического самоуправления и педагогов.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7.</w:t>
      </w:r>
      <w:r w:rsidRPr="004103C7">
        <w:rPr>
          <w:rFonts w:ascii="Times New Roman" w:eastAsia="Calibri" w:hAnsi="Times New Roman" w:cs="Times New Roman"/>
          <w:color w:val="000000"/>
          <w:sz w:val="24"/>
          <w:szCs w:val="24"/>
          <w:lang w:eastAsia="ar-SA"/>
        </w:rPr>
        <w:tab/>
        <w:t>Учащиеся 1-5 классов изготовили поделки в виде ангела-хранителя с пожеланиями безопасных дорог и напоминанием соблюдать правила дорожного движения, вручили родителям для последующего размещения в автомобиле.</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8.</w:t>
      </w:r>
      <w:r w:rsidRPr="004103C7">
        <w:rPr>
          <w:rFonts w:ascii="Times New Roman" w:eastAsia="Calibri" w:hAnsi="Times New Roman" w:cs="Times New Roman"/>
          <w:color w:val="000000"/>
          <w:sz w:val="24"/>
          <w:szCs w:val="24"/>
          <w:lang w:eastAsia="ar-SA"/>
        </w:rPr>
        <w:tab/>
        <w:t>Просмотр мультфильмов по ПДД для учащихся 1-4 классов.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9.</w:t>
      </w:r>
      <w:r w:rsidRPr="004103C7">
        <w:rPr>
          <w:rFonts w:ascii="Times New Roman" w:eastAsia="Calibri" w:hAnsi="Times New Roman" w:cs="Times New Roman"/>
          <w:color w:val="000000"/>
          <w:sz w:val="24"/>
          <w:szCs w:val="24"/>
          <w:lang w:eastAsia="ar-SA"/>
        </w:rPr>
        <w:tab/>
        <w:t>С 12 по 18.11.2024 выставка тематических плакатов, приуроченных Всемирному Дню памяти жертв ДТП</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10.</w:t>
      </w:r>
      <w:r w:rsidRPr="004103C7">
        <w:rPr>
          <w:rFonts w:ascii="Times New Roman" w:eastAsia="Calibri" w:hAnsi="Times New Roman" w:cs="Times New Roman"/>
          <w:color w:val="000000"/>
          <w:sz w:val="24"/>
          <w:szCs w:val="24"/>
          <w:lang w:eastAsia="ar-SA"/>
        </w:rPr>
        <w:tab/>
        <w:t xml:space="preserve"> Для учащихся 1-6 классов, воспитанников детского сада проведены беседы «Безопасность на улицах», «Знакомство с дорожными знаками», «Рассказ о труде водителей», «Какие бывают машины».</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11.</w:t>
      </w:r>
      <w:r w:rsidRPr="004103C7">
        <w:rPr>
          <w:rFonts w:ascii="Times New Roman" w:eastAsia="Calibri" w:hAnsi="Times New Roman" w:cs="Times New Roman"/>
          <w:color w:val="000000"/>
          <w:sz w:val="24"/>
          <w:szCs w:val="24"/>
          <w:lang w:eastAsia="ar-SA"/>
        </w:rPr>
        <w:tab/>
        <w:t xml:space="preserve"> Классные руководители 1-11 классов провели беседы «Правила перехода проезжей части, применение световозвращающих элементов на одежде, недопустимости использования наушников, мобильных телефонов»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12.</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правилах безопасного перехода проезжей части и наиболее распространенных ошибках в поведении несовершеннолетних в различных дорожных ситуациях.</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ходе «Декады детской дорожной безопасности» были проведены следующие мероприятия:</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№791 от 18.12.2024 «Декады детской дорожной безопасности».</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 xml:space="preserve">Всем учащимся и родителям довелась информация о ДТП, произошедших на территории Симферополя в 2024 году, а также о проведении мероприятия, его целях и задачах (выявление и пресечение административных правонарушений в части перевозки детей-пассажиров, а также в отношении пешеходов, преходящих проезжую часть в </w:t>
      </w:r>
      <w:r w:rsidRPr="004103C7">
        <w:rPr>
          <w:rFonts w:ascii="Times New Roman" w:eastAsia="Calibri" w:hAnsi="Times New Roman" w:cs="Times New Roman"/>
          <w:color w:val="000000"/>
          <w:sz w:val="24"/>
          <w:szCs w:val="24"/>
          <w:lang w:eastAsia="ar-SA"/>
        </w:rPr>
        <w:lastRenderedPageBreak/>
        <w:t>неустановленных для этого местах и водителей, не предоставляющих преимущество в движении пешеходам)</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С 18 по 25.12.2024 проведена акция «Родительский патруль» с привлечением родительской общественности, отрядов ЮИД, ученического самоуправления и педагогов.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Юные инспектора движения подготовили тематические плакаты (стенгазеты) по профилактике ДТП с участием детей и разместили их в холле образовательного учреждения</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С 18 по 25.12.2024 классным руководителями и учителями-предметниками проводились «минутки безопасности дорожного движения» на первом и последнем уроке, во время которых акцентировалось внимание учащихся на правилах перехода проезжей части, применение световозвращающих элементов на одежде, недопустимости использования факторов отвлечения внимания (наушников, мобильных телефонов и т.д.), использование средств пассивной защиты (ремней безопасности, детских удерживающих устройств, шлемов)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6.</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правилах безопасного перехода проезжей части и наиболее распространенных ошибках в поведении несовершеннолетних в различных дорожных ситуациях.</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ab/>
        <w:t>В рамках информационно-просветительского мероприятия «Ура! Каникулы!» были проведены следующие мероприятия:</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1.</w:t>
      </w:r>
      <w:r w:rsidRPr="004103C7">
        <w:rPr>
          <w:rFonts w:ascii="Times New Roman" w:eastAsia="Calibri" w:hAnsi="Times New Roman" w:cs="Times New Roman"/>
          <w:color w:val="000000"/>
          <w:sz w:val="24"/>
          <w:szCs w:val="24"/>
          <w:lang w:eastAsia="ar-SA"/>
        </w:rPr>
        <w:tab/>
        <w:t>Издан приказ №298 от 15.05.2025 О проведении информационно-просветительского мероприятия «Ура!Каникулы!».</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2.</w:t>
      </w:r>
      <w:r w:rsidRPr="004103C7">
        <w:rPr>
          <w:rFonts w:ascii="Times New Roman" w:eastAsia="Calibri" w:hAnsi="Times New Roman" w:cs="Times New Roman"/>
          <w:color w:val="000000"/>
          <w:sz w:val="24"/>
          <w:szCs w:val="24"/>
          <w:lang w:eastAsia="ar-SA"/>
        </w:rPr>
        <w:tab/>
        <w:t>15.05.2025 открытие недели информационно-просветительского мероприятия «Ура!Каникулы!».</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3.</w:t>
      </w:r>
      <w:r w:rsidRPr="004103C7">
        <w:rPr>
          <w:rFonts w:ascii="Times New Roman" w:eastAsia="Calibri" w:hAnsi="Times New Roman" w:cs="Times New Roman"/>
          <w:color w:val="000000"/>
          <w:sz w:val="24"/>
          <w:szCs w:val="24"/>
          <w:lang w:eastAsia="ar-SA"/>
        </w:rPr>
        <w:tab/>
        <w:t>16.05.2025 Классные часы «Безопасность на дороге в период летних каникул»</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4.</w:t>
      </w:r>
      <w:r w:rsidRPr="004103C7">
        <w:rPr>
          <w:rFonts w:ascii="Times New Roman" w:eastAsia="Calibri" w:hAnsi="Times New Roman" w:cs="Times New Roman"/>
          <w:color w:val="000000"/>
          <w:sz w:val="24"/>
          <w:szCs w:val="24"/>
          <w:lang w:eastAsia="ar-SA"/>
        </w:rPr>
        <w:tab/>
        <w:t>19.05.2025 Классные руководители 1-11 классов провели беседы «Правила перехода проезжей части, применение световозвращающих элементов на одежде, недопустимости использования наушников, мобильных телефонов»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5.</w:t>
      </w:r>
      <w:r w:rsidRPr="004103C7">
        <w:rPr>
          <w:rFonts w:ascii="Times New Roman" w:eastAsia="Calibri" w:hAnsi="Times New Roman" w:cs="Times New Roman"/>
          <w:color w:val="000000"/>
          <w:sz w:val="24"/>
          <w:szCs w:val="24"/>
          <w:lang w:eastAsia="ar-SA"/>
        </w:rPr>
        <w:tab/>
        <w:t xml:space="preserve">Ежедневное проведение «минуток безопасности дорожного движения» на первом и последнем уроках, во время которых акцентировалось внимание учащихся на правилах перехода проезжей части, применение световозвращающих элементов на одежде, недопустимости использования факторов отвлечения внимания (наушников, мобильных телефонов и т.д.), использование средств пассивной защиты (ремней безопасности, детских удерживающих устройств, шлемов). </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6.</w:t>
      </w:r>
      <w:r w:rsidRPr="004103C7">
        <w:rPr>
          <w:rFonts w:ascii="Times New Roman" w:eastAsia="Calibri" w:hAnsi="Times New Roman" w:cs="Times New Roman"/>
          <w:color w:val="000000"/>
          <w:sz w:val="24"/>
          <w:szCs w:val="24"/>
          <w:lang w:eastAsia="ar-SA"/>
        </w:rPr>
        <w:tab/>
        <w:t>С 15 по 23.05.2025 проведена акция «Родительский патруль» с привлечением родительской общественности, отрядов ЮИД, ученического самоуправления и педагогов.</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7.</w:t>
      </w:r>
      <w:r w:rsidRPr="004103C7">
        <w:rPr>
          <w:rFonts w:ascii="Times New Roman" w:eastAsia="Calibri" w:hAnsi="Times New Roman" w:cs="Times New Roman"/>
          <w:color w:val="000000"/>
          <w:sz w:val="24"/>
          <w:szCs w:val="24"/>
          <w:lang w:eastAsia="ar-SA"/>
        </w:rPr>
        <w:tab/>
        <w:t>С 15 по 23.05.2025 выставка ЮИД тематических плакатов по профилактике ДТП с участием детей.</w:t>
      </w:r>
    </w:p>
    <w:p w:rsidR="00314B00" w:rsidRPr="004103C7"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8.</w:t>
      </w:r>
      <w:r w:rsidRPr="004103C7">
        <w:rPr>
          <w:rFonts w:ascii="Times New Roman" w:eastAsia="Calibri" w:hAnsi="Times New Roman" w:cs="Times New Roman"/>
          <w:color w:val="000000"/>
          <w:sz w:val="24"/>
          <w:szCs w:val="24"/>
          <w:lang w:eastAsia="ar-SA"/>
        </w:rPr>
        <w:tab/>
        <w:t xml:space="preserve"> Доведена информация для родителей (с использованием родительских чатов, электронных журналов) о ситуации с детским ДТП и напоминанием о правилах безопасного поведения детей на дороге.</w:t>
      </w:r>
    </w:p>
    <w:p w:rsidR="00314B00" w:rsidRDefault="00314B00" w:rsidP="00314B00">
      <w:pPr>
        <w:suppressAutoHyphens/>
        <w:spacing w:after="0"/>
        <w:contextualSpacing/>
        <w:jc w:val="both"/>
        <w:rPr>
          <w:rFonts w:ascii="Times New Roman" w:eastAsia="Calibri" w:hAnsi="Times New Roman" w:cs="Times New Roman"/>
          <w:color w:val="000000"/>
          <w:sz w:val="24"/>
          <w:szCs w:val="24"/>
          <w:lang w:eastAsia="ar-SA"/>
        </w:rPr>
      </w:pPr>
      <w:r w:rsidRPr="004103C7">
        <w:rPr>
          <w:rFonts w:ascii="Times New Roman" w:eastAsia="Calibri" w:hAnsi="Times New Roman" w:cs="Times New Roman"/>
          <w:color w:val="000000"/>
          <w:sz w:val="24"/>
          <w:szCs w:val="24"/>
          <w:lang w:eastAsia="ar-SA"/>
        </w:rPr>
        <w:t>9.</w:t>
      </w:r>
      <w:r w:rsidRPr="004103C7">
        <w:rPr>
          <w:rFonts w:ascii="Times New Roman" w:eastAsia="Calibri" w:hAnsi="Times New Roman" w:cs="Times New Roman"/>
          <w:color w:val="000000"/>
          <w:sz w:val="24"/>
          <w:szCs w:val="24"/>
          <w:lang w:eastAsia="ar-SA"/>
        </w:rPr>
        <w:tab/>
        <w:t xml:space="preserve"> 16.05.2025 на классных родительских собраниях классные руководители акцентировали внимание родителей на обязательном использовании ремней безопасности и детских удерживающих устройств при перевозке детей в салоне автомобиля, на недопустимости управления несовершеннолетними транспортными средствами до </w:t>
      </w:r>
      <w:r w:rsidRPr="004103C7">
        <w:rPr>
          <w:rFonts w:ascii="Times New Roman" w:eastAsia="Calibri" w:hAnsi="Times New Roman" w:cs="Times New Roman"/>
          <w:color w:val="000000"/>
          <w:sz w:val="24"/>
          <w:szCs w:val="24"/>
          <w:lang w:eastAsia="ar-SA"/>
        </w:rPr>
        <w:lastRenderedPageBreak/>
        <w:t>получения специального права управления, а также на необходимости ежедневного напоминания детям о правилах безопасного поведения на дороге, в том числе при передвижении на средствах индивидуальной мобильности, велосипедах. Напомнили родителям о необходимости осуществления строгого контроля досуга детей в период каникул.</w:t>
      </w:r>
    </w:p>
    <w:p w:rsidR="00314B00" w:rsidRPr="004103C7" w:rsidRDefault="00314B00" w:rsidP="00314B00">
      <w:pPr>
        <w:suppressAutoHyphens/>
        <w:spacing w:after="0"/>
        <w:contextualSpacing/>
        <w:jc w:val="both"/>
        <w:rPr>
          <w:rFonts w:ascii="Times New Roman" w:eastAsia="Calibri" w:hAnsi="Times New Roman" w:cs="Times New Roman"/>
          <w:b/>
          <w:bCs/>
          <w:color w:val="000000"/>
          <w:sz w:val="24"/>
          <w:szCs w:val="24"/>
          <w:lang w:eastAsia="ar-SA"/>
        </w:rPr>
      </w:pPr>
      <w:r w:rsidRPr="004103C7">
        <w:rPr>
          <w:rFonts w:ascii="Times New Roman" w:eastAsia="Calibri" w:hAnsi="Times New Roman" w:cs="Times New Roman"/>
          <w:b/>
          <w:bCs/>
          <w:color w:val="000000"/>
          <w:sz w:val="24"/>
          <w:szCs w:val="24"/>
          <w:lang w:eastAsia="ar-SA"/>
        </w:rPr>
        <w:t>Темы общешкольных родительских собраний</w:t>
      </w:r>
    </w:p>
    <w:p w:rsidR="00314B00" w:rsidRDefault="00314B00"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26.09.2024 «Семья и школа – партнеры в воспитании»</w:t>
      </w:r>
    </w:p>
    <w:p w:rsidR="00314B00" w:rsidRDefault="00314B00"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27.12.2024 «Особенности воспитания и социализации школьников. Итоги 1 полугодия»</w:t>
      </w:r>
    </w:p>
    <w:p w:rsidR="00314B00" w:rsidRDefault="00314B00"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27.03.2025 «Подготовка к ВПР, ОГЭ, ЕГЭ. Организация летнего отдыха детей»</w:t>
      </w:r>
    </w:p>
    <w:p w:rsidR="00314B00" w:rsidRPr="00314B00" w:rsidRDefault="00314B00" w:rsidP="00FB0130">
      <w:pPr>
        <w:pStyle w:val="a5"/>
        <w:numPr>
          <w:ilvl w:val="0"/>
          <w:numId w:val="33"/>
        </w:numPr>
        <w:suppressAutoHyphens/>
        <w:spacing w:after="0"/>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22.05.2025 «Итоги учебного года,  перспективы на следующий учебный год. Безопасность детей в летний перио</w:t>
      </w:r>
    </w:p>
    <w:p w:rsidR="00314B00" w:rsidRDefault="00314B00" w:rsidP="00314B00">
      <w:pPr>
        <w:suppressAutoHyphens/>
        <w:spacing w:after="0"/>
        <w:jc w:val="both"/>
        <w:rPr>
          <w:rFonts w:ascii="Times New Roman" w:eastAsia="Calibri" w:hAnsi="Times New Roman" w:cs="Times New Roman"/>
          <w:b/>
          <w:bCs/>
          <w:color w:val="000000"/>
          <w:sz w:val="24"/>
          <w:szCs w:val="24"/>
          <w:lang w:eastAsia="ar-SA"/>
        </w:rPr>
      </w:pPr>
      <w:r w:rsidRPr="00D32F2B">
        <w:rPr>
          <w:rFonts w:ascii="Times New Roman" w:eastAsia="Calibri" w:hAnsi="Times New Roman" w:cs="Times New Roman"/>
          <w:b/>
          <w:bCs/>
          <w:color w:val="000000"/>
          <w:sz w:val="24"/>
          <w:szCs w:val="24"/>
          <w:lang w:eastAsia="ar-SA"/>
        </w:rPr>
        <w:t>Темы РОВ</w:t>
      </w:r>
      <w:r>
        <w:rPr>
          <w:rFonts w:ascii="Times New Roman" w:eastAsia="Calibri" w:hAnsi="Times New Roman" w:cs="Times New Roman"/>
          <w:b/>
          <w:bCs/>
          <w:color w:val="000000"/>
          <w:sz w:val="24"/>
          <w:szCs w:val="24"/>
          <w:lang w:eastAsia="ar-SA"/>
        </w:rPr>
        <w:t>,</w:t>
      </w:r>
      <w:r w:rsidRPr="00D32F2B">
        <w:rPr>
          <w:rFonts w:ascii="Times New Roman" w:eastAsia="Calibri" w:hAnsi="Times New Roman" w:cs="Times New Roman"/>
          <w:b/>
          <w:bCs/>
          <w:color w:val="000000"/>
          <w:sz w:val="24"/>
          <w:szCs w:val="24"/>
          <w:lang w:eastAsia="ar-SA"/>
        </w:rPr>
        <w:t xml:space="preserve"> в рамках которых </w:t>
      </w:r>
      <w:r>
        <w:rPr>
          <w:rFonts w:ascii="Times New Roman" w:eastAsia="Calibri" w:hAnsi="Times New Roman" w:cs="Times New Roman"/>
          <w:b/>
          <w:bCs/>
          <w:color w:val="000000"/>
          <w:sz w:val="24"/>
          <w:szCs w:val="24"/>
          <w:lang w:eastAsia="ar-SA"/>
        </w:rPr>
        <w:t>обсуждались вопросы семьи и семейных отношений</w:t>
      </w:r>
      <w:r w:rsidRPr="00D32F2B">
        <w:rPr>
          <w:rFonts w:ascii="Times New Roman" w:eastAsia="Calibri" w:hAnsi="Times New Roman" w:cs="Times New Roman"/>
          <w:b/>
          <w:bCs/>
          <w:color w:val="000000"/>
          <w:sz w:val="24"/>
          <w:szCs w:val="24"/>
          <w:lang w:eastAsia="ar-SA"/>
        </w:rPr>
        <w:t xml:space="preserve"> </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Что значит быть взрослым?</w:t>
      </w:r>
    </w:p>
    <w:p w:rsidR="00314B00"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Как создать крепкую семью.</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Гостеприимная Россия. Ко Дню народного единства.</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Твой вклад в общее дело.</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С заботой к себе и окружающим.</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День Героев Отечества.</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Одна страна – одни традиции.</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Год Защитника Отечества.</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Моя малая родина.</w:t>
      </w:r>
    </w:p>
    <w:p w:rsidR="00314B00"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Международный женский день.</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"День воссоединения Крыма и Севастополя с Россией. 100-летие Артека"</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Что такое успех?</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"80-летие Победы в Великой Отечественной войне</w:t>
      </w:r>
      <w:r>
        <w:rPr>
          <w:rFonts w:ascii="Times New Roman" w:eastAsia="Calibri" w:hAnsi="Times New Roman" w:cs="Times New Roman"/>
          <w:color w:val="000000"/>
          <w:sz w:val="24"/>
          <w:szCs w:val="24"/>
          <w:lang w:eastAsia="ar-SA"/>
        </w:rPr>
        <w:t>.</w:t>
      </w:r>
      <w:r w:rsidRPr="00FB76A8">
        <w:rPr>
          <w:rFonts w:ascii="Times New Roman" w:eastAsia="Calibri" w:hAnsi="Times New Roman" w:cs="Times New Roman"/>
          <w:color w:val="000000"/>
          <w:sz w:val="24"/>
          <w:szCs w:val="24"/>
          <w:lang w:eastAsia="ar-SA"/>
        </w:rPr>
        <w:t>"</w:t>
      </w:r>
    </w:p>
    <w:p w:rsidR="00314B00" w:rsidRPr="00FB76A8" w:rsidRDefault="00314B00" w:rsidP="00FB0130">
      <w:pPr>
        <w:pStyle w:val="a5"/>
        <w:numPr>
          <w:ilvl w:val="0"/>
          <w:numId w:val="34"/>
        </w:numPr>
        <w:suppressAutoHyphens/>
        <w:spacing w:after="0"/>
        <w:jc w:val="both"/>
        <w:rPr>
          <w:rFonts w:ascii="Times New Roman" w:eastAsia="Calibri" w:hAnsi="Times New Roman" w:cs="Times New Roman"/>
          <w:color w:val="000000"/>
          <w:sz w:val="24"/>
          <w:szCs w:val="24"/>
          <w:lang w:eastAsia="ar-SA"/>
        </w:rPr>
      </w:pPr>
      <w:r w:rsidRPr="00FB76A8">
        <w:rPr>
          <w:rFonts w:ascii="Times New Roman" w:eastAsia="Calibri" w:hAnsi="Times New Roman" w:cs="Times New Roman"/>
          <w:color w:val="000000"/>
          <w:sz w:val="24"/>
          <w:szCs w:val="24"/>
          <w:lang w:eastAsia="ar-SA"/>
        </w:rPr>
        <w:t>Ценности, которые нас объединяют</w:t>
      </w:r>
    </w:p>
    <w:p w:rsidR="00461D5A" w:rsidRDefault="00461D5A" w:rsidP="00314B00">
      <w:pPr>
        <w:contextualSpacing/>
        <w:jc w:val="both"/>
        <w:rPr>
          <w:rFonts w:ascii="Times New Roman" w:eastAsia="Calibri" w:hAnsi="Times New Roman" w:cs="Times New Roman"/>
          <w:bCs/>
          <w:color w:val="C00000"/>
          <w:sz w:val="24"/>
          <w:szCs w:val="24"/>
        </w:rPr>
      </w:pPr>
    </w:p>
    <w:p w:rsidR="00F70674" w:rsidRDefault="00F70674" w:rsidP="00DF5494">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 xml:space="preserve">14. Социальная активность и социальное партнерство </w:t>
      </w:r>
    </w:p>
    <w:p w:rsidR="00F70674" w:rsidRDefault="00F70674"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C3E20">
        <w:rPr>
          <w:rFonts w:ascii="Times New Roman" w:eastAsia="Calibri" w:hAnsi="Times New Roman" w:cs="Times New Roman"/>
          <w:bCs/>
          <w:sz w:val="24"/>
          <w:szCs w:val="24"/>
        </w:rPr>
        <w:t xml:space="preserve">Выстраивая механизмы реализации системы социального партнерства, мы определяем основные направления развития партнерских отношений через интеграцию социально- педагогических, социокультурных и образовательных возможностей образовательной организации с учреждениями культуры, общественностью, семьей, системой дополнительного образования детей. </w:t>
      </w:r>
    </w:p>
    <w:p w:rsidR="003C3E20" w:rsidRDefault="003C3E20"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Организовано сотрудничество с представителями прокуратуры, ПДН №1 «Железнодорожный», КДН и ЗП г. Симферополя, что способствует решению вопросов правового и антикоррупционного воспитания, профилактики правонарушений обучающихся.</w:t>
      </w:r>
    </w:p>
    <w:p w:rsidR="003C3E20" w:rsidRDefault="003C3E20"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рамках информационной поддержки внедрения механизмов вовлечения общественно- деловых объединений и участия представителей работодателей в принятии решений по вопросам управления развитием образовательной организации осуществляется взаимодействие МБОУ «СОШ – ДС №37 им. И.Г. Генова» г. Симферополя с социальными партнерами </w:t>
      </w:r>
      <w:r w:rsidR="00D22667">
        <w:rPr>
          <w:rFonts w:ascii="Times New Roman" w:eastAsia="Calibri" w:hAnsi="Times New Roman" w:cs="Times New Roman"/>
          <w:bCs/>
          <w:sz w:val="24"/>
          <w:szCs w:val="24"/>
        </w:rPr>
        <w:t xml:space="preserve">ГБ ПОУ «Крымский колледж общественного питания и торговли», МБУ ДО «Центр детского и юношеского творчества», ФГАОУ ВО «КФУ им. В.И. Вернадского», ГБОУ ВО РК «КИПУ им. Февзи Якубова», МБУ ДО «Энергия» г. Симферополя, МБУ ДПО </w:t>
      </w:r>
      <w:r w:rsidR="00D22667">
        <w:rPr>
          <w:rFonts w:ascii="Times New Roman" w:eastAsia="Calibri" w:hAnsi="Times New Roman" w:cs="Times New Roman"/>
          <w:bCs/>
          <w:sz w:val="24"/>
          <w:szCs w:val="24"/>
        </w:rPr>
        <w:lastRenderedPageBreak/>
        <w:t>«ИМЦ», АО «Крымхлеб»</w:t>
      </w:r>
      <w:r>
        <w:rPr>
          <w:rFonts w:ascii="Times New Roman" w:eastAsia="Calibri" w:hAnsi="Times New Roman" w:cs="Times New Roman"/>
          <w:bCs/>
          <w:sz w:val="24"/>
          <w:szCs w:val="24"/>
        </w:rPr>
        <w:t>,</w:t>
      </w:r>
      <w:r w:rsidR="00D22667">
        <w:rPr>
          <w:rFonts w:ascii="Times New Roman" w:eastAsia="Calibri" w:hAnsi="Times New Roman" w:cs="Times New Roman"/>
          <w:bCs/>
          <w:sz w:val="24"/>
          <w:szCs w:val="24"/>
        </w:rPr>
        <w:t xml:space="preserve"> Войсковая часть 6917 Федеральной Службы Войск Национальной Гвардии Российской Федерации,</w:t>
      </w:r>
      <w:r>
        <w:rPr>
          <w:rFonts w:ascii="Times New Roman" w:eastAsia="Calibri" w:hAnsi="Times New Roman" w:cs="Times New Roman"/>
          <w:bCs/>
          <w:sz w:val="24"/>
          <w:szCs w:val="24"/>
        </w:rPr>
        <w:t xml:space="preserve"> родительская общественность.</w:t>
      </w:r>
    </w:p>
    <w:p w:rsidR="003C3E20" w:rsidRPr="00D22667" w:rsidRDefault="003C3E20" w:rsidP="00DF5494">
      <w:pPr>
        <w:ind w:left="-284"/>
        <w:contextualSpacing/>
        <w:jc w:val="both"/>
        <w:rPr>
          <w:rFonts w:ascii="Times New Roman" w:eastAsia="Calibri" w:hAnsi="Times New Roman" w:cs="Times New Roman"/>
          <w:bCs/>
          <w:color w:val="C00000"/>
          <w:sz w:val="24"/>
          <w:szCs w:val="24"/>
        </w:rPr>
      </w:pPr>
      <w:r w:rsidRPr="003C04F3">
        <w:rPr>
          <w:rFonts w:ascii="Times New Roman" w:eastAsia="Calibri" w:hAnsi="Times New Roman" w:cs="Times New Roman"/>
          <w:bCs/>
          <w:sz w:val="24"/>
          <w:szCs w:val="24"/>
        </w:rPr>
        <w:t>Выводы: продолжить работу по созданию условий для открытого  образовательного пространства, в котором принимают активное участие родители (законные представители) обучающихся и воспитанников и окружающий социум в интересах личностного роста, позитивной социализации обучающихся: подписать договора о сетевом взаимодействии с центром цифрового образования детей «I</w:t>
      </w:r>
      <w:r w:rsidRPr="003C04F3">
        <w:rPr>
          <w:rFonts w:ascii="Times New Roman" w:eastAsia="Calibri" w:hAnsi="Times New Roman" w:cs="Times New Roman"/>
          <w:bCs/>
          <w:sz w:val="24"/>
          <w:szCs w:val="24"/>
          <w:lang w:val="en-US"/>
        </w:rPr>
        <w:t>T</w:t>
      </w:r>
      <w:r w:rsidRPr="003C04F3">
        <w:rPr>
          <w:rFonts w:ascii="Times New Roman" w:eastAsia="Calibri" w:hAnsi="Times New Roman" w:cs="Times New Roman"/>
          <w:bCs/>
          <w:sz w:val="24"/>
          <w:szCs w:val="24"/>
        </w:rPr>
        <w:t xml:space="preserve"> – куб»,  </w:t>
      </w:r>
      <w:r w:rsidR="00A42938" w:rsidRPr="003C04F3">
        <w:rPr>
          <w:rFonts w:ascii="Times New Roman" w:eastAsia="Calibri" w:hAnsi="Times New Roman" w:cs="Times New Roman"/>
          <w:bCs/>
          <w:sz w:val="24"/>
          <w:szCs w:val="24"/>
        </w:rPr>
        <w:t>МБ УДО «МУПК» города Симферополя</w:t>
      </w:r>
      <w:r w:rsidR="00A42938" w:rsidRPr="00D22667">
        <w:rPr>
          <w:rFonts w:ascii="Times New Roman" w:eastAsia="Calibri" w:hAnsi="Times New Roman" w:cs="Times New Roman"/>
          <w:bCs/>
          <w:color w:val="C00000"/>
          <w:sz w:val="24"/>
          <w:szCs w:val="24"/>
        </w:rPr>
        <w:t>.</w:t>
      </w:r>
    </w:p>
    <w:p w:rsidR="00FC3AF6" w:rsidRDefault="00FC3AF6" w:rsidP="00DF5494">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15. Основные сохраняющиеся проблемы образовательной организации:</w:t>
      </w:r>
    </w:p>
    <w:p w:rsidR="00FC3AF6" w:rsidRDefault="00FC3AF6"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Совершенствование уровня профессиональной компетентности и методической подготовки педагогов.</w:t>
      </w:r>
    </w:p>
    <w:p w:rsidR="00FC3AF6" w:rsidRPr="00FC3AF6" w:rsidRDefault="00FC3AF6"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Обновление материально- технической базы кабинета «Технологии»</w:t>
      </w:r>
      <w:r w:rsidR="00BD7D47">
        <w:rPr>
          <w:rFonts w:ascii="Times New Roman" w:eastAsia="Calibri" w:hAnsi="Times New Roman" w:cs="Times New Roman"/>
          <w:bCs/>
          <w:sz w:val="24"/>
          <w:szCs w:val="24"/>
        </w:rPr>
        <w:t>, «ОБЗР».</w:t>
      </w:r>
    </w:p>
    <w:p w:rsidR="00FC3AF6" w:rsidRDefault="00FC3AF6" w:rsidP="00DF5494">
      <w:pPr>
        <w:ind w:left="-284"/>
        <w:contextualSpacing/>
        <w:jc w:val="both"/>
        <w:rPr>
          <w:rFonts w:ascii="Times New Roman" w:eastAsia="Calibri" w:hAnsi="Times New Roman" w:cs="Times New Roman"/>
          <w:b/>
          <w:bCs/>
          <w:color w:val="0070C0"/>
          <w:sz w:val="24"/>
          <w:szCs w:val="24"/>
        </w:rPr>
      </w:pPr>
      <w:r>
        <w:rPr>
          <w:rFonts w:ascii="Times New Roman" w:eastAsia="Calibri" w:hAnsi="Times New Roman" w:cs="Times New Roman"/>
          <w:b/>
          <w:bCs/>
          <w:color w:val="0070C0"/>
          <w:sz w:val="24"/>
          <w:szCs w:val="24"/>
        </w:rPr>
        <w:t>16. Основные направления ближайшего развития образовательной организации:</w:t>
      </w:r>
    </w:p>
    <w:p w:rsidR="003A51BE" w:rsidRPr="003A51BE" w:rsidRDefault="003A51BE" w:rsidP="00DF5494">
      <w:pPr>
        <w:ind w:left="-284"/>
        <w:contextualSpacing/>
        <w:jc w:val="both"/>
        <w:rPr>
          <w:rFonts w:ascii="Times New Roman" w:hAnsi="Times New Roman" w:cs="Times New Roman"/>
          <w:b/>
          <w:sz w:val="24"/>
          <w:szCs w:val="24"/>
          <w:u w:val="single"/>
        </w:rPr>
      </w:pPr>
      <w:r w:rsidRPr="003A51BE">
        <w:rPr>
          <w:rFonts w:ascii="Times New Roman" w:hAnsi="Times New Roman" w:cs="Times New Roman"/>
          <w:b/>
          <w:sz w:val="24"/>
          <w:szCs w:val="24"/>
          <w:u w:val="single"/>
        </w:rPr>
        <w:t xml:space="preserve">Цели и задачи на 2025/26 учебный год </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Цель: повышение качества образования через создание единого образовательного пространства, обеспечение информационной безопасности и построение системы профессиональной ориентации обучающихся. Задачи: для достижения намеченных целей необходимо: </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совершенствовать систему управления школы в рамках требований Федерального закона «Об образовании в Российской Федерации»; </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обеспечить выполнение требований федеральных государственных образовательных стандартов общего образования (по уровням образования);</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обеспечить реализацию основных образовательных программ, разработанных в соответствии с требованиями ФОП;</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расширять сферу использования в образовательном процессе ФГИС «Моя школа»;</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повышать компетенции педагогических работников в вопросах применения ФОП;</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формировать у обучающихся навыки законопослушного и ответственного поведения в цифровой среде; </w:t>
      </w: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развивать представления обучающихся о современном разнообразии профессий и специальностей, возможностях профессионального образования; </w:t>
      </w:r>
    </w:p>
    <w:p w:rsidR="003C04F3"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sym w:font="Symbol" w:char="F0B7"/>
      </w:r>
      <w:r w:rsidRPr="003A51BE">
        <w:rPr>
          <w:rFonts w:ascii="Times New Roman" w:hAnsi="Times New Roman" w:cs="Times New Roman"/>
          <w:sz w:val="24"/>
          <w:szCs w:val="24"/>
        </w:rPr>
        <w:t xml:space="preserve"> укреплять материально-техническую и учебно-методическую базы школы для создания современных условий для обучения и воспитания обучающихся, охраны их здоровья</w:t>
      </w:r>
      <w:r>
        <w:rPr>
          <w:rFonts w:ascii="Times New Roman" w:hAnsi="Times New Roman" w:cs="Times New Roman"/>
          <w:sz w:val="24"/>
          <w:szCs w:val="24"/>
        </w:rPr>
        <w:t>.</w:t>
      </w:r>
    </w:p>
    <w:p w:rsidR="003A51BE" w:rsidRDefault="003A51BE" w:rsidP="00DF5494">
      <w:pPr>
        <w:ind w:left="-284"/>
        <w:contextualSpacing/>
        <w:jc w:val="both"/>
        <w:rPr>
          <w:rFonts w:ascii="Times New Roman" w:hAnsi="Times New Roman" w:cs="Times New Roman"/>
          <w:sz w:val="24"/>
          <w:szCs w:val="24"/>
        </w:rPr>
      </w:pPr>
    </w:p>
    <w:p w:rsidR="003A51BE" w:rsidRDefault="003A51BE" w:rsidP="00DF5494">
      <w:pPr>
        <w:ind w:left="-284"/>
        <w:contextualSpacing/>
        <w:jc w:val="both"/>
        <w:rPr>
          <w:rFonts w:ascii="Times New Roman" w:hAnsi="Times New Roman" w:cs="Times New Roman"/>
          <w:sz w:val="24"/>
          <w:szCs w:val="24"/>
        </w:rPr>
      </w:pPr>
      <w:r w:rsidRPr="003A51BE">
        <w:rPr>
          <w:rFonts w:ascii="Times New Roman" w:hAnsi="Times New Roman" w:cs="Times New Roman"/>
          <w:sz w:val="24"/>
          <w:szCs w:val="24"/>
        </w:rPr>
        <w:t xml:space="preserve">В рамках реализации приоритетных направлений Стратегии развития системы образования школа ставит перед собой следующие задачи: </w:t>
      </w:r>
    </w:p>
    <w:p w:rsidR="003A51BE" w:rsidRPr="003A51BE" w:rsidRDefault="003A51BE" w:rsidP="00FB0130">
      <w:pPr>
        <w:pStyle w:val="a5"/>
        <w:numPr>
          <w:ilvl w:val="1"/>
          <w:numId w:val="1"/>
        </w:numPr>
        <w:jc w:val="both"/>
        <w:rPr>
          <w:rFonts w:ascii="Times New Roman" w:eastAsia="Calibri" w:hAnsi="Times New Roman" w:cs="Times New Roman"/>
          <w:bCs/>
          <w:sz w:val="24"/>
          <w:szCs w:val="24"/>
        </w:rPr>
      </w:pPr>
      <w:r w:rsidRPr="003A51BE">
        <w:rPr>
          <w:rFonts w:ascii="Times New Roman" w:hAnsi="Times New Roman" w:cs="Times New Roman"/>
          <w:sz w:val="24"/>
          <w:szCs w:val="24"/>
        </w:rPr>
        <w:t>Продолжить работу по реализации Федеральных государственных образовательных стандартов основного общего образования:</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Изучение и внедрение в образовательный процесс перспективных биотехнологий в свете ФГОС.</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Совершенствование методологической культуры педагогов как средства повышения качества образования.</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Активизация работы учителей над темами самообразования, работа над разработкой учебных, научно-методических и дидактических материалов по методической теме. </w:t>
      </w:r>
      <w:r>
        <w:rPr>
          <w:rFonts w:ascii="Times New Roman" w:hAnsi="Times New Roman" w:cs="Times New Roman"/>
          <w:sz w:val="24"/>
          <w:szCs w:val="24"/>
        </w:rPr>
        <w:t>–</w:t>
      </w:r>
      <w:r w:rsidRPr="003A51BE">
        <w:rPr>
          <w:rFonts w:ascii="Times New Roman" w:hAnsi="Times New Roman" w:cs="Times New Roman"/>
          <w:sz w:val="24"/>
          <w:szCs w:val="24"/>
        </w:rPr>
        <w:t xml:space="preserve"> </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3A51BE">
        <w:rPr>
          <w:rFonts w:ascii="Times New Roman" w:hAnsi="Times New Roman" w:cs="Times New Roman"/>
          <w:sz w:val="24"/>
          <w:szCs w:val="24"/>
        </w:rPr>
        <w:t>Предоставлять качественное образование, согласно требовани</w:t>
      </w:r>
      <w:r>
        <w:rPr>
          <w:rFonts w:ascii="Times New Roman" w:hAnsi="Times New Roman" w:cs="Times New Roman"/>
          <w:sz w:val="24"/>
          <w:szCs w:val="24"/>
        </w:rPr>
        <w:t xml:space="preserve">ям государственных стандартов; </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Обеспечить получение школьниками необходимых знаний, навыков и умений, формировать общекультурные и профессиональные компетенции, развивать навыки самообразования и самореализации личности;</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Индивидуализировать образовательные траектории учащихся исходя из их потребностей, интересов и интеллектуальных возможностей; </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Формировать у обучающихся целостное миропонимание и современное научное мировоззрение, развивать культуру межэтнических отношений.</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3.</w:t>
      </w:r>
      <w:r w:rsidRPr="003A51BE">
        <w:rPr>
          <w:rFonts w:ascii="Times New Roman" w:hAnsi="Times New Roman" w:cs="Times New Roman"/>
          <w:sz w:val="24"/>
          <w:szCs w:val="24"/>
        </w:rPr>
        <w:t xml:space="preserve"> В части поддержки одаренных детей: </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обеспечить индивидуализацию обучения с учетом способностей, интересов школьников; </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увеличить число учащихся, участвующих в конкурсах и олимпиадах внутришкольного, </w:t>
      </w:r>
      <w:r>
        <w:rPr>
          <w:rFonts w:ascii="Times New Roman" w:hAnsi="Times New Roman" w:cs="Times New Roman"/>
          <w:sz w:val="24"/>
          <w:szCs w:val="24"/>
        </w:rPr>
        <w:t xml:space="preserve">муниципального, </w:t>
      </w:r>
      <w:r w:rsidRPr="003A51BE">
        <w:rPr>
          <w:rFonts w:ascii="Times New Roman" w:hAnsi="Times New Roman" w:cs="Times New Roman"/>
          <w:sz w:val="24"/>
          <w:szCs w:val="24"/>
        </w:rPr>
        <w:t>всероссийского уровней, увеличить долю призовых мест по итогам участия;</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Развивать таланты обучающихся путем организации бесплатного дополнительного образования во внеурочное время.</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4.</w:t>
      </w:r>
      <w:r w:rsidRPr="003A51BE">
        <w:rPr>
          <w:rFonts w:ascii="Times New Roman" w:hAnsi="Times New Roman" w:cs="Times New Roman"/>
          <w:sz w:val="24"/>
          <w:szCs w:val="24"/>
        </w:rPr>
        <w:t xml:space="preserve"> В части развития учительского потенциала:</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Содействовать непрерывному образованию и развитию педагогов; - Совершенствовать систему стимулирования трудовой деятельности педагогов; </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 У</w:t>
      </w:r>
      <w:r w:rsidRPr="003A51BE">
        <w:rPr>
          <w:rFonts w:ascii="Times New Roman" w:hAnsi="Times New Roman" w:cs="Times New Roman"/>
          <w:sz w:val="24"/>
          <w:szCs w:val="24"/>
        </w:rPr>
        <w:t>лучшить организацию повышения квалификации;</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Обеспечить внедрение профстандарта педагогов; </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Обобщить и распространить инновационный опыт школы, педагогов, пополнять педагогический опыт. </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5.</w:t>
      </w:r>
      <w:r w:rsidRPr="003A51BE">
        <w:rPr>
          <w:rFonts w:ascii="Times New Roman" w:hAnsi="Times New Roman" w:cs="Times New Roman"/>
          <w:sz w:val="24"/>
          <w:szCs w:val="24"/>
        </w:rPr>
        <w:t>В части укрепления материально-технической базы:</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Повысить уровень комфортности и технологической оснащенности школы (согласно ФГОС);</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Обеспечить комплексную безопасность школы;</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 Оснастить спортивную деятельность школы; </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 xml:space="preserve">6. </w:t>
      </w:r>
      <w:r w:rsidRPr="003A51BE">
        <w:rPr>
          <w:rFonts w:ascii="Times New Roman" w:hAnsi="Times New Roman" w:cs="Times New Roman"/>
          <w:sz w:val="24"/>
          <w:szCs w:val="24"/>
        </w:rPr>
        <w:t xml:space="preserve">В части сохранения и укрепления здоровья обучающихся: </w:t>
      </w:r>
    </w:p>
    <w:p w:rsidR="003A51BE" w:rsidRDefault="003A51BE" w:rsidP="003A51BE">
      <w:pPr>
        <w:pStyle w:val="a5"/>
        <w:ind w:left="1440"/>
        <w:jc w:val="both"/>
        <w:rPr>
          <w:rFonts w:ascii="Times New Roman" w:hAnsi="Times New Roman" w:cs="Times New Roman"/>
          <w:sz w:val="24"/>
          <w:szCs w:val="24"/>
        </w:rPr>
      </w:pPr>
      <w:r w:rsidRPr="003A51BE">
        <w:sym w:font="Symbol" w:char="F02D"/>
      </w:r>
      <w:r w:rsidRPr="003A51BE">
        <w:rPr>
          <w:rFonts w:ascii="Times New Roman" w:hAnsi="Times New Roman" w:cs="Times New Roman"/>
          <w:sz w:val="24"/>
          <w:szCs w:val="24"/>
        </w:rPr>
        <w:t xml:space="preserve"> Вести деятельность по сохранению и укреплению здоровья участников образовательных отношений, повышению их культуры здоровья;</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sym w:font="Symbol" w:char="F02D"/>
      </w:r>
      <w:r w:rsidRPr="003A51BE">
        <w:rPr>
          <w:rFonts w:ascii="Times New Roman" w:hAnsi="Times New Roman" w:cs="Times New Roman"/>
          <w:sz w:val="24"/>
          <w:szCs w:val="24"/>
        </w:rPr>
        <w:t xml:space="preserve"> Организовать полноценную и эффективную работу с обучающимися с ОВЗ; </w:t>
      </w:r>
    </w:p>
    <w:p w:rsidR="003A51BE" w:rsidRDefault="003A51BE" w:rsidP="003A51BE">
      <w:pPr>
        <w:pStyle w:val="a5"/>
        <w:ind w:left="1440"/>
        <w:jc w:val="both"/>
        <w:rPr>
          <w:rFonts w:ascii="Times New Roman" w:hAnsi="Times New Roman" w:cs="Times New Roman"/>
          <w:sz w:val="24"/>
          <w:szCs w:val="24"/>
        </w:rPr>
      </w:pPr>
      <w:r w:rsidRPr="003A51BE">
        <w:sym w:font="Symbol" w:char="F02D"/>
      </w:r>
      <w:r w:rsidRPr="003A51BE">
        <w:rPr>
          <w:rFonts w:ascii="Times New Roman" w:hAnsi="Times New Roman" w:cs="Times New Roman"/>
          <w:sz w:val="24"/>
          <w:szCs w:val="24"/>
        </w:rPr>
        <w:t xml:space="preserve"> Повысить эффективность профилактики безнадзорности и правонарушений несовершеннолетних.</w:t>
      </w:r>
    </w:p>
    <w:p w:rsidR="003A51BE" w:rsidRDefault="003A51BE" w:rsidP="003A51BE">
      <w:pPr>
        <w:pStyle w:val="a5"/>
        <w:ind w:left="1440"/>
        <w:jc w:val="both"/>
        <w:rPr>
          <w:rFonts w:ascii="Times New Roman" w:hAnsi="Times New Roman" w:cs="Times New Roman"/>
          <w:sz w:val="24"/>
          <w:szCs w:val="24"/>
        </w:rPr>
      </w:pPr>
      <w:r w:rsidRPr="003A51BE">
        <w:rPr>
          <w:rFonts w:ascii="Times New Roman" w:hAnsi="Times New Roman" w:cs="Times New Roman"/>
          <w:sz w:val="24"/>
          <w:szCs w:val="24"/>
        </w:rPr>
        <w:t xml:space="preserve"> </w:t>
      </w:r>
      <w:r w:rsidRPr="003A51BE">
        <w:sym w:font="Symbol" w:char="F02D"/>
      </w:r>
      <w:r w:rsidRPr="003A51BE">
        <w:rPr>
          <w:rFonts w:ascii="Times New Roman" w:hAnsi="Times New Roman" w:cs="Times New Roman"/>
          <w:sz w:val="24"/>
          <w:szCs w:val="24"/>
        </w:rPr>
        <w:t xml:space="preserve"> Усилить влияние школы на социализацию личности учащихся, их адаптацию к новым экономическим условиям современного общества, самоопределение. </w:t>
      </w:r>
    </w:p>
    <w:p w:rsidR="003A51BE" w:rsidRDefault="003A51BE" w:rsidP="003A51BE">
      <w:pPr>
        <w:pStyle w:val="a5"/>
        <w:ind w:left="1440"/>
        <w:jc w:val="both"/>
        <w:rPr>
          <w:rFonts w:ascii="Times New Roman" w:hAnsi="Times New Roman" w:cs="Times New Roman"/>
          <w:sz w:val="24"/>
          <w:szCs w:val="24"/>
        </w:rPr>
      </w:pPr>
      <w:r w:rsidRPr="003A51BE">
        <w:sym w:font="Symbol" w:char="F02D"/>
      </w:r>
      <w:r w:rsidRPr="003A51BE">
        <w:rPr>
          <w:rFonts w:ascii="Times New Roman" w:hAnsi="Times New Roman" w:cs="Times New Roman"/>
          <w:sz w:val="24"/>
          <w:szCs w:val="24"/>
        </w:rPr>
        <w:t xml:space="preserve"> Развивать работу по профориентации: расширение спектра профориентационных мероприятий, вовлечение социальных партнеров и т. д. </w:t>
      </w:r>
    </w:p>
    <w:p w:rsidR="003A51BE" w:rsidRDefault="003A51BE" w:rsidP="003A51BE">
      <w:pPr>
        <w:pStyle w:val="a5"/>
        <w:ind w:left="1440"/>
        <w:jc w:val="both"/>
        <w:rPr>
          <w:rFonts w:ascii="Times New Roman" w:hAnsi="Times New Roman" w:cs="Times New Roman"/>
          <w:sz w:val="24"/>
          <w:szCs w:val="24"/>
        </w:rPr>
      </w:pPr>
      <w:r>
        <w:rPr>
          <w:rFonts w:ascii="Times New Roman" w:hAnsi="Times New Roman" w:cs="Times New Roman"/>
          <w:sz w:val="24"/>
          <w:szCs w:val="24"/>
        </w:rPr>
        <w:t>7. Участвовать</w:t>
      </w:r>
      <w:r w:rsidRPr="003A51BE">
        <w:rPr>
          <w:rFonts w:ascii="Times New Roman" w:hAnsi="Times New Roman" w:cs="Times New Roman"/>
          <w:sz w:val="24"/>
          <w:szCs w:val="24"/>
        </w:rPr>
        <w:t xml:space="preserve"> в формировании и развитии единого образовательного пространства России. </w:t>
      </w:r>
    </w:p>
    <w:p w:rsidR="003A51BE" w:rsidRPr="003A51BE" w:rsidRDefault="003A51BE" w:rsidP="003A51BE">
      <w:pPr>
        <w:pStyle w:val="a5"/>
        <w:ind w:left="1440"/>
        <w:jc w:val="both"/>
        <w:rPr>
          <w:rFonts w:ascii="Times New Roman" w:hAnsi="Times New Roman" w:cs="Times New Roman"/>
          <w:i/>
          <w:sz w:val="24"/>
          <w:szCs w:val="24"/>
          <w:u w:val="single"/>
        </w:rPr>
      </w:pPr>
      <w:r w:rsidRPr="003A51BE">
        <w:rPr>
          <w:rFonts w:ascii="Times New Roman" w:hAnsi="Times New Roman" w:cs="Times New Roman"/>
          <w:i/>
          <w:sz w:val="24"/>
          <w:szCs w:val="24"/>
          <w:u w:val="single"/>
        </w:rPr>
        <w:lastRenderedPageBreak/>
        <w:t xml:space="preserve">Ожидаемый результат на конец 2025-2026 учебного года: </w:t>
      </w:r>
    </w:p>
    <w:p w:rsidR="003A51BE" w:rsidRDefault="003A51BE" w:rsidP="003A51BE">
      <w:pPr>
        <w:pStyle w:val="a5"/>
        <w:ind w:left="1440"/>
        <w:jc w:val="both"/>
        <w:rPr>
          <w:rFonts w:ascii="Times New Roman" w:hAnsi="Times New Roman" w:cs="Times New Roman"/>
          <w:i/>
          <w:sz w:val="24"/>
          <w:szCs w:val="24"/>
        </w:rPr>
      </w:pPr>
      <w:r w:rsidRPr="003A51BE">
        <w:rPr>
          <w:rFonts w:ascii="Times New Roman" w:hAnsi="Times New Roman" w:cs="Times New Roman"/>
          <w:i/>
          <w:sz w:val="24"/>
          <w:szCs w:val="24"/>
        </w:rPr>
        <w:t>1. Повышение профессиональной компетентности педагогического коллектива.</w:t>
      </w:r>
    </w:p>
    <w:p w:rsidR="003A51BE" w:rsidRDefault="003A51BE" w:rsidP="003A51BE">
      <w:pPr>
        <w:pStyle w:val="a5"/>
        <w:ind w:left="1440"/>
        <w:jc w:val="both"/>
        <w:rPr>
          <w:rFonts w:ascii="Times New Roman" w:hAnsi="Times New Roman" w:cs="Times New Roman"/>
          <w:i/>
          <w:sz w:val="24"/>
          <w:szCs w:val="24"/>
        </w:rPr>
      </w:pPr>
      <w:r w:rsidRPr="003A51BE">
        <w:rPr>
          <w:rFonts w:ascii="Times New Roman" w:hAnsi="Times New Roman" w:cs="Times New Roman"/>
          <w:i/>
          <w:sz w:val="24"/>
          <w:szCs w:val="24"/>
        </w:rPr>
        <w:t xml:space="preserve"> 2. Повышение качества образованности школьника, уровня его воспитанности.</w:t>
      </w:r>
    </w:p>
    <w:p w:rsidR="003A51BE" w:rsidRDefault="003A51BE" w:rsidP="003A51BE">
      <w:pPr>
        <w:pStyle w:val="a5"/>
        <w:ind w:left="1440"/>
        <w:jc w:val="both"/>
        <w:rPr>
          <w:rFonts w:ascii="Times New Roman" w:hAnsi="Times New Roman" w:cs="Times New Roman"/>
          <w:i/>
          <w:sz w:val="24"/>
          <w:szCs w:val="24"/>
        </w:rPr>
      </w:pPr>
      <w:r w:rsidRPr="003A51BE">
        <w:rPr>
          <w:rFonts w:ascii="Times New Roman" w:hAnsi="Times New Roman" w:cs="Times New Roman"/>
          <w:i/>
          <w:sz w:val="24"/>
          <w:szCs w:val="24"/>
        </w:rPr>
        <w:t xml:space="preserve"> 3.Личностный рост каждого обучающегося. </w:t>
      </w:r>
    </w:p>
    <w:p w:rsidR="003A51BE" w:rsidRPr="003A51BE" w:rsidRDefault="003A51BE" w:rsidP="003A51BE">
      <w:pPr>
        <w:pStyle w:val="a5"/>
        <w:ind w:left="1440"/>
        <w:jc w:val="both"/>
        <w:rPr>
          <w:rFonts w:ascii="Times New Roman" w:eastAsia="Calibri" w:hAnsi="Times New Roman" w:cs="Times New Roman"/>
          <w:bCs/>
          <w:i/>
          <w:sz w:val="24"/>
          <w:szCs w:val="24"/>
        </w:rPr>
      </w:pPr>
      <w:r w:rsidRPr="003A51BE">
        <w:rPr>
          <w:rFonts w:ascii="Times New Roman" w:hAnsi="Times New Roman" w:cs="Times New Roman"/>
          <w:i/>
          <w:sz w:val="24"/>
          <w:szCs w:val="24"/>
        </w:rPr>
        <w:t>4.Готовность каждого ученика к самостоятельному выбору и принятию решений.</w:t>
      </w:r>
    </w:p>
    <w:p w:rsidR="003C04F3" w:rsidRDefault="003C04F3" w:rsidP="00DF5494">
      <w:pPr>
        <w:ind w:left="-284"/>
        <w:contextualSpacing/>
        <w:jc w:val="both"/>
        <w:rPr>
          <w:rFonts w:ascii="Times New Roman" w:eastAsia="Calibri" w:hAnsi="Times New Roman" w:cs="Times New Roman"/>
          <w:bCs/>
          <w:sz w:val="24"/>
          <w:szCs w:val="24"/>
        </w:rPr>
      </w:pPr>
    </w:p>
    <w:p w:rsidR="003C04F3" w:rsidRDefault="003C04F3"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 уважением, Рисованая Д.В. </w:t>
      </w:r>
    </w:p>
    <w:p w:rsidR="00FC3AF6" w:rsidRPr="00FC3AF6" w:rsidRDefault="007710EE" w:rsidP="00DF5494">
      <w:pPr>
        <w:ind w:left="-284"/>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8D2778">
        <w:rPr>
          <w:rFonts w:ascii="Times New Roman" w:eastAsia="Calibri" w:hAnsi="Times New Roman" w:cs="Times New Roman"/>
          <w:bCs/>
          <w:sz w:val="24"/>
          <w:szCs w:val="24"/>
        </w:rPr>
        <w:t xml:space="preserve">                                                                                                                                                                                                                                                                                                                                                                                                                                                                         </w:t>
      </w:r>
      <w:bookmarkStart w:id="1" w:name="_GoBack"/>
      <w:bookmarkEnd w:id="1"/>
    </w:p>
    <w:sectPr w:rsidR="00FC3AF6" w:rsidRPr="00FC3AF6" w:rsidSect="00347B17">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26" w:rsidRDefault="00224A26" w:rsidP="008433DD">
      <w:pPr>
        <w:spacing w:after="0" w:line="240" w:lineRule="auto"/>
      </w:pPr>
      <w:r>
        <w:separator/>
      </w:r>
    </w:p>
  </w:endnote>
  <w:endnote w:type="continuationSeparator" w:id="0">
    <w:p w:rsidR="00224A26" w:rsidRDefault="00224A26" w:rsidP="0084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__Montserrat_Fallback_b4afe7">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26" w:rsidRDefault="00224A26" w:rsidP="008433DD">
      <w:pPr>
        <w:spacing w:after="0" w:line="240" w:lineRule="auto"/>
      </w:pPr>
      <w:r>
        <w:separator/>
      </w:r>
    </w:p>
  </w:footnote>
  <w:footnote w:type="continuationSeparator" w:id="0">
    <w:p w:rsidR="00224A26" w:rsidRDefault="00224A26" w:rsidP="00843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0"/>
        </w:tabs>
        <w:ind w:left="1350" w:hanging="360"/>
      </w:pPr>
      <w:rPr>
        <w:rFonts w:ascii="Symbol" w:hAnsi="Symbol" w:cs="Symbol" w:hint="default"/>
        <w:color w:val="000000"/>
        <w:sz w:val="28"/>
        <w:szCs w:val="28"/>
        <w:lang w:eastAsia="ru-RU"/>
      </w:rPr>
    </w:lvl>
  </w:abstractNum>
  <w:abstractNum w:abstractNumId="1" w15:restartNumberingAfterBreak="0">
    <w:nsid w:val="01FE1B0E"/>
    <w:multiLevelType w:val="hybridMultilevel"/>
    <w:tmpl w:val="27649E46"/>
    <w:lvl w:ilvl="0" w:tplc="663C71F0">
      <w:start w:val="1"/>
      <w:numFmt w:val="bullet"/>
      <w:lvlText w:val="-"/>
      <w:lvlJc w:val="left"/>
      <w:pPr>
        <w:ind w:left="-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A66B8">
      <w:start w:val="1"/>
      <w:numFmt w:val="bullet"/>
      <w:lvlText w:val="o"/>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20AB30">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6B9DA">
      <w:start w:val="1"/>
      <w:numFmt w:val="bullet"/>
      <w:lvlText w:val="•"/>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F823B6">
      <w:start w:val="1"/>
      <w:numFmt w:val="bullet"/>
      <w:lvlText w:val="o"/>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EA313A">
      <w:start w:val="1"/>
      <w:numFmt w:val="bullet"/>
      <w:lvlText w:val="▪"/>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808FE">
      <w:start w:val="1"/>
      <w:numFmt w:val="bullet"/>
      <w:lvlText w:val="•"/>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8BD40">
      <w:start w:val="1"/>
      <w:numFmt w:val="bullet"/>
      <w:lvlText w:val="o"/>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C908E">
      <w:start w:val="1"/>
      <w:numFmt w:val="bullet"/>
      <w:lvlText w:val="▪"/>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233039"/>
    <w:multiLevelType w:val="hybridMultilevel"/>
    <w:tmpl w:val="725CD468"/>
    <w:lvl w:ilvl="0" w:tplc="10EC85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0440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6368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AD3D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A212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C6CD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CA4A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4ED1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4970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F77BF5"/>
    <w:multiLevelType w:val="hybridMultilevel"/>
    <w:tmpl w:val="E436A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B96E8C"/>
    <w:multiLevelType w:val="hybridMultilevel"/>
    <w:tmpl w:val="68DE693A"/>
    <w:lvl w:ilvl="0" w:tplc="51048C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4C23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4B9A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05E0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4231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B0D042">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CA46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B172">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C0CF5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11A7B"/>
    <w:multiLevelType w:val="hybridMultilevel"/>
    <w:tmpl w:val="F8403F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E05A44"/>
    <w:multiLevelType w:val="hybridMultilevel"/>
    <w:tmpl w:val="1DB61C8C"/>
    <w:lvl w:ilvl="0" w:tplc="3B5E0222">
      <w:start w:val="1"/>
      <w:numFmt w:val="decimal"/>
      <w:lvlText w:val="%1."/>
      <w:lvlJc w:val="left"/>
      <w:pPr>
        <w:ind w:left="-66"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7" w15:restartNumberingAfterBreak="0">
    <w:nsid w:val="1AE62992"/>
    <w:multiLevelType w:val="hybridMultilevel"/>
    <w:tmpl w:val="0CD0EAF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1EBE1398"/>
    <w:multiLevelType w:val="hybridMultilevel"/>
    <w:tmpl w:val="BA409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760717"/>
    <w:multiLevelType w:val="hybridMultilevel"/>
    <w:tmpl w:val="FDFEB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722B02"/>
    <w:multiLevelType w:val="hybridMultilevel"/>
    <w:tmpl w:val="BB14A8BC"/>
    <w:lvl w:ilvl="0" w:tplc="A008C554">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1" w15:restartNumberingAfterBreak="0">
    <w:nsid w:val="2AAF2648"/>
    <w:multiLevelType w:val="hybridMultilevel"/>
    <w:tmpl w:val="C826E634"/>
    <w:lvl w:ilvl="0" w:tplc="095C7F46">
      <w:start w:val="1"/>
      <w:numFmt w:val="decimal"/>
      <w:lvlText w:val="%1."/>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BB2DD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9E806A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21E9478">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8C814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2DCF1B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D18A2A0">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6EC1D4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BAAE9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C31123B"/>
    <w:multiLevelType w:val="hybridMultilevel"/>
    <w:tmpl w:val="4C6C294C"/>
    <w:lvl w:ilvl="0" w:tplc="C25CEC9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66B3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5E9D5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8B37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0596C">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08DD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7E2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E105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481E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7677E1"/>
    <w:multiLevelType w:val="hybridMultilevel"/>
    <w:tmpl w:val="4F945B0A"/>
    <w:lvl w:ilvl="0" w:tplc="B1ACC9C0">
      <w:numFmt w:val="bullet"/>
      <w:lvlText w:val=""/>
      <w:lvlJc w:val="left"/>
      <w:pPr>
        <w:ind w:left="720"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DF710F7"/>
    <w:multiLevelType w:val="hybridMultilevel"/>
    <w:tmpl w:val="D054E26C"/>
    <w:lvl w:ilvl="0" w:tplc="109A54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E72798A"/>
    <w:multiLevelType w:val="hybridMultilevel"/>
    <w:tmpl w:val="D556D67E"/>
    <w:lvl w:ilvl="0" w:tplc="54E08FD6">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49CB1C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7E446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DA7E4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46B47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04285F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966B16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DE2A2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C4C4C5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0E20C02"/>
    <w:multiLevelType w:val="hybridMultilevel"/>
    <w:tmpl w:val="C9F2DA28"/>
    <w:lvl w:ilvl="0" w:tplc="CAB0804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453D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3AFB9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8AC3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C608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2DB9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459C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20F6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6C9B4">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25B48"/>
    <w:multiLevelType w:val="hybridMultilevel"/>
    <w:tmpl w:val="CEE23708"/>
    <w:lvl w:ilvl="0" w:tplc="85EE6598">
      <w:start w:val="1"/>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0C098D"/>
    <w:multiLevelType w:val="hybridMultilevel"/>
    <w:tmpl w:val="CB2CE19E"/>
    <w:lvl w:ilvl="0" w:tplc="770C9C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BD59EA"/>
    <w:multiLevelType w:val="hybridMultilevel"/>
    <w:tmpl w:val="069E4998"/>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3F3556"/>
    <w:multiLevelType w:val="hybridMultilevel"/>
    <w:tmpl w:val="C1821270"/>
    <w:lvl w:ilvl="0" w:tplc="B5446B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6D190">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26A7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2834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0C8A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680FE">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65D6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EA9C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3C409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15B75D0"/>
    <w:multiLevelType w:val="hybridMultilevel"/>
    <w:tmpl w:val="B07C2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B715B"/>
    <w:multiLevelType w:val="hybridMultilevel"/>
    <w:tmpl w:val="25FE0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385FA8"/>
    <w:multiLevelType w:val="multilevel"/>
    <w:tmpl w:val="E5A6C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5856FA"/>
    <w:multiLevelType w:val="hybridMultilevel"/>
    <w:tmpl w:val="6B285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36A2C7D"/>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8D447A9"/>
    <w:multiLevelType w:val="hybridMultilevel"/>
    <w:tmpl w:val="44E2F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3B3792"/>
    <w:multiLevelType w:val="hybridMultilevel"/>
    <w:tmpl w:val="1A4E94D6"/>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3D41FD"/>
    <w:multiLevelType w:val="hybridMultilevel"/>
    <w:tmpl w:val="712E5CA4"/>
    <w:lvl w:ilvl="0" w:tplc="944E18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E16C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4B83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44BF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C830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B4706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4F03A">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A65A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ABC0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5E5FD3"/>
    <w:multiLevelType w:val="hybridMultilevel"/>
    <w:tmpl w:val="9650F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E26FA6"/>
    <w:multiLevelType w:val="hybridMultilevel"/>
    <w:tmpl w:val="E6946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54113F"/>
    <w:multiLevelType w:val="hybridMultilevel"/>
    <w:tmpl w:val="C5027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FD4A46"/>
    <w:multiLevelType w:val="multilevel"/>
    <w:tmpl w:val="64604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A2B8E"/>
    <w:multiLevelType w:val="multilevel"/>
    <w:tmpl w:val="B2C0E38A"/>
    <w:lvl w:ilvl="0">
      <w:start w:val="1"/>
      <w:numFmt w:val="decimal"/>
      <w:lvlText w:val="%1."/>
      <w:lvlJc w:val="left"/>
      <w:pPr>
        <w:ind w:left="4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34" w15:restartNumberingAfterBreak="0">
    <w:nsid w:val="7C157310"/>
    <w:multiLevelType w:val="hybridMultilevel"/>
    <w:tmpl w:val="8BA841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7"/>
  </w:num>
  <w:num w:numId="4">
    <w:abstractNumId w:val="23"/>
  </w:num>
  <w:num w:numId="5">
    <w:abstractNumId w:val="11"/>
  </w:num>
  <w:num w:numId="6">
    <w:abstractNumId w:val="15"/>
  </w:num>
  <w:num w:numId="7">
    <w:abstractNumId w:val="6"/>
  </w:num>
  <w:num w:numId="8">
    <w:abstractNumId w:val="32"/>
  </w:num>
  <w:num w:numId="9">
    <w:abstractNumId w:val="0"/>
  </w:num>
  <w:num w:numId="10">
    <w:abstractNumId w:val="1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3"/>
  </w:num>
  <w:num w:numId="14">
    <w:abstractNumId w:val="30"/>
  </w:num>
  <w:num w:numId="15">
    <w:abstractNumId w:val="1"/>
  </w:num>
  <w:num w:numId="16">
    <w:abstractNumId w:val="4"/>
  </w:num>
  <w:num w:numId="17">
    <w:abstractNumId w:val="16"/>
  </w:num>
  <w:num w:numId="18">
    <w:abstractNumId w:val="20"/>
  </w:num>
  <w:num w:numId="19">
    <w:abstractNumId w:val="12"/>
  </w:num>
  <w:num w:numId="20">
    <w:abstractNumId w:val="28"/>
  </w:num>
  <w:num w:numId="21">
    <w:abstractNumId w:val="2"/>
  </w:num>
  <w:num w:numId="22">
    <w:abstractNumId w:val="10"/>
  </w:num>
  <w:num w:numId="23">
    <w:abstractNumId w:val="22"/>
  </w:num>
  <w:num w:numId="24">
    <w:abstractNumId w:val="3"/>
  </w:num>
  <w:num w:numId="25">
    <w:abstractNumId w:val="29"/>
  </w:num>
  <w:num w:numId="26">
    <w:abstractNumId w:val="5"/>
  </w:num>
  <w:num w:numId="27">
    <w:abstractNumId w:val="27"/>
  </w:num>
  <w:num w:numId="28">
    <w:abstractNumId w:val="31"/>
  </w:num>
  <w:num w:numId="29">
    <w:abstractNumId w:val="17"/>
  </w:num>
  <w:num w:numId="30">
    <w:abstractNumId w:val="26"/>
  </w:num>
  <w:num w:numId="31">
    <w:abstractNumId w:val="14"/>
  </w:num>
  <w:num w:numId="32">
    <w:abstractNumId w:val="8"/>
  </w:num>
  <w:num w:numId="33">
    <w:abstractNumId w:val="34"/>
  </w:num>
  <w:num w:numId="34">
    <w:abstractNumId w:val="19"/>
  </w:num>
  <w:num w:numId="35">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0F87"/>
    <w:rsid w:val="00040AA6"/>
    <w:rsid w:val="00052639"/>
    <w:rsid w:val="00055E9E"/>
    <w:rsid w:val="00062570"/>
    <w:rsid w:val="00063B4A"/>
    <w:rsid w:val="000E4250"/>
    <w:rsid w:val="000E5D83"/>
    <w:rsid w:val="001036D9"/>
    <w:rsid w:val="00104E4D"/>
    <w:rsid w:val="00106C65"/>
    <w:rsid w:val="001601A9"/>
    <w:rsid w:val="00173528"/>
    <w:rsid w:val="001829B1"/>
    <w:rsid w:val="00184A2B"/>
    <w:rsid w:val="001904A5"/>
    <w:rsid w:val="001E0F87"/>
    <w:rsid w:val="00224A26"/>
    <w:rsid w:val="00242B94"/>
    <w:rsid w:val="002768CE"/>
    <w:rsid w:val="002C3508"/>
    <w:rsid w:val="002F7382"/>
    <w:rsid w:val="00314B00"/>
    <w:rsid w:val="0032649E"/>
    <w:rsid w:val="00347B17"/>
    <w:rsid w:val="003A51BE"/>
    <w:rsid w:val="003C04F3"/>
    <w:rsid w:val="003C3E20"/>
    <w:rsid w:val="003E6F27"/>
    <w:rsid w:val="003F2935"/>
    <w:rsid w:val="004040BF"/>
    <w:rsid w:val="004044D5"/>
    <w:rsid w:val="004430DA"/>
    <w:rsid w:val="00461D5A"/>
    <w:rsid w:val="00475EC9"/>
    <w:rsid w:val="004A1375"/>
    <w:rsid w:val="004E1232"/>
    <w:rsid w:val="004F3149"/>
    <w:rsid w:val="0051592B"/>
    <w:rsid w:val="005321A3"/>
    <w:rsid w:val="005712CB"/>
    <w:rsid w:val="005813D7"/>
    <w:rsid w:val="00597C06"/>
    <w:rsid w:val="005B49CC"/>
    <w:rsid w:val="005C2622"/>
    <w:rsid w:val="005D0549"/>
    <w:rsid w:val="006031FA"/>
    <w:rsid w:val="00611136"/>
    <w:rsid w:val="006159CD"/>
    <w:rsid w:val="006A3BC0"/>
    <w:rsid w:val="006A4287"/>
    <w:rsid w:val="00705AC0"/>
    <w:rsid w:val="007310DF"/>
    <w:rsid w:val="007710EE"/>
    <w:rsid w:val="0078436E"/>
    <w:rsid w:val="007E0F50"/>
    <w:rsid w:val="007E47B7"/>
    <w:rsid w:val="007F5FB4"/>
    <w:rsid w:val="008025AC"/>
    <w:rsid w:val="00834BD8"/>
    <w:rsid w:val="008433DD"/>
    <w:rsid w:val="00854126"/>
    <w:rsid w:val="008D2778"/>
    <w:rsid w:val="008D3E2A"/>
    <w:rsid w:val="00906460"/>
    <w:rsid w:val="009358DC"/>
    <w:rsid w:val="009A6A05"/>
    <w:rsid w:val="009E313D"/>
    <w:rsid w:val="00A076F3"/>
    <w:rsid w:val="00A11F32"/>
    <w:rsid w:val="00A42938"/>
    <w:rsid w:val="00A76AC0"/>
    <w:rsid w:val="00A77A26"/>
    <w:rsid w:val="00AA13D3"/>
    <w:rsid w:val="00AA5AC7"/>
    <w:rsid w:val="00AE1787"/>
    <w:rsid w:val="00AF6657"/>
    <w:rsid w:val="00B43457"/>
    <w:rsid w:val="00B933F8"/>
    <w:rsid w:val="00BA0A94"/>
    <w:rsid w:val="00BC7C7F"/>
    <w:rsid w:val="00BD7D47"/>
    <w:rsid w:val="00C049CC"/>
    <w:rsid w:val="00C15D0F"/>
    <w:rsid w:val="00C40E8B"/>
    <w:rsid w:val="00C805BB"/>
    <w:rsid w:val="00C93CBA"/>
    <w:rsid w:val="00CC1987"/>
    <w:rsid w:val="00CC597F"/>
    <w:rsid w:val="00CE6CE8"/>
    <w:rsid w:val="00D07AE2"/>
    <w:rsid w:val="00D155D8"/>
    <w:rsid w:val="00D16A7D"/>
    <w:rsid w:val="00D22667"/>
    <w:rsid w:val="00DF5494"/>
    <w:rsid w:val="00E47003"/>
    <w:rsid w:val="00E7397B"/>
    <w:rsid w:val="00E822EC"/>
    <w:rsid w:val="00EC1A73"/>
    <w:rsid w:val="00EC7EEA"/>
    <w:rsid w:val="00F32EC9"/>
    <w:rsid w:val="00F70674"/>
    <w:rsid w:val="00FA7875"/>
    <w:rsid w:val="00FB0130"/>
    <w:rsid w:val="00FC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A65"/>
  <w15:docId w15:val="{6F672B00-9408-4F97-AF28-BA087E56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F87"/>
  </w:style>
  <w:style w:type="paragraph" w:styleId="2">
    <w:name w:val="heading 2"/>
    <w:basedOn w:val="a"/>
    <w:next w:val="a"/>
    <w:link w:val="20"/>
    <w:uiPriority w:val="9"/>
    <w:semiHidden/>
    <w:unhideWhenUsed/>
    <w:qFormat/>
    <w:rsid w:val="00347B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347B17"/>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F6657"/>
    <w:rPr>
      <w:color w:val="0000FF" w:themeColor="hyperlink"/>
      <w:u w:val="single"/>
    </w:rPr>
  </w:style>
  <w:style w:type="paragraph" w:styleId="a5">
    <w:name w:val="List Paragraph"/>
    <w:basedOn w:val="a"/>
    <w:uiPriority w:val="34"/>
    <w:qFormat/>
    <w:rsid w:val="004F3149"/>
    <w:pPr>
      <w:ind w:left="720"/>
      <w:contextualSpacing/>
    </w:pPr>
  </w:style>
  <w:style w:type="paragraph" w:styleId="a6">
    <w:name w:val="Balloon Text"/>
    <w:basedOn w:val="a"/>
    <w:link w:val="a7"/>
    <w:uiPriority w:val="99"/>
    <w:semiHidden/>
    <w:unhideWhenUsed/>
    <w:rsid w:val="004F31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3149"/>
    <w:rPr>
      <w:rFonts w:ascii="Tahoma" w:hAnsi="Tahoma" w:cs="Tahoma"/>
      <w:sz w:val="16"/>
      <w:szCs w:val="16"/>
    </w:rPr>
  </w:style>
  <w:style w:type="paragraph" w:customStyle="1" w:styleId="a8">
    <w:name w:val="Содержимое таблицы"/>
    <w:basedOn w:val="a"/>
    <w:qFormat/>
    <w:rsid w:val="00184A2B"/>
    <w:pPr>
      <w:suppressLineNumbers/>
    </w:pPr>
    <w:rPr>
      <w:rFonts w:eastAsiaTheme="minorEastAsia"/>
      <w:lang w:eastAsia="ru-RU"/>
    </w:rPr>
  </w:style>
  <w:style w:type="character" w:customStyle="1" w:styleId="markedcontent">
    <w:name w:val="markedcontent"/>
    <w:basedOn w:val="a0"/>
    <w:rsid w:val="002F7382"/>
  </w:style>
  <w:style w:type="paragraph" w:customStyle="1" w:styleId="1">
    <w:name w:val="Обычный (веб)1"/>
    <w:basedOn w:val="a"/>
    <w:next w:val="a9"/>
    <w:unhideWhenUsed/>
    <w:rsid w:val="005B4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5B49CC"/>
    <w:rPr>
      <w:rFonts w:ascii="Times New Roman" w:hAnsi="Times New Roman" w:cs="Times New Roman"/>
      <w:sz w:val="24"/>
      <w:szCs w:val="24"/>
    </w:rPr>
  </w:style>
  <w:style w:type="paragraph" w:styleId="aa">
    <w:name w:val="No Spacing"/>
    <w:link w:val="ab"/>
    <w:uiPriority w:val="1"/>
    <w:qFormat/>
    <w:rsid w:val="00106C65"/>
    <w:pPr>
      <w:spacing w:after="0" w:line="240" w:lineRule="auto"/>
    </w:pPr>
  </w:style>
  <w:style w:type="table" w:customStyle="1" w:styleId="10">
    <w:name w:val="Сетка таблицы1"/>
    <w:basedOn w:val="a1"/>
    <w:next w:val="a3"/>
    <w:uiPriority w:val="39"/>
    <w:rsid w:val="00CE6C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
    <w:rsid w:val="00CE6CE8"/>
    <w:pPr>
      <w:widowControl w:val="0"/>
      <w:suppressAutoHyphens/>
      <w:autoSpaceDE w:val="0"/>
      <w:spacing w:after="0" w:line="274" w:lineRule="exact"/>
      <w:ind w:firstLine="655"/>
    </w:pPr>
    <w:rPr>
      <w:rFonts w:ascii="Times New Roman" w:eastAsia="Times New Roman" w:hAnsi="Times New Roman" w:cs="Times New Roman"/>
      <w:sz w:val="24"/>
      <w:szCs w:val="24"/>
      <w:lang w:eastAsia="ko-KR"/>
    </w:rPr>
  </w:style>
  <w:style w:type="character" w:styleId="ac">
    <w:name w:val="Strong"/>
    <w:basedOn w:val="a0"/>
    <w:uiPriority w:val="22"/>
    <w:qFormat/>
    <w:rsid w:val="006159CD"/>
    <w:rPr>
      <w:b/>
      <w:bCs/>
    </w:rPr>
  </w:style>
  <w:style w:type="character" w:customStyle="1" w:styleId="20">
    <w:name w:val="Заголовок 2 Знак"/>
    <w:basedOn w:val="a0"/>
    <w:link w:val="2"/>
    <w:uiPriority w:val="9"/>
    <w:semiHidden/>
    <w:rsid w:val="00347B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347B17"/>
    <w:rPr>
      <w:rFonts w:asciiTheme="majorHAnsi" w:eastAsiaTheme="majorEastAsia" w:hAnsiTheme="majorHAnsi" w:cstheme="majorBidi"/>
      <w:color w:val="243F60" w:themeColor="accent1" w:themeShade="7F"/>
      <w:sz w:val="24"/>
      <w:szCs w:val="24"/>
    </w:rPr>
  </w:style>
  <w:style w:type="character" w:styleId="ad">
    <w:name w:val="FollowedHyperlink"/>
    <w:basedOn w:val="a0"/>
    <w:uiPriority w:val="99"/>
    <w:semiHidden/>
    <w:unhideWhenUsed/>
    <w:rsid w:val="00347B17"/>
    <w:rPr>
      <w:color w:val="800080" w:themeColor="followedHyperlink"/>
      <w:u w:val="single"/>
    </w:rPr>
  </w:style>
  <w:style w:type="paragraph" w:customStyle="1" w:styleId="msonormal0">
    <w:name w:val="msonormal"/>
    <w:basedOn w:val="a"/>
    <w:rsid w:val="00347B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347B1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47B17"/>
  </w:style>
  <w:style w:type="paragraph" w:styleId="af0">
    <w:name w:val="footer"/>
    <w:basedOn w:val="a"/>
    <w:link w:val="af1"/>
    <w:uiPriority w:val="99"/>
    <w:unhideWhenUsed/>
    <w:rsid w:val="00347B1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47B17"/>
  </w:style>
  <w:style w:type="paragraph" w:styleId="af2">
    <w:name w:val="caption"/>
    <w:basedOn w:val="a"/>
    <w:unhideWhenUsed/>
    <w:qFormat/>
    <w:rsid w:val="00347B17"/>
    <w:pPr>
      <w:suppressLineNumbers/>
      <w:suppressAutoHyphens/>
      <w:spacing w:before="120" w:after="120" w:line="240" w:lineRule="auto"/>
    </w:pPr>
    <w:rPr>
      <w:rFonts w:ascii="Times New Roman" w:eastAsia="Times New Roman" w:hAnsi="Times New Roman" w:cs="Arial Unicode MS"/>
      <w:i/>
      <w:iCs/>
      <w:sz w:val="24"/>
      <w:szCs w:val="24"/>
      <w:lang w:eastAsia="zh-CN"/>
    </w:rPr>
  </w:style>
  <w:style w:type="paragraph" w:styleId="af3">
    <w:name w:val="Body Text"/>
    <w:basedOn w:val="a"/>
    <w:link w:val="af4"/>
    <w:uiPriority w:val="1"/>
    <w:unhideWhenUsed/>
    <w:qFormat/>
    <w:rsid w:val="00347B17"/>
    <w:pPr>
      <w:widowControl w:val="0"/>
      <w:autoSpaceDE w:val="0"/>
      <w:autoSpaceDN w:val="0"/>
      <w:spacing w:after="0" w:line="240" w:lineRule="auto"/>
      <w:ind w:left="280"/>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47B17"/>
    <w:rPr>
      <w:rFonts w:ascii="Times New Roman" w:eastAsia="Times New Roman" w:hAnsi="Times New Roman" w:cs="Times New Roman"/>
      <w:sz w:val="28"/>
      <w:szCs w:val="28"/>
    </w:rPr>
  </w:style>
  <w:style w:type="character" w:customStyle="1" w:styleId="ab">
    <w:name w:val="Без интервала Знак"/>
    <w:link w:val="aa"/>
    <w:uiPriority w:val="99"/>
    <w:locked/>
    <w:rsid w:val="00347B17"/>
  </w:style>
  <w:style w:type="paragraph" w:customStyle="1" w:styleId="Default">
    <w:name w:val="Default"/>
    <w:rsid w:val="00347B1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1"/>
    <w:basedOn w:val="a"/>
    <w:next w:val="a9"/>
    <w:uiPriority w:val="99"/>
    <w:rsid w:val="00347B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347B17"/>
    <w:pPr>
      <w:ind w:left="720"/>
      <w:contextualSpacing/>
    </w:pPr>
    <w:rPr>
      <w:rFonts w:ascii="Calibri" w:eastAsia="Times New Roman" w:hAnsi="Calibri" w:cs="Times New Roman"/>
      <w:lang w:eastAsia="ru-RU"/>
    </w:rPr>
  </w:style>
  <w:style w:type="paragraph" w:customStyle="1" w:styleId="c30">
    <w:name w:val="c30"/>
    <w:basedOn w:val="a"/>
    <w:rsid w:val="00347B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347B17"/>
    <w:pPr>
      <w:widowControl w:val="0"/>
      <w:autoSpaceDE w:val="0"/>
      <w:autoSpaceDN w:val="0"/>
      <w:spacing w:before="6" w:after="0" w:line="240" w:lineRule="auto"/>
      <w:ind w:left="280"/>
      <w:jc w:val="both"/>
      <w:outlineLvl w:val="1"/>
    </w:pPr>
    <w:rPr>
      <w:rFonts w:ascii="Times New Roman" w:eastAsia="Times New Roman" w:hAnsi="Times New Roman" w:cs="Times New Roman"/>
      <w:b/>
      <w:bCs/>
      <w:i/>
      <w:iCs/>
      <w:sz w:val="28"/>
      <w:szCs w:val="28"/>
    </w:rPr>
  </w:style>
  <w:style w:type="paragraph" w:customStyle="1" w:styleId="TableParagraph">
    <w:name w:val="Table Paragraph"/>
    <w:basedOn w:val="a"/>
    <w:uiPriority w:val="1"/>
    <w:qFormat/>
    <w:rsid w:val="00347B17"/>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c4">
    <w:name w:val="c4"/>
    <w:basedOn w:val="a0"/>
    <w:rsid w:val="00347B17"/>
  </w:style>
  <w:style w:type="character" w:customStyle="1" w:styleId="fill">
    <w:name w:val="fill"/>
    <w:basedOn w:val="a0"/>
    <w:rsid w:val="00347B17"/>
  </w:style>
  <w:style w:type="character" w:customStyle="1" w:styleId="c0">
    <w:name w:val="c0"/>
    <w:basedOn w:val="a0"/>
    <w:rsid w:val="00347B17"/>
  </w:style>
  <w:style w:type="character" w:customStyle="1" w:styleId="c6">
    <w:name w:val="c6"/>
    <w:basedOn w:val="a0"/>
    <w:rsid w:val="00347B17"/>
  </w:style>
  <w:style w:type="character" w:customStyle="1" w:styleId="apple-converted-space">
    <w:name w:val="apple-converted-space"/>
    <w:basedOn w:val="a0"/>
    <w:rsid w:val="00347B17"/>
  </w:style>
  <w:style w:type="character" w:customStyle="1" w:styleId="c2">
    <w:name w:val="c2"/>
    <w:basedOn w:val="a0"/>
    <w:rsid w:val="00347B17"/>
  </w:style>
  <w:style w:type="table" w:customStyle="1" w:styleId="TableNormal">
    <w:name w:val="Table Normal"/>
    <w:uiPriority w:val="2"/>
    <w:semiHidden/>
    <w:qFormat/>
    <w:rsid w:val="00347B1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Grid">
    <w:name w:val="TableGrid"/>
    <w:rsid w:val="00347B17"/>
    <w:pPr>
      <w:spacing w:after="0" w:line="240" w:lineRule="auto"/>
    </w:pPr>
    <w:rPr>
      <w:rFonts w:eastAsiaTheme="minorEastAsia"/>
    </w:rPr>
    <w:tblPr>
      <w:tblCellMar>
        <w:top w:w="0" w:type="dxa"/>
        <w:left w:w="0" w:type="dxa"/>
        <w:bottom w:w="0" w:type="dxa"/>
        <w:right w:w="0" w:type="dxa"/>
      </w:tblCellMar>
    </w:tblPr>
  </w:style>
  <w:style w:type="character" w:styleId="af5">
    <w:name w:val="Emphasis"/>
    <w:basedOn w:val="a0"/>
    <w:uiPriority w:val="20"/>
    <w:qFormat/>
    <w:rsid w:val="008025AC"/>
    <w:rPr>
      <w:i/>
      <w:iCs/>
    </w:rPr>
  </w:style>
  <w:style w:type="character" w:customStyle="1" w:styleId="hgkelc">
    <w:name w:val="hgkelc"/>
    <w:basedOn w:val="a0"/>
    <w:rsid w:val="00461D5A"/>
  </w:style>
  <w:style w:type="numbering" w:customStyle="1" w:styleId="13">
    <w:name w:val="Нет списка1"/>
    <w:next w:val="a2"/>
    <w:uiPriority w:val="99"/>
    <w:semiHidden/>
    <w:unhideWhenUsed/>
    <w:rsid w:val="004A1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815">
      <w:bodyDiv w:val="1"/>
      <w:marLeft w:val="0"/>
      <w:marRight w:val="0"/>
      <w:marTop w:val="0"/>
      <w:marBottom w:val="0"/>
      <w:divBdr>
        <w:top w:val="none" w:sz="0" w:space="0" w:color="auto"/>
        <w:left w:val="none" w:sz="0" w:space="0" w:color="auto"/>
        <w:bottom w:val="none" w:sz="0" w:space="0" w:color="auto"/>
        <w:right w:val="none" w:sz="0" w:space="0" w:color="auto"/>
      </w:divBdr>
    </w:div>
    <w:div w:id="798256454">
      <w:bodyDiv w:val="1"/>
      <w:marLeft w:val="0"/>
      <w:marRight w:val="0"/>
      <w:marTop w:val="0"/>
      <w:marBottom w:val="0"/>
      <w:divBdr>
        <w:top w:val="none" w:sz="0" w:space="0" w:color="auto"/>
        <w:left w:val="none" w:sz="0" w:space="0" w:color="auto"/>
        <w:bottom w:val="none" w:sz="0" w:space="0" w:color="auto"/>
        <w:right w:val="none" w:sz="0" w:space="0" w:color="auto"/>
      </w:divBdr>
    </w:div>
    <w:div w:id="11552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37_Simferopol@crimeaedu.r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37.crimeaschool.ru/home"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4.xml"/><Relationship Id="rId1" Type="http://schemas.microsoft.com/office/2011/relationships/chartStyle" Target="style4.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6.xml"/><Relationship Id="rId1" Type="http://schemas.microsoft.com/office/2011/relationships/chartStyle" Target="style6.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6.xlsx"/></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Мониторинг</a:t>
            </a:r>
            <a:r>
              <a:rPr lang="ru-RU" sz="1200" baseline="0">
                <a:latin typeface="Times New Roman" pitchFamily="18" charset="0"/>
                <a:cs typeface="Times New Roman" pitchFamily="18" charset="0"/>
              </a:rPr>
              <a:t> количества учащихся</a:t>
            </a:r>
            <a:endParaRPr lang="ru-RU"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Лист1!$B$1</c:f>
              <c:strCache>
                <c:ptCount val="1"/>
                <c:pt idx="0">
                  <c:v>Ряд 1</c:v>
                </c:pt>
              </c:strCache>
            </c:strRef>
          </c:tx>
          <c:marker>
            <c:symbol val="none"/>
          </c:marker>
          <c:cat>
            <c:strRef>
              <c:f>Лист1!$A$2:$A$6</c:f>
              <c:strCache>
                <c:ptCount val="5"/>
                <c:pt idx="0">
                  <c:v>2019-2020</c:v>
                </c:pt>
                <c:pt idx="1">
                  <c:v>2020-2021</c:v>
                </c:pt>
                <c:pt idx="2">
                  <c:v>2021-2022</c:v>
                </c:pt>
                <c:pt idx="3">
                  <c:v>2022-2023</c:v>
                </c:pt>
                <c:pt idx="4">
                  <c:v>2023-2024</c:v>
                </c:pt>
              </c:strCache>
            </c:strRef>
          </c:cat>
          <c:val>
            <c:numRef>
              <c:f>Лист1!$B$2:$B$6</c:f>
              <c:numCache>
                <c:formatCode>General</c:formatCode>
                <c:ptCount val="5"/>
                <c:pt idx="0">
                  <c:v>655</c:v>
                </c:pt>
                <c:pt idx="1">
                  <c:v>668</c:v>
                </c:pt>
                <c:pt idx="2">
                  <c:v>702</c:v>
                </c:pt>
                <c:pt idx="3">
                  <c:v>719</c:v>
                </c:pt>
                <c:pt idx="4">
                  <c:v>749</c:v>
                </c:pt>
              </c:numCache>
            </c:numRef>
          </c:val>
          <c:smooth val="0"/>
          <c:extLst>
            <c:ext xmlns:c16="http://schemas.microsoft.com/office/drawing/2014/chart" uri="{C3380CC4-5D6E-409C-BE32-E72D297353CC}">
              <c16:uniqueId val="{00000000-40C6-4897-B854-AD9C75B7BD78}"/>
            </c:ext>
          </c:extLst>
        </c:ser>
        <c:dLbls>
          <c:showLegendKey val="0"/>
          <c:showVal val="0"/>
          <c:showCatName val="0"/>
          <c:showSerName val="0"/>
          <c:showPercent val="0"/>
          <c:showBubbleSize val="0"/>
        </c:dLbls>
        <c:smooth val="0"/>
        <c:axId val="187655680"/>
        <c:axId val="188109568"/>
      </c:lineChart>
      <c:catAx>
        <c:axId val="187655680"/>
        <c:scaling>
          <c:orientation val="minMax"/>
        </c:scaling>
        <c:delete val="1"/>
        <c:axPos val="b"/>
        <c:numFmt formatCode="General" sourceLinked="0"/>
        <c:majorTickMark val="out"/>
        <c:minorTickMark val="none"/>
        <c:tickLblPos val="nextTo"/>
        <c:crossAx val="188109568"/>
        <c:crosses val="autoZero"/>
        <c:auto val="1"/>
        <c:lblAlgn val="ctr"/>
        <c:lblOffset val="100"/>
        <c:noMultiLvlLbl val="0"/>
      </c:catAx>
      <c:valAx>
        <c:axId val="188109568"/>
        <c:scaling>
          <c:orientation val="minMax"/>
        </c:scaling>
        <c:delete val="0"/>
        <c:axPos val="l"/>
        <c:majorGridlines/>
        <c:numFmt formatCode="General" sourceLinked="1"/>
        <c:majorTickMark val="out"/>
        <c:minorTickMark val="none"/>
        <c:tickLblPos val="nextTo"/>
        <c:crossAx val="18765568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Количество пропущенных уроков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3B-4312-8683-8FB6A3AEC8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3B-4312-8683-8FB6A3AEC814}"/>
              </c:ext>
            </c:extLst>
          </c:dPt>
          <c:cat>
            <c:strRef>
              <c:f>Лист1!$A$2:$A$3</c:f>
              <c:strCache>
                <c:ptCount val="2"/>
                <c:pt idx="0">
                  <c:v>всего </c:v>
                </c:pt>
                <c:pt idx="1">
                  <c:v>по болезни </c:v>
                </c:pt>
              </c:strCache>
            </c:strRef>
          </c:cat>
          <c:val>
            <c:numRef>
              <c:f>Лист1!$B$2:$B$3</c:f>
              <c:numCache>
                <c:formatCode>General</c:formatCode>
                <c:ptCount val="2"/>
                <c:pt idx="0">
                  <c:v>123167</c:v>
                </c:pt>
                <c:pt idx="1">
                  <c:v>58324</c:v>
                </c:pt>
              </c:numCache>
            </c:numRef>
          </c:val>
          <c:extLst>
            <c:ext xmlns:c16="http://schemas.microsoft.com/office/drawing/2014/chart" uri="{C3380CC4-5D6E-409C-BE32-E72D297353CC}">
              <c16:uniqueId val="{00000004-FA3B-4312-8683-8FB6A3AEC81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2020-2021 уч.г</c:v>
                </c:pt>
                <c:pt idx="1">
                  <c:v>2021-2022 учч.г</c:v>
                </c:pt>
                <c:pt idx="2">
                  <c:v>2022-2023 уч.г.</c:v>
                </c:pt>
                <c:pt idx="3">
                  <c:v>2023-2024 уч.г.</c:v>
                </c:pt>
              </c:strCache>
            </c:strRef>
          </c:cat>
          <c:val>
            <c:numRef>
              <c:f>Лист1!$B$2:$B$5</c:f>
              <c:numCache>
                <c:formatCode>General</c:formatCode>
                <c:ptCount val="4"/>
                <c:pt idx="0">
                  <c:v>52.3</c:v>
                </c:pt>
                <c:pt idx="1">
                  <c:v>51.6</c:v>
                </c:pt>
                <c:pt idx="2">
                  <c:v>56</c:v>
                </c:pt>
                <c:pt idx="3">
                  <c:v>51.3</c:v>
                </c:pt>
              </c:numCache>
            </c:numRef>
          </c:val>
          <c:extLst>
            <c:ext xmlns:c16="http://schemas.microsoft.com/office/drawing/2014/chart" uri="{C3380CC4-5D6E-409C-BE32-E72D297353CC}">
              <c16:uniqueId val="{00000000-AC9B-416E-A1B6-D8FB576E51A6}"/>
            </c:ext>
          </c:extLst>
        </c:ser>
        <c:dLbls>
          <c:showLegendKey val="0"/>
          <c:showVal val="0"/>
          <c:showCatName val="0"/>
          <c:showSerName val="0"/>
          <c:showPercent val="0"/>
          <c:showBubbleSize val="0"/>
        </c:dLbls>
        <c:gapWidth val="219"/>
        <c:overlap val="-27"/>
        <c:axId val="201901952"/>
        <c:axId val="201903488"/>
      </c:barChart>
      <c:catAx>
        <c:axId val="20190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903488"/>
        <c:crosses val="autoZero"/>
        <c:auto val="1"/>
        <c:lblAlgn val="ctr"/>
        <c:lblOffset val="100"/>
        <c:noMultiLvlLbl val="0"/>
      </c:catAx>
      <c:valAx>
        <c:axId val="20190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190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НОО</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2 классы </c:v>
                </c:pt>
                <c:pt idx="1">
                  <c:v>3 классы </c:v>
                </c:pt>
                <c:pt idx="2">
                  <c:v>4 классы </c:v>
                </c:pt>
              </c:strCache>
            </c:strRef>
          </c:cat>
          <c:val>
            <c:numRef>
              <c:f>Лист1!$B$2:$B$4</c:f>
              <c:numCache>
                <c:formatCode>General</c:formatCode>
                <c:ptCount val="3"/>
                <c:pt idx="0">
                  <c:v>90</c:v>
                </c:pt>
                <c:pt idx="1">
                  <c:v>88</c:v>
                </c:pt>
                <c:pt idx="2">
                  <c:v>85</c:v>
                </c:pt>
              </c:numCache>
            </c:numRef>
          </c:val>
          <c:extLst>
            <c:ext xmlns:c16="http://schemas.microsoft.com/office/drawing/2014/chart" uri="{C3380CC4-5D6E-409C-BE32-E72D297353CC}">
              <c16:uniqueId val="{00000000-C815-4E18-922C-4DCC01A9CBDE}"/>
            </c:ext>
          </c:extLst>
        </c:ser>
        <c:dLbls>
          <c:showLegendKey val="0"/>
          <c:showVal val="0"/>
          <c:showCatName val="0"/>
          <c:showSerName val="0"/>
          <c:showPercent val="0"/>
          <c:showBubbleSize val="0"/>
        </c:dLbls>
        <c:gapWidth val="150"/>
        <c:shape val="box"/>
        <c:axId val="61040128"/>
        <c:axId val="61041664"/>
        <c:axId val="0"/>
      </c:bar3DChart>
      <c:catAx>
        <c:axId val="61040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041664"/>
        <c:crosses val="autoZero"/>
        <c:auto val="1"/>
        <c:lblAlgn val="ctr"/>
        <c:lblOffset val="100"/>
        <c:noMultiLvlLbl val="0"/>
      </c:catAx>
      <c:valAx>
        <c:axId val="6104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04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ООО</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Лист1!$A$2:$A$6</c:f>
              <c:strCache>
                <c:ptCount val="5"/>
                <c:pt idx="0">
                  <c:v>5 классы </c:v>
                </c:pt>
                <c:pt idx="1">
                  <c:v> 6 классы </c:v>
                </c:pt>
                <c:pt idx="2">
                  <c:v>7 классы</c:v>
                </c:pt>
                <c:pt idx="3">
                  <c:v>8 классы </c:v>
                </c:pt>
                <c:pt idx="4">
                  <c:v>9 классы </c:v>
                </c:pt>
              </c:strCache>
            </c:strRef>
          </c:cat>
          <c:val>
            <c:numRef>
              <c:f>Лист1!$B$2:$B$6</c:f>
              <c:numCache>
                <c:formatCode>General</c:formatCode>
                <c:ptCount val="5"/>
                <c:pt idx="0">
                  <c:v>82</c:v>
                </c:pt>
                <c:pt idx="1">
                  <c:v>81</c:v>
                </c:pt>
                <c:pt idx="2">
                  <c:v>80</c:v>
                </c:pt>
                <c:pt idx="3">
                  <c:v>81</c:v>
                </c:pt>
                <c:pt idx="4">
                  <c:v>43</c:v>
                </c:pt>
              </c:numCache>
            </c:numRef>
          </c:val>
          <c:extLst>
            <c:ext xmlns:c16="http://schemas.microsoft.com/office/drawing/2014/chart" uri="{C3380CC4-5D6E-409C-BE32-E72D297353CC}">
              <c16:uniqueId val="{00000000-BDCE-46E6-9BC8-3177934831F5}"/>
            </c:ext>
          </c:extLst>
        </c:ser>
        <c:dLbls>
          <c:showLegendKey val="0"/>
          <c:showVal val="0"/>
          <c:showCatName val="0"/>
          <c:showSerName val="0"/>
          <c:showPercent val="0"/>
          <c:showBubbleSize val="0"/>
        </c:dLbls>
        <c:gapWidth val="150"/>
        <c:shape val="box"/>
        <c:axId val="187612544"/>
        <c:axId val="187683968"/>
        <c:axId val="0"/>
      </c:bar3DChart>
      <c:catAx>
        <c:axId val="187612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683968"/>
        <c:crosses val="autoZero"/>
        <c:auto val="1"/>
        <c:lblAlgn val="ctr"/>
        <c:lblOffset val="100"/>
        <c:noMultiLvlLbl val="0"/>
      </c:catAx>
      <c:valAx>
        <c:axId val="18768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612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СОО</a:t>
            </a:r>
          </a:p>
        </c:rich>
      </c:tx>
      <c:overlay val="0"/>
      <c:spPr>
        <a:noFill/>
        <a:ln>
          <a:noFill/>
        </a:ln>
        <a:effectLst/>
      </c:sp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Лист1!$A$2:$A$3</c:f>
              <c:strCache>
                <c:ptCount val="2"/>
                <c:pt idx="0">
                  <c:v>10 класс </c:v>
                </c:pt>
                <c:pt idx="1">
                  <c:v>11 класс </c:v>
                </c:pt>
              </c:strCache>
            </c:strRef>
          </c:cat>
          <c:val>
            <c:numRef>
              <c:f>Лист1!$B$2:$B$3</c:f>
              <c:numCache>
                <c:formatCode>General</c:formatCode>
                <c:ptCount val="2"/>
                <c:pt idx="0">
                  <c:v>79</c:v>
                </c:pt>
                <c:pt idx="1">
                  <c:v>90</c:v>
                </c:pt>
              </c:numCache>
            </c:numRef>
          </c:val>
          <c:extLst>
            <c:ext xmlns:c16="http://schemas.microsoft.com/office/drawing/2014/chart" uri="{C3380CC4-5D6E-409C-BE32-E72D297353CC}">
              <c16:uniqueId val="{00000000-201D-4320-B23F-993BD051D152}"/>
            </c:ext>
          </c:extLst>
        </c:ser>
        <c:dLbls>
          <c:showLegendKey val="0"/>
          <c:showVal val="0"/>
          <c:showCatName val="0"/>
          <c:showSerName val="0"/>
          <c:showPercent val="0"/>
          <c:showBubbleSize val="0"/>
        </c:dLbls>
        <c:gapWidth val="219"/>
        <c:shape val="box"/>
        <c:axId val="187741696"/>
        <c:axId val="187743232"/>
        <c:axId val="0"/>
      </c:bar3DChart>
      <c:catAx>
        <c:axId val="18774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743232"/>
        <c:crosses val="autoZero"/>
        <c:auto val="1"/>
        <c:lblAlgn val="ctr"/>
        <c:lblOffset val="100"/>
        <c:noMultiLvlLbl val="0"/>
      </c:catAx>
      <c:valAx>
        <c:axId val="187743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74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Качество знаний по уроням образования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Лист1!$A$2:$A$4</c:f>
              <c:strCache>
                <c:ptCount val="3"/>
                <c:pt idx="0">
                  <c:v>2 - 4 классы </c:v>
                </c:pt>
                <c:pt idx="1">
                  <c:v>5 - 9 классы </c:v>
                </c:pt>
                <c:pt idx="2">
                  <c:v>10 - 11 классы </c:v>
                </c:pt>
              </c:strCache>
            </c:strRef>
          </c:cat>
          <c:val>
            <c:numRef>
              <c:f>Лист1!$B$2:$B$4</c:f>
              <c:numCache>
                <c:formatCode>General</c:formatCode>
                <c:ptCount val="3"/>
                <c:pt idx="0">
                  <c:v>88</c:v>
                </c:pt>
                <c:pt idx="1">
                  <c:v>73</c:v>
                </c:pt>
                <c:pt idx="2">
                  <c:v>85</c:v>
                </c:pt>
              </c:numCache>
            </c:numRef>
          </c:val>
          <c:extLst>
            <c:ext xmlns:c16="http://schemas.microsoft.com/office/drawing/2014/chart" uri="{C3380CC4-5D6E-409C-BE32-E72D297353CC}">
              <c16:uniqueId val="{00000000-5CD4-41AA-A163-3DC0581DF16C}"/>
            </c:ext>
          </c:extLst>
        </c:ser>
        <c:dLbls>
          <c:showLegendKey val="0"/>
          <c:showVal val="0"/>
          <c:showCatName val="0"/>
          <c:showSerName val="0"/>
          <c:showPercent val="0"/>
          <c:showBubbleSize val="0"/>
        </c:dLbls>
        <c:gapWidth val="150"/>
        <c:shape val="box"/>
        <c:axId val="187768192"/>
        <c:axId val="187774080"/>
        <c:axId val="0"/>
      </c:bar3DChart>
      <c:catAx>
        <c:axId val="187768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774080"/>
        <c:crosses val="autoZero"/>
        <c:auto val="1"/>
        <c:lblAlgn val="ctr"/>
        <c:lblOffset val="100"/>
        <c:noMultiLvlLbl val="0"/>
      </c:catAx>
      <c:valAx>
        <c:axId val="187774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776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Качество</a:t>
            </a:r>
            <a:r>
              <a:rPr lang="ru-RU" baseline="0"/>
              <a:t> знаний по русскому языку и математике</a:t>
            </a:r>
            <a:endParaRPr lang="ru-RU"/>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русский язык </c:v>
                </c:pt>
              </c:strCache>
            </c:strRef>
          </c:tx>
          <c:spPr>
            <a:solidFill>
              <a:schemeClr val="accent1"/>
            </a:solidFill>
            <a:ln>
              <a:noFill/>
            </a:ln>
            <a:effectLst/>
            <a:sp3d/>
          </c:spPr>
          <c:invertIfNegative val="0"/>
          <c:cat>
            <c:strRef>
              <c:f>Лист1!$A$2:$A$4</c:f>
              <c:strCache>
                <c:ptCount val="3"/>
                <c:pt idx="0">
                  <c:v>2 - 4 классы </c:v>
                </c:pt>
                <c:pt idx="1">
                  <c:v>5 - 9 классы </c:v>
                </c:pt>
                <c:pt idx="2">
                  <c:v>10 - 11 классы </c:v>
                </c:pt>
              </c:strCache>
            </c:strRef>
          </c:cat>
          <c:val>
            <c:numRef>
              <c:f>Лист1!$B$2:$B$4</c:f>
              <c:numCache>
                <c:formatCode>General</c:formatCode>
                <c:ptCount val="3"/>
                <c:pt idx="0">
                  <c:v>65</c:v>
                </c:pt>
                <c:pt idx="1">
                  <c:v>54</c:v>
                </c:pt>
                <c:pt idx="2">
                  <c:v>73</c:v>
                </c:pt>
              </c:numCache>
            </c:numRef>
          </c:val>
          <c:extLst>
            <c:ext xmlns:c16="http://schemas.microsoft.com/office/drawing/2014/chart" uri="{C3380CC4-5D6E-409C-BE32-E72D297353CC}">
              <c16:uniqueId val="{00000000-BF0C-4C14-859B-8ACE0A455DEF}"/>
            </c:ext>
          </c:extLst>
        </c:ser>
        <c:ser>
          <c:idx val="1"/>
          <c:order val="1"/>
          <c:tx>
            <c:strRef>
              <c:f>Лист1!$C$1</c:f>
              <c:strCache>
                <c:ptCount val="1"/>
                <c:pt idx="0">
                  <c:v>математика </c:v>
                </c:pt>
              </c:strCache>
            </c:strRef>
          </c:tx>
          <c:spPr>
            <a:solidFill>
              <a:schemeClr val="accent2"/>
            </a:solidFill>
            <a:ln>
              <a:noFill/>
            </a:ln>
            <a:effectLst/>
            <a:sp3d/>
          </c:spPr>
          <c:invertIfNegative val="0"/>
          <c:cat>
            <c:strRef>
              <c:f>Лист1!$A$2:$A$4</c:f>
              <c:strCache>
                <c:ptCount val="3"/>
                <c:pt idx="0">
                  <c:v>2 - 4 классы </c:v>
                </c:pt>
                <c:pt idx="1">
                  <c:v>5 - 9 классы </c:v>
                </c:pt>
                <c:pt idx="2">
                  <c:v>10 - 11 классы </c:v>
                </c:pt>
              </c:strCache>
            </c:strRef>
          </c:cat>
          <c:val>
            <c:numRef>
              <c:f>Лист1!$C$2:$C$4</c:f>
              <c:numCache>
                <c:formatCode>General</c:formatCode>
                <c:ptCount val="3"/>
                <c:pt idx="0">
                  <c:v>72</c:v>
                </c:pt>
                <c:pt idx="1">
                  <c:v>52</c:v>
                </c:pt>
                <c:pt idx="2">
                  <c:v>62</c:v>
                </c:pt>
              </c:numCache>
            </c:numRef>
          </c:val>
          <c:extLst>
            <c:ext xmlns:c16="http://schemas.microsoft.com/office/drawing/2014/chart" uri="{C3380CC4-5D6E-409C-BE32-E72D297353CC}">
              <c16:uniqueId val="{00000001-BF0C-4C14-859B-8ACE0A455DEF}"/>
            </c:ext>
          </c:extLst>
        </c:ser>
        <c:dLbls>
          <c:showLegendKey val="0"/>
          <c:showVal val="0"/>
          <c:showCatName val="0"/>
          <c:showSerName val="0"/>
          <c:showPercent val="0"/>
          <c:showBubbleSize val="0"/>
        </c:dLbls>
        <c:gapWidth val="150"/>
        <c:shape val="box"/>
        <c:axId val="71457408"/>
        <c:axId val="71463296"/>
        <c:axId val="0"/>
      </c:bar3DChart>
      <c:catAx>
        <c:axId val="71457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463296"/>
        <c:crosses val="autoZero"/>
        <c:auto val="1"/>
        <c:lblAlgn val="ctr"/>
        <c:lblOffset val="100"/>
        <c:noMultiLvlLbl val="0"/>
      </c:catAx>
      <c:valAx>
        <c:axId val="71463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45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ГОД</c:v>
                </c:pt>
              </c:strCache>
            </c:strRef>
          </c:tx>
          <c:invertIfNegative val="0"/>
          <c:cat>
            <c:strRef>
              <c:f>Лист1!$A$2:$A$9</c:f>
              <c:strCache>
                <c:ptCount val="8"/>
                <c:pt idx="0">
                  <c:v>Русский язык</c:v>
                </c:pt>
                <c:pt idx="1">
                  <c:v>Математика </c:v>
                </c:pt>
                <c:pt idx="2">
                  <c:v>Биология </c:v>
                </c:pt>
                <c:pt idx="3">
                  <c:v>История </c:v>
                </c:pt>
                <c:pt idx="4">
                  <c:v>География </c:v>
                </c:pt>
                <c:pt idx="5">
                  <c:v>Обществознание </c:v>
                </c:pt>
                <c:pt idx="6">
                  <c:v>Физика </c:v>
                </c:pt>
                <c:pt idx="7">
                  <c:v>Химия </c:v>
                </c:pt>
              </c:strCache>
            </c:strRef>
          </c:cat>
          <c:val>
            <c:numRef>
              <c:f>Лист1!$B$2:$B$9</c:f>
              <c:numCache>
                <c:formatCode>General</c:formatCode>
                <c:ptCount val="8"/>
                <c:pt idx="0">
                  <c:v>64</c:v>
                </c:pt>
                <c:pt idx="1">
                  <c:v>54</c:v>
                </c:pt>
                <c:pt idx="2">
                  <c:v>79</c:v>
                </c:pt>
                <c:pt idx="3">
                  <c:v>57</c:v>
                </c:pt>
                <c:pt idx="4">
                  <c:v>62</c:v>
                </c:pt>
                <c:pt idx="5">
                  <c:v>65</c:v>
                </c:pt>
                <c:pt idx="6">
                  <c:v>69</c:v>
                </c:pt>
                <c:pt idx="7">
                  <c:v>68</c:v>
                </c:pt>
              </c:numCache>
            </c:numRef>
          </c:val>
          <c:extLst>
            <c:ext xmlns:c16="http://schemas.microsoft.com/office/drawing/2014/chart" uri="{C3380CC4-5D6E-409C-BE32-E72D297353CC}">
              <c16:uniqueId val="{00000000-4778-4AF6-9EDC-EF230202318F}"/>
            </c:ext>
          </c:extLst>
        </c:ser>
        <c:ser>
          <c:idx val="1"/>
          <c:order val="1"/>
          <c:tx>
            <c:strRef>
              <c:f>Лист1!$C$1</c:f>
              <c:strCache>
                <c:ptCount val="1"/>
                <c:pt idx="0">
                  <c:v>ВПР</c:v>
                </c:pt>
              </c:strCache>
            </c:strRef>
          </c:tx>
          <c:invertIfNegative val="0"/>
          <c:cat>
            <c:strRef>
              <c:f>Лист1!$A$2:$A$9</c:f>
              <c:strCache>
                <c:ptCount val="8"/>
                <c:pt idx="0">
                  <c:v>Русский язык</c:v>
                </c:pt>
                <c:pt idx="1">
                  <c:v>Математика </c:v>
                </c:pt>
                <c:pt idx="2">
                  <c:v>Биология </c:v>
                </c:pt>
                <c:pt idx="3">
                  <c:v>История </c:v>
                </c:pt>
                <c:pt idx="4">
                  <c:v>География </c:v>
                </c:pt>
                <c:pt idx="5">
                  <c:v>Обществознание </c:v>
                </c:pt>
                <c:pt idx="6">
                  <c:v>Физика </c:v>
                </c:pt>
                <c:pt idx="7">
                  <c:v>Химия </c:v>
                </c:pt>
              </c:strCache>
            </c:strRef>
          </c:cat>
          <c:val>
            <c:numRef>
              <c:f>Лист1!$C$2:$C$9</c:f>
              <c:numCache>
                <c:formatCode>General</c:formatCode>
                <c:ptCount val="8"/>
                <c:pt idx="0">
                  <c:v>54</c:v>
                </c:pt>
                <c:pt idx="1">
                  <c:v>50</c:v>
                </c:pt>
                <c:pt idx="2">
                  <c:v>44</c:v>
                </c:pt>
                <c:pt idx="3">
                  <c:v>64</c:v>
                </c:pt>
                <c:pt idx="4">
                  <c:v>39</c:v>
                </c:pt>
                <c:pt idx="5">
                  <c:v>63</c:v>
                </c:pt>
                <c:pt idx="6">
                  <c:v>50</c:v>
                </c:pt>
                <c:pt idx="7">
                  <c:v>59</c:v>
                </c:pt>
              </c:numCache>
            </c:numRef>
          </c:val>
          <c:extLst>
            <c:ext xmlns:c16="http://schemas.microsoft.com/office/drawing/2014/chart" uri="{C3380CC4-5D6E-409C-BE32-E72D297353CC}">
              <c16:uniqueId val="{00000001-4778-4AF6-9EDC-EF230202318F}"/>
            </c:ext>
          </c:extLst>
        </c:ser>
        <c:dLbls>
          <c:showLegendKey val="0"/>
          <c:showVal val="0"/>
          <c:showCatName val="0"/>
          <c:showSerName val="0"/>
          <c:showPercent val="0"/>
          <c:showBubbleSize val="0"/>
        </c:dLbls>
        <c:gapWidth val="150"/>
        <c:shape val="cylinder"/>
        <c:axId val="187695104"/>
        <c:axId val="187696640"/>
        <c:axId val="0"/>
      </c:bar3DChart>
      <c:catAx>
        <c:axId val="187695104"/>
        <c:scaling>
          <c:orientation val="minMax"/>
        </c:scaling>
        <c:delete val="0"/>
        <c:axPos val="b"/>
        <c:numFmt formatCode="General" sourceLinked="0"/>
        <c:majorTickMark val="out"/>
        <c:minorTickMark val="none"/>
        <c:tickLblPos val="nextTo"/>
        <c:crossAx val="187696640"/>
        <c:crosses val="autoZero"/>
        <c:auto val="1"/>
        <c:lblAlgn val="ctr"/>
        <c:lblOffset val="100"/>
        <c:noMultiLvlLbl val="0"/>
      </c:catAx>
      <c:valAx>
        <c:axId val="187696640"/>
        <c:scaling>
          <c:orientation val="minMax"/>
        </c:scaling>
        <c:delete val="0"/>
        <c:axPos val="l"/>
        <c:majorGridlines/>
        <c:numFmt formatCode="General" sourceLinked="1"/>
        <c:majorTickMark val="out"/>
        <c:minorTickMark val="none"/>
        <c:tickLblPos val="nextTo"/>
        <c:crossAx val="187695104"/>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Итоги</a:t>
            </a:r>
            <a:r>
              <a:rPr lang="ru-RU" sz="1200" baseline="0">
                <a:latin typeface="Times New Roman" panose="02020603050405020304" pitchFamily="18" charset="0"/>
                <a:cs typeface="Times New Roman" panose="02020603050405020304" pitchFamily="18" charset="0"/>
              </a:rPr>
              <a:t> ГИА по русскому языку и математике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Русский язык</c:v>
                </c:pt>
              </c:strCache>
            </c:strRef>
          </c:tx>
          <c:spPr>
            <a:solidFill>
              <a:schemeClr val="accent1"/>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3.8</c:v>
                </c:pt>
                <c:pt idx="1">
                  <c:v>4.0999999999999996</c:v>
                </c:pt>
                <c:pt idx="2">
                  <c:v>3.8</c:v>
                </c:pt>
                <c:pt idx="3">
                  <c:v>4</c:v>
                </c:pt>
                <c:pt idx="4">
                  <c:v>3.8</c:v>
                </c:pt>
              </c:numCache>
            </c:numRef>
          </c:val>
          <c:extLst>
            <c:ext xmlns:c16="http://schemas.microsoft.com/office/drawing/2014/chart" uri="{C3380CC4-5D6E-409C-BE32-E72D297353CC}">
              <c16:uniqueId val="{00000000-3F2A-4B46-93E1-FA84836E4DBA}"/>
            </c:ext>
          </c:extLst>
        </c:ser>
        <c:ser>
          <c:idx val="1"/>
          <c:order val="1"/>
          <c:tx>
            <c:strRef>
              <c:f>Лист1!$C$1</c:f>
              <c:strCache>
                <c:ptCount val="1"/>
                <c:pt idx="0">
                  <c:v>Математика </c:v>
                </c:pt>
              </c:strCache>
            </c:strRef>
          </c:tx>
          <c:spPr>
            <a:solidFill>
              <a:schemeClr val="accent2"/>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3.5</c:v>
                </c:pt>
                <c:pt idx="1">
                  <c:v>3.4</c:v>
                </c:pt>
                <c:pt idx="2">
                  <c:v>3.8</c:v>
                </c:pt>
                <c:pt idx="3">
                  <c:v>3.8</c:v>
                </c:pt>
                <c:pt idx="4">
                  <c:v>3.9</c:v>
                </c:pt>
              </c:numCache>
            </c:numRef>
          </c:val>
          <c:extLst>
            <c:ext xmlns:c16="http://schemas.microsoft.com/office/drawing/2014/chart" uri="{C3380CC4-5D6E-409C-BE32-E72D297353CC}">
              <c16:uniqueId val="{00000001-3F2A-4B46-93E1-FA84836E4DBA}"/>
            </c:ext>
          </c:extLst>
        </c:ser>
        <c:dLbls>
          <c:showLegendKey val="0"/>
          <c:showVal val="0"/>
          <c:showCatName val="0"/>
          <c:showSerName val="0"/>
          <c:showPercent val="0"/>
          <c:showBubbleSize val="0"/>
        </c:dLbls>
        <c:gapWidth val="150"/>
        <c:axId val="1590253567"/>
        <c:axId val="1590251903"/>
      </c:barChart>
      <c:catAx>
        <c:axId val="15902535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0251903"/>
        <c:crosses val="autoZero"/>
        <c:auto val="1"/>
        <c:lblAlgn val="ctr"/>
        <c:lblOffset val="100"/>
        <c:noMultiLvlLbl val="0"/>
      </c:catAx>
      <c:valAx>
        <c:axId val="159025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025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32-4738-AD80-604DF23CEF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32-4738-AD80-604DF23CEFA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32-4738-AD80-604DF23CEFAA}"/>
              </c:ext>
            </c:extLst>
          </c:dPt>
          <c:cat>
            <c:strRef>
              <c:f>Лист1!$A$2:$A$4</c:f>
              <c:strCache>
                <c:ptCount val="3"/>
                <c:pt idx="0">
                  <c:v>не менне 14 баллов</c:v>
                </c:pt>
                <c:pt idx="1">
                  <c:v>от 12 до 13 баллов </c:v>
                </c:pt>
                <c:pt idx="2">
                  <c:v>менее 12 баллов</c:v>
                </c:pt>
              </c:strCache>
            </c:strRef>
          </c:cat>
          <c:val>
            <c:numRef>
              <c:f>Лист1!$B$2:$B$4</c:f>
              <c:numCache>
                <c:formatCode>General</c:formatCode>
                <c:ptCount val="3"/>
                <c:pt idx="0">
                  <c:v>27.7</c:v>
                </c:pt>
                <c:pt idx="1">
                  <c:v>40.1</c:v>
                </c:pt>
                <c:pt idx="2">
                  <c:v>32.200000000000003</c:v>
                </c:pt>
              </c:numCache>
            </c:numRef>
          </c:val>
          <c:extLst>
            <c:ext xmlns:c16="http://schemas.microsoft.com/office/drawing/2014/chart" uri="{C3380CC4-5D6E-409C-BE32-E72D297353CC}">
              <c16:uniqueId val="{00000006-9732-4738-AD80-604DF23CEFA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400"/>
            </a:pPr>
            <a:r>
              <a:rPr lang="ru-RU" sz="1400"/>
              <a:t>Удовлетворены ли Вы результатами                       учебного года ?</a:t>
            </a:r>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plotArea>
      <c:layout>
        <c:manualLayout>
          <c:layoutTarget val="inner"/>
          <c:xMode val="edge"/>
          <c:yMode val="edge"/>
          <c:x val="0.12311519151392412"/>
          <c:y val="0.39806102362204926"/>
          <c:w val="0.35744851395650357"/>
          <c:h val="0.59822980460775732"/>
        </c:manualLayout>
      </c:layout>
      <c:pieChart>
        <c:varyColors val="1"/>
        <c:ser>
          <c:idx val="0"/>
          <c:order val="0"/>
          <c:tx>
            <c:strRef>
              <c:f>Лист1!$B$1</c:f>
              <c:strCache>
                <c:ptCount val="1"/>
                <c:pt idx="0">
                  <c:v>Удовлетворены ли Вы результатами учебного года?</c:v>
                </c:pt>
              </c:strCache>
            </c:strRef>
          </c:tx>
          <c:dLbls>
            <c:dLbl>
              <c:idx val="1"/>
              <c:tx>
                <c:rich>
                  <a:bodyPr/>
                  <a:lstStyle/>
                  <a:p>
                    <a:r>
                      <a:rPr lang="en-US"/>
                      <a:t>80%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FE02-4837-A263-AE2AF1E56B4B}"/>
                </c:ext>
              </c:extLst>
            </c:dLbl>
            <c:dLbl>
              <c:idx val="2"/>
              <c:layout>
                <c:manualLayout>
                  <c:x val="-8.7456028577340708E-2"/>
                  <c:y val="1.763050452026830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E02-4837-A263-AE2AF1E56B4B}"/>
                </c:ext>
              </c:extLst>
            </c:dLbl>
            <c:dLbl>
              <c:idx val="3"/>
              <c:delete val="1"/>
              <c:extLst>
                <c:ext xmlns:c15="http://schemas.microsoft.com/office/drawing/2012/chart" uri="{CE6537A1-D6FC-4f65-9D91-7224C49458BB}"/>
                <c:ext xmlns:c16="http://schemas.microsoft.com/office/drawing/2014/chart" uri="{C3380CC4-5D6E-409C-BE32-E72D297353CC}">
                  <c16:uniqueId val="{00000002-FE02-4837-A263-AE2AF1E56B4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Полностью удовлетворена</c:v>
                </c:pt>
                <c:pt idx="1">
                  <c:v>Скорее удовлетворена, чем нет</c:v>
                </c:pt>
                <c:pt idx="2">
                  <c:v>Скорее разочарована</c:v>
                </c:pt>
                <c:pt idx="3">
                  <c:v>Не удовлетворена</c:v>
                </c:pt>
              </c:strCache>
            </c:strRef>
          </c:cat>
          <c:val>
            <c:numRef>
              <c:f>Лист1!$B$2:$B$5</c:f>
              <c:numCache>
                <c:formatCode>General</c:formatCode>
                <c:ptCount val="4"/>
                <c:pt idx="0">
                  <c:v>0</c:v>
                </c:pt>
                <c:pt idx="1">
                  <c:v>8</c:v>
                </c:pt>
                <c:pt idx="2">
                  <c:v>0</c:v>
                </c:pt>
                <c:pt idx="3">
                  <c:v>0</c:v>
                </c:pt>
              </c:numCache>
            </c:numRef>
          </c:val>
          <c:extLst>
            <c:ext xmlns:c16="http://schemas.microsoft.com/office/drawing/2014/chart" uri="{C3380CC4-5D6E-409C-BE32-E72D297353CC}">
              <c16:uniqueId val="{00000003-FE02-4837-A263-AE2AF1E56B4B}"/>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6771762450855712"/>
          <c:y val="0.31168525809273845"/>
          <c:w val="0.42951612376253923"/>
          <c:h val="0.68764763779527827"/>
        </c:manualLayout>
      </c:layout>
      <c:overlay val="0"/>
      <c:txPr>
        <a:bodyPr/>
        <a:lstStyle/>
        <a:p>
          <a:pPr>
            <a:defRPr sz="1200"/>
          </a:pPr>
          <a:endParaRPr lang="ru-RU"/>
        </a:p>
      </c:txPr>
    </c:legend>
    <c:plotVisOnly val="1"/>
    <c:dispBlanksAs val="zero"/>
    <c:showDLblsOverMax val="0"/>
  </c:chart>
  <c:spPr>
    <a:ln>
      <a:solidFill>
        <a:schemeClr val="accent1"/>
      </a:solid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Итоги ГИА по русскому языку и математике </a:t>
            </a:r>
          </a:p>
        </c:rich>
      </c:tx>
      <c:layout>
        <c:manualLayout>
          <c:xMode val="edge"/>
          <c:yMode val="edge"/>
          <c:x val="0.19618055555555555"/>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Русский язык</c:v>
                </c:pt>
              </c:strCache>
            </c:strRef>
          </c:tx>
          <c:spPr>
            <a:solidFill>
              <a:schemeClr val="accent1"/>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Лист1!$B$2:$B$6</c:f>
              <c:numCache>
                <c:formatCode>General</c:formatCode>
                <c:ptCount val="5"/>
                <c:pt idx="0">
                  <c:v>3.7</c:v>
                </c:pt>
                <c:pt idx="1">
                  <c:v>3.9</c:v>
                </c:pt>
                <c:pt idx="2">
                  <c:v>3.8</c:v>
                </c:pt>
                <c:pt idx="3">
                  <c:v>3.5</c:v>
                </c:pt>
                <c:pt idx="4">
                  <c:v>3.4</c:v>
                </c:pt>
              </c:numCache>
            </c:numRef>
          </c:val>
          <c:extLst>
            <c:ext xmlns:c16="http://schemas.microsoft.com/office/drawing/2014/chart" uri="{C3380CC4-5D6E-409C-BE32-E72D297353CC}">
              <c16:uniqueId val="{00000000-7815-471C-932C-CD85E4EBC050}"/>
            </c:ext>
          </c:extLst>
        </c:ser>
        <c:ser>
          <c:idx val="1"/>
          <c:order val="1"/>
          <c:tx>
            <c:strRef>
              <c:f>Лист1!$C$1</c:f>
              <c:strCache>
                <c:ptCount val="1"/>
                <c:pt idx="0">
                  <c:v>Математика </c:v>
                </c:pt>
              </c:strCache>
            </c:strRef>
          </c:tx>
          <c:spPr>
            <a:solidFill>
              <a:schemeClr val="accent2"/>
            </a:solidFill>
            <a:ln>
              <a:noFill/>
            </a:ln>
            <a:effectLst/>
          </c:spPr>
          <c:invertIfNegative val="0"/>
          <c:cat>
            <c:strRef>
              <c:f>Лист1!$A$2:$A$6</c:f>
              <c:strCache>
                <c:ptCount val="5"/>
                <c:pt idx="0">
                  <c:v>2020\2021</c:v>
                </c:pt>
                <c:pt idx="1">
                  <c:v>2021\2022</c:v>
                </c:pt>
                <c:pt idx="2">
                  <c:v>2022\2023</c:v>
                </c:pt>
                <c:pt idx="3">
                  <c:v>2023\2024</c:v>
                </c:pt>
                <c:pt idx="4">
                  <c:v>2024\2025</c:v>
                </c:pt>
              </c:strCache>
            </c:strRef>
          </c:cat>
          <c:val>
            <c:numRef>
              <c:f>Лист1!$C$2:$C$6</c:f>
              <c:numCache>
                <c:formatCode>General</c:formatCode>
                <c:ptCount val="5"/>
                <c:pt idx="0">
                  <c:v>3.7</c:v>
                </c:pt>
                <c:pt idx="1">
                  <c:v>3.6</c:v>
                </c:pt>
                <c:pt idx="2">
                  <c:v>3.8</c:v>
                </c:pt>
                <c:pt idx="3">
                  <c:v>3.5</c:v>
                </c:pt>
                <c:pt idx="4">
                  <c:v>3.8</c:v>
                </c:pt>
              </c:numCache>
            </c:numRef>
          </c:val>
          <c:extLst>
            <c:ext xmlns:c16="http://schemas.microsoft.com/office/drawing/2014/chart" uri="{C3380CC4-5D6E-409C-BE32-E72D297353CC}">
              <c16:uniqueId val="{00000001-7815-471C-932C-CD85E4EBC050}"/>
            </c:ext>
          </c:extLst>
        </c:ser>
        <c:dLbls>
          <c:showLegendKey val="0"/>
          <c:showVal val="0"/>
          <c:showCatName val="0"/>
          <c:showSerName val="0"/>
          <c:showPercent val="0"/>
          <c:showBubbleSize val="0"/>
        </c:dLbls>
        <c:gapWidth val="219"/>
        <c:overlap val="-27"/>
        <c:axId val="177391471"/>
        <c:axId val="177383151"/>
      </c:barChart>
      <c:catAx>
        <c:axId val="17739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383151"/>
        <c:crosses val="autoZero"/>
        <c:auto val="1"/>
        <c:lblAlgn val="ctr"/>
        <c:lblOffset val="100"/>
        <c:noMultiLvlLbl val="0"/>
      </c:catAx>
      <c:valAx>
        <c:axId val="177383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391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ru-RU" sz="1400" baseline="0"/>
              <a:t>Какие возникли трудности?</a:t>
            </a:r>
            <a:endParaRPr lang="ru-RU" sz="1400"/>
          </a:p>
        </c:rich>
      </c:tx>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itle>
    <c:autoTitleDeleted val="0"/>
    <c:plotArea>
      <c:layout/>
      <c:pieChart>
        <c:varyColors val="1"/>
        <c:ser>
          <c:idx val="0"/>
          <c:order val="0"/>
          <c:tx>
            <c:strRef>
              <c:f>Лист1!$B$1</c:f>
              <c:strCache>
                <c:ptCount val="1"/>
                <c:pt idx="0">
                  <c:v>Какой полученный в этов году результат является для Вас более значимым?</c:v>
                </c:pt>
              </c:strCache>
            </c:strRef>
          </c:tx>
          <c:dLbls>
            <c:dLbl>
              <c:idx val="0"/>
              <c:layout>
                <c:manualLayout>
                  <c:x val="-5.0466997580128354E-4"/>
                  <c:y val="-0.33332970056943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C3B-4E71-9598-33EAE72E9931}"/>
                </c:ext>
              </c:extLst>
            </c:dLbl>
            <c:dLbl>
              <c:idx val="2"/>
              <c:layout>
                <c:manualLayout>
                  <c:x val="0.14323249634863441"/>
                  <c:y val="6.239598942865712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3B-4E71-9598-33EAE72E9931}"/>
                </c:ext>
              </c:extLst>
            </c:dLbl>
            <c:dLbl>
              <c:idx val="3"/>
              <c:layout>
                <c:manualLayout>
                  <c:x val="-0.12473464944192117"/>
                  <c:y val="8.54640401783687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C3B-4E71-9598-33EAE72E993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3"/>
                <c:pt idx="0">
                  <c:v>Проведение диагностики</c:v>
                </c:pt>
                <c:pt idx="1">
                  <c:v>Планирование индивидуальной работы</c:v>
                </c:pt>
                <c:pt idx="2">
                  <c:v>Организация РППС</c:v>
                </c:pt>
              </c:strCache>
            </c:strRef>
          </c:cat>
          <c:val>
            <c:numRef>
              <c:f>Лист1!$B$2:$B$5</c:f>
              <c:numCache>
                <c:formatCode>General</c:formatCode>
                <c:ptCount val="4"/>
                <c:pt idx="0">
                  <c:v>4</c:v>
                </c:pt>
                <c:pt idx="1">
                  <c:v>2</c:v>
                </c:pt>
                <c:pt idx="2">
                  <c:v>3</c:v>
                </c:pt>
                <c:pt idx="3">
                  <c:v>0</c:v>
                </c:pt>
              </c:numCache>
            </c:numRef>
          </c:val>
          <c:extLst>
            <c:ext xmlns:c16="http://schemas.microsoft.com/office/drawing/2014/chart" uri="{C3380CC4-5D6E-409C-BE32-E72D297353CC}">
              <c16:uniqueId val="{00000003-1C3B-4E71-9598-33EAE72E9931}"/>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3078152705244497"/>
          <c:y val="0.2652208266354249"/>
          <c:w val="0.45279136822476257"/>
          <c:h val="0.6687736697272707"/>
        </c:manualLayout>
      </c:layout>
      <c:overlay val="0"/>
      <c:txPr>
        <a:bodyPr/>
        <a:lstStyle/>
        <a:p>
          <a:pPr>
            <a:defRPr sz="1100"/>
          </a:pPr>
          <a:endParaRPr lang="ru-RU"/>
        </a:p>
      </c:txPr>
    </c:legend>
    <c:plotVisOnly val="1"/>
    <c:dispBlanksAs val="zero"/>
    <c:showDLblsOverMax val="0"/>
  </c:chart>
  <c:spPr>
    <a:ln>
      <a:solidFill>
        <a:schemeClr val="accent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layout>
        <c:manualLayout>
          <c:xMode val="edge"/>
          <c:yMode val="edge"/>
          <c:x val="0.37379282929439744"/>
          <c:y val="0"/>
        </c:manualLayout>
      </c:layout>
      <c:overlay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txPr>
        <a:bodyPr/>
        <a:lstStyle/>
        <a:p>
          <a:pPr algn="r">
            <a:defRPr sz="1400"/>
          </a:pPr>
          <a:endParaRPr lang="ru-RU"/>
        </a:p>
      </c:txPr>
    </c:title>
    <c:autoTitleDeleted val="0"/>
    <c:plotArea>
      <c:layout>
        <c:manualLayout>
          <c:layoutTarget val="inner"/>
          <c:xMode val="edge"/>
          <c:yMode val="edge"/>
          <c:x val="0.40327090181688591"/>
          <c:y val="0.14539374271506841"/>
          <c:w val="0.47010391662207285"/>
          <c:h val="0.77349366472960845"/>
        </c:manualLayout>
      </c:layout>
      <c:pieChart>
        <c:varyColors val="1"/>
        <c:ser>
          <c:idx val="0"/>
          <c:order val="0"/>
          <c:tx>
            <c:strRef>
              <c:f>Лист1!$B$1</c:f>
              <c:strCache>
                <c:ptCount val="1"/>
                <c:pt idx="0">
                  <c:v>АДАПТАЦИЯ ДЕТЕЙ К ДЕТСКОМУ САДУ</c:v>
                </c:pt>
              </c:strCache>
            </c:strRef>
          </c:tx>
          <c:dLbls>
            <c:delete val="1"/>
          </c:dLbls>
          <c:cat>
            <c:strRef>
              <c:f>Лист1!$A$2:$A$4</c:f>
              <c:strCache>
                <c:ptCount val="3"/>
                <c:pt idx="0">
                  <c:v>легкая адаптация</c:v>
                </c:pt>
                <c:pt idx="1">
                  <c:v> адаптация средней  тяжести</c:v>
                </c:pt>
                <c:pt idx="2">
                  <c:v>тяжелая адаптация</c:v>
                </c:pt>
              </c:strCache>
            </c:strRef>
          </c:cat>
          <c:val>
            <c:numRef>
              <c:f>Лист1!$B$2:$B$4</c:f>
              <c:numCache>
                <c:formatCode>General</c:formatCode>
                <c:ptCount val="3"/>
                <c:pt idx="0">
                  <c:v>0</c:v>
                </c:pt>
                <c:pt idx="1">
                  <c:v>96</c:v>
                </c:pt>
                <c:pt idx="2">
                  <c:v>2</c:v>
                </c:pt>
              </c:numCache>
            </c:numRef>
          </c:val>
          <c:extLst>
            <c:ext xmlns:c16="http://schemas.microsoft.com/office/drawing/2014/chart" uri="{C3380CC4-5D6E-409C-BE32-E72D297353CC}">
              <c16:uniqueId val="{00000000-3B94-4216-8689-68272445DA98}"/>
            </c:ext>
          </c:extLst>
        </c:ser>
        <c:dLbls>
          <c:showLegendKey val="0"/>
          <c:showVal val="0"/>
          <c:showCatName val="0"/>
          <c:showSerName val="0"/>
          <c:showPercent val="1"/>
          <c:showBubbleSize val="0"/>
          <c:showLeaderLines val="1"/>
        </c:dLbls>
        <c:firstSliceAng val="0"/>
      </c:pieChart>
    </c:plotArea>
    <c:legend>
      <c:legendPos val="l"/>
      <c:overlay val="0"/>
    </c:legend>
    <c:plotVisOnly val="1"/>
    <c:dispBlanksAs val="zero"/>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Начало Года</c:v>
                </c:pt>
              </c:strCache>
            </c:strRef>
          </c:tx>
          <c:spPr>
            <a:solidFill>
              <a:schemeClr val="accent1"/>
            </a:solidFill>
            <a:ln>
              <a:noFill/>
            </a:ln>
            <a:effectLst/>
          </c:spPr>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Лист1!$B$2:$B$11</c:f>
              <c:numCache>
                <c:formatCode>General</c:formatCode>
                <c:ptCount val="10"/>
                <c:pt idx="0">
                  <c:v>3</c:v>
                </c:pt>
                <c:pt idx="1">
                  <c:v>3</c:v>
                </c:pt>
                <c:pt idx="2">
                  <c:v>3.5</c:v>
                </c:pt>
                <c:pt idx="3">
                  <c:v>3</c:v>
                </c:pt>
                <c:pt idx="4">
                  <c:v>2.9</c:v>
                </c:pt>
                <c:pt idx="5">
                  <c:v>2.9</c:v>
                </c:pt>
                <c:pt idx="6">
                  <c:v>3</c:v>
                </c:pt>
                <c:pt idx="7">
                  <c:v>3.1</c:v>
                </c:pt>
                <c:pt idx="8">
                  <c:v>3.1</c:v>
                </c:pt>
                <c:pt idx="9">
                  <c:v>3</c:v>
                </c:pt>
              </c:numCache>
            </c:numRef>
          </c:val>
          <c:extLst>
            <c:ext xmlns:c16="http://schemas.microsoft.com/office/drawing/2014/chart" uri="{C3380CC4-5D6E-409C-BE32-E72D297353CC}">
              <c16:uniqueId val="{00000000-C5A0-4E01-AEDC-F5170AAF0488}"/>
            </c:ext>
          </c:extLst>
        </c:ser>
        <c:ser>
          <c:idx val="1"/>
          <c:order val="1"/>
          <c:tx>
            <c:strRef>
              <c:f>Лист1!$C$1</c:f>
              <c:strCache>
                <c:ptCount val="1"/>
                <c:pt idx="0">
                  <c:v>1 Полугодие</c:v>
                </c:pt>
              </c:strCache>
            </c:strRef>
          </c:tx>
          <c:spPr>
            <a:solidFill>
              <a:schemeClr val="accent2"/>
            </a:solidFill>
            <a:ln>
              <a:noFill/>
            </a:ln>
            <a:effectLst/>
          </c:spPr>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Лист1!$C$2:$C$11</c:f>
              <c:numCache>
                <c:formatCode>General</c:formatCode>
                <c:ptCount val="10"/>
                <c:pt idx="0">
                  <c:v>3.1</c:v>
                </c:pt>
                <c:pt idx="1">
                  <c:v>3.2</c:v>
                </c:pt>
                <c:pt idx="2">
                  <c:v>3.2</c:v>
                </c:pt>
                <c:pt idx="3">
                  <c:v>3.2</c:v>
                </c:pt>
                <c:pt idx="4">
                  <c:v>3.1</c:v>
                </c:pt>
                <c:pt idx="5">
                  <c:v>3.1</c:v>
                </c:pt>
                <c:pt idx="6">
                  <c:v>3.1</c:v>
                </c:pt>
                <c:pt idx="7">
                  <c:v>3.2</c:v>
                </c:pt>
                <c:pt idx="8">
                  <c:v>3.2</c:v>
                </c:pt>
                <c:pt idx="9">
                  <c:v>3.2</c:v>
                </c:pt>
              </c:numCache>
            </c:numRef>
          </c:val>
          <c:extLst>
            <c:ext xmlns:c16="http://schemas.microsoft.com/office/drawing/2014/chart" uri="{C3380CC4-5D6E-409C-BE32-E72D297353CC}">
              <c16:uniqueId val="{00000001-C5A0-4E01-AEDC-F5170AAF0488}"/>
            </c:ext>
          </c:extLst>
        </c:ser>
        <c:ser>
          <c:idx val="2"/>
          <c:order val="2"/>
          <c:tx>
            <c:strRef>
              <c:f>Лист1!$D$1</c:f>
              <c:strCache>
                <c:ptCount val="1"/>
                <c:pt idx="0">
                  <c:v>конец года</c:v>
                </c:pt>
              </c:strCache>
            </c:strRef>
          </c:tx>
          <c:spPr>
            <a:solidFill>
              <a:schemeClr val="accent3"/>
            </a:solidFill>
            <a:ln>
              <a:noFill/>
            </a:ln>
            <a:effectLst/>
          </c:spPr>
          <c:invertIfNegative val="0"/>
          <c:cat>
            <c:strRef>
              <c:f>Лист1!$A$2:$A$11</c:f>
              <c:strCache>
                <c:ptCount val="10"/>
                <c:pt idx="0">
                  <c:v>Общее звучание речи</c:v>
                </c:pt>
                <c:pt idx="1">
                  <c:v>Артикуляционная моторика</c:v>
                </c:pt>
                <c:pt idx="2">
                  <c:v>Звукопроизношение</c:v>
                </c:pt>
                <c:pt idx="3">
                  <c:v>Слоговая структура слова</c:v>
                </c:pt>
                <c:pt idx="4">
                  <c:v>Фонематический слух</c:v>
                </c:pt>
                <c:pt idx="5">
                  <c:v>Языковой анализ и синтез</c:v>
                </c:pt>
                <c:pt idx="6">
                  <c:v>Грамматический строй речи</c:v>
                </c:pt>
                <c:pt idx="7">
                  <c:v>Лексика</c:v>
                </c:pt>
                <c:pt idx="8">
                  <c:v>связная речи </c:v>
                </c:pt>
                <c:pt idx="9">
                  <c:v>Средний балл</c:v>
                </c:pt>
              </c:strCache>
            </c:strRef>
          </c:cat>
          <c:val>
            <c:numRef>
              <c:f>Лист1!$D$2:$D$11</c:f>
              <c:numCache>
                <c:formatCode>General</c:formatCode>
                <c:ptCount val="10"/>
                <c:pt idx="0">
                  <c:v>3.4</c:v>
                </c:pt>
                <c:pt idx="1">
                  <c:v>3.4</c:v>
                </c:pt>
                <c:pt idx="2">
                  <c:v>3.4</c:v>
                </c:pt>
                <c:pt idx="3">
                  <c:v>3.4</c:v>
                </c:pt>
                <c:pt idx="4">
                  <c:v>3.3</c:v>
                </c:pt>
                <c:pt idx="5">
                  <c:v>3.3</c:v>
                </c:pt>
                <c:pt idx="6">
                  <c:v>3.4</c:v>
                </c:pt>
                <c:pt idx="7">
                  <c:v>3.4</c:v>
                </c:pt>
                <c:pt idx="8">
                  <c:v>3.4</c:v>
                </c:pt>
                <c:pt idx="9">
                  <c:v>3.4</c:v>
                </c:pt>
              </c:numCache>
            </c:numRef>
          </c:val>
          <c:extLst>
            <c:ext xmlns:c16="http://schemas.microsoft.com/office/drawing/2014/chart" uri="{C3380CC4-5D6E-409C-BE32-E72D297353CC}">
              <c16:uniqueId val="{00000002-C5A0-4E01-AEDC-F5170AAF0488}"/>
            </c:ext>
          </c:extLst>
        </c:ser>
        <c:dLbls>
          <c:showLegendKey val="0"/>
          <c:showVal val="0"/>
          <c:showCatName val="0"/>
          <c:showSerName val="0"/>
          <c:showPercent val="0"/>
          <c:showBubbleSize val="0"/>
        </c:dLbls>
        <c:gapWidth val="219"/>
        <c:overlap val="-27"/>
        <c:axId val="119405952"/>
        <c:axId val="119411840"/>
      </c:barChart>
      <c:catAx>
        <c:axId val="11940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411840"/>
        <c:crosses val="autoZero"/>
        <c:auto val="1"/>
        <c:lblAlgn val="ctr"/>
        <c:lblOffset val="100"/>
        <c:noMultiLvlLbl val="0"/>
      </c:catAx>
      <c:valAx>
        <c:axId val="11941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40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a:t>
            </a:r>
            <a:r>
              <a:rPr lang="ru-RU" baseline="0"/>
              <a:t> сформированности РР детей</a:t>
            </a:r>
            <a:endParaRPr lang="ru-RU"/>
          </a:p>
        </c:rich>
      </c:tx>
      <c:layout>
        <c:manualLayout>
          <c:xMode val="edge"/>
          <c:yMode val="edge"/>
          <c:x val="0.22663431605932979"/>
          <c:y val="0"/>
        </c:manualLayout>
      </c:layout>
      <c:overlay val="0"/>
      <c:spPr>
        <a:noFill/>
        <a:ln>
          <a:noFill/>
        </a:ln>
        <a:effectLst/>
      </c:spPr>
    </c:title>
    <c:autoTitleDeleted val="0"/>
    <c:plotArea>
      <c:layout/>
      <c:barChart>
        <c:barDir val="bar"/>
        <c:grouping val="clustered"/>
        <c:varyColors val="0"/>
        <c:ser>
          <c:idx val="0"/>
          <c:order val="0"/>
          <c:tx>
            <c:strRef>
              <c:f>Лист1!$B$1</c:f>
              <c:strCache>
                <c:ptCount val="1"/>
                <c:pt idx="0">
                  <c:v>Н</c:v>
                </c:pt>
              </c:strCache>
            </c:strRef>
          </c:tx>
          <c:spPr>
            <a:solidFill>
              <a:schemeClr val="accent1"/>
            </a:solidFill>
            <a:ln>
              <a:noFill/>
            </a:ln>
            <a:effectLst/>
          </c:spPr>
          <c:invertIfNegative val="0"/>
          <c:cat>
            <c:strRef>
              <c:f>Лист1!$A$2:$A$4</c:f>
              <c:strCache>
                <c:ptCount val="3"/>
                <c:pt idx="0">
                  <c:v>Начало года</c:v>
                </c:pt>
                <c:pt idx="1">
                  <c:v>1 полугодие</c:v>
                </c:pt>
                <c:pt idx="2">
                  <c:v>конец года</c:v>
                </c:pt>
              </c:strCache>
            </c:strRef>
          </c:cat>
          <c:val>
            <c:numRef>
              <c:f>Лист1!$B$2:$B$4</c:f>
              <c:numCache>
                <c:formatCode>General</c:formatCode>
                <c:ptCount val="3"/>
                <c:pt idx="0">
                  <c:v>14</c:v>
                </c:pt>
                <c:pt idx="1">
                  <c:v>7</c:v>
                </c:pt>
              </c:numCache>
            </c:numRef>
          </c:val>
          <c:extLst>
            <c:ext xmlns:c16="http://schemas.microsoft.com/office/drawing/2014/chart" uri="{C3380CC4-5D6E-409C-BE32-E72D297353CC}">
              <c16:uniqueId val="{00000000-896F-4BB1-B8EA-A4173A9F2AE9}"/>
            </c:ext>
          </c:extLst>
        </c:ser>
        <c:ser>
          <c:idx val="1"/>
          <c:order val="1"/>
          <c:tx>
            <c:strRef>
              <c:f>Лист1!$C$1</c:f>
              <c:strCache>
                <c:ptCount val="1"/>
                <c:pt idx="0">
                  <c:v>Н/С</c:v>
                </c:pt>
              </c:strCache>
            </c:strRef>
          </c:tx>
          <c:spPr>
            <a:solidFill>
              <a:schemeClr val="accent2"/>
            </a:solidFill>
            <a:ln>
              <a:noFill/>
            </a:ln>
            <a:effectLst/>
          </c:spPr>
          <c:invertIfNegative val="0"/>
          <c:cat>
            <c:strRef>
              <c:f>Лист1!$A$2:$A$4</c:f>
              <c:strCache>
                <c:ptCount val="3"/>
                <c:pt idx="0">
                  <c:v>Начало года</c:v>
                </c:pt>
                <c:pt idx="1">
                  <c:v>1 полугодие</c:v>
                </c:pt>
                <c:pt idx="2">
                  <c:v>конец года</c:v>
                </c:pt>
              </c:strCache>
            </c:strRef>
          </c:cat>
          <c:val>
            <c:numRef>
              <c:f>Лист1!$C$2:$C$4</c:f>
              <c:numCache>
                <c:formatCode>General</c:formatCode>
                <c:ptCount val="3"/>
                <c:pt idx="0">
                  <c:v>28</c:v>
                </c:pt>
                <c:pt idx="1">
                  <c:v>28</c:v>
                </c:pt>
              </c:numCache>
            </c:numRef>
          </c:val>
          <c:extLst>
            <c:ext xmlns:c16="http://schemas.microsoft.com/office/drawing/2014/chart" uri="{C3380CC4-5D6E-409C-BE32-E72D297353CC}">
              <c16:uniqueId val="{00000001-896F-4BB1-B8EA-A4173A9F2AE9}"/>
            </c:ext>
          </c:extLst>
        </c:ser>
        <c:ser>
          <c:idx val="2"/>
          <c:order val="2"/>
          <c:tx>
            <c:strRef>
              <c:f>Лист1!$D$1</c:f>
              <c:strCache>
                <c:ptCount val="1"/>
                <c:pt idx="0">
                  <c:v>С</c:v>
                </c:pt>
              </c:strCache>
            </c:strRef>
          </c:tx>
          <c:spPr>
            <a:solidFill>
              <a:schemeClr val="accent3"/>
            </a:solidFill>
            <a:ln>
              <a:noFill/>
            </a:ln>
            <a:effectLst/>
          </c:spPr>
          <c:invertIfNegative val="0"/>
          <c:cat>
            <c:strRef>
              <c:f>Лист1!$A$2:$A$4</c:f>
              <c:strCache>
                <c:ptCount val="3"/>
                <c:pt idx="0">
                  <c:v>Начало года</c:v>
                </c:pt>
                <c:pt idx="1">
                  <c:v>1 полугодие</c:v>
                </c:pt>
                <c:pt idx="2">
                  <c:v>конец года</c:v>
                </c:pt>
              </c:strCache>
            </c:strRef>
          </c:cat>
          <c:val>
            <c:numRef>
              <c:f>Лист1!$D$2:$D$4</c:f>
              <c:numCache>
                <c:formatCode>General</c:formatCode>
                <c:ptCount val="3"/>
                <c:pt idx="0">
                  <c:v>28</c:v>
                </c:pt>
                <c:pt idx="1">
                  <c:v>36</c:v>
                </c:pt>
              </c:numCache>
            </c:numRef>
          </c:val>
          <c:extLst>
            <c:ext xmlns:c16="http://schemas.microsoft.com/office/drawing/2014/chart" uri="{C3380CC4-5D6E-409C-BE32-E72D297353CC}">
              <c16:uniqueId val="{00000002-896F-4BB1-B8EA-A4173A9F2AE9}"/>
            </c:ext>
          </c:extLst>
        </c:ser>
        <c:ser>
          <c:idx val="3"/>
          <c:order val="3"/>
          <c:tx>
            <c:strRef>
              <c:f>Лист1!$E$1</c:f>
              <c:strCache>
                <c:ptCount val="1"/>
                <c:pt idx="0">
                  <c:v>В/С</c:v>
                </c:pt>
              </c:strCache>
            </c:strRef>
          </c:tx>
          <c:spPr>
            <a:solidFill>
              <a:schemeClr val="accent4"/>
            </a:solidFill>
            <a:ln>
              <a:noFill/>
            </a:ln>
            <a:effectLst/>
          </c:spPr>
          <c:invertIfNegative val="0"/>
          <c:cat>
            <c:strRef>
              <c:f>Лист1!$A$2:$A$4</c:f>
              <c:strCache>
                <c:ptCount val="3"/>
                <c:pt idx="0">
                  <c:v>Начало года</c:v>
                </c:pt>
                <c:pt idx="1">
                  <c:v>1 полугодие</c:v>
                </c:pt>
                <c:pt idx="2">
                  <c:v>конец года</c:v>
                </c:pt>
              </c:strCache>
            </c:strRef>
          </c:cat>
          <c:val>
            <c:numRef>
              <c:f>Лист1!$E$2:$E$4</c:f>
              <c:numCache>
                <c:formatCode>General</c:formatCode>
                <c:ptCount val="3"/>
                <c:pt idx="0">
                  <c:v>28</c:v>
                </c:pt>
                <c:pt idx="1">
                  <c:v>28</c:v>
                </c:pt>
              </c:numCache>
            </c:numRef>
          </c:val>
          <c:extLst>
            <c:ext xmlns:c16="http://schemas.microsoft.com/office/drawing/2014/chart" uri="{C3380CC4-5D6E-409C-BE32-E72D297353CC}">
              <c16:uniqueId val="{00000003-896F-4BB1-B8EA-A4173A9F2AE9}"/>
            </c:ext>
          </c:extLst>
        </c:ser>
        <c:dLbls>
          <c:showLegendKey val="0"/>
          <c:showVal val="0"/>
          <c:showCatName val="0"/>
          <c:showSerName val="0"/>
          <c:showPercent val="0"/>
          <c:showBubbleSize val="0"/>
        </c:dLbls>
        <c:gapWidth val="150"/>
        <c:axId val="120009088"/>
        <c:axId val="120010624"/>
      </c:barChart>
      <c:catAx>
        <c:axId val="120009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010624"/>
        <c:crosses val="autoZero"/>
        <c:auto val="1"/>
        <c:lblAlgn val="ctr"/>
        <c:lblOffset val="100"/>
        <c:noMultiLvlLbl val="0"/>
      </c:catAx>
      <c:valAx>
        <c:axId val="120010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000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Анализ заболеваемости за 2021-2022-2023-2024-2025 гг</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ОРВИ</c:v>
                </c:pt>
              </c:strCache>
            </c:strRef>
          </c:tx>
          <c:spPr>
            <a:gradFill rotWithShape="1">
              <a:gsLst>
                <a:gs pos="0">
                  <a:schemeClr val="accent5">
                    <a:shade val="47000"/>
                    <a:shade val="51000"/>
                    <a:satMod val="130000"/>
                  </a:schemeClr>
                </a:gs>
                <a:gs pos="80000">
                  <a:schemeClr val="accent5">
                    <a:shade val="47000"/>
                    <a:shade val="93000"/>
                    <a:satMod val="130000"/>
                  </a:schemeClr>
                </a:gs>
                <a:gs pos="100000">
                  <a:schemeClr val="accent5">
                    <a:shade val="47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234</c:v>
                </c:pt>
                <c:pt idx="1">
                  <c:v>120</c:v>
                </c:pt>
                <c:pt idx="2">
                  <c:v>171</c:v>
                </c:pt>
                <c:pt idx="3">
                  <c:v>292</c:v>
                </c:pt>
              </c:numCache>
            </c:numRef>
          </c:val>
          <c:extLst>
            <c:ext xmlns:c16="http://schemas.microsoft.com/office/drawing/2014/chart" uri="{C3380CC4-5D6E-409C-BE32-E72D297353CC}">
              <c16:uniqueId val="{00000000-94AC-437F-9749-100109BAFDE0}"/>
            </c:ext>
          </c:extLst>
        </c:ser>
        <c:ser>
          <c:idx val="1"/>
          <c:order val="1"/>
          <c:tx>
            <c:strRef>
              <c:f>Лист1!$C$1</c:f>
              <c:strCache>
                <c:ptCount val="1"/>
                <c:pt idx="0">
                  <c:v>Ветр.оспа</c:v>
                </c:pt>
              </c:strCache>
            </c:strRef>
          </c:tx>
          <c:spPr>
            <a:gradFill rotWithShape="1">
              <a:gsLst>
                <a:gs pos="0">
                  <a:schemeClr val="accent5">
                    <a:shade val="65000"/>
                    <a:shade val="51000"/>
                    <a:satMod val="130000"/>
                  </a:schemeClr>
                </a:gs>
                <a:gs pos="80000">
                  <a:schemeClr val="accent5">
                    <a:shade val="65000"/>
                    <a:shade val="93000"/>
                    <a:satMod val="130000"/>
                  </a:schemeClr>
                </a:gs>
                <a:gs pos="100000">
                  <a:schemeClr val="accent5">
                    <a:shade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4</c:v>
                </c:pt>
                <c:pt idx="1">
                  <c:v>1</c:v>
                </c:pt>
                <c:pt idx="2">
                  <c:v>1</c:v>
                </c:pt>
                <c:pt idx="3">
                  <c:v>6</c:v>
                </c:pt>
              </c:numCache>
            </c:numRef>
          </c:val>
          <c:extLst>
            <c:ext xmlns:c16="http://schemas.microsoft.com/office/drawing/2014/chart" uri="{C3380CC4-5D6E-409C-BE32-E72D297353CC}">
              <c16:uniqueId val="{00000001-94AC-437F-9749-100109BAFDE0}"/>
            </c:ext>
          </c:extLst>
        </c:ser>
        <c:ser>
          <c:idx val="2"/>
          <c:order val="2"/>
          <c:tx>
            <c:strRef>
              <c:f>Лист1!$D$1</c:f>
              <c:strCache>
                <c:ptCount val="1"/>
                <c:pt idx="0">
                  <c:v>Бронхит</c:v>
                </c:pt>
              </c:strCache>
            </c:strRef>
          </c:tx>
          <c:spPr>
            <a:gradFill rotWithShape="1">
              <a:gsLst>
                <a:gs pos="0">
                  <a:schemeClr val="accent5">
                    <a:shade val="82000"/>
                    <a:shade val="51000"/>
                    <a:satMod val="130000"/>
                  </a:schemeClr>
                </a:gs>
                <a:gs pos="80000">
                  <a:schemeClr val="accent5">
                    <a:shade val="82000"/>
                    <a:shade val="93000"/>
                    <a:satMod val="130000"/>
                  </a:schemeClr>
                </a:gs>
                <a:gs pos="100000">
                  <a:schemeClr val="accent5">
                    <a:shade val="82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0">
                  <c:v>42</c:v>
                </c:pt>
                <c:pt idx="1">
                  <c:v>33</c:v>
                </c:pt>
                <c:pt idx="2">
                  <c:v>17</c:v>
                </c:pt>
                <c:pt idx="3">
                  <c:v>32</c:v>
                </c:pt>
              </c:numCache>
            </c:numRef>
          </c:val>
          <c:extLst>
            <c:ext xmlns:c16="http://schemas.microsoft.com/office/drawing/2014/chart" uri="{C3380CC4-5D6E-409C-BE32-E72D297353CC}">
              <c16:uniqueId val="{00000002-94AC-437F-9749-100109BAFDE0}"/>
            </c:ext>
          </c:extLst>
        </c:ser>
        <c:ser>
          <c:idx val="3"/>
          <c:order val="3"/>
          <c:tx>
            <c:strRef>
              <c:f>Лист1!$E$1</c:f>
              <c:strCache>
                <c:ptCount val="1"/>
                <c:pt idx="0">
                  <c:v>Трахеит</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Лист1!$E$2:$E$5</c:f>
              <c:numCache>
                <c:formatCode>General</c:formatCode>
                <c:ptCount val="4"/>
                <c:pt idx="0">
                  <c:v>37</c:v>
                </c:pt>
                <c:pt idx="1">
                  <c:v>25</c:v>
                </c:pt>
                <c:pt idx="2">
                  <c:v>24</c:v>
                </c:pt>
                <c:pt idx="3">
                  <c:v>30</c:v>
                </c:pt>
              </c:numCache>
            </c:numRef>
          </c:val>
          <c:extLst>
            <c:ext xmlns:c16="http://schemas.microsoft.com/office/drawing/2014/chart" uri="{C3380CC4-5D6E-409C-BE32-E72D297353CC}">
              <c16:uniqueId val="{00000003-94AC-437F-9749-100109BAFDE0}"/>
            </c:ext>
          </c:extLst>
        </c:ser>
        <c:ser>
          <c:idx val="4"/>
          <c:order val="4"/>
          <c:tx>
            <c:strRef>
              <c:f>Лист1!$F$1</c:f>
              <c:strCache>
                <c:ptCount val="1"/>
                <c:pt idx="0">
                  <c:v>ОКИ</c:v>
                </c:pt>
              </c:strCache>
            </c:strRef>
          </c:tx>
          <c:spPr>
            <a:gradFill rotWithShape="1">
              <a:gsLst>
                <a:gs pos="0">
                  <a:schemeClr val="accent5">
                    <a:tint val="83000"/>
                    <a:shade val="51000"/>
                    <a:satMod val="130000"/>
                  </a:schemeClr>
                </a:gs>
                <a:gs pos="80000">
                  <a:schemeClr val="accent5">
                    <a:tint val="83000"/>
                    <a:shade val="93000"/>
                    <a:satMod val="130000"/>
                  </a:schemeClr>
                </a:gs>
                <a:gs pos="100000">
                  <a:schemeClr val="accent5">
                    <a:tint val="83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Лист1!$F$2:$F$5</c:f>
              <c:numCache>
                <c:formatCode>General</c:formatCode>
                <c:ptCount val="4"/>
                <c:pt idx="0">
                  <c:v>3</c:v>
                </c:pt>
                <c:pt idx="1">
                  <c:v>1</c:v>
                </c:pt>
                <c:pt idx="2">
                  <c:v>0</c:v>
                </c:pt>
                <c:pt idx="3">
                  <c:v>7</c:v>
                </c:pt>
              </c:numCache>
            </c:numRef>
          </c:val>
          <c:extLst>
            <c:ext xmlns:c16="http://schemas.microsoft.com/office/drawing/2014/chart" uri="{C3380CC4-5D6E-409C-BE32-E72D297353CC}">
              <c16:uniqueId val="{00000004-94AC-437F-9749-100109BAFDE0}"/>
            </c:ext>
          </c:extLst>
        </c:ser>
        <c:ser>
          <c:idx val="5"/>
          <c:order val="5"/>
          <c:tx>
            <c:strRef>
              <c:f>Лист1!$G$1</c:f>
              <c:strCache>
                <c:ptCount val="1"/>
                <c:pt idx="0">
                  <c:v>Ринофарингит</c:v>
                </c:pt>
              </c:strCache>
            </c:strRef>
          </c:tx>
          <c:spPr>
            <a:gradFill rotWithShape="1">
              <a:gsLst>
                <a:gs pos="0">
                  <a:schemeClr val="accent5">
                    <a:tint val="65000"/>
                    <a:shade val="51000"/>
                    <a:satMod val="130000"/>
                  </a:schemeClr>
                </a:gs>
                <a:gs pos="80000">
                  <a:schemeClr val="accent5">
                    <a:tint val="65000"/>
                    <a:shade val="93000"/>
                    <a:satMod val="130000"/>
                  </a:schemeClr>
                </a:gs>
                <a:gs pos="100000">
                  <a:schemeClr val="accent5">
                    <a:tint val="65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Лист1!$G$2:$G$5</c:f>
              <c:numCache>
                <c:formatCode>General</c:formatCode>
                <c:ptCount val="4"/>
                <c:pt idx="0">
                  <c:v>49</c:v>
                </c:pt>
                <c:pt idx="1">
                  <c:v>50</c:v>
                </c:pt>
                <c:pt idx="2">
                  <c:v>16</c:v>
                </c:pt>
                <c:pt idx="3">
                  <c:v>53</c:v>
                </c:pt>
              </c:numCache>
            </c:numRef>
          </c:val>
          <c:extLst>
            <c:ext xmlns:c16="http://schemas.microsoft.com/office/drawing/2014/chart" uri="{C3380CC4-5D6E-409C-BE32-E72D297353CC}">
              <c16:uniqueId val="{00000005-94AC-437F-9749-100109BAFDE0}"/>
            </c:ext>
          </c:extLst>
        </c:ser>
        <c:ser>
          <c:idx val="6"/>
          <c:order val="6"/>
          <c:tx>
            <c:strRef>
              <c:f>Лист1!$H$1</c:f>
              <c:strCache>
                <c:ptCount val="1"/>
                <c:pt idx="0">
                  <c:v>Прочие</c:v>
                </c:pt>
              </c:strCache>
            </c:strRef>
          </c:tx>
          <c:spPr>
            <a:gradFill rotWithShape="1">
              <a:gsLst>
                <a:gs pos="0">
                  <a:schemeClr val="accent5">
                    <a:tint val="48000"/>
                    <a:shade val="51000"/>
                    <a:satMod val="130000"/>
                  </a:schemeClr>
                </a:gs>
                <a:gs pos="80000">
                  <a:schemeClr val="accent5">
                    <a:tint val="48000"/>
                    <a:shade val="93000"/>
                    <a:satMod val="130000"/>
                  </a:schemeClr>
                </a:gs>
                <a:gs pos="100000">
                  <a:schemeClr val="accent5">
                    <a:tint val="48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numRef>
              <c:f>Лист1!$A$2:$A$5</c:f>
              <c:numCache>
                <c:formatCode>General</c:formatCode>
                <c:ptCount val="4"/>
                <c:pt idx="0">
                  <c:v>2021</c:v>
                </c:pt>
                <c:pt idx="1">
                  <c:v>2022</c:v>
                </c:pt>
                <c:pt idx="2">
                  <c:v>2023</c:v>
                </c:pt>
                <c:pt idx="3">
                  <c:v>2024</c:v>
                </c:pt>
              </c:numCache>
            </c:numRef>
          </c:cat>
          <c:val>
            <c:numRef>
              <c:f>Лист1!$H$2:$H$5</c:f>
              <c:numCache>
                <c:formatCode>General</c:formatCode>
                <c:ptCount val="4"/>
                <c:pt idx="0">
                  <c:v>15</c:v>
                </c:pt>
                <c:pt idx="1">
                  <c:v>12</c:v>
                </c:pt>
                <c:pt idx="2">
                  <c:v>7</c:v>
                </c:pt>
                <c:pt idx="3">
                  <c:v>5</c:v>
                </c:pt>
              </c:numCache>
            </c:numRef>
          </c:val>
          <c:extLst>
            <c:ext xmlns:c16="http://schemas.microsoft.com/office/drawing/2014/chart" uri="{C3380CC4-5D6E-409C-BE32-E72D297353CC}">
              <c16:uniqueId val="{00000006-94AC-437F-9749-100109BAFDE0}"/>
            </c:ext>
          </c:extLst>
        </c:ser>
        <c:dLbls>
          <c:showLegendKey val="0"/>
          <c:showVal val="0"/>
          <c:showCatName val="0"/>
          <c:showSerName val="0"/>
          <c:showPercent val="0"/>
          <c:showBubbleSize val="0"/>
        </c:dLbls>
        <c:gapWidth val="100"/>
        <c:axId val="132949120"/>
        <c:axId val="132950656"/>
      </c:barChart>
      <c:catAx>
        <c:axId val="132949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2950656"/>
        <c:crosses val="autoZero"/>
        <c:auto val="1"/>
        <c:lblAlgn val="ctr"/>
        <c:lblOffset val="100"/>
        <c:noMultiLvlLbl val="0"/>
      </c:catAx>
      <c:valAx>
        <c:axId val="132950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3294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2021\2022</c:v>
                </c:pt>
                <c:pt idx="1">
                  <c:v>2022\2023</c:v>
                </c:pt>
                <c:pt idx="2">
                  <c:v>2023\2024</c:v>
                </c:pt>
                <c:pt idx="3">
                  <c:v>2024\2025</c:v>
                </c:pt>
              </c:strCache>
            </c:strRef>
          </c:cat>
          <c:val>
            <c:numRef>
              <c:f>Лист1!$B$2:$B$5</c:f>
              <c:numCache>
                <c:formatCode>General</c:formatCode>
                <c:ptCount val="4"/>
                <c:pt idx="0">
                  <c:v>51.6</c:v>
                </c:pt>
                <c:pt idx="1">
                  <c:v>56</c:v>
                </c:pt>
                <c:pt idx="2">
                  <c:v>51.3</c:v>
                </c:pt>
                <c:pt idx="3">
                  <c:v>52.1</c:v>
                </c:pt>
              </c:numCache>
            </c:numRef>
          </c:val>
          <c:extLst>
            <c:ext xmlns:c16="http://schemas.microsoft.com/office/drawing/2014/chart" uri="{C3380CC4-5D6E-409C-BE32-E72D297353CC}">
              <c16:uniqueId val="{00000000-F95E-41D6-AD67-E7928B55891A}"/>
            </c:ext>
          </c:extLst>
        </c:ser>
        <c:dLbls>
          <c:showLegendKey val="0"/>
          <c:showVal val="0"/>
          <c:showCatName val="0"/>
          <c:showSerName val="0"/>
          <c:showPercent val="0"/>
          <c:showBubbleSize val="0"/>
        </c:dLbls>
        <c:gapWidth val="219"/>
        <c:overlap val="-27"/>
        <c:axId val="673459024"/>
        <c:axId val="672881536"/>
      </c:barChart>
      <c:catAx>
        <c:axId val="67345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2881536"/>
        <c:crosses val="autoZero"/>
        <c:auto val="1"/>
        <c:lblAlgn val="ctr"/>
        <c:lblOffset val="100"/>
        <c:noMultiLvlLbl val="0"/>
      </c:catAx>
      <c:valAx>
        <c:axId val="67288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7345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2024\2025 уч.г.</c:v>
                </c:pt>
              </c:strCache>
            </c:strRef>
          </c:tx>
          <c:spPr>
            <a:solidFill>
              <a:schemeClr val="accent1"/>
            </a:solidFill>
            <a:ln>
              <a:noFill/>
            </a:ln>
            <a:effectLst/>
          </c:spPr>
          <c:invertIfNegative val="0"/>
          <c:cat>
            <c:strRef>
              <c:f>Лист1!$A$2:$A$5</c:f>
              <c:strCache>
                <c:ptCount val="4"/>
                <c:pt idx="0">
                  <c:v>Русский язык </c:v>
                </c:pt>
                <c:pt idx="1">
                  <c:v>Математика </c:v>
                </c:pt>
                <c:pt idx="2">
                  <c:v>Биология</c:v>
                </c:pt>
                <c:pt idx="3">
                  <c:v>Обществознание </c:v>
                </c:pt>
              </c:strCache>
            </c:strRef>
          </c:cat>
          <c:val>
            <c:numRef>
              <c:f>Лист1!$B$2:$B$5</c:f>
              <c:numCache>
                <c:formatCode>General</c:formatCode>
                <c:ptCount val="4"/>
                <c:pt idx="0">
                  <c:v>57.6</c:v>
                </c:pt>
                <c:pt idx="1">
                  <c:v>52.6</c:v>
                </c:pt>
                <c:pt idx="2">
                  <c:v>70</c:v>
                </c:pt>
                <c:pt idx="3">
                  <c:v>73</c:v>
                </c:pt>
              </c:numCache>
            </c:numRef>
          </c:val>
          <c:extLst>
            <c:ext xmlns:c16="http://schemas.microsoft.com/office/drawing/2014/chart" uri="{C3380CC4-5D6E-409C-BE32-E72D297353CC}">
              <c16:uniqueId val="{00000000-9294-4A0E-9FCA-E1BD7D996325}"/>
            </c:ext>
          </c:extLst>
        </c:ser>
        <c:dLbls>
          <c:showLegendKey val="0"/>
          <c:showVal val="0"/>
          <c:showCatName val="0"/>
          <c:showSerName val="0"/>
          <c:showPercent val="0"/>
          <c:showBubbleSize val="0"/>
        </c:dLbls>
        <c:gapWidth val="219"/>
        <c:overlap val="-27"/>
        <c:axId val="1858708704"/>
        <c:axId val="1858699968"/>
      </c:barChart>
      <c:catAx>
        <c:axId val="185870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8699968"/>
        <c:crosses val="autoZero"/>
        <c:auto val="1"/>
        <c:lblAlgn val="ctr"/>
        <c:lblOffset val="100"/>
        <c:noMultiLvlLbl val="0"/>
      </c:catAx>
      <c:valAx>
        <c:axId val="185869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870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EB0380-DF5A-4E09-922E-20BA293F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34741</Words>
  <Characters>198027</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Ekziscianalism</dc:creator>
  <cp:keywords/>
  <dc:description/>
  <cp:lastModifiedBy>Диана Викторовна</cp:lastModifiedBy>
  <cp:revision>41</cp:revision>
  <dcterms:created xsi:type="dcterms:W3CDTF">2024-07-16T06:10:00Z</dcterms:created>
  <dcterms:modified xsi:type="dcterms:W3CDTF">2025-08-04T07:52:00Z</dcterms:modified>
</cp:coreProperties>
</file>