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8B6" w:rsidRDefault="00F968B6" w:rsidP="00F968B6">
      <w:pPr>
        <w:jc w:val="center"/>
        <w:rPr>
          <w:rFonts w:ascii="Times New Roman" w:hAnsi="Times New Roman" w:cs="Times New Roman"/>
          <w:sz w:val="24"/>
          <w:szCs w:val="24"/>
        </w:rPr>
      </w:pPr>
      <w:bookmarkStart w:id="0" w:name="_GoBack"/>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детский сад №37 имени партизана-подпольщика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муниципального образования городской округ Симферополь                       Республики Крым</w:t>
      </w:r>
    </w:p>
    <w:tbl>
      <w:tblPr>
        <w:tblStyle w:val="a4"/>
        <w:tblW w:w="0" w:type="auto"/>
        <w:tblLook w:val="04A0" w:firstRow="1" w:lastRow="0" w:firstColumn="1" w:lastColumn="0" w:noHBand="0" w:noVBand="1"/>
      </w:tblPr>
      <w:tblGrid>
        <w:gridCol w:w="4653"/>
        <w:gridCol w:w="4692"/>
      </w:tblGrid>
      <w:tr w:rsidR="00F968B6" w:rsidTr="00C750C5">
        <w:tc>
          <w:tcPr>
            <w:tcW w:w="4785" w:type="dxa"/>
            <w:tcBorders>
              <w:top w:val="single" w:sz="4" w:space="0" w:color="auto"/>
              <w:left w:val="single" w:sz="4" w:space="0" w:color="auto"/>
              <w:bottom w:val="single" w:sz="4" w:space="0" w:color="auto"/>
              <w:right w:val="single" w:sz="4" w:space="0" w:color="auto"/>
            </w:tcBorders>
            <w:hideMark/>
          </w:tcPr>
          <w:p w:rsidR="00F968B6" w:rsidRDefault="00F968B6" w:rsidP="00C750C5">
            <w:pPr>
              <w:jc w:val="center"/>
              <w:rPr>
                <w:rFonts w:ascii="Times New Roman" w:hAnsi="Times New Roman" w:cs="Times New Roman"/>
                <w:sz w:val="24"/>
                <w:szCs w:val="24"/>
              </w:rPr>
            </w:pPr>
            <w:r>
              <w:rPr>
                <w:rFonts w:ascii="Times New Roman" w:hAnsi="Times New Roman" w:cs="Times New Roman"/>
                <w:sz w:val="24"/>
                <w:szCs w:val="24"/>
              </w:rPr>
              <w:t>ПРИНЯТО</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решением педагогического совета</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 xml:space="preserve">МБОУ «СОШ – ДС №37 им. И.Г. </w:t>
            </w:r>
            <w:proofErr w:type="spellStart"/>
            <w:proofErr w:type="gramStart"/>
            <w:r>
              <w:rPr>
                <w:rFonts w:ascii="Times New Roman" w:hAnsi="Times New Roman" w:cs="Times New Roman"/>
                <w:sz w:val="24"/>
                <w:szCs w:val="24"/>
              </w:rPr>
              <w:t>Генова</w:t>
            </w:r>
            <w:proofErr w:type="spellEnd"/>
            <w:r>
              <w:rPr>
                <w:rFonts w:ascii="Times New Roman" w:hAnsi="Times New Roman" w:cs="Times New Roman"/>
                <w:sz w:val="24"/>
                <w:szCs w:val="24"/>
              </w:rPr>
              <w:t>»  г.</w:t>
            </w:r>
            <w:proofErr w:type="gramEnd"/>
            <w:r>
              <w:rPr>
                <w:rFonts w:ascii="Times New Roman" w:hAnsi="Times New Roman" w:cs="Times New Roman"/>
                <w:sz w:val="24"/>
                <w:szCs w:val="24"/>
              </w:rPr>
              <w:t xml:space="preserve"> Симферополя </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 xml:space="preserve">Протокол № 13 от «20» августа 2025 г. </w:t>
            </w:r>
          </w:p>
        </w:tc>
        <w:tc>
          <w:tcPr>
            <w:tcW w:w="4786" w:type="dxa"/>
            <w:tcBorders>
              <w:top w:val="single" w:sz="4" w:space="0" w:color="auto"/>
              <w:left w:val="single" w:sz="4" w:space="0" w:color="auto"/>
              <w:bottom w:val="single" w:sz="4" w:space="0" w:color="auto"/>
              <w:right w:val="single" w:sz="4" w:space="0" w:color="auto"/>
            </w:tcBorders>
            <w:hideMark/>
          </w:tcPr>
          <w:p w:rsidR="00F968B6" w:rsidRDefault="00F968B6" w:rsidP="00C750C5">
            <w:pPr>
              <w:jc w:val="center"/>
              <w:rPr>
                <w:rFonts w:ascii="Times New Roman" w:hAnsi="Times New Roman" w:cs="Times New Roman"/>
                <w:sz w:val="24"/>
                <w:szCs w:val="24"/>
              </w:rPr>
            </w:pPr>
            <w:r>
              <w:rPr>
                <w:rFonts w:ascii="Times New Roman" w:hAnsi="Times New Roman" w:cs="Times New Roman"/>
                <w:sz w:val="24"/>
                <w:szCs w:val="24"/>
              </w:rPr>
              <w:t>УТВЕРЖДЕНО</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 xml:space="preserve">Директор МБОУ «СОШ – ДС №37                        им. И. </w:t>
            </w:r>
            <w:proofErr w:type="spellStart"/>
            <w:r>
              <w:rPr>
                <w:rFonts w:ascii="Times New Roman" w:hAnsi="Times New Roman" w:cs="Times New Roman"/>
                <w:sz w:val="24"/>
                <w:szCs w:val="24"/>
              </w:rPr>
              <w:t>Г.Генова</w:t>
            </w:r>
            <w:proofErr w:type="spellEnd"/>
            <w:r>
              <w:rPr>
                <w:rFonts w:ascii="Times New Roman" w:hAnsi="Times New Roman" w:cs="Times New Roman"/>
                <w:sz w:val="24"/>
                <w:szCs w:val="24"/>
              </w:rPr>
              <w:t>» г. Симферополя</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_____________</w:t>
            </w:r>
            <w:proofErr w:type="spellStart"/>
            <w:r>
              <w:rPr>
                <w:rFonts w:ascii="Times New Roman" w:hAnsi="Times New Roman" w:cs="Times New Roman"/>
                <w:sz w:val="24"/>
                <w:szCs w:val="24"/>
              </w:rPr>
              <w:t>Рисованая</w:t>
            </w:r>
            <w:proofErr w:type="spellEnd"/>
            <w:r>
              <w:rPr>
                <w:rFonts w:ascii="Times New Roman" w:hAnsi="Times New Roman" w:cs="Times New Roman"/>
                <w:sz w:val="24"/>
                <w:szCs w:val="24"/>
              </w:rPr>
              <w:t xml:space="preserve"> Д.В.</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 xml:space="preserve">Приказ № 458 от « 22» августа 2025 г. </w:t>
            </w:r>
          </w:p>
        </w:tc>
      </w:tr>
      <w:tr w:rsidR="00F968B6" w:rsidTr="00C750C5">
        <w:tc>
          <w:tcPr>
            <w:tcW w:w="4785" w:type="dxa"/>
            <w:tcBorders>
              <w:top w:val="single" w:sz="4" w:space="0" w:color="auto"/>
              <w:left w:val="single" w:sz="4" w:space="0" w:color="auto"/>
              <w:bottom w:val="single" w:sz="4" w:space="0" w:color="auto"/>
              <w:right w:val="single" w:sz="4" w:space="0" w:color="auto"/>
            </w:tcBorders>
            <w:hideMark/>
          </w:tcPr>
          <w:p w:rsidR="00F968B6" w:rsidRDefault="00F968B6" w:rsidP="00C750C5">
            <w:pPr>
              <w:jc w:val="center"/>
              <w:rPr>
                <w:rFonts w:ascii="Times New Roman" w:hAnsi="Times New Roman" w:cs="Times New Roman"/>
                <w:sz w:val="24"/>
                <w:szCs w:val="24"/>
              </w:rPr>
            </w:pPr>
            <w:r>
              <w:rPr>
                <w:rFonts w:ascii="Times New Roman" w:hAnsi="Times New Roman" w:cs="Times New Roman"/>
                <w:sz w:val="24"/>
                <w:szCs w:val="24"/>
              </w:rPr>
              <w:t>СОГЛАСОВАНО</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решением управляющего совета</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 xml:space="preserve">МБОУ «СОШ – ДС №37 им. И.Г. </w:t>
            </w:r>
            <w:proofErr w:type="spellStart"/>
            <w:proofErr w:type="gramStart"/>
            <w:r>
              <w:rPr>
                <w:rFonts w:ascii="Times New Roman" w:hAnsi="Times New Roman" w:cs="Times New Roman"/>
                <w:sz w:val="24"/>
                <w:szCs w:val="24"/>
              </w:rPr>
              <w:t>Генова</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г. Симферополя </w:t>
            </w:r>
          </w:p>
          <w:p w:rsidR="00F968B6" w:rsidRDefault="00F968B6" w:rsidP="00C750C5">
            <w:pPr>
              <w:rPr>
                <w:rFonts w:ascii="Times New Roman" w:hAnsi="Times New Roman" w:cs="Times New Roman"/>
                <w:sz w:val="24"/>
                <w:szCs w:val="24"/>
              </w:rPr>
            </w:pPr>
            <w:r>
              <w:rPr>
                <w:rFonts w:ascii="Times New Roman" w:hAnsi="Times New Roman" w:cs="Times New Roman"/>
                <w:sz w:val="24"/>
                <w:szCs w:val="24"/>
              </w:rPr>
              <w:t>Протокол № 6 от «20» августа 2025г.</w:t>
            </w:r>
          </w:p>
        </w:tc>
        <w:tc>
          <w:tcPr>
            <w:tcW w:w="4786" w:type="dxa"/>
            <w:tcBorders>
              <w:top w:val="single" w:sz="4" w:space="0" w:color="auto"/>
              <w:left w:val="single" w:sz="4" w:space="0" w:color="auto"/>
              <w:bottom w:val="single" w:sz="4" w:space="0" w:color="auto"/>
              <w:right w:val="single" w:sz="4" w:space="0" w:color="auto"/>
            </w:tcBorders>
          </w:tcPr>
          <w:p w:rsidR="00F968B6" w:rsidRDefault="00F968B6" w:rsidP="00C750C5">
            <w:pPr>
              <w:jc w:val="center"/>
              <w:rPr>
                <w:rFonts w:ascii="Times New Roman" w:hAnsi="Times New Roman" w:cs="Times New Roman"/>
                <w:sz w:val="24"/>
                <w:szCs w:val="24"/>
              </w:rPr>
            </w:pPr>
          </w:p>
          <w:p w:rsidR="00F968B6" w:rsidRDefault="00F968B6" w:rsidP="00C750C5">
            <w:pPr>
              <w:jc w:val="center"/>
              <w:rPr>
                <w:rFonts w:ascii="Times New Roman" w:hAnsi="Times New Roman" w:cs="Times New Roman"/>
                <w:sz w:val="24"/>
                <w:szCs w:val="24"/>
              </w:rPr>
            </w:pPr>
          </w:p>
          <w:p w:rsidR="00F968B6" w:rsidRDefault="00F968B6" w:rsidP="00C750C5">
            <w:pPr>
              <w:jc w:val="center"/>
              <w:rPr>
                <w:rFonts w:ascii="Times New Roman" w:hAnsi="Times New Roman" w:cs="Times New Roman"/>
                <w:sz w:val="24"/>
                <w:szCs w:val="24"/>
              </w:rPr>
            </w:pPr>
          </w:p>
          <w:p w:rsidR="00F968B6" w:rsidRDefault="00F968B6" w:rsidP="00F968B6">
            <w:pPr>
              <w:jc w:val="center"/>
              <w:rPr>
                <w:rFonts w:ascii="Times New Roman" w:hAnsi="Times New Roman" w:cs="Times New Roman"/>
                <w:sz w:val="24"/>
                <w:szCs w:val="24"/>
              </w:rPr>
            </w:pPr>
            <w:r>
              <w:rPr>
                <w:rFonts w:ascii="Times New Roman" w:hAnsi="Times New Roman" w:cs="Times New Roman"/>
                <w:sz w:val="24"/>
                <w:szCs w:val="24"/>
              </w:rPr>
              <w:t xml:space="preserve">Регистрационный номер </w:t>
            </w:r>
            <w:r>
              <w:rPr>
                <w:rFonts w:ascii="Times New Roman" w:hAnsi="Times New Roman" w:cs="Times New Roman"/>
                <w:sz w:val="24"/>
                <w:szCs w:val="24"/>
              </w:rPr>
              <w:t xml:space="preserve"> 02-09</w:t>
            </w:r>
          </w:p>
        </w:tc>
      </w:tr>
      <w:bookmarkEnd w:id="0"/>
    </w:tbl>
    <w:p w:rsidR="00495385" w:rsidRDefault="00495385" w:rsidP="00495385">
      <w:pPr>
        <w:jc w:val="center"/>
        <w:rPr>
          <w:rFonts w:ascii="Times New Roman" w:hAnsi="Times New Roman" w:cs="Times New Roman"/>
          <w:b/>
          <w:sz w:val="24"/>
          <w:szCs w:val="24"/>
        </w:rPr>
      </w:pPr>
    </w:p>
    <w:p w:rsidR="00495385" w:rsidRDefault="00495385" w:rsidP="00495385">
      <w:pPr>
        <w:jc w:val="center"/>
        <w:rPr>
          <w:rFonts w:ascii="Times New Roman" w:hAnsi="Times New Roman" w:cs="Times New Roman"/>
          <w:b/>
          <w:sz w:val="24"/>
          <w:szCs w:val="24"/>
        </w:rPr>
      </w:pPr>
    </w:p>
    <w:p w:rsidR="006F436A" w:rsidRDefault="00495385" w:rsidP="00495385">
      <w:pPr>
        <w:jc w:val="center"/>
        <w:rPr>
          <w:rFonts w:ascii="Times New Roman" w:hAnsi="Times New Roman" w:cs="Times New Roman"/>
          <w:b/>
          <w:sz w:val="24"/>
          <w:szCs w:val="24"/>
        </w:rPr>
      </w:pPr>
      <w:r>
        <w:rPr>
          <w:rFonts w:ascii="Times New Roman" w:hAnsi="Times New Roman" w:cs="Times New Roman"/>
          <w:b/>
          <w:sz w:val="24"/>
          <w:szCs w:val="24"/>
        </w:rPr>
        <w:t xml:space="preserve">Положение о </w:t>
      </w:r>
      <w:proofErr w:type="spellStart"/>
      <w:r>
        <w:rPr>
          <w:rFonts w:ascii="Times New Roman" w:hAnsi="Times New Roman" w:cs="Times New Roman"/>
          <w:b/>
          <w:sz w:val="24"/>
          <w:szCs w:val="24"/>
        </w:rPr>
        <w:t>бракеражной</w:t>
      </w:r>
      <w:proofErr w:type="spellEnd"/>
      <w:r>
        <w:rPr>
          <w:rFonts w:ascii="Times New Roman" w:hAnsi="Times New Roman" w:cs="Times New Roman"/>
          <w:b/>
          <w:sz w:val="24"/>
          <w:szCs w:val="24"/>
        </w:rPr>
        <w:t xml:space="preserve"> комиссии</w:t>
      </w:r>
    </w:p>
    <w:p w:rsidR="00495385" w:rsidRDefault="00495385" w:rsidP="00495385">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Общие положения </w:t>
      </w:r>
    </w:p>
    <w:p w:rsidR="00495385" w:rsidRDefault="00495385"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Данное Положение разработано в соответствии с Федеральным законом №273 – ФЗ от 29.12.2012 «Об образовании в Российской Федерации» (с изменениями), Санитарно-эпидемиологическими правилами и нормами СанПиН 2.3.\2.4.3590 -20 «Санитарно-эпидемиологические требования к организации общественного питания населения», Постановлением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Федеральным законом №29-ФЗ от 02.01.2000 г. «О качестве и безопасности пищевых продуктов (с изменениями), а также Уставом МБОУ «СОШ – ДС №37 им. И.Г. </w:t>
      </w:r>
      <w:proofErr w:type="spellStart"/>
      <w:r>
        <w:rPr>
          <w:rFonts w:ascii="Times New Roman" w:hAnsi="Times New Roman" w:cs="Times New Roman"/>
          <w:sz w:val="24"/>
          <w:szCs w:val="24"/>
        </w:rPr>
        <w:t>Генова</w:t>
      </w:r>
      <w:proofErr w:type="spellEnd"/>
      <w:r>
        <w:rPr>
          <w:rFonts w:ascii="Times New Roman" w:hAnsi="Times New Roman" w:cs="Times New Roman"/>
          <w:sz w:val="24"/>
          <w:szCs w:val="24"/>
        </w:rPr>
        <w:t>» г. Симферополя и другими нормативными правовыми актами Российской Федерации</w:t>
      </w:r>
      <w:r w:rsidR="009E1696">
        <w:rPr>
          <w:rFonts w:ascii="Times New Roman" w:hAnsi="Times New Roman" w:cs="Times New Roman"/>
          <w:sz w:val="24"/>
          <w:szCs w:val="24"/>
        </w:rPr>
        <w:t>, регламентирующими деятельность организаций, осуществляющих образовательную деятельность.</w:t>
      </w:r>
    </w:p>
    <w:p w:rsidR="009E1696" w:rsidRDefault="009E1696"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определяет цель, задачи и функции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её деятельность, устанавливает права, обязанности и ответственность её членов.</w:t>
      </w:r>
    </w:p>
    <w:p w:rsidR="009E1696" w:rsidRDefault="009E1696" w:rsidP="00495385">
      <w:pPr>
        <w:pStyle w:val="a3"/>
        <w:numPr>
          <w:ilvl w:val="1"/>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Бракеражная</w:t>
      </w:r>
      <w:proofErr w:type="spellEnd"/>
      <w:r>
        <w:rPr>
          <w:rFonts w:ascii="Times New Roman" w:hAnsi="Times New Roman" w:cs="Times New Roman"/>
          <w:sz w:val="24"/>
          <w:szCs w:val="24"/>
        </w:rPr>
        <w:t xml:space="preserve"> комиссия – комиссия общественного контроля организации, осуществляющей образовательную деятельность, созданная в целях осуществления качественного и систематического контроля за организацией питания обучающихся, контроля качества доставляемых продуктов и соблюдения санитарно-гигиенических требований при приготовлении и раздаче пищи в школе.</w:t>
      </w:r>
    </w:p>
    <w:p w:rsidR="009E1696" w:rsidRDefault="009E1696"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ГОСТами.</w:t>
      </w:r>
    </w:p>
    <w:p w:rsidR="009E1696" w:rsidRDefault="009E1696"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В задачи комиссии входит:</w:t>
      </w:r>
    </w:p>
    <w:p w:rsidR="009E1696" w:rsidRPr="009E1696" w:rsidRDefault="009E1696" w:rsidP="009E1696">
      <w:pPr>
        <w:pStyle w:val="a3"/>
        <w:jc w:val="both"/>
        <w:rPr>
          <w:rFonts w:ascii="Times New Roman" w:hAnsi="Times New Roman" w:cs="Times New Roman"/>
          <w:sz w:val="24"/>
          <w:szCs w:val="24"/>
        </w:rPr>
      </w:pPr>
      <w:r w:rsidRPr="009E1696">
        <w:rPr>
          <w:rFonts w:ascii="Times New Roman" w:hAnsi="Times New Roman" w:cs="Times New Roman"/>
          <w:sz w:val="24"/>
          <w:szCs w:val="24"/>
        </w:rPr>
        <w:t>- контроль за качеством доставляемых продуктов питания;</w:t>
      </w:r>
    </w:p>
    <w:p w:rsidR="009E1696" w:rsidRPr="009E1696" w:rsidRDefault="009E1696" w:rsidP="009E1696">
      <w:pPr>
        <w:pStyle w:val="a3"/>
        <w:jc w:val="both"/>
        <w:rPr>
          <w:rFonts w:ascii="Times New Roman" w:hAnsi="Times New Roman" w:cs="Times New Roman"/>
          <w:sz w:val="24"/>
          <w:szCs w:val="24"/>
        </w:rPr>
      </w:pPr>
      <w:r w:rsidRPr="009E1696">
        <w:rPr>
          <w:rFonts w:ascii="Times New Roman" w:hAnsi="Times New Roman" w:cs="Times New Roman"/>
          <w:sz w:val="24"/>
          <w:szCs w:val="24"/>
        </w:rPr>
        <w:t>- контроль за качеством приготовления блюд;</w:t>
      </w:r>
    </w:p>
    <w:p w:rsidR="009E1696" w:rsidRDefault="009E1696" w:rsidP="009E1696">
      <w:pPr>
        <w:pStyle w:val="a3"/>
        <w:jc w:val="both"/>
        <w:rPr>
          <w:rFonts w:ascii="Times New Roman" w:hAnsi="Times New Roman" w:cs="Times New Roman"/>
          <w:sz w:val="24"/>
          <w:szCs w:val="24"/>
        </w:rPr>
      </w:pPr>
      <w:r w:rsidRPr="009E1696">
        <w:rPr>
          <w:rFonts w:ascii="Times New Roman" w:hAnsi="Times New Roman" w:cs="Times New Roman"/>
          <w:sz w:val="24"/>
          <w:szCs w:val="24"/>
        </w:rPr>
        <w:t>- контроль за соблюдением санитарно-гигиенических требований при приготовлении и раздаче пищи в общеобразовательной организации.</w:t>
      </w:r>
    </w:p>
    <w:p w:rsidR="009E1696" w:rsidRDefault="009E1696"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Состав комиссии, сроки ее полномочий утверждаются приказом директора на начало учебного года. Срок полномочий комиссии – 1 год.</w:t>
      </w:r>
    </w:p>
    <w:p w:rsidR="009E1696" w:rsidRDefault="009E1696"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Комиссия состоит </w:t>
      </w:r>
      <w:r w:rsidR="0054616A">
        <w:rPr>
          <w:rFonts w:ascii="Times New Roman" w:hAnsi="Times New Roman" w:cs="Times New Roman"/>
          <w:sz w:val="24"/>
          <w:szCs w:val="24"/>
        </w:rPr>
        <w:t>из не менее 3 человек. В состав комиссии могут входить:</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 представитель администрации: директор школа или его заместитель;</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-медицинский работник;</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-педагогические сотрудники;</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-повара;</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-член профсоюзного комитате школы;</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 представитель родительской общественности.</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При необходимости в состав комиссии могут быть включены другие работники организации, приглашенные специалисты.</w:t>
      </w:r>
    </w:p>
    <w:p w:rsidR="0054616A" w:rsidRDefault="0054616A"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Комиссия работает в тесном контакте с администрацией и профсоюзным комитетом школы.</w:t>
      </w:r>
    </w:p>
    <w:p w:rsidR="0054616A" w:rsidRDefault="0054616A"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Члены комиссии работают на добровольной основе.</w:t>
      </w:r>
    </w:p>
    <w:p w:rsidR="0054616A" w:rsidRDefault="0054616A" w:rsidP="00495385">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Администрация школы при установлении стимулирующих надбавок к должностным окладам работников, либо при премировании вправе учитывать работу членов комиссии. </w:t>
      </w:r>
    </w:p>
    <w:p w:rsidR="0054616A" w:rsidRDefault="0054616A" w:rsidP="0054616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Функции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объекты, предмет и субъекты контроля комиссии</w:t>
      </w:r>
    </w:p>
    <w:p w:rsidR="0054616A" w:rsidRDefault="0054616A"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К основным функциям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комиссии относят:</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 xml:space="preserve">- контроль за соблюдением санитарно-гигиенических норм при </w:t>
      </w:r>
      <w:proofErr w:type="spellStart"/>
      <w:r>
        <w:rPr>
          <w:rFonts w:ascii="Times New Roman" w:hAnsi="Times New Roman" w:cs="Times New Roman"/>
          <w:sz w:val="24"/>
          <w:szCs w:val="24"/>
        </w:rPr>
        <w:t>траспортировке</w:t>
      </w:r>
      <w:proofErr w:type="spellEnd"/>
      <w:r>
        <w:rPr>
          <w:rFonts w:ascii="Times New Roman" w:hAnsi="Times New Roman" w:cs="Times New Roman"/>
          <w:sz w:val="24"/>
          <w:szCs w:val="24"/>
        </w:rPr>
        <w:t>, доставке и разгрузке продуктов питания;</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 проверка соответствия пищи физиологическим потребностям обучающихся в основных пищевых веществах;</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-проверка соответствия объемов приготовленного питания объему разовых порций и количеству детей;</w:t>
      </w:r>
    </w:p>
    <w:p w:rsidR="0054616A" w:rsidRDefault="0054616A" w:rsidP="0054616A">
      <w:pPr>
        <w:pStyle w:val="a3"/>
        <w:jc w:val="both"/>
        <w:rPr>
          <w:rFonts w:ascii="Times New Roman" w:hAnsi="Times New Roman" w:cs="Times New Roman"/>
          <w:sz w:val="24"/>
          <w:szCs w:val="24"/>
        </w:rPr>
      </w:pPr>
      <w:r>
        <w:rPr>
          <w:rFonts w:ascii="Times New Roman" w:hAnsi="Times New Roman" w:cs="Times New Roman"/>
          <w:sz w:val="24"/>
          <w:szCs w:val="24"/>
        </w:rPr>
        <w:t>-проверка на раздаче правильности хранения блюд, наличия компонентов для оформления</w:t>
      </w:r>
      <w:r w:rsidR="00B62D4D">
        <w:rPr>
          <w:rFonts w:ascii="Times New Roman" w:hAnsi="Times New Roman" w:cs="Times New Roman"/>
          <w:sz w:val="24"/>
          <w:szCs w:val="24"/>
        </w:rPr>
        <w:t>,</w:t>
      </w:r>
      <w:r>
        <w:rPr>
          <w:rFonts w:ascii="Times New Roman" w:hAnsi="Times New Roman" w:cs="Times New Roman"/>
          <w:sz w:val="24"/>
          <w:szCs w:val="24"/>
        </w:rPr>
        <w:t xml:space="preserve"> отпуска</w:t>
      </w:r>
      <w:r w:rsidR="00B62D4D">
        <w:rPr>
          <w:rFonts w:ascii="Times New Roman" w:hAnsi="Times New Roman" w:cs="Times New Roman"/>
          <w:sz w:val="24"/>
          <w:szCs w:val="24"/>
        </w:rPr>
        <w:t xml:space="preserve"> блюд, температуры блюд после проверки их качества;</w:t>
      </w:r>
    </w:p>
    <w:p w:rsidR="00B62D4D" w:rsidRDefault="00B62D4D" w:rsidP="0054616A">
      <w:pPr>
        <w:pStyle w:val="a3"/>
        <w:jc w:val="both"/>
        <w:rPr>
          <w:rFonts w:ascii="Times New Roman" w:hAnsi="Times New Roman" w:cs="Times New Roman"/>
          <w:sz w:val="24"/>
          <w:szCs w:val="24"/>
        </w:rPr>
      </w:pPr>
      <w:r>
        <w:rPr>
          <w:rFonts w:ascii="Times New Roman" w:hAnsi="Times New Roman" w:cs="Times New Roman"/>
          <w:sz w:val="24"/>
          <w:szCs w:val="24"/>
        </w:rPr>
        <w:t>- контроль организации работы на пищеблоке;</w:t>
      </w:r>
    </w:p>
    <w:p w:rsidR="00B62D4D" w:rsidRDefault="00B62D4D" w:rsidP="0054616A">
      <w:pPr>
        <w:pStyle w:val="a3"/>
        <w:jc w:val="both"/>
        <w:rPr>
          <w:rFonts w:ascii="Times New Roman" w:hAnsi="Times New Roman" w:cs="Times New Roman"/>
          <w:sz w:val="24"/>
          <w:szCs w:val="24"/>
        </w:rPr>
      </w:pPr>
      <w:r>
        <w:rPr>
          <w:rFonts w:ascii="Times New Roman" w:hAnsi="Times New Roman" w:cs="Times New Roman"/>
          <w:sz w:val="24"/>
          <w:szCs w:val="24"/>
        </w:rPr>
        <w:t>-проведение органолептической оценки готовой пищи, т.е. определение ее цвета, запаха, вкуса, консистенции, жесткости, сочности и т.д.;</w:t>
      </w:r>
    </w:p>
    <w:p w:rsidR="00B62D4D" w:rsidRDefault="00B62D4D" w:rsidP="0054616A">
      <w:pPr>
        <w:pStyle w:val="a3"/>
        <w:jc w:val="both"/>
        <w:rPr>
          <w:rFonts w:ascii="Times New Roman" w:hAnsi="Times New Roman" w:cs="Times New Roman"/>
          <w:sz w:val="24"/>
          <w:szCs w:val="24"/>
        </w:rPr>
      </w:pPr>
      <w:r>
        <w:rPr>
          <w:rFonts w:ascii="Times New Roman" w:hAnsi="Times New Roman" w:cs="Times New Roman"/>
          <w:sz w:val="24"/>
          <w:szCs w:val="24"/>
        </w:rPr>
        <w:t>- направление при необходимости продукции на исследование в санитарно-технологическую пищевую лабораторию.</w:t>
      </w:r>
    </w:p>
    <w:p w:rsidR="0054616A" w:rsidRDefault="00B62D4D"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Комиссия проверяет:</w:t>
      </w:r>
    </w:p>
    <w:p w:rsidR="00B62D4D" w:rsidRDefault="00B62D4D" w:rsidP="00B62D4D">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0415B">
        <w:rPr>
          <w:rFonts w:ascii="Times New Roman" w:hAnsi="Times New Roman" w:cs="Times New Roman"/>
          <w:sz w:val="24"/>
          <w:szCs w:val="24"/>
        </w:rPr>
        <w:t>рацион питания, сверяя его с основным двухнедельным и ежедневным меню;</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 наличие технологической и нормативно-технической документации на пищеблоке;</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 ежедневно сверяет закладку продуктов питания с меню;</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 соответствие приготовления блюда технологической карте;</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-осуществляет ежедневный визуальный контроль условий труда в производственной среде пищеблока и школьной столовой;</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 визуально контролирует ежедневной состояние школьной столовой;</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-соответствие ежедневного режима питания графику приема пищи;</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-ежедневную гигиену приема пища;</w:t>
      </w:r>
    </w:p>
    <w:p w:rsidR="00E0415B" w:rsidRDefault="00E0415B" w:rsidP="00B62D4D">
      <w:pPr>
        <w:pStyle w:val="a3"/>
        <w:jc w:val="both"/>
        <w:rPr>
          <w:rFonts w:ascii="Times New Roman" w:hAnsi="Times New Roman" w:cs="Times New Roman"/>
          <w:sz w:val="24"/>
          <w:szCs w:val="24"/>
        </w:rPr>
      </w:pPr>
      <w:r>
        <w:rPr>
          <w:rFonts w:ascii="Times New Roman" w:hAnsi="Times New Roman" w:cs="Times New Roman"/>
          <w:sz w:val="24"/>
          <w:szCs w:val="24"/>
        </w:rPr>
        <w:t>- составляет акты по проверке организации питания.</w:t>
      </w:r>
    </w:p>
    <w:p w:rsidR="00B62D4D" w:rsidRDefault="00E0415B"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Объекты, предмет и субъекты контроля комиссии: </w:t>
      </w:r>
    </w:p>
    <w:p w:rsidR="00E0415B" w:rsidRDefault="00E0415B" w:rsidP="00E0415B">
      <w:pPr>
        <w:pStyle w:val="a3"/>
        <w:jc w:val="both"/>
        <w:rPr>
          <w:rFonts w:ascii="Times New Roman" w:hAnsi="Times New Roman" w:cs="Times New Roman"/>
          <w:sz w:val="24"/>
          <w:szCs w:val="24"/>
        </w:rPr>
      </w:pPr>
      <w:r>
        <w:rPr>
          <w:rFonts w:ascii="Times New Roman" w:hAnsi="Times New Roman" w:cs="Times New Roman"/>
          <w:sz w:val="24"/>
          <w:szCs w:val="24"/>
        </w:rPr>
        <w:t xml:space="preserve">- соблюдение требований и норм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2.3\2.4.3590-20 «</w:t>
      </w:r>
      <w:proofErr w:type="spellStart"/>
      <w:r>
        <w:rPr>
          <w:rFonts w:ascii="Times New Roman" w:hAnsi="Times New Roman" w:cs="Times New Roman"/>
          <w:sz w:val="24"/>
          <w:szCs w:val="24"/>
        </w:rPr>
        <w:t>Санитарно</w:t>
      </w:r>
      <w:proofErr w:type="spellEnd"/>
      <w:r>
        <w:rPr>
          <w:rFonts w:ascii="Times New Roman" w:hAnsi="Times New Roman" w:cs="Times New Roman"/>
          <w:sz w:val="24"/>
          <w:szCs w:val="24"/>
        </w:rPr>
        <w:t xml:space="preserve"> –эпидемиологические требования к организации общественного питания населения» при приготовлении и выдаче готовой продукции.</w:t>
      </w:r>
    </w:p>
    <w:p w:rsidR="00E0415B" w:rsidRDefault="00E0415B"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w:t>
      </w:r>
    </w:p>
    <w:p w:rsidR="001D7E58" w:rsidRDefault="00E0415B"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который разрабатывается с учетом</w:t>
      </w:r>
      <w:r w:rsidR="001D7E58">
        <w:rPr>
          <w:rFonts w:ascii="Times New Roman" w:hAnsi="Times New Roman" w:cs="Times New Roman"/>
          <w:sz w:val="24"/>
          <w:szCs w:val="24"/>
        </w:rPr>
        <w:t xml:space="preserve"> Программы производственного контроля за соблюдением санитарных правил и выполнением санитарно-противоэпидемиологических мероприятий и доводится до сведения всех членов коллектива общеобразовательной организации перед началом учебного года.</w:t>
      </w:r>
    </w:p>
    <w:p w:rsidR="001D7E58" w:rsidRDefault="001D7E58"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Все блюда и кулинарные изделия, изготовляемые на пищеблоке школы, подлежат обязательному бракеражу по мере их готовности. Бракераж пищи проводится до начала отпуска каждой вновь приготовленной партии.</w:t>
      </w:r>
    </w:p>
    <w:p w:rsidR="001D7E58" w:rsidRDefault="001D7E58"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1D7E58" w:rsidRDefault="001D7E58"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Отбор суточной пробы осуществляется в специально выделенные обеззараженные и промаркированные емкости (плотно зарывающиеся) – отдельно каждое блюда и (или) кулинарное изделие. Холодные закуски, первые блюда, гарниры и напитки отбираются в количестве не менее 100 г. Порционные блюда, биточки, котлеты, сырники, оладьи оставляются поштучно, целиком (в объеме одной порции). Суточные пробы хранятся не менее 48 часов в специально отведенном в холодильнике месте при температуре от +2 до +6 градусов по Цельсию.</w:t>
      </w:r>
    </w:p>
    <w:p w:rsidR="00E0415B" w:rsidRDefault="001D7E58"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w:t>
      </w:r>
      <w:r w:rsidR="00FA77AF">
        <w:rPr>
          <w:rFonts w:ascii="Times New Roman" w:hAnsi="Times New Roman" w:cs="Times New Roman"/>
          <w:sz w:val="24"/>
          <w:szCs w:val="24"/>
        </w:rPr>
        <w:t>овой</w:t>
      </w:r>
      <w:r>
        <w:rPr>
          <w:rFonts w:ascii="Times New Roman" w:hAnsi="Times New Roman" w:cs="Times New Roman"/>
          <w:sz w:val="24"/>
          <w:szCs w:val="24"/>
        </w:rPr>
        <w:t xml:space="preserve"> продукции с указанием причин запрета к выдаче готовой пищевой продукции. </w:t>
      </w:r>
    </w:p>
    <w:p w:rsidR="00FA77AF" w:rsidRDefault="00FA77AF"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При выявлении нарушений комиссия составляет акт за подписью всех членов.</w:t>
      </w:r>
    </w:p>
    <w:p w:rsidR="00FA77AF" w:rsidRDefault="00FA77AF"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Комиссия вносит предложения по улучшению питания детей в общеобразовательной организации.</w:t>
      </w:r>
    </w:p>
    <w:p w:rsidR="00FA77AF" w:rsidRDefault="00FA77AF"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Комиссия отчитывается о результатах своей контрольной деятельности на административных совещаниях, педсоветах, заседаниях родительского комитета. </w:t>
      </w:r>
    </w:p>
    <w:p w:rsidR="00FA77AF" w:rsidRDefault="00FA77AF" w:rsidP="00FA77AF">
      <w:pPr>
        <w:pStyle w:val="a3"/>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Оценка организации питания в школе </w:t>
      </w:r>
    </w:p>
    <w:p w:rsidR="00FA77AF" w:rsidRDefault="00FA77AF"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Комиссия в полном составе ежедневно приходит на снятие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пробы за 30 минут до начала раздачи готовой пищи, предварительно ознакомившись с основным и ежедневным меню.</w:t>
      </w:r>
    </w:p>
    <w:p w:rsidR="00FA77AF" w:rsidRDefault="00FA77AF"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Меню должно быть согласовано директором, должны стоять подписи медсестра, повара.</w:t>
      </w:r>
    </w:p>
    <w:p w:rsidR="00FA77AF" w:rsidRDefault="00FA77AF" w:rsidP="00FA77AF">
      <w:pPr>
        <w:pStyle w:val="a3"/>
        <w:numPr>
          <w:ilvl w:val="1"/>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Бракеражную</w:t>
      </w:r>
      <w:proofErr w:type="spellEnd"/>
      <w:r>
        <w:rPr>
          <w:rFonts w:ascii="Times New Roman" w:hAnsi="Times New Roman" w:cs="Times New Roman"/>
          <w:sz w:val="24"/>
          <w:szCs w:val="24"/>
        </w:rPr>
        <w:t xml:space="preserve"> пробу берут из общего котла (кастрюли), предварительно перемешав тщательно пищу в котле.</w:t>
      </w:r>
    </w:p>
    <w:p w:rsidR="00FA77AF" w:rsidRDefault="00FA77AF"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Бракераж начинают с блюд, имеющих слабовыраженный запах и вкус, а затем дегустируют те блюда, вкус и запах которых выражены отчетливее, сладкие блюда дегустируются в последнюю очередь.</w:t>
      </w:r>
    </w:p>
    <w:p w:rsidR="00FA77AF" w:rsidRDefault="00FA77AF"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 </w:t>
      </w:r>
    </w:p>
    <w:p w:rsidR="00FA77AF" w:rsidRDefault="00FA77AF"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Органолептическая оценка дается на каждое блюдо отдельно (температура, внешний вид, запах, вкус; готовность и доброкачественность).</w:t>
      </w:r>
    </w:p>
    <w:p w:rsidR="00FA77AF" w:rsidRDefault="00FE1A4B"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FE1A4B" w:rsidRDefault="00FE1A4B"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Оценка «хорошо» дается блюдам и кулинарным </w:t>
      </w:r>
      <w:proofErr w:type="gramStart"/>
      <w:r>
        <w:rPr>
          <w:rFonts w:ascii="Times New Roman" w:hAnsi="Times New Roman" w:cs="Times New Roman"/>
          <w:sz w:val="24"/>
          <w:szCs w:val="24"/>
        </w:rPr>
        <w:t>изделиям  в</w:t>
      </w:r>
      <w:proofErr w:type="gramEnd"/>
      <w:r>
        <w:rPr>
          <w:rFonts w:ascii="Times New Roman" w:hAnsi="Times New Roman" w:cs="Times New Roman"/>
          <w:sz w:val="24"/>
          <w:szCs w:val="24"/>
        </w:rPr>
        <w:t xml:space="preserve">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w:t>
      </w:r>
    </w:p>
    <w:p w:rsidR="00FE1A4B" w:rsidRDefault="00FE1A4B"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FE1A4B" w:rsidRDefault="00FE1A4B"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w:t>
      </w:r>
      <w:r w:rsidR="00477881">
        <w:rPr>
          <w:rFonts w:ascii="Times New Roman" w:hAnsi="Times New Roman" w:cs="Times New Roman"/>
          <w:sz w:val="24"/>
          <w:szCs w:val="24"/>
        </w:rPr>
        <w:t>.</w:t>
      </w:r>
    </w:p>
    <w:p w:rsidR="00477881" w:rsidRDefault="00477881"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Оценка качества блюд и кулинарных изделий заносится в журнал установленной формы и оформляется подписями всех членов комиссии.</w:t>
      </w:r>
    </w:p>
    <w:p w:rsidR="00477881" w:rsidRDefault="00477881"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столовой. Лица, виновные в неудовлетворительном приготовлении блюд и кулинарных изделий, привлекаются к материальной и другой ответственности.</w:t>
      </w:r>
    </w:p>
    <w:p w:rsidR="00477881" w:rsidRDefault="00477881" w:rsidP="00FA77A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по тому же механизму при раздаче в групповую посуду. </w:t>
      </w:r>
    </w:p>
    <w:p w:rsidR="0054616A" w:rsidRDefault="00477881"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Проверку порционных вторых блюд (котлеты, тефтели)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(допускается отклонение +3% от норм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477881" w:rsidRDefault="00477881"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Оценка качества продукции заносится в журнал бракеража готовой пищевой продукции</w:t>
      </w:r>
      <w:r w:rsidR="00875B72">
        <w:rPr>
          <w:rFonts w:ascii="Times New Roman" w:hAnsi="Times New Roman" w:cs="Times New Roman"/>
          <w:sz w:val="24"/>
          <w:szCs w:val="24"/>
        </w:rPr>
        <w:t xml:space="preserve"> до начала выдачи готовой пищи. В журнале отмечают результат пробы каждого блюда, а не рациона в целом. </w:t>
      </w:r>
    </w:p>
    <w:p w:rsidR="00875B72" w:rsidRDefault="00875B72"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Основными формами работы комиссии являются:</w:t>
      </w:r>
    </w:p>
    <w:p w:rsidR="00875B72" w:rsidRDefault="00875B72" w:rsidP="00875B72">
      <w:pPr>
        <w:pStyle w:val="a3"/>
        <w:jc w:val="both"/>
        <w:rPr>
          <w:rFonts w:ascii="Times New Roman" w:hAnsi="Times New Roman" w:cs="Times New Roman"/>
          <w:sz w:val="24"/>
          <w:szCs w:val="24"/>
        </w:rPr>
      </w:pPr>
      <w:r>
        <w:rPr>
          <w:rFonts w:ascii="Times New Roman" w:hAnsi="Times New Roman" w:cs="Times New Roman"/>
          <w:sz w:val="24"/>
          <w:szCs w:val="24"/>
        </w:rPr>
        <w:t>- совещания, которые проводятся 1 раз в квартал;</w:t>
      </w:r>
    </w:p>
    <w:p w:rsidR="00875B72" w:rsidRDefault="00875B72" w:rsidP="00875B72">
      <w:pPr>
        <w:pStyle w:val="a3"/>
        <w:jc w:val="both"/>
        <w:rPr>
          <w:rFonts w:ascii="Times New Roman" w:hAnsi="Times New Roman" w:cs="Times New Roman"/>
          <w:sz w:val="24"/>
          <w:szCs w:val="24"/>
        </w:rPr>
      </w:pPr>
      <w:r>
        <w:rPr>
          <w:rFonts w:ascii="Times New Roman" w:hAnsi="Times New Roman" w:cs="Times New Roman"/>
          <w:sz w:val="24"/>
          <w:szCs w:val="24"/>
        </w:rPr>
        <w:t>- контроль, осуществляемый директором, членами комиссии согласно плану производственного контроля за организацией и качеством питания в общеобразовательной организации.</w:t>
      </w:r>
    </w:p>
    <w:p w:rsidR="00875B72" w:rsidRDefault="00875B72"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своей контрольной деятельности комиссия готовит сообщение о состоянии дел директору школы на административное совещание, заседания педагогического совета, родительского комитета. Результаты работы </w:t>
      </w:r>
      <w:r>
        <w:rPr>
          <w:rFonts w:ascii="Times New Roman" w:hAnsi="Times New Roman" w:cs="Times New Roman"/>
          <w:sz w:val="24"/>
          <w:szCs w:val="24"/>
        </w:rPr>
        <w:lastRenderedPageBreak/>
        <w:t xml:space="preserve">комиссии оформляются в форме протоколов или доклада о состоянии дел по организации питания в общеобразовательной организации. Итоговый материал должен содержать констатацию фактов, выводы и, при необходимости, предложения. </w:t>
      </w:r>
    </w:p>
    <w:p w:rsidR="00875B72" w:rsidRDefault="003D6503"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Контроль проводится в виде плановых проверок в соответствии с утвержденным планом производственного контроля школы,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Примерный перечень вопросов, подлежащих контролю и рассмотрению:</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 оценка органолептических свойств приготовленной пищи;</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-предотвращение пищевых отравлений;</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 предотвращение желудочно-кишечных заболеваний;</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 контроль за соблюдением технологии приготовления пищи;</w:t>
      </w:r>
    </w:p>
    <w:p w:rsidR="003D6503" w:rsidRDefault="003D6503" w:rsidP="003D6503">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3D337F">
        <w:rPr>
          <w:rFonts w:ascii="Times New Roman" w:hAnsi="Times New Roman" w:cs="Times New Roman"/>
          <w:sz w:val="24"/>
          <w:szCs w:val="24"/>
        </w:rPr>
        <w:t>обеспечение санитарии и гигиены на пищеблоке;</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контроль за организацией сбалансированного безопасного питания;</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ведение журнала бракеража готовой пищевой продукции;</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-контроль за качеством готовых блюд и соблюдением объема порций;</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норм питания;</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-контроль за соблюдением питьевого режима;</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контроль за закладкой основных продуктов питания;</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xml:space="preserve">-контроль за отбором суточных проб. </w:t>
      </w:r>
    </w:p>
    <w:p w:rsidR="003D337F" w:rsidRDefault="003D337F" w:rsidP="003D6503">
      <w:pPr>
        <w:pStyle w:val="a3"/>
        <w:jc w:val="both"/>
        <w:rPr>
          <w:rFonts w:ascii="Times New Roman" w:hAnsi="Times New Roman" w:cs="Times New Roman"/>
          <w:sz w:val="24"/>
          <w:szCs w:val="24"/>
        </w:rPr>
      </w:pPr>
      <w:r>
        <w:rPr>
          <w:rFonts w:ascii="Times New Roman" w:hAnsi="Times New Roman" w:cs="Times New Roman"/>
          <w:sz w:val="24"/>
          <w:szCs w:val="24"/>
        </w:rPr>
        <w:t xml:space="preserve">Итоги проверок заслушиваются на совещании при директоре. Где обсуждаются замечания и предложения по организации и качеству питания в общеобразовательной организации. </w:t>
      </w:r>
    </w:p>
    <w:p w:rsidR="003D6503" w:rsidRDefault="003D337F" w:rsidP="0054616A">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Администрация школы обязана содействовать в деятельности комиссии и принимать меры по устранению нарушений и замечаний, выявленных комиссией.</w:t>
      </w:r>
    </w:p>
    <w:p w:rsidR="003D337F" w:rsidRDefault="003D337F" w:rsidP="003D337F">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Права, обязанности, ответственность комиссии</w:t>
      </w:r>
    </w:p>
    <w:p w:rsidR="003D337F" w:rsidRDefault="003D337F" w:rsidP="003D337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927080">
        <w:rPr>
          <w:rFonts w:ascii="Times New Roman" w:hAnsi="Times New Roman" w:cs="Times New Roman"/>
          <w:sz w:val="24"/>
          <w:szCs w:val="24"/>
        </w:rPr>
        <w:t>Комиссия имеет право:</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вносить на обсуждение конкретные предложения по организации питания в школе;</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контролировать выполнение принятых решений;</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направлять, при необходимости, продукцию на исследование в санитарно- технологическую пищевую лабораторию;</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давать рекомендации, направленные на улучшение питания в общеобразовательной организации;</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ходатайствовать перед администрацией школы о поощрении или наказании работников, связанных с организацией питания в общеобразовательной организации.</w:t>
      </w:r>
    </w:p>
    <w:p w:rsidR="00927080" w:rsidRDefault="00927080" w:rsidP="003D337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Комиссия обязана: </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осуществлять контроль сроков реализации продуктов питания и качества приготовления пищи;</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проверять выход блюд;</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осуществлять контроль соответствия пищи физиологическим потребностям учащихся в основных пищевых веществах;</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проводить органолептическую оценку готовой пищи.</w:t>
      </w:r>
    </w:p>
    <w:p w:rsidR="00927080" w:rsidRDefault="00927080" w:rsidP="003D337F">
      <w:pPr>
        <w:pStyle w:val="a3"/>
        <w:numPr>
          <w:ilvl w:val="1"/>
          <w:numId w:val="1"/>
        </w:numPr>
        <w:jc w:val="both"/>
        <w:rPr>
          <w:rFonts w:ascii="Times New Roman" w:hAnsi="Times New Roman" w:cs="Times New Roman"/>
          <w:sz w:val="24"/>
          <w:szCs w:val="24"/>
        </w:rPr>
      </w:pPr>
      <w:r>
        <w:rPr>
          <w:rFonts w:ascii="Times New Roman" w:hAnsi="Times New Roman" w:cs="Times New Roman"/>
          <w:sz w:val="24"/>
          <w:szCs w:val="24"/>
        </w:rPr>
        <w:t>Комиссия несет ответственность:</w:t>
      </w:r>
    </w:p>
    <w:p w:rsidR="00927080" w:rsidRDefault="00927080" w:rsidP="00927080">
      <w:pPr>
        <w:pStyle w:val="a3"/>
        <w:jc w:val="both"/>
        <w:rPr>
          <w:rFonts w:ascii="Times New Roman" w:hAnsi="Times New Roman" w:cs="Times New Roman"/>
          <w:sz w:val="24"/>
          <w:szCs w:val="24"/>
        </w:rPr>
      </w:pPr>
      <w:r>
        <w:rPr>
          <w:rFonts w:ascii="Times New Roman" w:hAnsi="Times New Roman" w:cs="Times New Roman"/>
          <w:sz w:val="24"/>
          <w:szCs w:val="24"/>
        </w:rPr>
        <w:t>- за выполнение закрепленных за ней полномочий;</w:t>
      </w:r>
    </w:p>
    <w:p w:rsidR="00927080" w:rsidRDefault="00927080" w:rsidP="00DB69B9">
      <w:pPr>
        <w:pStyle w:val="a3"/>
        <w:jc w:val="both"/>
        <w:rPr>
          <w:rFonts w:ascii="Times New Roman" w:hAnsi="Times New Roman" w:cs="Times New Roman"/>
          <w:sz w:val="24"/>
          <w:szCs w:val="24"/>
        </w:rPr>
      </w:pPr>
      <w:r>
        <w:rPr>
          <w:rFonts w:ascii="Times New Roman" w:hAnsi="Times New Roman" w:cs="Times New Roman"/>
          <w:sz w:val="24"/>
          <w:szCs w:val="24"/>
        </w:rPr>
        <w:lastRenderedPageBreak/>
        <w:t>- 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927080" w:rsidRDefault="00927080" w:rsidP="00DB69B9">
      <w:pPr>
        <w:pStyle w:val="a3"/>
        <w:jc w:val="both"/>
        <w:rPr>
          <w:rFonts w:ascii="Times New Roman" w:hAnsi="Times New Roman" w:cs="Times New Roman"/>
          <w:sz w:val="24"/>
          <w:szCs w:val="24"/>
        </w:rPr>
      </w:pPr>
      <w:r>
        <w:rPr>
          <w:rFonts w:ascii="Times New Roman" w:hAnsi="Times New Roman" w:cs="Times New Roman"/>
          <w:sz w:val="24"/>
          <w:szCs w:val="24"/>
        </w:rPr>
        <w:t>- за достоверность излагаемых фактов в учетно-отчетной документации.</w:t>
      </w:r>
    </w:p>
    <w:p w:rsidR="00927080" w:rsidRPr="00927080" w:rsidRDefault="00927080" w:rsidP="00DB69B9">
      <w:pPr>
        <w:contextualSpacing/>
        <w:jc w:val="both"/>
        <w:rPr>
          <w:rFonts w:ascii="Times New Roman" w:hAnsi="Times New Roman" w:cs="Times New Roman"/>
          <w:b/>
          <w:sz w:val="24"/>
          <w:szCs w:val="24"/>
        </w:rPr>
      </w:pPr>
      <w:r w:rsidRPr="00927080">
        <w:rPr>
          <w:rFonts w:ascii="Times New Roman" w:hAnsi="Times New Roman" w:cs="Times New Roman"/>
          <w:b/>
          <w:sz w:val="24"/>
          <w:szCs w:val="24"/>
        </w:rPr>
        <w:t xml:space="preserve">  5. Делопроизводство </w:t>
      </w:r>
    </w:p>
    <w:p w:rsidR="00927080" w:rsidRDefault="00927080"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5.1. </w:t>
      </w:r>
      <w:r w:rsidR="00DB69B9">
        <w:rPr>
          <w:rFonts w:ascii="Times New Roman" w:hAnsi="Times New Roman" w:cs="Times New Roman"/>
          <w:sz w:val="24"/>
          <w:szCs w:val="24"/>
        </w:rPr>
        <w:t>Комиссия ведет журнал бракеража готовой пищевой продукции.</w:t>
      </w:r>
    </w:p>
    <w:p w:rsidR="00DB69B9" w:rsidRPr="00927080"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5.2. Журналы ведутся в бумажном виде, должны быть пронумерованы, прошнурованы и скреплены печатью общеобразовательной организации. </w:t>
      </w:r>
    </w:p>
    <w:p w:rsidR="00927080" w:rsidRDefault="00927080" w:rsidP="00DB69B9">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6. Заключительные положения </w:t>
      </w:r>
    </w:p>
    <w:p w:rsidR="00927080" w:rsidRDefault="00927080"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6.1. </w:t>
      </w:r>
      <w:r w:rsidR="00DB69B9">
        <w:rPr>
          <w:rFonts w:ascii="Times New Roman" w:hAnsi="Times New Roman" w:cs="Times New Roman"/>
          <w:sz w:val="24"/>
          <w:szCs w:val="24"/>
        </w:rPr>
        <w:t>Настоящее Положение является локальным нормативным актом, принимается на Педагогическом совете школы и утверждается приказом директора.</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6.2.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6.4.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both"/>
        <w:rPr>
          <w:rFonts w:ascii="Times New Roman" w:hAnsi="Times New Roman" w:cs="Times New Roman"/>
          <w:sz w:val="24"/>
          <w:szCs w:val="24"/>
        </w:rPr>
      </w:pPr>
    </w:p>
    <w:p w:rsidR="00DB69B9" w:rsidRDefault="00DB69B9" w:rsidP="00DB69B9">
      <w:pPr>
        <w:contextualSpacing/>
        <w:jc w:val="right"/>
        <w:rPr>
          <w:rFonts w:ascii="Times New Roman" w:hAnsi="Times New Roman" w:cs="Times New Roman"/>
          <w:sz w:val="24"/>
          <w:szCs w:val="24"/>
        </w:rPr>
      </w:pPr>
      <w:r w:rsidRPr="00DB69B9">
        <w:rPr>
          <w:rFonts w:ascii="Times New Roman" w:hAnsi="Times New Roman" w:cs="Times New Roman"/>
          <w:sz w:val="24"/>
          <w:szCs w:val="24"/>
        </w:rPr>
        <w:t xml:space="preserve">Приложение 1 </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Вкус продуктов, как и запах, следует устанавливать при характерной для нее температуре. </w:t>
      </w:r>
    </w:p>
    <w:p w:rsidR="00DB69B9" w:rsidRDefault="00DB69B9" w:rsidP="00DB69B9">
      <w:pPr>
        <w:contextualSpacing/>
        <w:jc w:val="both"/>
        <w:rPr>
          <w:rFonts w:ascii="Times New Roman" w:hAnsi="Times New Roman" w:cs="Times New Roman"/>
          <w:sz w:val="24"/>
          <w:szCs w:val="24"/>
        </w:rPr>
      </w:pPr>
      <w:r w:rsidRPr="00DB69B9">
        <w:rPr>
          <w:rFonts w:ascii="Times New Roman" w:hAnsi="Times New Roman" w:cs="Times New Roman"/>
          <w:sz w:val="24"/>
          <w:szCs w:val="24"/>
        </w:rPr>
        <w:t xml:space="preserve">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DB69B9" w:rsidRDefault="00DB69B9" w:rsidP="00DB69B9">
      <w:pPr>
        <w:contextualSpacing/>
        <w:jc w:val="center"/>
        <w:rPr>
          <w:rFonts w:ascii="Times New Roman" w:hAnsi="Times New Roman" w:cs="Times New Roman"/>
          <w:sz w:val="24"/>
          <w:szCs w:val="24"/>
        </w:rPr>
      </w:pPr>
      <w:r w:rsidRPr="00DB69B9">
        <w:rPr>
          <w:rFonts w:ascii="Times New Roman" w:hAnsi="Times New Roman" w:cs="Times New Roman"/>
          <w:b/>
          <w:sz w:val="24"/>
          <w:szCs w:val="24"/>
        </w:rPr>
        <w:t>Признаки доброкачественности основных продуктов, используемых в детском питании</w:t>
      </w:r>
    </w:p>
    <w:p w:rsidR="00DB69B9" w:rsidRPr="00DB69B9" w:rsidRDefault="00DB69B9" w:rsidP="00DB69B9">
      <w:pPr>
        <w:contextualSpacing/>
        <w:jc w:val="center"/>
        <w:rPr>
          <w:rFonts w:ascii="Times New Roman" w:hAnsi="Times New Roman" w:cs="Times New Roman"/>
          <w:b/>
          <w:sz w:val="24"/>
          <w:szCs w:val="24"/>
        </w:rPr>
      </w:pPr>
      <w:r w:rsidRPr="00DB69B9">
        <w:rPr>
          <w:rFonts w:ascii="Times New Roman" w:hAnsi="Times New Roman" w:cs="Times New Roman"/>
          <w:b/>
          <w:sz w:val="24"/>
          <w:szCs w:val="24"/>
        </w:rPr>
        <w:t>Мясо</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w:t>
      </w:r>
    </w:p>
    <w:p w:rsidR="00DB69B9"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w:t>
      </w: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Жир имеет белый или светло-желтый цвет. Сухожилия плотные, белого цвета, иногда с серовато-желтым оттенком. </w:t>
      </w:r>
    </w:p>
    <w:p w:rsidR="00941216" w:rsidRDefault="00DB69B9"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B69B9">
        <w:rPr>
          <w:rFonts w:ascii="Times New Roman" w:hAnsi="Times New Roman" w:cs="Times New Roman"/>
          <w:sz w:val="24"/>
          <w:szCs w:val="24"/>
        </w:rPr>
        <w:t xml:space="preserve">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w:t>
      </w:r>
      <w:r w:rsidR="00941216">
        <w:rPr>
          <w:rFonts w:ascii="Times New Roman" w:hAnsi="Times New Roman" w:cs="Times New Roman"/>
          <w:sz w:val="24"/>
          <w:szCs w:val="24"/>
        </w:rPr>
        <w:t xml:space="preserve">  </w:t>
      </w:r>
      <w:r w:rsidRPr="00DB69B9">
        <w:rPr>
          <w:rFonts w:ascii="Times New Roman" w:hAnsi="Times New Roman" w:cs="Times New Roman"/>
          <w:sz w:val="24"/>
          <w:szCs w:val="24"/>
        </w:rPr>
        <w:t xml:space="preserve">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 </w:t>
      </w:r>
    </w:p>
    <w:p w:rsidR="00941216" w:rsidRPr="00941216" w:rsidRDefault="00DB69B9" w:rsidP="00941216">
      <w:pPr>
        <w:contextualSpacing/>
        <w:jc w:val="center"/>
        <w:rPr>
          <w:rFonts w:ascii="Times New Roman" w:hAnsi="Times New Roman" w:cs="Times New Roman"/>
          <w:b/>
          <w:sz w:val="24"/>
          <w:szCs w:val="24"/>
        </w:rPr>
      </w:pPr>
      <w:r w:rsidRPr="00941216">
        <w:rPr>
          <w:rFonts w:ascii="Times New Roman" w:hAnsi="Times New Roman" w:cs="Times New Roman"/>
          <w:b/>
          <w:sz w:val="24"/>
          <w:szCs w:val="24"/>
        </w:rPr>
        <w:t>Колбасные изделия</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69B9" w:rsidRPr="00DB69B9">
        <w:rPr>
          <w:rFonts w:ascii="Times New Roman" w:hAnsi="Times New Roman" w:cs="Times New Roman"/>
          <w:sz w:val="24"/>
          <w:szCs w:val="24"/>
        </w:rPr>
        <w:t xml:space="preserve">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 </w:t>
      </w:r>
    </w:p>
    <w:p w:rsidR="00941216" w:rsidRPr="00941216" w:rsidRDefault="00DB69B9" w:rsidP="00941216">
      <w:pPr>
        <w:contextualSpacing/>
        <w:jc w:val="center"/>
        <w:rPr>
          <w:rFonts w:ascii="Times New Roman" w:hAnsi="Times New Roman" w:cs="Times New Roman"/>
          <w:b/>
          <w:sz w:val="24"/>
          <w:szCs w:val="24"/>
        </w:rPr>
      </w:pPr>
      <w:r w:rsidRPr="00941216">
        <w:rPr>
          <w:rFonts w:ascii="Times New Roman" w:hAnsi="Times New Roman" w:cs="Times New Roman"/>
          <w:b/>
          <w:sz w:val="24"/>
          <w:szCs w:val="24"/>
        </w:rPr>
        <w:t>Рыба</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У свежей рыбы чешуя гладкая, блестящая, плотно прилегает к телу, жабры ярко</w:t>
      </w: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7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 </w:t>
      </w:r>
    </w:p>
    <w:p w:rsidR="00941216" w:rsidRPr="00941216" w:rsidRDefault="00DB69B9" w:rsidP="00941216">
      <w:pPr>
        <w:contextualSpacing/>
        <w:jc w:val="center"/>
        <w:rPr>
          <w:rFonts w:ascii="Times New Roman" w:hAnsi="Times New Roman" w:cs="Times New Roman"/>
          <w:b/>
          <w:sz w:val="24"/>
          <w:szCs w:val="24"/>
        </w:rPr>
      </w:pPr>
      <w:r w:rsidRPr="00941216">
        <w:rPr>
          <w:rFonts w:ascii="Times New Roman" w:hAnsi="Times New Roman" w:cs="Times New Roman"/>
          <w:b/>
          <w:sz w:val="24"/>
          <w:szCs w:val="24"/>
        </w:rPr>
        <w:t>Молоко и молочные продукты</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Творог имеет белый или </w:t>
      </w:r>
      <w:proofErr w:type="gramStart"/>
      <w:r w:rsidR="00DB69B9" w:rsidRPr="00DB69B9">
        <w:rPr>
          <w:rFonts w:ascii="Times New Roman" w:hAnsi="Times New Roman" w:cs="Times New Roman"/>
          <w:sz w:val="24"/>
          <w:szCs w:val="24"/>
        </w:rPr>
        <w:t>слабо-желтый</w:t>
      </w:r>
      <w:proofErr w:type="gramEnd"/>
      <w:r w:rsidR="00DB69B9" w:rsidRPr="00DB69B9">
        <w:rPr>
          <w:rFonts w:ascii="Times New Roman" w:hAnsi="Times New Roman" w:cs="Times New Roman"/>
          <w:sz w:val="24"/>
          <w:szCs w:val="24"/>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Сметана должна иметь густую однородную консистенцию без крупинок белка и жира, цвет белый или </w:t>
      </w:r>
      <w:proofErr w:type="gramStart"/>
      <w:r w:rsidR="00DB69B9" w:rsidRPr="00DB69B9">
        <w:rPr>
          <w:rFonts w:ascii="Times New Roman" w:hAnsi="Times New Roman" w:cs="Times New Roman"/>
          <w:sz w:val="24"/>
          <w:szCs w:val="24"/>
        </w:rPr>
        <w:t>слабо-</w:t>
      </w:r>
      <w:r>
        <w:rPr>
          <w:rFonts w:ascii="Times New Roman" w:hAnsi="Times New Roman" w:cs="Times New Roman"/>
          <w:sz w:val="24"/>
          <w:szCs w:val="24"/>
        </w:rPr>
        <w:t xml:space="preserve"> </w:t>
      </w:r>
      <w:r w:rsidR="00DB69B9" w:rsidRPr="00DB69B9">
        <w:rPr>
          <w:rFonts w:ascii="Times New Roman" w:hAnsi="Times New Roman" w:cs="Times New Roman"/>
          <w:sz w:val="24"/>
          <w:szCs w:val="24"/>
        </w:rPr>
        <w:t>желтый</w:t>
      </w:r>
      <w:proofErr w:type="gramEnd"/>
      <w:r w:rsidR="00DB69B9" w:rsidRPr="00DB69B9">
        <w:rPr>
          <w:rFonts w:ascii="Times New Roman" w:hAnsi="Times New Roman" w:cs="Times New Roman"/>
          <w:sz w:val="24"/>
          <w:szCs w:val="24"/>
        </w:rPr>
        <w:t xml:space="preserve">, характерный для себя вкус и запах, небольшую 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 </w:t>
      </w:r>
      <w:r>
        <w:rPr>
          <w:rFonts w:ascii="Times New Roman" w:hAnsi="Times New Roman" w:cs="Times New Roman"/>
          <w:sz w:val="24"/>
          <w:szCs w:val="24"/>
        </w:rPr>
        <w:t xml:space="preserve"> </w:t>
      </w:r>
      <w:r w:rsidR="00DB69B9" w:rsidRPr="00941216">
        <w:rPr>
          <w:rFonts w:ascii="Times New Roman" w:hAnsi="Times New Roman" w:cs="Times New Roman"/>
          <w:b/>
          <w:sz w:val="24"/>
          <w:szCs w:val="24"/>
        </w:rPr>
        <w:t>Яйца</w:t>
      </w:r>
    </w:p>
    <w:p w:rsidR="00941216" w:rsidRDefault="00DB69B9" w:rsidP="00DB69B9">
      <w:pPr>
        <w:contextualSpacing/>
        <w:jc w:val="both"/>
        <w:rPr>
          <w:rFonts w:ascii="Times New Roman" w:hAnsi="Times New Roman" w:cs="Times New Roman"/>
          <w:sz w:val="24"/>
          <w:szCs w:val="24"/>
        </w:rPr>
      </w:pPr>
      <w:r w:rsidRPr="00DB69B9">
        <w:rPr>
          <w:rFonts w:ascii="Times New Roman" w:hAnsi="Times New Roman" w:cs="Times New Roman"/>
          <w:sz w:val="24"/>
          <w:szCs w:val="24"/>
        </w:rPr>
        <w:t xml:space="preserve"> В детских организациях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 </w:t>
      </w:r>
      <w:r w:rsidR="00941216">
        <w:rPr>
          <w:rFonts w:ascii="Times New Roman" w:hAnsi="Times New Roman" w:cs="Times New Roman"/>
          <w:sz w:val="24"/>
          <w:szCs w:val="24"/>
        </w:rPr>
        <w:t xml:space="preserve"> </w:t>
      </w:r>
    </w:p>
    <w:p w:rsidR="00941216" w:rsidRDefault="00DB69B9" w:rsidP="00941216">
      <w:pPr>
        <w:contextualSpacing/>
        <w:jc w:val="right"/>
        <w:rPr>
          <w:rFonts w:ascii="Times New Roman" w:hAnsi="Times New Roman" w:cs="Times New Roman"/>
          <w:sz w:val="24"/>
          <w:szCs w:val="24"/>
        </w:rPr>
      </w:pPr>
      <w:r w:rsidRPr="00DB69B9">
        <w:rPr>
          <w:rFonts w:ascii="Times New Roman" w:hAnsi="Times New Roman" w:cs="Times New Roman"/>
          <w:sz w:val="24"/>
          <w:szCs w:val="24"/>
        </w:rPr>
        <w:t xml:space="preserve">Приложение 2 </w:t>
      </w:r>
    </w:p>
    <w:p w:rsidR="00941216" w:rsidRPr="00941216" w:rsidRDefault="00DB69B9" w:rsidP="00941216">
      <w:pPr>
        <w:contextualSpacing/>
        <w:jc w:val="center"/>
        <w:rPr>
          <w:rFonts w:ascii="Times New Roman" w:hAnsi="Times New Roman" w:cs="Times New Roman"/>
          <w:b/>
          <w:sz w:val="24"/>
          <w:szCs w:val="24"/>
        </w:rPr>
      </w:pPr>
      <w:r w:rsidRPr="00941216">
        <w:rPr>
          <w:rFonts w:ascii="Times New Roman" w:hAnsi="Times New Roman" w:cs="Times New Roman"/>
          <w:b/>
          <w:sz w:val="24"/>
          <w:szCs w:val="24"/>
        </w:rPr>
        <w:t>Методика органолептической оценки пищи</w:t>
      </w:r>
    </w:p>
    <w:p w:rsidR="00941216" w:rsidRPr="00941216" w:rsidRDefault="00DB69B9" w:rsidP="00DB69B9">
      <w:pPr>
        <w:contextualSpacing/>
        <w:jc w:val="both"/>
        <w:rPr>
          <w:rFonts w:ascii="Times New Roman" w:hAnsi="Times New Roman" w:cs="Times New Roman"/>
          <w:sz w:val="24"/>
          <w:szCs w:val="24"/>
          <w:u w:val="single"/>
        </w:rPr>
      </w:pPr>
      <w:r w:rsidRPr="00941216">
        <w:rPr>
          <w:rFonts w:ascii="Times New Roman" w:hAnsi="Times New Roman" w:cs="Times New Roman"/>
          <w:sz w:val="24"/>
          <w:szCs w:val="24"/>
          <w:u w:val="single"/>
        </w:rPr>
        <w:t xml:space="preserve">Органолептическая оценка первых блюд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69B9" w:rsidRPr="00DB69B9">
        <w:rPr>
          <w:rFonts w:ascii="Times New Roman" w:hAnsi="Times New Roman" w:cs="Times New Roman"/>
          <w:sz w:val="24"/>
          <w:szCs w:val="24"/>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941216" w:rsidRPr="00941216" w:rsidRDefault="00DB69B9" w:rsidP="00DB69B9">
      <w:pPr>
        <w:contextualSpacing/>
        <w:jc w:val="both"/>
        <w:rPr>
          <w:rFonts w:ascii="Times New Roman" w:hAnsi="Times New Roman" w:cs="Times New Roman"/>
          <w:sz w:val="24"/>
          <w:szCs w:val="24"/>
          <w:u w:val="single"/>
        </w:rPr>
      </w:pPr>
      <w:r w:rsidRPr="00941216">
        <w:rPr>
          <w:rFonts w:ascii="Times New Roman" w:hAnsi="Times New Roman" w:cs="Times New Roman"/>
          <w:sz w:val="24"/>
          <w:szCs w:val="24"/>
          <w:u w:val="single"/>
        </w:rPr>
        <w:t xml:space="preserve">Органолептическая оценка вторых блюд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Органолептическая оценка вторых блюд проводится по их составным частям. Общая оценка дается только соусным блюдам (рагу, гуляш).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При внешнем осмотре блюда обращают внимание на характер нарезки мяса, равномерность </w:t>
      </w:r>
      <w:proofErr w:type="spellStart"/>
      <w:r w:rsidR="00DB69B9" w:rsidRPr="00DB69B9">
        <w:rPr>
          <w:rFonts w:ascii="Times New Roman" w:hAnsi="Times New Roman" w:cs="Times New Roman"/>
          <w:sz w:val="24"/>
          <w:szCs w:val="24"/>
        </w:rPr>
        <w:t>порционирования</w:t>
      </w:r>
      <w:proofErr w:type="spellEnd"/>
      <w:r w:rsidR="00DB69B9" w:rsidRPr="00DB69B9">
        <w:rPr>
          <w:rFonts w:ascii="Times New Roman" w:hAnsi="Times New Roman" w:cs="Times New Roman"/>
          <w:sz w:val="24"/>
          <w:szCs w:val="24"/>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00DB69B9" w:rsidRPr="00DB69B9">
        <w:rPr>
          <w:rFonts w:ascii="Times New Roman" w:hAnsi="Times New Roman" w:cs="Times New Roman"/>
          <w:sz w:val="24"/>
          <w:szCs w:val="24"/>
        </w:rPr>
        <w:t>прожаренности</w:t>
      </w:r>
      <w:proofErr w:type="spellEnd"/>
      <w:r w:rsidR="00DB69B9" w:rsidRPr="00DB69B9">
        <w:rPr>
          <w:rFonts w:ascii="Times New Roman" w:hAnsi="Times New Roman" w:cs="Times New Roman"/>
          <w:sz w:val="24"/>
          <w:szCs w:val="24"/>
        </w:rPr>
        <w:t xml:space="preserve"> или нарушении сроков хранения котлетного фарша).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p>
    <w:p w:rsidR="00941216"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w:t>
      </w:r>
    </w:p>
    <w:p w:rsidR="00DB69B9" w:rsidRPr="00DB69B9" w:rsidRDefault="0094121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B69B9" w:rsidRPr="00DB69B9">
        <w:rPr>
          <w:rFonts w:ascii="Times New Roman" w:hAnsi="Times New Roman" w:cs="Times New Roman"/>
          <w:sz w:val="24"/>
          <w:szCs w:val="24"/>
        </w:rPr>
        <w:t xml:space="preserve">Масса порционных блюд должна соответствовать выходу блюда, указанному в меню. </w:t>
      </w:r>
      <w:r>
        <w:rPr>
          <w:rFonts w:ascii="Times New Roman" w:hAnsi="Times New Roman" w:cs="Times New Roman"/>
          <w:sz w:val="24"/>
          <w:szCs w:val="24"/>
        </w:rPr>
        <w:t xml:space="preserve"> </w:t>
      </w:r>
      <w:r w:rsidR="00DB69B9" w:rsidRPr="00DB69B9">
        <w:rPr>
          <w:rFonts w:ascii="Times New Roman" w:hAnsi="Times New Roman" w:cs="Times New Roman"/>
          <w:sz w:val="24"/>
          <w:szCs w:val="24"/>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DB69B9" w:rsidRPr="00927080" w:rsidRDefault="00DB69B9" w:rsidP="00DB69B9">
      <w:pPr>
        <w:contextualSpacing/>
        <w:jc w:val="both"/>
        <w:rPr>
          <w:rFonts w:ascii="Times New Roman" w:hAnsi="Times New Roman" w:cs="Times New Roman"/>
          <w:sz w:val="24"/>
          <w:szCs w:val="24"/>
        </w:rPr>
      </w:pPr>
    </w:p>
    <w:p w:rsidR="009E1696" w:rsidRPr="009E1696" w:rsidRDefault="009E1696" w:rsidP="00DB69B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sectPr w:rsidR="009E1696" w:rsidRPr="009E16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C1B55"/>
    <w:multiLevelType w:val="multilevel"/>
    <w:tmpl w:val="FF32AB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76"/>
    <w:rsid w:val="001D7E58"/>
    <w:rsid w:val="003D337F"/>
    <w:rsid w:val="003D6503"/>
    <w:rsid w:val="00477881"/>
    <w:rsid w:val="00495385"/>
    <w:rsid w:val="0054616A"/>
    <w:rsid w:val="006F436A"/>
    <w:rsid w:val="00825B76"/>
    <w:rsid w:val="00875B72"/>
    <w:rsid w:val="00927080"/>
    <w:rsid w:val="00941216"/>
    <w:rsid w:val="009E1696"/>
    <w:rsid w:val="00B62D4D"/>
    <w:rsid w:val="00DB69B9"/>
    <w:rsid w:val="00E0415B"/>
    <w:rsid w:val="00F968B6"/>
    <w:rsid w:val="00FA77AF"/>
    <w:rsid w:val="00FE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580E"/>
  <w15:chartTrackingRefBased/>
  <w15:docId w15:val="{9AD8D673-D909-491F-BF68-D08A68C0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5385"/>
    <w:pPr>
      <w:ind w:left="720"/>
      <w:contextualSpacing/>
    </w:pPr>
  </w:style>
  <w:style w:type="table" w:styleId="a4">
    <w:name w:val="Table Grid"/>
    <w:basedOn w:val="a1"/>
    <w:uiPriority w:val="59"/>
    <w:rsid w:val="00F9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968B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6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9</Pages>
  <Words>3618</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Наталья Сивач</cp:lastModifiedBy>
  <cp:revision>8</cp:revision>
  <cp:lastPrinted>2025-09-01T06:24:00Z</cp:lastPrinted>
  <dcterms:created xsi:type="dcterms:W3CDTF">2025-08-30T03:28:00Z</dcterms:created>
  <dcterms:modified xsi:type="dcterms:W3CDTF">2025-09-01T06:25:00Z</dcterms:modified>
</cp:coreProperties>
</file>