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BDD" w:rsidRPr="00BB50AA" w:rsidRDefault="00513BDD" w:rsidP="00513BDD">
      <w:pPr>
        <w:spacing w:after="200" w:line="276" w:lineRule="auto"/>
        <w:jc w:val="center"/>
        <w:rPr>
          <w:szCs w:val="24"/>
          <w:lang w:val="ru-RU"/>
        </w:rPr>
      </w:pPr>
      <w:r w:rsidRPr="00BB50AA">
        <w:rPr>
          <w:szCs w:val="24"/>
          <w:lang w:val="ru-RU"/>
        </w:rPr>
        <w:t>Муниципальное бюджетное общеобразовательное учреждение «Средняя общеобразовательная школа – детский сад №37 имени партизана-подпольщ</w:t>
      </w:r>
      <w:r>
        <w:rPr>
          <w:szCs w:val="24"/>
          <w:lang w:val="ru-RU"/>
        </w:rPr>
        <w:t>ика                          И.Г.</w:t>
      </w:r>
      <w:r w:rsidRPr="00BB50AA">
        <w:rPr>
          <w:szCs w:val="24"/>
          <w:lang w:val="ru-RU"/>
        </w:rPr>
        <w:t xml:space="preserve"> </w:t>
      </w:r>
      <w:proofErr w:type="spellStart"/>
      <w:r w:rsidRPr="00BB50AA">
        <w:rPr>
          <w:szCs w:val="24"/>
          <w:lang w:val="ru-RU"/>
        </w:rPr>
        <w:t>Генова</w:t>
      </w:r>
      <w:proofErr w:type="spellEnd"/>
      <w:r w:rsidRPr="00BB50AA">
        <w:rPr>
          <w:szCs w:val="24"/>
          <w:lang w:val="ru-RU"/>
        </w:rPr>
        <w:t>» муниципального образования городской округ Симферополь</w:t>
      </w:r>
      <w:r w:rsidR="003427C1">
        <w:rPr>
          <w:szCs w:val="24"/>
          <w:lang w:val="ru-RU"/>
        </w:rPr>
        <w:t xml:space="preserve">                        </w:t>
      </w:r>
      <w:r w:rsidRPr="00BB50AA">
        <w:rPr>
          <w:szCs w:val="24"/>
          <w:lang w:val="ru-RU"/>
        </w:rPr>
        <w:t xml:space="preserve"> Республики Крым</w:t>
      </w:r>
    </w:p>
    <w:tbl>
      <w:tblPr>
        <w:tblStyle w:val="a3"/>
        <w:tblW w:w="0" w:type="auto"/>
        <w:tblLook w:val="04A0" w:firstRow="1" w:lastRow="0" w:firstColumn="1" w:lastColumn="0" w:noHBand="0" w:noVBand="1"/>
      </w:tblPr>
      <w:tblGrid>
        <w:gridCol w:w="4785"/>
        <w:gridCol w:w="4786"/>
      </w:tblGrid>
      <w:tr w:rsidR="00513BDD" w:rsidRPr="00A6035F" w:rsidTr="00E412E0">
        <w:tc>
          <w:tcPr>
            <w:tcW w:w="4785"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ПРИНЯТО</w:t>
            </w:r>
          </w:p>
          <w:p w:rsidR="00513BDD" w:rsidRPr="00BB50AA" w:rsidRDefault="00513BDD" w:rsidP="003427C1">
            <w:pPr>
              <w:jc w:val="left"/>
              <w:rPr>
                <w:sz w:val="24"/>
                <w:szCs w:val="24"/>
                <w:lang w:val="ru-RU"/>
              </w:rPr>
            </w:pPr>
            <w:r w:rsidRPr="00BB50AA">
              <w:rPr>
                <w:sz w:val="24"/>
                <w:szCs w:val="24"/>
                <w:lang w:val="ru-RU"/>
              </w:rPr>
              <w:t>решением педагогического совета</w:t>
            </w:r>
          </w:p>
          <w:p w:rsidR="00513BDD" w:rsidRPr="00BB50AA" w:rsidRDefault="00513BDD" w:rsidP="003427C1">
            <w:pPr>
              <w:jc w:val="left"/>
              <w:rPr>
                <w:sz w:val="24"/>
                <w:szCs w:val="24"/>
                <w:lang w:val="ru-RU"/>
              </w:rPr>
            </w:pPr>
            <w:r w:rsidRPr="00BB50AA">
              <w:rPr>
                <w:sz w:val="24"/>
                <w:szCs w:val="24"/>
                <w:lang w:val="ru-RU"/>
              </w:rPr>
              <w:t xml:space="preserve">МБОУ «СОШ –ДС №37 им. И. Г.  </w:t>
            </w:r>
            <w:proofErr w:type="spellStart"/>
            <w:r w:rsidRPr="00BB50AA">
              <w:rPr>
                <w:sz w:val="24"/>
                <w:szCs w:val="24"/>
                <w:lang w:val="ru-RU"/>
              </w:rPr>
              <w:t>Генова»Г</w:t>
            </w:r>
            <w:proofErr w:type="spellEnd"/>
            <w:r w:rsidRPr="00BB50AA">
              <w:rPr>
                <w:sz w:val="24"/>
                <w:szCs w:val="24"/>
                <w:lang w:val="ru-RU"/>
              </w:rPr>
              <w:t xml:space="preserve">. Симферополя </w:t>
            </w:r>
          </w:p>
          <w:p w:rsidR="00513BDD" w:rsidRPr="00BB50AA" w:rsidRDefault="003427C1" w:rsidP="003427C1">
            <w:pPr>
              <w:jc w:val="left"/>
              <w:rPr>
                <w:sz w:val="24"/>
                <w:szCs w:val="24"/>
                <w:lang w:val="ru-RU"/>
              </w:rPr>
            </w:pPr>
            <w:r>
              <w:rPr>
                <w:sz w:val="24"/>
                <w:szCs w:val="24"/>
                <w:lang w:val="ru-RU"/>
              </w:rPr>
              <w:t>Протокол № 15 от «19»августа 2024</w:t>
            </w:r>
            <w:r w:rsidR="00513BDD" w:rsidRPr="00BB50AA">
              <w:rPr>
                <w:sz w:val="24"/>
                <w:szCs w:val="24"/>
                <w:lang w:val="ru-RU"/>
              </w:rPr>
              <w:t xml:space="preserve"> г. </w:t>
            </w:r>
          </w:p>
        </w:tc>
        <w:tc>
          <w:tcPr>
            <w:tcW w:w="4786"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УТВЕРЖДЕНО</w:t>
            </w:r>
          </w:p>
          <w:p w:rsidR="00513BDD" w:rsidRPr="00BB50AA" w:rsidRDefault="00513BDD" w:rsidP="003427C1">
            <w:pPr>
              <w:jc w:val="left"/>
              <w:rPr>
                <w:sz w:val="24"/>
                <w:szCs w:val="24"/>
                <w:lang w:val="ru-RU"/>
              </w:rPr>
            </w:pPr>
            <w:r w:rsidRPr="00BB50AA">
              <w:rPr>
                <w:sz w:val="24"/>
                <w:szCs w:val="24"/>
                <w:lang w:val="ru-RU"/>
              </w:rPr>
              <w:t xml:space="preserve">Директор МБОУ «СОШ – ДС №37 им.                      И. Г. </w:t>
            </w:r>
            <w:proofErr w:type="spellStart"/>
            <w:r w:rsidRPr="00BB50AA">
              <w:rPr>
                <w:sz w:val="24"/>
                <w:szCs w:val="24"/>
                <w:lang w:val="ru-RU"/>
              </w:rPr>
              <w:t>Генова</w:t>
            </w:r>
            <w:proofErr w:type="spellEnd"/>
            <w:r w:rsidRPr="00BB50AA">
              <w:rPr>
                <w:sz w:val="24"/>
                <w:szCs w:val="24"/>
                <w:lang w:val="ru-RU"/>
              </w:rPr>
              <w:t>» г. Симферополя</w:t>
            </w:r>
          </w:p>
          <w:p w:rsidR="00513BDD" w:rsidRPr="00BB50AA" w:rsidRDefault="00513BDD" w:rsidP="003427C1">
            <w:pPr>
              <w:jc w:val="left"/>
              <w:rPr>
                <w:sz w:val="24"/>
                <w:szCs w:val="24"/>
                <w:lang w:val="ru-RU"/>
              </w:rPr>
            </w:pPr>
            <w:r w:rsidRPr="00BB50AA">
              <w:rPr>
                <w:sz w:val="24"/>
                <w:szCs w:val="24"/>
                <w:lang w:val="ru-RU"/>
              </w:rPr>
              <w:t xml:space="preserve">_____________ </w:t>
            </w:r>
            <w:proofErr w:type="spellStart"/>
            <w:r w:rsidRPr="00BB50AA">
              <w:rPr>
                <w:sz w:val="24"/>
                <w:szCs w:val="24"/>
                <w:lang w:val="ru-RU"/>
              </w:rPr>
              <w:t>Рисованая</w:t>
            </w:r>
            <w:proofErr w:type="spellEnd"/>
            <w:r w:rsidRPr="00BB50AA">
              <w:rPr>
                <w:sz w:val="24"/>
                <w:szCs w:val="24"/>
                <w:lang w:val="ru-RU"/>
              </w:rPr>
              <w:t xml:space="preserve"> Д.В.</w:t>
            </w:r>
          </w:p>
          <w:p w:rsidR="00513BDD" w:rsidRPr="00A6035F" w:rsidRDefault="00800716" w:rsidP="003427C1">
            <w:pPr>
              <w:jc w:val="left"/>
              <w:rPr>
                <w:sz w:val="24"/>
                <w:szCs w:val="24"/>
              </w:rPr>
            </w:pPr>
            <w:proofErr w:type="spellStart"/>
            <w:r>
              <w:rPr>
                <w:sz w:val="24"/>
                <w:szCs w:val="24"/>
              </w:rPr>
              <w:t>Приказ</w:t>
            </w:r>
            <w:proofErr w:type="spellEnd"/>
            <w:r>
              <w:rPr>
                <w:sz w:val="24"/>
                <w:szCs w:val="24"/>
              </w:rPr>
              <w:t xml:space="preserve"> №</w:t>
            </w:r>
            <w:r w:rsidR="003427C1">
              <w:rPr>
                <w:sz w:val="24"/>
                <w:szCs w:val="24"/>
                <w:lang w:val="ru-RU"/>
              </w:rPr>
              <w:t>410</w:t>
            </w:r>
            <w:r>
              <w:rPr>
                <w:sz w:val="24"/>
                <w:szCs w:val="24"/>
              </w:rPr>
              <w:t xml:space="preserve"> </w:t>
            </w:r>
            <w:proofErr w:type="spellStart"/>
            <w:r w:rsidR="003427C1">
              <w:rPr>
                <w:sz w:val="24"/>
                <w:szCs w:val="24"/>
              </w:rPr>
              <w:t>от</w:t>
            </w:r>
            <w:proofErr w:type="spellEnd"/>
            <w:r w:rsidR="003427C1">
              <w:rPr>
                <w:sz w:val="24"/>
                <w:szCs w:val="24"/>
              </w:rPr>
              <w:t xml:space="preserve"> «</w:t>
            </w:r>
            <w:r w:rsidR="003427C1">
              <w:rPr>
                <w:sz w:val="24"/>
                <w:szCs w:val="24"/>
                <w:lang w:val="ru-RU"/>
              </w:rPr>
              <w:t>19</w:t>
            </w:r>
            <w:r w:rsidR="003427C1">
              <w:rPr>
                <w:sz w:val="24"/>
                <w:szCs w:val="24"/>
              </w:rPr>
              <w:t>»</w:t>
            </w:r>
            <w:r w:rsidR="003427C1">
              <w:rPr>
                <w:sz w:val="24"/>
                <w:szCs w:val="24"/>
                <w:lang w:val="ru-RU"/>
              </w:rPr>
              <w:t xml:space="preserve"> августа </w:t>
            </w:r>
            <w:r>
              <w:rPr>
                <w:sz w:val="24"/>
                <w:szCs w:val="24"/>
              </w:rPr>
              <w:t xml:space="preserve"> 202</w:t>
            </w:r>
            <w:r w:rsidR="003427C1">
              <w:rPr>
                <w:sz w:val="24"/>
                <w:szCs w:val="24"/>
                <w:lang w:val="ru-RU"/>
              </w:rPr>
              <w:t>4</w:t>
            </w:r>
            <w:r w:rsidR="00513BDD" w:rsidRPr="00A6035F">
              <w:rPr>
                <w:sz w:val="24"/>
                <w:szCs w:val="24"/>
              </w:rPr>
              <w:t xml:space="preserve">г. </w:t>
            </w:r>
          </w:p>
        </w:tc>
      </w:tr>
      <w:tr w:rsidR="00513BDD" w:rsidRPr="00800716" w:rsidTr="00E412E0">
        <w:trPr>
          <w:trHeight w:val="1555"/>
        </w:trPr>
        <w:tc>
          <w:tcPr>
            <w:tcW w:w="4785" w:type="dxa"/>
            <w:tcBorders>
              <w:top w:val="single" w:sz="4" w:space="0" w:color="auto"/>
              <w:left w:val="single" w:sz="4" w:space="0" w:color="auto"/>
              <w:bottom w:val="single" w:sz="4" w:space="0" w:color="auto"/>
              <w:right w:val="single" w:sz="4" w:space="0" w:color="auto"/>
            </w:tcBorders>
            <w:hideMark/>
          </w:tcPr>
          <w:p w:rsidR="00513BDD" w:rsidRPr="00BB50AA" w:rsidRDefault="00513BDD" w:rsidP="003427C1">
            <w:pPr>
              <w:jc w:val="left"/>
              <w:rPr>
                <w:sz w:val="24"/>
                <w:szCs w:val="24"/>
                <w:lang w:val="ru-RU"/>
              </w:rPr>
            </w:pPr>
            <w:r w:rsidRPr="00BB50AA">
              <w:rPr>
                <w:sz w:val="24"/>
                <w:szCs w:val="24"/>
                <w:lang w:val="ru-RU"/>
              </w:rPr>
              <w:t>СОГЛАСОВАНО</w:t>
            </w:r>
          </w:p>
          <w:p w:rsidR="00513BDD" w:rsidRPr="00BB50AA" w:rsidRDefault="00513BDD" w:rsidP="003427C1">
            <w:pPr>
              <w:jc w:val="left"/>
              <w:rPr>
                <w:sz w:val="24"/>
                <w:szCs w:val="24"/>
                <w:lang w:val="ru-RU"/>
              </w:rPr>
            </w:pPr>
            <w:r w:rsidRPr="00BB50AA">
              <w:rPr>
                <w:sz w:val="24"/>
                <w:szCs w:val="24"/>
                <w:lang w:val="ru-RU"/>
              </w:rPr>
              <w:t>решением управляющего совета</w:t>
            </w:r>
          </w:p>
          <w:p w:rsidR="00513BDD" w:rsidRPr="00BB50AA" w:rsidRDefault="00513BDD" w:rsidP="003427C1">
            <w:pPr>
              <w:jc w:val="left"/>
              <w:rPr>
                <w:sz w:val="24"/>
                <w:szCs w:val="24"/>
                <w:lang w:val="ru-RU"/>
              </w:rPr>
            </w:pPr>
            <w:r w:rsidRPr="00BB50AA">
              <w:rPr>
                <w:sz w:val="24"/>
                <w:szCs w:val="24"/>
                <w:lang w:val="ru-RU"/>
              </w:rPr>
              <w:t xml:space="preserve">МБОУ «СОШ – ДС №37 им. И. Г </w:t>
            </w:r>
            <w:proofErr w:type="spellStart"/>
            <w:r w:rsidRPr="00BB50AA">
              <w:rPr>
                <w:sz w:val="24"/>
                <w:szCs w:val="24"/>
                <w:lang w:val="ru-RU"/>
              </w:rPr>
              <w:t>Генова</w:t>
            </w:r>
            <w:proofErr w:type="spellEnd"/>
            <w:r w:rsidRPr="00BB50AA">
              <w:rPr>
                <w:sz w:val="24"/>
                <w:szCs w:val="24"/>
                <w:lang w:val="ru-RU"/>
              </w:rPr>
              <w:t xml:space="preserve">»                    г. Симферополя </w:t>
            </w:r>
          </w:p>
          <w:p w:rsidR="00513BDD" w:rsidRPr="00BB50AA" w:rsidRDefault="003427C1" w:rsidP="003427C1">
            <w:pPr>
              <w:jc w:val="left"/>
              <w:rPr>
                <w:sz w:val="24"/>
                <w:szCs w:val="24"/>
                <w:lang w:val="ru-RU"/>
              </w:rPr>
            </w:pPr>
            <w:r>
              <w:rPr>
                <w:sz w:val="24"/>
                <w:szCs w:val="24"/>
                <w:lang w:val="ru-RU"/>
              </w:rPr>
              <w:t>Протокол №1 от «19</w:t>
            </w:r>
            <w:r w:rsidR="00800716">
              <w:rPr>
                <w:sz w:val="24"/>
                <w:szCs w:val="24"/>
                <w:lang w:val="ru-RU"/>
              </w:rPr>
              <w:t>» августа</w:t>
            </w:r>
            <w:r>
              <w:rPr>
                <w:sz w:val="24"/>
                <w:szCs w:val="24"/>
                <w:lang w:val="ru-RU"/>
              </w:rPr>
              <w:t xml:space="preserve"> 2024</w:t>
            </w:r>
            <w:r w:rsidR="00513BDD" w:rsidRPr="00BB50AA">
              <w:rPr>
                <w:sz w:val="24"/>
                <w:szCs w:val="24"/>
                <w:lang w:val="ru-RU"/>
              </w:rPr>
              <w:t>г.</w:t>
            </w:r>
          </w:p>
        </w:tc>
        <w:tc>
          <w:tcPr>
            <w:tcW w:w="4786" w:type="dxa"/>
            <w:tcBorders>
              <w:top w:val="single" w:sz="4" w:space="0" w:color="auto"/>
              <w:left w:val="single" w:sz="4" w:space="0" w:color="auto"/>
              <w:bottom w:val="single" w:sz="4" w:space="0" w:color="auto"/>
              <w:right w:val="single" w:sz="4" w:space="0" w:color="auto"/>
            </w:tcBorders>
          </w:tcPr>
          <w:p w:rsidR="00513BDD" w:rsidRPr="00BB50AA" w:rsidRDefault="00513BDD" w:rsidP="003427C1">
            <w:pPr>
              <w:jc w:val="left"/>
              <w:rPr>
                <w:sz w:val="24"/>
                <w:szCs w:val="24"/>
                <w:lang w:val="ru-RU"/>
              </w:rPr>
            </w:pPr>
          </w:p>
          <w:p w:rsidR="00513BDD" w:rsidRPr="00BB50AA" w:rsidRDefault="00513BDD" w:rsidP="003427C1">
            <w:pPr>
              <w:jc w:val="left"/>
              <w:rPr>
                <w:sz w:val="24"/>
                <w:szCs w:val="24"/>
                <w:lang w:val="ru-RU"/>
              </w:rPr>
            </w:pPr>
            <w:bookmarkStart w:id="0" w:name="_GoBack"/>
            <w:bookmarkEnd w:id="0"/>
          </w:p>
          <w:p w:rsidR="00513BDD" w:rsidRPr="00BB50AA" w:rsidRDefault="00EB67EB" w:rsidP="003427C1">
            <w:pPr>
              <w:jc w:val="left"/>
              <w:rPr>
                <w:sz w:val="24"/>
                <w:szCs w:val="24"/>
                <w:lang w:val="ru-RU"/>
              </w:rPr>
            </w:pPr>
            <w:r>
              <w:rPr>
                <w:sz w:val="24"/>
                <w:szCs w:val="24"/>
                <w:lang w:val="ru-RU"/>
              </w:rPr>
              <w:t xml:space="preserve">Регистрационный номер </w:t>
            </w:r>
            <w:r w:rsidR="008D47C9">
              <w:rPr>
                <w:sz w:val="24"/>
                <w:szCs w:val="24"/>
                <w:lang w:val="ru-RU"/>
              </w:rPr>
              <w:t>0</w:t>
            </w:r>
            <w:r>
              <w:rPr>
                <w:sz w:val="24"/>
                <w:szCs w:val="24"/>
                <w:lang w:val="ru-RU"/>
              </w:rPr>
              <w:t>9-</w:t>
            </w:r>
            <w:r w:rsidR="008D47C9">
              <w:rPr>
                <w:sz w:val="24"/>
                <w:szCs w:val="24"/>
                <w:lang w:val="ru-RU"/>
              </w:rPr>
              <w:t>0</w:t>
            </w:r>
            <w:r>
              <w:rPr>
                <w:sz w:val="24"/>
                <w:szCs w:val="24"/>
                <w:lang w:val="ru-RU"/>
              </w:rPr>
              <w:t>3</w:t>
            </w:r>
          </w:p>
          <w:p w:rsidR="00513BDD" w:rsidRPr="009F409E" w:rsidRDefault="00513BDD" w:rsidP="003427C1">
            <w:pPr>
              <w:jc w:val="left"/>
              <w:rPr>
                <w:sz w:val="24"/>
                <w:szCs w:val="24"/>
                <w:lang w:val="ru-RU"/>
              </w:rPr>
            </w:pPr>
          </w:p>
        </w:tc>
      </w:tr>
    </w:tbl>
    <w:p w:rsidR="00513BDD" w:rsidRDefault="00513BDD" w:rsidP="00513BDD">
      <w:pPr>
        <w:rPr>
          <w:lang w:val="ru-RU"/>
        </w:rPr>
      </w:pPr>
    </w:p>
    <w:p w:rsidR="00513BDD" w:rsidRPr="006E4645" w:rsidRDefault="00513BDD" w:rsidP="00513BDD">
      <w:pPr>
        <w:pStyle w:val="1"/>
        <w:rPr>
          <w:szCs w:val="24"/>
          <w:lang w:val="ru-RU"/>
        </w:rPr>
      </w:pPr>
      <w:r w:rsidRPr="006E4645">
        <w:rPr>
          <w:szCs w:val="24"/>
          <w:lang w:val="ru-RU"/>
        </w:rPr>
        <w:t xml:space="preserve">ПОЛОЖЕНИЕ </w:t>
      </w:r>
    </w:p>
    <w:p w:rsidR="00513BDD" w:rsidRPr="006E4645" w:rsidRDefault="00513BDD" w:rsidP="00513BDD">
      <w:pPr>
        <w:spacing w:line="270" w:lineRule="auto"/>
        <w:ind w:left="359" w:right="359"/>
        <w:jc w:val="center"/>
        <w:rPr>
          <w:szCs w:val="24"/>
          <w:lang w:val="ru-RU"/>
        </w:rPr>
      </w:pPr>
      <w:r w:rsidRPr="006E4645">
        <w:rPr>
          <w:b/>
          <w:szCs w:val="24"/>
          <w:lang w:val="ru-RU"/>
        </w:rPr>
        <w:t xml:space="preserve">о </w:t>
      </w:r>
      <w:r w:rsidR="00C56689">
        <w:rPr>
          <w:b/>
          <w:szCs w:val="24"/>
          <w:lang w:val="ru-RU"/>
        </w:rPr>
        <w:t>работе сайта</w:t>
      </w:r>
    </w:p>
    <w:p w:rsidR="00513BDD" w:rsidRPr="006E4645" w:rsidRDefault="00EB67EB" w:rsidP="00513BDD">
      <w:pPr>
        <w:spacing w:after="200" w:line="276" w:lineRule="auto"/>
        <w:jc w:val="center"/>
        <w:rPr>
          <w:b/>
          <w:szCs w:val="24"/>
          <w:lang w:val="ru-RU"/>
        </w:rPr>
      </w:pPr>
      <w:r>
        <w:rPr>
          <w:b/>
          <w:szCs w:val="24"/>
          <w:lang w:val="ru-RU"/>
        </w:rPr>
        <w:t>м</w:t>
      </w:r>
      <w:r w:rsidR="00513BDD">
        <w:rPr>
          <w:b/>
          <w:szCs w:val="24"/>
          <w:lang w:val="ru-RU"/>
        </w:rPr>
        <w:t>униципального бюджетного общеобразовательного учреждения</w:t>
      </w:r>
      <w:r w:rsidR="00513BDD" w:rsidRPr="006E4645">
        <w:rPr>
          <w:b/>
          <w:szCs w:val="24"/>
          <w:lang w:val="ru-RU"/>
        </w:rPr>
        <w:t xml:space="preserve"> «Средняя общеобразовательная школа – детский сад №37 имени партизана-подпольщика И.Г. </w:t>
      </w:r>
      <w:proofErr w:type="spellStart"/>
      <w:r w:rsidR="00513BDD" w:rsidRPr="006E4645">
        <w:rPr>
          <w:b/>
          <w:szCs w:val="24"/>
          <w:lang w:val="ru-RU"/>
        </w:rPr>
        <w:t>Генова</w:t>
      </w:r>
      <w:proofErr w:type="spellEnd"/>
      <w:r w:rsidR="00513BDD" w:rsidRPr="006E4645">
        <w:rPr>
          <w:b/>
          <w:szCs w:val="24"/>
          <w:lang w:val="ru-RU"/>
        </w:rPr>
        <w:t xml:space="preserve">» муниципального образования городской округ Симферополь </w:t>
      </w:r>
      <w:r w:rsidR="00513BDD">
        <w:rPr>
          <w:b/>
          <w:szCs w:val="24"/>
          <w:lang w:val="ru-RU"/>
        </w:rPr>
        <w:t xml:space="preserve">                       </w:t>
      </w:r>
      <w:r w:rsidR="00513BDD" w:rsidRPr="006E4645">
        <w:rPr>
          <w:b/>
          <w:szCs w:val="24"/>
          <w:lang w:val="ru-RU"/>
        </w:rPr>
        <w:t>Республики Крым</w:t>
      </w:r>
    </w:p>
    <w:p w:rsidR="00513BDD" w:rsidRPr="00173537" w:rsidRDefault="00513BDD" w:rsidP="00513BDD">
      <w:pPr>
        <w:pStyle w:val="1"/>
        <w:ind w:right="544"/>
        <w:rPr>
          <w:lang w:val="ru-RU"/>
        </w:rPr>
      </w:pPr>
      <w:r w:rsidRPr="00173537">
        <w:rPr>
          <w:lang w:val="ru-RU"/>
        </w:rPr>
        <w:t xml:space="preserve">1. Общие положения </w:t>
      </w:r>
    </w:p>
    <w:p w:rsidR="00A077AF" w:rsidRDefault="00513BDD" w:rsidP="00C56689">
      <w:pPr>
        <w:ind w:left="34"/>
        <w:rPr>
          <w:lang w:val="ru-RU"/>
        </w:rPr>
      </w:pPr>
      <w:r w:rsidRPr="00173537">
        <w:rPr>
          <w:lang w:val="ru-RU"/>
        </w:rPr>
        <w:t xml:space="preserve">1.1. </w:t>
      </w:r>
      <w:r w:rsidR="00C56689">
        <w:rPr>
          <w:lang w:val="ru-RU"/>
        </w:rPr>
        <w:t xml:space="preserve"> Положение о работе школьного сайта муниципального бюджетного общеобразовательного учреждения «Средняя общеобразовательная школа – детский сад №37 имени И.Г. </w:t>
      </w:r>
      <w:proofErr w:type="spellStart"/>
      <w:r w:rsidR="00C56689">
        <w:rPr>
          <w:lang w:val="ru-RU"/>
        </w:rPr>
        <w:t>Генова</w:t>
      </w:r>
      <w:proofErr w:type="spellEnd"/>
      <w:r w:rsidR="00C56689">
        <w:rPr>
          <w:lang w:val="ru-RU"/>
        </w:rPr>
        <w:t>» муниципального образования городской округ Симферополь Республики Крым (далее</w:t>
      </w:r>
      <w:r w:rsidR="00A077AF">
        <w:rPr>
          <w:lang w:val="ru-RU"/>
        </w:rPr>
        <w:t xml:space="preserve"> -</w:t>
      </w:r>
      <w:r w:rsidR="00C56689">
        <w:rPr>
          <w:lang w:val="ru-RU"/>
        </w:rPr>
        <w:t xml:space="preserve"> МБОУ «СОШ – ДС №37 им. И.Г. </w:t>
      </w:r>
      <w:proofErr w:type="spellStart"/>
      <w:r w:rsidR="00C56689">
        <w:rPr>
          <w:lang w:val="ru-RU"/>
        </w:rPr>
        <w:t>Генова</w:t>
      </w:r>
      <w:proofErr w:type="spellEnd"/>
      <w:r w:rsidR="00C56689">
        <w:rPr>
          <w:lang w:val="ru-RU"/>
        </w:rPr>
        <w:t>» г. Симферополя) разработано в соответствии с федеральным и региональным законодательством и определяет основные понятия, статус, условия и регламент ведения официального сайта</w:t>
      </w:r>
      <w:r w:rsidR="00A077AF" w:rsidRPr="00A077AF">
        <w:rPr>
          <w:lang w:val="ru-RU"/>
        </w:rPr>
        <w:t xml:space="preserve"> </w:t>
      </w:r>
      <w:r w:rsidR="00A077AF">
        <w:rPr>
          <w:lang w:val="ru-RU"/>
        </w:rPr>
        <w:t xml:space="preserve">МБОУ «СОШ – ДС №37 им. И.Г. </w:t>
      </w:r>
      <w:proofErr w:type="spellStart"/>
      <w:r w:rsidR="00A077AF">
        <w:rPr>
          <w:lang w:val="ru-RU"/>
        </w:rPr>
        <w:t>Генова</w:t>
      </w:r>
      <w:proofErr w:type="spellEnd"/>
      <w:r w:rsidR="00A077AF">
        <w:rPr>
          <w:lang w:val="ru-RU"/>
        </w:rPr>
        <w:t>» г. Симферополя</w:t>
      </w:r>
    </w:p>
    <w:p w:rsidR="00513BDD" w:rsidRDefault="00A077AF" w:rsidP="00C56689">
      <w:pPr>
        <w:ind w:left="34"/>
        <w:rPr>
          <w:lang w:val="ru-RU"/>
        </w:rPr>
      </w:pPr>
      <w:r>
        <w:rPr>
          <w:lang w:val="ru-RU"/>
        </w:rPr>
        <w:t xml:space="preserve">1.2. </w:t>
      </w:r>
      <w:r w:rsidR="00C56689">
        <w:rPr>
          <w:lang w:val="ru-RU"/>
        </w:rPr>
        <w:t xml:space="preserve"> </w:t>
      </w:r>
      <w:r>
        <w:rPr>
          <w:lang w:val="ru-RU"/>
        </w:rPr>
        <w:t xml:space="preserve">МБОУ «СОШ – ДС №37 им. И.Г. </w:t>
      </w:r>
      <w:proofErr w:type="spellStart"/>
      <w:r>
        <w:rPr>
          <w:lang w:val="ru-RU"/>
        </w:rPr>
        <w:t>Генова</w:t>
      </w:r>
      <w:proofErr w:type="spellEnd"/>
      <w:r>
        <w:rPr>
          <w:lang w:val="ru-RU"/>
        </w:rPr>
        <w:t xml:space="preserve">» г. </w:t>
      </w:r>
      <w:proofErr w:type="gramStart"/>
      <w:r>
        <w:rPr>
          <w:lang w:val="ru-RU"/>
        </w:rPr>
        <w:t>Симферополя  создает</w:t>
      </w:r>
      <w:proofErr w:type="gramEnd"/>
      <w:r>
        <w:rPr>
          <w:lang w:val="ru-RU"/>
        </w:rPr>
        <w:t xml:space="preserve"> и поддерживает работу официального сайта </w:t>
      </w:r>
      <w:r w:rsidR="00C56689">
        <w:rPr>
          <w:lang w:val="ru-RU"/>
        </w:rPr>
        <w:t>в сети Интернет на основании следующих нормативно- правовых актов:</w:t>
      </w:r>
    </w:p>
    <w:p w:rsidR="00C56689" w:rsidRDefault="00C56689" w:rsidP="00C56689">
      <w:pPr>
        <w:ind w:left="34"/>
        <w:rPr>
          <w:lang w:val="ru-RU"/>
        </w:rPr>
      </w:pPr>
      <w:r>
        <w:rPr>
          <w:lang w:val="ru-RU"/>
        </w:rPr>
        <w:t>- Федеральный закон от 29.12.2012 г. №273 – ФЗ «Об образовании в Российской Федерации</w:t>
      </w:r>
      <w:r w:rsidR="00A077AF">
        <w:rPr>
          <w:lang w:val="ru-RU"/>
        </w:rPr>
        <w:t>»;</w:t>
      </w:r>
    </w:p>
    <w:p w:rsidR="00A077AF" w:rsidRDefault="00A077AF" w:rsidP="00C56689">
      <w:pPr>
        <w:ind w:left="34"/>
        <w:rPr>
          <w:lang w:val="ru-RU"/>
        </w:rPr>
      </w:pPr>
      <w:r>
        <w:rPr>
          <w:lang w:val="ru-RU"/>
        </w:rPr>
        <w:t>- Постановление Правительства РФ от 20.10.2021 №1802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rsidR="00A077AF" w:rsidRDefault="00A077AF" w:rsidP="00C56689">
      <w:pPr>
        <w:ind w:left="34"/>
        <w:rPr>
          <w:lang w:val="ru-RU"/>
        </w:rPr>
      </w:pPr>
      <w:r>
        <w:rPr>
          <w:lang w:val="ru-RU"/>
        </w:rPr>
        <w:t xml:space="preserve">- Приказ </w:t>
      </w:r>
      <w:proofErr w:type="spellStart"/>
      <w:r>
        <w:rPr>
          <w:lang w:val="ru-RU"/>
        </w:rPr>
        <w:t>Рособрнадзора</w:t>
      </w:r>
      <w:proofErr w:type="spellEnd"/>
      <w:r>
        <w:rPr>
          <w:lang w:val="ru-RU"/>
        </w:rPr>
        <w:t xml:space="preserve"> от 04.08.2023 г. №1493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A077AF" w:rsidRDefault="00A077AF" w:rsidP="00C56689">
      <w:pPr>
        <w:ind w:left="34"/>
        <w:rPr>
          <w:lang w:val="ru-RU"/>
        </w:rPr>
      </w:pPr>
      <w:r>
        <w:rPr>
          <w:lang w:val="ru-RU"/>
        </w:rPr>
        <w:t>- иные нормативно-правовые акты по вопросам образования и воспитания обучающихся;</w:t>
      </w:r>
    </w:p>
    <w:p w:rsidR="00A077AF" w:rsidRDefault="00A077AF" w:rsidP="00C56689">
      <w:pPr>
        <w:ind w:left="34"/>
        <w:rPr>
          <w:lang w:val="ru-RU"/>
        </w:rPr>
      </w:pPr>
      <w:r>
        <w:rPr>
          <w:lang w:val="ru-RU"/>
        </w:rPr>
        <w:t xml:space="preserve">- Устав МБОУ «СОШ – ДС №37 им. И.Г. </w:t>
      </w:r>
      <w:proofErr w:type="spellStart"/>
      <w:r>
        <w:rPr>
          <w:lang w:val="ru-RU"/>
        </w:rPr>
        <w:t>Генова</w:t>
      </w:r>
      <w:proofErr w:type="spellEnd"/>
      <w:r>
        <w:rPr>
          <w:lang w:val="ru-RU"/>
        </w:rPr>
        <w:t>» г. Симферополя.</w:t>
      </w:r>
    </w:p>
    <w:p w:rsidR="00A077AF" w:rsidRDefault="00A077AF" w:rsidP="00C56689">
      <w:pPr>
        <w:ind w:left="34"/>
        <w:rPr>
          <w:lang w:val="ru-RU"/>
        </w:rPr>
      </w:pPr>
      <w:r>
        <w:rPr>
          <w:lang w:val="ru-RU"/>
        </w:rPr>
        <w:t xml:space="preserve">1.3. Официальный сайт МБОУ «СОШ – ДС №37 им. И.Г. </w:t>
      </w:r>
      <w:proofErr w:type="spellStart"/>
      <w:r>
        <w:rPr>
          <w:lang w:val="ru-RU"/>
        </w:rPr>
        <w:t>Генова</w:t>
      </w:r>
      <w:proofErr w:type="spellEnd"/>
      <w:r>
        <w:rPr>
          <w:lang w:val="ru-RU"/>
        </w:rPr>
        <w:t>» г. Симферополя является электронным общед</w:t>
      </w:r>
      <w:r w:rsidR="00A26A4D">
        <w:rPr>
          <w:lang w:val="ru-RU"/>
        </w:rPr>
        <w:t>оступ</w:t>
      </w:r>
      <w:r>
        <w:rPr>
          <w:lang w:val="ru-RU"/>
        </w:rPr>
        <w:t>ным информационным ресурсом</w:t>
      </w:r>
      <w:r w:rsidR="00A26A4D">
        <w:rPr>
          <w:lang w:val="ru-RU"/>
        </w:rPr>
        <w:t>, размещенным в сети Интернет.</w:t>
      </w:r>
    </w:p>
    <w:p w:rsidR="00A26A4D" w:rsidRDefault="00A26A4D" w:rsidP="00C56689">
      <w:pPr>
        <w:ind w:left="34"/>
        <w:rPr>
          <w:lang w:val="ru-RU"/>
        </w:rPr>
      </w:pPr>
      <w:r>
        <w:rPr>
          <w:lang w:val="ru-RU"/>
        </w:rPr>
        <w:t xml:space="preserve">1.4. </w:t>
      </w:r>
      <w:r w:rsidR="00A10B53">
        <w:rPr>
          <w:lang w:val="ru-RU"/>
        </w:rPr>
        <w:t xml:space="preserve">Цели создания официального сайта МБОУ «СОШ – ДС №37 им. И.Г. </w:t>
      </w:r>
      <w:proofErr w:type="spellStart"/>
      <w:r w:rsidR="00A10B53">
        <w:rPr>
          <w:lang w:val="ru-RU"/>
        </w:rPr>
        <w:t>Генова</w:t>
      </w:r>
      <w:proofErr w:type="spellEnd"/>
      <w:r w:rsidR="00A10B53">
        <w:rPr>
          <w:lang w:val="ru-RU"/>
        </w:rPr>
        <w:t>» г. Симферополя:</w:t>
      </w:r>
    </w:p>
    <w:p w:rsidR="00A10B53" w:rsidRDefault="00A10B53" w:rsidP="00C56689">
      <w:pPr>
        <w:ind w:left="34"/>
        <w:rPr>
          <w:lang w:val="ru-RU"/>
        </w:rPr>
      </w:pPr>
      <w:r>
        <w:rPr>
          <w:lang w:val="ru-RU"/>
        </w:rPr>
        <w:lastRenderedPageBreak/>
        <w:t xml:space="preserve">1.4.1. Исполнение требований федерального и регионального законодательства в части информационной открытости деятельности МБОУ «СОШ – ДС №37 им. И.Г. </w:t>
      </w:r>
      <w:proofErr w:type="spellStart"/>
      <w:r>
        <w:rPr>
          <w:lang w:val="ru-RU"/>
        </w:rPr>
        <w:t>Генова</w:t>
      </w:r>
      <w:proofErr w:type="spellEnd"/>
      <w:r>
        <w:rPr>
          <w:lang w:val="ru-RU"/>
        </w:rPr>
        <w:t>» г. Симферополя;</w:t>
      </w:r>
    </w:p>
    <w:p w:rsidR="00A10B53" w:rsidRDefault="00A10B53" w:rsidP="00C56689">
      <w:pPr>
        <w:ind w:left="34"/>
        <w:rPr>
          <w:lang w:val="ru-RU"/>
        </w:rPr>
      </w:pPr>
      <w:r>
        <w:rPr>
          <w:lang w:val="ru-RU"/>
        </w:rPr>
        <w:t>1.4.2. Реализация прав профессионального сообщества и социума на доступ к открытой информации при соблюдении норм профессиональной этики и информационной безопасности;</w:t>
      </w:r>
    </w:p>
    <w:p w:rsidR="00A10B53" w:rsidRDefault="00A10B53" w:rsidP="00C56689">
      <w:pPr>
        <w:ind w:left="34"/>
        <w:rPr>
          <w:lang w:val="ru-RU"/>
        </w:rPr>
      </w:pPr>
      <w:r>
        <w:rPr>
          <w:lang w:val="ru-RU"/>
        </w:rPr>
        <w:t>1.4.3. Реализация принципов единства культурного и образовательного информационного пространства;</w:t>
      </w:r>
    </w:p>
    <w:p w:rsidR="00A10B53" w:rsidRDefault="00A10B53" w:rsidP="00C56689">
      <w:pPr>
        <w:ind w:left="34"/>
        <w:rPr>
          <w:lang w:val="ru-RU"/>
        </w:rPr>
      </w:pPr>
      <w:r>
        <w:rPr>
          <w:lang w:val="ru-RU"/>
        </w:rPr>
        <w:t>1.4.4. Защита прав и интересов всех участников образовательных отношений и отношений в сфере образования;</w:t>
      </w:r>
    </w:p>
    <w:p w:rsidR="00A10B53" w:rsidRDefault="00A10B53" w:rsidP="00C56689">
      <w:pPr>
        <w:ind w:left="34"/>
        <w:rPr>
          <w:lang w:val="ru-RU"/>
        </w:rPr>
      </w:pPr>
      <w:r>
        <w:rPr>
          <w:lang w:val="ru-RU"/>
        </w:rPr>
        <w:t xml:space="preserve">1.4.5. Информационная открытость и публичная отчетность о деятельности МБОУ «СОШ – ДС №37 им. И.Г. </w:t>
      </w:r>
      <w:proofErr w:type="spellStart"/>
      <w:r>
        <w:rPr>
          <w:lang w:val="ru-RU"/>
        </w:rPr>
        <w:t>Генова</w:t>
      </w:r>
      <w:proofErr w:type="spellEnd"/>
      <w:r>
        <w:rPr>
          <w:lang w:val="ru-RU"/>
        </w:rPr>
        <w:t xml:space="preserve">» г. Симферополя. </w:t>
      </w:r>
    </w:p>
    <w:p w:rsidR="00A10B53" w:rsidRPr="00173537" w:rsidRDefault="00A10B53" w:rsidP="00C56689">
      <w:pPr>
        <w:ind w:left="34"/>
        <w:rPr>
          <w:lang w:val="ru-RU"/>
        </w:rPr>
      </w:pPr>
      <w:r>
        <w:rPr>
          <w:lang w:val="ru-RU"/>
        </w:rPr>
        <w:t xml:space="preserve">1.5. Настоящее Положение регламентирует порядок создания, размещения и поддержания работы официального сайта МБОУ «СОШ – ДС №37 им. И.Г. </w:t>
      </w:r>
      <w:proofErr w:type="spellStart"/>
      <w:r>
        <w:rPr>
          <w:lang w:val="ru-RU"/>
        </w:rPr>
        <w:t>Генова</w:t>
      </w:r>
      <w:proofErr w:type="spellEnd"/>
      <w:r>
        <w:rPr>
          <w:lang w:val="ru-RU"/>
        </w:rPr>
        <w:t>» г. Симферополя.</w:t>
      </w:r>
    </w:p>
    <w:p w:rsidR="00513BDD" w:rsidRPr="00173537" w:rsidRDefault="00513BDD" w:rsidP="00513BDD">
      <w:pPr>
        <w:pStyle w:val="1"/>
        <w:ind w:right="534"/>
        <w:rPr>
          <w:lang w:val="ru-RU"/>
        </w:rPr>
      </w:pPr>
      <w:r w:rsidRPr="00173537">
        <w:rPr>
          <w:lang w:val="ru-RU"/>
        </w:rPr>
        <w:t xml:space="preserve">2. </w:t>
      </w:r>
      <w:r w:rsidR="00A10B53">
        <w:rPr>
          <w:lang w:val="ru-RU"/>
        </w:rPr>
        <w:t xml:space="preserve"> Информационная структура официального сайта</w:t>
      </w:r>
      <w:r w:rsidR="008818E2">
        <w:rPr>
          <w:lang w:val="ru-RU"/>
        </w:rPr>
        <w:t xml:space="preserve"> МБОУ «СОШ – ДС №37 им. И.Г. </w:t>
      </w:r>
      <w:proofErr w:type="spellStart"/>
      <w:r w:rsidR="008818E2">
        <w:rPr>
          <w:lang w:val="ru-RU"/>
        </w:rPr>
        <w:t>Генова</w:t>
      </w:r>
      <w:proofErr w:type="spellEnd"/>
      <w:r w:rsidR="008818E2">
        <w:rPr>
          <w:lang w:val="ru-RU"/>
        </w:rPr>
        <w:t xml:space="preserve">» г. Симферополя и формат предоставления на нем обязательной к размещению информации. Подразделы сайта. </w:t>
      </w:r>
    </w:p>
    <w:p w:rsidR="00513BDD" w:rsidRDefault="008818E2" w:rsidP="00513BDD">
      <w:pPr>
        <w:ind w:left="10"/>
        <w:rPr>
          <w:lang w:val="ru-RU"/>
        </w:rPr>
      </w:pPr>
      <w:r>
        <w:rPr>
          <w:lang w:val="ru-RU"/>
        </w:rPr>
        <w:t xml:space="preserve"> Все содержание сайта МБОУ «СОШ – ДС №37 им. И.Г. </w:t>
      </w:r>
      <w:proofErr w:type="spellStart"/>
      <w:r>
        <w:rPr>
          <w:lang w:val="ru-RU"/>
        </w:rPr>
        <w:t>Генова</w:t>
      </w:r>
      <w:proofErr w:type="spellEnd"/>
      <w:r>
        <w:rPr>
          <w:lang w:val="ru-RU"/>
        </w:rPr>
        <w:t>» г. Симферополя тематически разделяется на разделы и подразделы.</w:t>
      </w:r>
    </w:p>
    <w:p w:rsidR="001A1363" w:rsidRDefault="001A1363" w:rsidP="00513BDD">
      <w:pPr>
        <w:ind w:left="10"/>
        <w:rPr>
          <w:lang w:val="ru-RU"/>
        </w:rPr>
      </w:pPr>
      <w:r>
        <w:rPr>
          <w:lang w:val="ru-RU"/>
        </w:rPr>
        <w:t>Общеобразовательная организация создает на своем официальном сайте раздел «Сведения об образовательной организации».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 Доступ к разделу должен осуществляться с главной (основной) страницы Сайта.</w:t>
      </w:r>
    </w:p>
    <w:p w:rsidR="001A1363" w:rsidRDefault="001A1363" w:rsidP="00513BDD">
      <w:pPr>
        <w:ind w:left="10"/>
        <w:rPr>
          <w:lang w:val="ru-RU"/>
        </w:rPr>
      </w:pPr>
      <w:r>
        <w:rPr>
          <w:lang w:val="ru-RU"/>
        </w:rPr>
        <w:t xml:space="preserve">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8818E2" w:rsidRPr="008818E2" w:rsidRDefault="008818E2" w:rsidP="00513BDD">
      <w:pPr>
        <w:ind w:left="10"/>
        <w:rPr>
          <w:u w:val="single"/>
          <w:lang w:val="ru-RU"/>
        </w:rPr>
      </w:pPr>
      <w:r w:rsidRPr="008818E2">
        <w:rPr>
          <w:u w:val="single"/>
          <w:lang w:val="ru-RU"/>
        </w:rPr>
        <w:t>2.1. Подраздел «Основные сведения» должен содержать информацию:</w:t>
      </w:r>
    </w:p>
    <w:p w:rsidR="008818E2" w:rsidRDefault="008818E2" w:rsidP="00513BDD">
      <w:pPr>
        <w:ind w:left="10"/>
        <w:rPr>
          <w:lang w:val="ru-RU"/>
        </w:rPr>
      </w:pPr>
      <w:r>
        <w:rPr>
          <w:lang w:val="ru-RU"/>
        </w:rPr>
        <w:t>а) о полном и сокращенном (при наличии) наименовании образовательной организации;</w:t>
      </w:r>
    </w:p>
    <w:p w:rsidR="008818E2" w:rsidRDefault="008818E2" w:rsidP="00513BDD">
      <w:pPr>
        <w:ind w:left="10"/>
        <w:rPr>
          <w:lang w:val="ru-RU"/>
        </w:rPr>
      </w:pPr>
      <w:r>
        <w:rPr>
          <w:lang w:val="ru-RU"/>
        </w:rPr>
        <w:t>б) о дате создания образовательной организации;</w:t>
      </w:r>
    </w:p>
    <w:p w:rsidR="008818E2" w:rsidRDefault="008818E2" w:rsidP="00513BDD">
      <w:pPr>
        <w:ind w:left="10"/>
        <w:rPr>
          <w:lang w:val="ru-RU"/>
        </w:rPr>
      </w:pPr>
      <w:r>
        <w:rPr>
          <w:lang w:val="ru-RU"/>
        </w:rPr>
        <w:t>в) об учредителе (учредителях) образовательной организации;</w:t>
      </w:r>
    </w:p>
    <w:p w:rsidR="008818E2" w:rsidRDefault="008818E2" w:rsidP="00513BDD">
      <w:pPr>
        <w:ind w:left="10"/>
        <w:rPr>
          <w:lang w:val="ru-RU"/>
        </w:rPr>
      </w:pPr>
      <w:r>
        <w:rPr>
          <w:lang w:val="ru-RU"/>
        </w:rPr>
        <w:t>г) о месте нахождения образовательной организации;</w:t>
      </w:r>
    </w:p>
    <w:p w:rsidR="008818E2" w:rsidRDefault="008818E2" w:rsidP="00513BDD">
      <w:pPr>
        <w:ind w:left="10"/>
        <w:rPr>
          <w:lang w:val="ru-RU"/>
        </w:rPr>
      </w:pPr>
      <w:r>
        <w:rPr>
          <w:lang w:val="ru-RU"/>
        </w:rPr>
        <w:t>д) о режиме и графике работы образовательной организации;</w:t>
      </w:r>
    </w:p>
    <w:p w:rsidR="008818E2" w:rsidRDefault="008818E2" w:rsidP="00513BDD">
      <w:pPr>
        <w:ind w:left="10"/>
        <w:rPr>
          <w:lang w:val="ru-RU"/>
        </w:rPr>
      </w:pPr>
      <w:r>
        <w:rPr>
          <w:lang w:val="ru-RU"/>
        </w:rPr>
        <w:t>е) о контактных телефонах и адресах электронной почты образовательной организации;</w:t>
      </w:r>
    </w:p>
    <w:p w:rsidR="008818E2" w:rsidRDefault="008818E2" w:rsidP="00513BDD">
      <w:pPr>
        <w:ind w:left="10"/>
        <w:rPr>
          <w:lang w:val="ru-RU"/>
        </w:rPr>
      </w:pPr>
      <w:r>
        <w:rPr>
          <w:lang w:val="ru-RU"/>
        </w:rPr>
        <w:t>ж) о местах осуществления образовательной деятельности, сведения о которых в соответствии с Федеральным законом №273- ФЗ «Об образовании в Российской Федерации»;</w:t>
      </w:r>
    </w:p>
    <w:p w:rsidR="008818E2" w:rsidRDefault="00677021" w:rsidP="00513BDD">
      <w:pPr>
        <w:ind w:left="10"/>
        <w:rPr>
          <w:lang w:val="ru-RU"/>
        </w:rPr>
      </w:pPr>
      <w:r>
        <w:rPr>
          <w:lang w:val="ru-RU"/>
        </w:rPr>
        <w:t>з) о лицензии на осуществление образовательной деятельности (выписке из реестра лицензий на осуществление образовательной деятельности);</w:t>
      </w:r>
    </w:p>
    <w:p w:rsidR="00677021" w:rsidRDefault="00677021" w:rsidP="00513BDD">
      <w:pPr>
        <w:ind w:left="10"/>
        <w:rPr>
          <w:lang w:val="ru-RU"/>
        </w:rPr>
      </w:pPr>
      <w:r>
        <w:rPr>
          <w:lang w:val="ru-RU"/>
        </w:rPr>
        <w:t>и) о наличии или об отсутствии государственной аккредитации образовательной деятельности по реализуемым образовательным программам.</w:t>
      </w:r>
    </w:p>
    <w:p w:rsidR="00677021" w:rsidRPr="00677021" w:rsidRDefault="00677021" w:rsidP="00513BDD">
      <w:pPr>
        <w:ind w:left="10"/>
        <w:rPr>
          <w:u w:val="single"/>
          <w:lang w:val="ru-RU"/>
        </w:rPr>
      </w:pPr>
      <w:r w:rsidRPr="00677021">
        <w:rPr>
          <w:u w:val="single"/>
          <w:lang w:val="ru-RU"/>
        </w:rPr>
        <w:t>2.2. Подраздел «Структура и органы управления образовательной организацией» должен содержать информацию:</w:t>
      </w:r>
    </w:p>
    <w:p w:rsidR="00677021" w:rsidRDefault="00677021" w:rsidP="00513BDD">
      <w:pPr>
        <w:ind w:left="10"/>
        <w:rPr>
          <w:lang w:val="ru-RU"/>
        </w:rPr>
      </w:pPr>
      <w:r>
        <w:rPr>
          <w:lang w:val="ru-RU"/>
        </w:rPr>
        <w:t>а) о наименовании структурного подразделения (органа управления);</w:t>
      </w:r>
    </w:p>
    <w:p w:rsidR="00677021" w:rsidRDefault="00677021" w:rsidP="00513BDD">
      <w:pPr>
        <w:ind w:left="10"/>
        <w:rPr>
          <w:lang w:val="ru-RU"/>
        </w:rPr>
      </w:pPr>
      <w:r>
        <w:rPr>
          <w:lang w:val="ru-RU"/>
        </w:rPr>
        <w:t>б) о фамилиях, именах, отчествах (при наличии) и должности руководителей структурных подразделений;</w:t>
      </w:r>
    </w:p>
    <w:p w:rsidR="00677021" w:rsidRDefault="00677021" w:rsidP="00513BDD">
      <w:pPr>
        <w:ind w:left="10"/>
        <w:rPr>
          <w:lang w:val="ru-RU"/>
        </w:rPr>
      </w:pPr>
      <w:r>
        <w:rPr>
          <w:lang w:val="ru-RU"/>
        </w:rPr>
        <w:t>в) о месте нахождения структурных подразделений;</w:t>
      </w:r>
    </w:p>
    <w:p w:rsidR="00677021" w:rsidRDefault="00677021" w:rsidP="00513BDD">
      <w:pPr>
        <w:ind w:left="10"/>
        <w:rPr>
          <w:lang w:val="ru-RU"/>
        </w:rPr>
      </w:pPr>
      <w:r>
        <w:rPr>
          <w:lang w:val="ru-RU"/>
        </w:rPr>
        <w:t>г) об адресах официальных сайтов в сети «Интернет» структурных подразделений (при наличии);</w:t>
      </w:r>
    </w:p>
    <w:p w:rsidR="00677021" w:rsidRDefault="00677021" w:rsidP="00513BDD">
      <w:pPr>
        <w:ind w:left="10"/>
        <w:rPr>
          <w:lang w:val="ru-RU"/>
        </w:rPr>
      </w:pPr>
      <w:r>
        <w:rPr>
          <w:lang w:val="ru-RU"/>
        </w:rPr>
        <w:t>д) об адресах электронной почты структурных подразделений (при наличии);</w:t>
      </w:r>
    </w:p>
    <w:p w:rsidR="00677021" w:rsidRDefault="00677021" w:rsidP="00513BDD">
      <w:pPr>
        <w:ind w:left="10"/>
        <w:rPr>
          <w:lang w:val="ru-RU"/>
        </w:rPr>
      </w:pPr>
      <w:r>
        <w:rPr>
          <w:lang w:val="ru-RU"/>
        </w:rPr>
        <w:lastRenderedPageBreak/>
        <w:t>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w:t>
      </w:r>
    </w:p>
    <w:p w:rsidR="00677021" w:rsidRDefault="00677021" w:rsidP="00513BDD">
      <w:pPr>
        <w:ind w:left="10"/>
        <w:rPr>
          <w:lang w:val="ru-RU"/>
        </w:rPr>
      </w:pPr>
      <w:r w:rsidRPr="00677021">
        <w:rPr>
          <w:u w:val="single"/>
          <w:lang w:val="ru-RU"/>
        </w:rPr>
        <w:t>2.3. В подразделе «Документы» должны быть размещены копии следующих документов или электронные документы</w:t>
      </w:r>
      <w:r>
        <w:rPr>
          <w:lang w:val="ru-RU"/>
        </w:rPr>
        <w:t>:</w:t>
      </w:r>
    </w:p>
    <w:p w:rsidR="00677021" w:rsidRDefault="00677021" w:rsidP="00513BDD">
      <w:pPr>
        <w:ind w:left="10"/>
        <w:rPr>
          <w:lang w:val="ru-RU"/>
        </w:rPr>
      </w:pPr>
      <w:r>
        <w:rPr>
          <w:lang w:val="ru-RU"/>
        </w:rPr>
        <w:t>а) устав образовательной организации;</w:t>
      </w:r>
    </w:p>
    <w:p w:rsidR="00677021" w:rsidRDefault="00677021" w:rsidP="00513BDD">
      <w:pPr>
        <w:ind w:left="10"/>
        <w:rPr>
          <w:lang w:val="ru-RU"/>
        </w:rPr>
      </w:pPr>
      <w:r>
        <w:rPr>
          <w:lang w:val="ru-RU"/>
        </w:rPr>
        <w:t>б) правила внутреннего распорядка обучающихся</w:t>
      </w:r>
      <w:r w:rsidR="00B75C13">
        <w:rPr>
          <w:lang w:val="ru-RU"/>
        </w:rPr>
        <w:t>;</w:t>
      </w:r>
    </w:p>
    <w:p w:rsidR="00B75C13" w:rsidRDefault="00B75C13" w:rsidP="00513BDD">
      <w:pPr>
        <w:ind w:left="10"/>
        <w:rPr>
          <w:lang w:val="ru-RU"/>
        </w:rPr>
      </w:pPr>
      <w:r>
        <w:rPr>
          <w:lang w:val="ru-RU"/>
        </w:rPr>
        <w:t>в) правила внутреннего трудового распорядка;</w:t>
      </w:r>
    </w:p>
    <w:p w:rsidR="00B75C13" w:rsidRDefault="00FB2D15" w:rsidP="00513BDD">
      <w:pPr>
        <w:ind w:left="10"/>
        <w:rPr>
          <w:lang w:val="ru-RU"/>
        </w:rPr>
      </w:pPr>
      <w:r>
        <w:rPr>
          <w:lang w:val="ru-RU"/>
        </w:rPr>
        <w:t>г) коллективный договор (при наличии);</w:t>
      </w:r>
    </w:p>
    <w:p w:rsidR="00FB2D15" w:rsidRDefault="00FB2D15" w:rsidP="00513BDD">
      <w:pPr>
        <w:ind w:left="10"/>
        <w:rPr>
          <w:lang w:val="ru-RU"/>
        </w:rPr>
      </w:pPr>
      <w:r>
        <w:rPr>
          <w:lang w:val="ru-RU"/>
        </w:rPr>
        <w:t>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частью 2 статьи 30 Федерального закона №273- ФЗ;</w:t>
      </w:r>
    </w:p>
    <w:p w:rsidR="00FB2D15" w:rsidRDefault="00FB2D15" w:rsidP="00513BDD">
      <w:pPr>
        <w:ind w:left="10"/>
        <w:rPr>
          <w:lang w:val="ru-RU"/>
        </w:rPr>
      </w:pPr>
      <w:r>
        <w:rPr>
          <w:lang w:val="ru-RU"/>
        </w:rPr>
        <w:t>е)</w:t>
      </w:r>
      <w:r w:rsidR="00BE0727">
        <w:rPr>
          <w:lang w:val="ru-RU"/>
        </w:rPr>
        <w:t xml:space="preserve"> отчет о результатах </w:t>
      </w:r>
      <w:proofErr w:type="spellStart"/>
      <w:r w:rsidR="00BE0727">
        <w:rPr>
          <w:lang w:val="ru-RU"/>
        </w:rPr>
        <w:t>самообследования</w:t>
      </w:r>
      <w:proofErr w:type="spellEnd"/>
      <w:r w:rsidR="00BE0727">
        <w:rPr>
          <w:lang w:val="ru-RU"/>
        </w:rPr>
        <w:t>;</w:t>
      </w:r>
    </w:p>
    <w:p w:rsidR="00BE0727" w:rsidRDefault="00BE0727" w:rsidP="00513BDD">
      <w:pPr>
        <w:ind w:left="10"/>
        <w:rPr>
          <w:lang w:val="ru-RU"/>
        </w:rPr>
      </w:pPr>
      <w:r>
        <w:rPr>
          <w:lang w:val="ru-RU"/>
        </w:rPr>
        <w:t>ж) предписание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6E4D7C" w:rsidRPr="006E4D7C" w:rsidRDefault="006E4D7C" w:rsidP="00513BDD">
      <w:pPr>
        <w:ind w:left="10"/>
        <w:rPr>
          <w:u w:val="single"/>
          <w:lang w:val="ru-RU"/>
        </w:rPr>
      </w:pPr>
      <w:r w:rsidRPr="006E4D7C">
        <w:rPr>
          <w:u w:val="single"/>
          <w:lang w:val="ru-RU"/>
        </w:rPr>
        <w:t>2.4. Подраздел «Образование» должен содержать следующую информацию:</w:t>
      </w:r>
    </w:p>
    <w:p w:rsidR="006E4D7C" w:rsidRDefault="006E4D7C" w:rsidP="00513BDD">
      <w:pPr>
        <w:ind w:left="10"/>
        <w:rPr>
          <w:lang w:val="ru-RU"/>
        </w:rPr>
      </w:pPr>
      <w:r>
        <w:rPr>
          <w:lang w:val="ru-RU"/>
        </w:rPr>
        <w:t>а) о реализу</w:t>
      </w:r>
      <w:r w:rsidR="00841DF4">
        <w:rPr>
          <w:lang w:val="ru-RU"/>
        </w:rPr>
        <w:t>е</w:t>
      </w:r>
      <w:r>
        <w:rPr>
          <w:lang w:val="ru-RU"/>
        </w:rPr>
        <w:t>мых образовательных программах с указанием учебных предметов</w:t>
      </w:r>
      <w:r w:rsidR="00841DF4">
        <w:rPr>
          <w:lang w:val="ru-RU"/>
        </w:rPr>
        <w:t>, курсов, дисциплин (модулей), практики, предусмотренных соответствующей образовательной программой, представляемую в виде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(пункт 9, статьи 2 Федерального закона №273 –ФЗ), с указанием для каждой из них следующей информации:</w:t>
      </w:r>
    </w:p>
    <w:p w:rsidR="00841DF4" w:rsidRDefault="00841DF4" w:rsidP="00513BDD">
      <w:pPr>
        <w:ind w:left="10"/>
        <w:rPr>
          <w:lang w:val="ru-RU"/>
        </w:rPr>
      </w:pPr>
      <w:r>
        <w:rPr>
          <w:lang w:val="ru-RU"/>
        </w:rPr>
        <w:t>а) об уровне общего или профессионального образования, о наименовании образовательной программы (для образовательных программ);</w:t>
      </w:r>
    </w:p>
    <w:p w:rsidR="00841DF4" w:rsidRDefault="00841DF4" w:rsidP="00513BDD">
      <w:pPr>
        <w:ind w:left="10"/>
        <w:rPr>
          <w:lang w:val="ru-RU"/>
        </w:rPr>
      </w:pPr>
      <w:r>
        <w:rPr>
          <w:lang w:val="ru-RU"/>
        </w:rPr>
        <w:t>б) о форме обучения;</w:t>
      </w:r>
    </w:p>
    <w:p w:rsidR="00841DF4" w:rsidRDefault="00841DF4" w:rsidP="00513BDD">
      <w:pPr>
        <w:ind w:left="10"/>
        <w:rPr>
          <w:lang w:val="ru-RU"/>
        </w:rPr>
      </w:pPr>
      <w:r>
        <w:rPr>
          <w:lang w:val="ru-RU"/>
        </w:rPr>
        <w:t>в) о нормативном сроке обучения;</w:t>
      </w:r>
    </w:p>
    <w:p w:rsidR="00841DF4" w:rsidRDefault="00841DF4" w:rsidP="00513BDD">
      <w:pPr>
        <w:ind w:left="10"/>
        <w:rPr>
          <w:lang w:val="ru-RU"/>
        </w:rPr>
      </w:pPr>
      <w:r>
        <w:rPr>
          <w:lang w:val="ru-RU"/>
        </w:rPr>
        <w:t>г) о численности обучающихся по реализуемым образовательным программам за счет бюджетных ассигнований федерального бюджета, бюджета Республики Крым, местного бюджета;</w:t>
      </w:r>
    </w:p>
    <w:p w:rsidR="00841DF4" w:rsidRDefault="00841DF4" w:rsidP="00513BDD">
      <w:pPr>
        <w:ind w:left="10"/>
        <w:rPr>
          <w:lang w:val="ru-RU"/>
        </w:rPr>
      </w:pPr>
      <w:r>
        <w:rPr>
          <w:lang w:val="ru-RU"/>
        </w:rPr>
        <w:t>д) о численности обучающихся, являющихся иностранными гражданами, по каждой общеобразовательной программе;</w:t>
      </w:r>
    </w:p>
    <w:p w:rsidR="00841DF4" w:rsidRDefault="0048077C" w:rsidP="00513BDD">
      <w:pPr>
        <w:ind w:left="10"/>
        <w:rPr>
          <w:lang w:val="ru-RU"/>
        </w:rPr>
      </w:pPr>
      <w:r>
        <w:rPr>
          <w:lang w:val="ru-RU"/>
        </w:rPr>
        <w:t>е) о языках образования (в форме электронного документа).</w:t>
      </w:r>
    </w:p>
    <w:p w:rsidR="0048077C" w:rsidRDefault="0048077C" w:rsidP="00513BDD">
      <w:pPr>
        <w:ind w:left="10"/>
        <w:rPr>
          <w:u w:val="single"/>
          <w:lang w:val="ru-RU"/>
        </w:rPr>
      </w:pPr>
      <w:r w:rsidRPr="0048077C">
        <w:rPr>
          <w:u w:val="single"/>
          <w:lang w:val="ru-RU"/>
        </w:rPr>
        <w:t xml:space="preserve">2.5.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 </w:t>
      </w:r>
    </w:p>
    <w:p w:rsidR="0048077C" w:rsidRDefault="0048077C" w:rsidP="00513BDD">
      <w:pPr>
        <w:ind w:left="10"/>
        <w:rPr>
          <w:lang w:val="ru-RU"/>
        </w:rPr>
      </w:pPr>
      <w:r w:rsidRPr="0048077C">
        <w:rPr>
          <w:lang w:val="ru-RU"/>
        </w:rPr>
        <w:t xml:space="preserve">а) </w:t>
      </w:r>
      <w:r>
        <w:rPr>
          <w:lang w:val="ru-RU"/>
        </w:rPr>
        <w:t>фамилия, имя отчество руководителя, его заместителей;</w:t>
      </w:r>
    </w:p>
    <w:p w:rsidR="0048077C" w:rsidRDefault="0048077C" w:rsidP="00513BDD">
      <w:pPr>
        <w:ind w:left="10"/>
        <w:rPr>
          <w:lang w:val="ru-RU"/>
        </w:rPr>
      </w:pPr>
      <w:r>
        <w:rPr>
          <w:lang w:val="ru-RU"/>
        </w:rPr>
        <w:t>б) должности руководителя, его заместителей;</w:t>
      </w:r>
    </w:p>
    <w:p w:rsidR="0048077C" w:rsidRDefault="0048077C" w:rsidP="00513BDD">
      <w:pPr>
        <w:ind w:left="10"/>
        <w:rPr>
          <w:lang w:val="ru-RU"/>
        </w:rPr>
      </w:pPr>
      <w:r>
        <w:rPr>
          <w:lang w:val="ru-RU"/>
        </w:rPr>
        <w:t>в) контактные телефоны;</w:t>
      </w:r>
    </w:p>
    <w:p w:rsidR="0048077C" w:rsidRDefault="0048077C" w:rsidP="00513BDD">
      <w:pPr>
        <w:ind w:left="10"/>
        <w:rPr>
          <w:lang w:val="ru-RU"/>
        </w:rPr>
      </w:pPr>
      <w:r>
        <w:rPr>
          <w:lang w:val="ru-RU"/>
        </w:rPr>
        <w:t>г) адреса электронной почты.</w:t>
      </w:r>
    </w:p>
    <w:p w:rsidR="0048077C" w:rsidRPr="00C743E3" w:rsidRDefault="0048077C" w:rsidP="00513BDD">
      <w:pPr>
        <w:ind w:left="10"/>
        <w:rPr>
          <w:u w:val="single"/>
          <w:lang w:val="ru-RU"/>
        </w:rPr>
      </w:pPr>
      <w:r w:rsidRPr="00C743E3">
        <w:rPr>
          <w:u w:val="single"/>
          <w:lang w:val="ru-RU"/>
        </w:rPr>
        <w:t xml:space="preserve">2.6. Подраздел «Педагогический состав» </w:t>
      </w:r>
      <w:r w:rsidR="00C743E3" w:rsidRPr="00C743E3">
        <w:rPr>
          <w:u w:val="single"/>
          <w:lang w:val="ru-RU"/>
        </w:rPr>
        <w:t>должен содержать следующую информацию о персональном составе педагогических работников:</w:t>
      </w:r>
    </w:p>
    <w:p w:rsidR="0048077C" w:rsidRDefault="0048077C" w:rsidP="00513BDD">
      <w:pPr>
        <w:ind w:left="10"/>
        <w:rPr>
          <w:lang w:val="ru-RU"/>
        </w:rPr>
      </w:pPr>
      <w:r>
        <w:rPr>
          <w:lang w:val="ru-RU"/>
        </w:rPr>
        <w:t>а) фамилия, имя, отчество педагогического работника;</w:t>
      </w:r>
    </w:p>
    <w:p w:rsidR="0048077C" w:rsidRDefault="0048077C" w:rsidP="00513BDD">
      <w:pPr>
        <w:ind w:left="10"/>
        <w:rPr>
          <w:lang w:val="ru-RU"/>
        </w:rPr>
      </w:pPr>
      <w:r>
        <w:rPr>
          <w:lang w:val="ru-RU"/>
        </w:rPr>
        <w:t>б) занимаемая должность (должности);</w:t>
      </w:r>
    </w:p>
    <w:p w:rsidR="0048077C" w:rsidRDefault="0048077C" w:rsidP="00513BDD">
      <w:pPr>
        <w:ind w:left="10"/>
        <w:rPr>
          <w:lang w:val="ru-RU"/>
        </w:rPr>
      </w:pPr>
      <w:r>
        <w:rPr>
          <w:lang w:val="ru-RU"/>
        </w:rPr>
        <w:t>в) преподаваемые учебные предметы, курсы, дисциплины (модули);</w:t>
      </w:r>
    </w:p>
    <w:p w:rsidR="0048077C" w:rsidRDefault="0048077C" w:rsidP="00513BDD">
      <w:pPr>
        <w:ind w:left="10"/>
        <w:rPr>
          <w:lang w:val="ru-RU"/>
        </w:rPr>
      </w:pPr>
      <w:r>
        <w:rPr>
          <w:lang w:val="ru-RU"/>
        </w:rPr>
        <w:lastRenderedPageBreak/>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rsidR="0048077C" w:rsidRDefault="0048077C" w:rsidP="00513BDD">
      <w:pPr>
        <w:ind w:left="10"/>
        <w:rPr>
          <w:lang w:val="ru-RU"/>
        </w:rPr>
      </w:pPr>
      <w:r>
        <w:rPr>
          <w:lang w:val="ru-RU"/>
        </w:rPr>
        <w:t>д) ученая степень (при наличии);</w:t>
      </w:r>
    </w:p>
    <w:p w:rsidR="0048077C" w:rsidRDefault="0048077C" w:rsidP="00513BDD">
      <w:pPr>
        <w:ind w:left="10"/>
        <w:rPr>
          <w:lang w:val="ru-RU"/>
        </w:rPr>
      </w:pPr>
      <w:r>
        <w:rPr>
          <w:lang w:val="ru-RU"/>
        </w:rPr>
        <w:t>е) ученое звание (при наличии);</w:t>
      </w:r>
    </w:p>
    <w:p w:rsidR="0048077C" w:rsidRDefault="0048077C" w:rsidP="00513BDD">
      <w:pPr>
        <w:ind w:left="10"/>
        <w:rPr>
          <w:lang w:val="ru-RU"/>
        </w:rPr>
      </w:pPr>
      <w:r>
        <w:rPr>
          <w:lang w:val="ru-RU"/>
        </w:rPr>
        <w:t>ж) сведения о повышении квалификации (за последние 3 года);</w:t>
      </w:r>
    </w:p>
    <w:p w:rsidR="0048077C" w:rsidRDefault="0048077C" w:rsidP="00513BDD">
      <w:pPr>
        <w:ind w:left="10"/>
        <w:rPr>
          <w:lang w:val="ru-RU"/>
        </w:rPr>
      </w:pPr>
      <w:r>
        <w:rPr>
          <w:lang w:val="ru-RU"/>
        </w:rPr>
        <w:t>з) сведения о профессиональной переподготовке (при наличии);</w:t>
      </w:r>
    </w:p>
    <w:p w:rsidR="0048077C" w:rsidRDefault="0048077C" w:rsidP="00513BDD">
      <w:pPr>
        <w:ind w:left="10"/>
        <w:rPr>
          <w:lang w:val="ru-RU"/>
        </w:rPr>
      </w:pPr>
      <w:r>
        <w:rPr>
          <w:lang w:val="ru-RU"/>
        </w:rPr>
        <w:t>и) сведения о продолжительности опыта (лет) работы в профессиональной сфере, стаж работы по специальности;</w:t>
      </w:r>
    </w:p>
    <w:p w:rsidR="0048077C" w:rsidRDefault="0048077C" w:rsidP="00513BDD">
      <w:pPr>
        <w:ind w:left="10"/>
        <w:rPr>
          <w:lang w:val="ru-RU"/>
        </w:rPr>
      </w:pPr>
      <w:r>
        <w:rPr>
          <w:lang w:val="ru-RU"/>
        </w:rPr>
        <w:t xml:space="preserve">к) наименование общеобразовательной программы (общеобразовательных программ), в реализации которых участвует педагогический работник. </w:t>
      </w:r>
    </w:p>
    <w:p w:rsidR="00C743E3" w:rsidRDefault="00C743E3" w:rsidP="00513BDD">
      <w:pPr>
        <w:ind w:left="10"/>
        <w:rPr>
          <w:lang w:val="ru-RU"/>
        </w:rPr>
      </w:pPr>
      <w:r>
        <w:rPr>
          <w:lang w:val="ru-RU"/>
        </w:rPr>
        <w:t xml:space="preserve">2.7. Подраздел «Материально – техническое обеспечение и оснащенность образовательного процесса. Доступная среда» должен содержать следующую информацию: </w:t>
      </w:r>
    </w:p>
    <w:p w:rsidR="00C743E3" w:rsidRDefault="00C743E3" w:rsidP="00513BDD">
      <w:pPr>
        <w:ind w:left="10"/>
        <w:rPr>
          <w:lang w:val="ru-RU"/>
        </w:rPr>
      </w:pPr>
      <w:r>
        <w:rPr>
          <w:lang w:val="ru-RU"/>
        </w:rPr>
        <w:t>а) о материально- техническом обеспечении образовательной деятельности, в том числе в отношении инвалидов и лиц с ограниченными возможностями здоровья:</w:t>
      </w:r>
    </w:p>
    <w:p w:rsidR="00C743E3" w:rsidRDefault="00C743E3" w:rsidP="00513BDD">
      <w:pPr>
        <w:ind w:left="10"/>
        <w:rPr>
          <w:lang w:val="ru-RU"/>
        </w:rPr>
      </w:pPr>
      <w:r>
        <w:rPr>
          <w:lang w:val="ru-RU"/>
        </w:rPr>
        <w:t xml:space="preserve">  * о наличии оборудованных учебных кабинетов;</w:t>
      </w:r>
    </w:p>
    <w:p w:rsidR="00C743E3" w:rsidRDefault="00C743E3" w:rsidP="00513BDD">
      <w:pPr>
        <w:ind w:left="10"/>
        <w:rPr>
          <w:lang w:val="ru-RU"/>
        </w:rPr>
      </w:pPr>
      <w:r>
        <w:rPr>
          <w:lang w:val="ru-RU"/>
        </w:rPr>
        <w:t xml:space="preserve">  * о наличии оборудованных объектов для проведения практических занятий;</w:t>
      </w:r>
    </w:p>
    <w:p w:rsidR="00C743E3" w:rsidRDefault="00C743E3" w:rsidP="00513BDD">
      <w:pPr>
        <w:ind w:left="10"/>
        <w:rPr>
          <w:lang w:val="ru-RU"/>
        </w:rPr>
      </w:pPr>
      <w:r>
        <w:rPr>
          <w:lang w:val="ru-RU"/>
        </w:rPr>
        <w:t xml:space="preserve">  * о наличии оборудованной библиотеки;</w:t>
      </w:r>
    </w:p>
    <w:p w:rsidR="00736A03" w:rsidRDefault="00C743E3" w:rsidP="00513BDD">
      <w:pPr>
        <w:ind w:left="10"/>
        <w:rPr>
          <w:lang w:val="ru-RU"/>
        </w:rPr>
      </w:pPr>
      <w:r>
        <w:rPr>
          <w:lang w:val="ru-RU"/>
        </w:rPr>
        <w:t xml:space="preserve">  * о наличии </w:t>
      </w:r>
      <w:r w:rsidR="00736A03">
        <w:rPr>
          <w:lang w:val="ru-RU"/>
        </w:rPr>
        <w:t>оборудованных объектов спорта;</w:t>
      </w:r>
    </w:p>
    <w:p w:rsidR="00736A03" w:rsidRDefault="00736A03" w:rsidP="00513BDD">
      <w:pPr>
        <w:ind w:left="10"/>
        <w:rPr>
          <w:lang w:val="ru-RU"/>
        </w:rPr>
      </w:pPr>
      <w:r>
        <w:rPr>
          <w:lang w:val="ru-RU"/>
        </w:rPr>
        <w:t xml:space="preserve">  * о наличии оборудованных средств обучения и воспитания;</w:t>
      </w:r>
    </w:p>
    <w:p w:rsidR="00736A03" w:rsidRDefault="00736A03" w:rsidP="00513BDD">
      <w:pPr>
        <w:ind w:left="10"/>
        <w:rPr>
          <w:lang w:val="ru-RU"/>
        </w:rPr>
      </w:pPr>
      <w:r>
        <w:rPr>
          <w:lang w:val="ru-RU"/>
        </w:rPr>
        <w:t xml:space="preserve">  * о доступе к информационным системам и информационно – телекоммуникационным сетям;</w:t>
      </w:r>
    </w:p>
    <w:p w:rsidR="00736A03" w:rsidRDefault="00736A03" w:rsidP="00513BDD">
      <w:pPr>
        <w:ind w:left="10"/>
        <w:rPr>
          <w:lang w:val="ru-RU"/>
        </w:rPr>
      </w:pPr>
      <w:r>
        <w:rPr>
          <w:lang w:val="ru-RU"/>
        </w:rPr>
        <w:t xml:space="preserve">  * об электронных образовательных ресурсах, к которым обеспечивается доступ обучающихся.</w:t>
      </w:r>
    </w:p>
    <w:p w:rsidR="00C743E3" w:rsidRDefault="00736A03" w:rsidP="00513BDD">
      <w:pPr>
        <w:ind w:left="10"/>
        <w:rPr>
          <w:lang w:val="ru-RU"/>
        </w:rPr>
      </w:pPr>
      <w:r>
        <w:rPr>
          <w:lang w:val="ru-RU"/>
        </w:rPr>
        <w:t>б) о специальных условиях для получения образования инвалидами и лицами с ограниченными возможностями здоровья:</w:t>
      </w:r>
    </w:p>
    <w:p w:rsidR="00736A03" w:rsidRDefault="00736A03" w:rsidP="00513BDD">
      <w:pPr>
        <w:ind w:left="10"/>
        <w:rPr>
          <w:lang w:val="ru-RU"/>
        </w:rPr>
      </w:pPr>
      <w:r>
        <w:rPr>
          <w:lang w:val="ru-RU"/>
        </w:rPr>
        <w:t xml:space="preserve">  * об обеспечении доступа в здания образовательной организации инвалидам и лицам с ограниченными возможностями здоровья;</w:t>
      </w:r>
    </w:p>
    <w:p w:rsidR="00736A03" w:rsidRDefault="00736A03" w:rsidP="00513BDD">
      <w:pPr>
        <w:ind w:left="10"/>
        <w:rPr>
          <w:lang w:val="ru-RU"/>
        </w:rPr>
      </w:pPr>
      <w:r>
        <w:rPr>
          <w:lang w:val="ru-RU"/>
        </w:rPr>
        <w:t xml:space="preserve">  *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 </w:t>
      </w:r>
    </w:p>
    <w:p w:rsidR="00736A03" w:rsidRDefault="00736A03" w:rsidP="00513BDD">
      <w:pPr>
        <w:ind w:left="10"/>
        <w:rPr>
          <w:u w:val="single"/>
          <w:lang w:val="ru-RU"/>
        </w:rPr>
      </w:pPr>
      <w:r w:rsidRPr="008B7F1F">
        <w:rPr>
          <w:u w:val="single"/>
          <w:lang w:val="ru-RU"/>
        </w:rPr>
        <w:t xml:space="preserve">2.8. </w:t>
      </w:r>
      <w:r w:rsidR="008B7F1F" w:rsidRPr="008B7F1F">
        <w:rPr>
          <w:u w:val="single"/>
          <w:lang w:val="ru-RU"/>
        </w:rPr>
        <w:t xml:space="preserve">Подраздел «Платные образовательные услуги» должен содержать следующие документы: </w:t>
      </w:r>
      <w:r w:rsidRPr="008B7F1F">
        <w:rPr>
          <w:u w:val="single"/>
          <w:lang w:val="ru-RU"/>
        </w:rPr>
        <w:t xml:space="preserve"> </w:t>
      </w:r>
    </w:p>
    <w:p w:rsidR="008B7F1F" w:rsidRDefault="008B7F1F" w:rsidP="00513BDD">
      <w:pPr>
        <w:ind w:left="10"/>
        <w:rPr>
          <w:lang w:val="ru-RU"/>
        </w:rPr>
      </w:pPr>
      <w:r>
        <w:rPr>
          <w:lang w:val="ru-RU"/>
        </w:rPr>
        <w:t>а) о порядке оказания платных образовательных услуг, в том числе образец договора об оказании платных образовательных услуг;</w:t>
      </w:r>
    </w:p>
    <w:p w:rsidR="008B7F1F" w:rsidRDefault="008B7F1F" w:rsidP="00513BDD">
      <w:pPr>
        <w:ind w:left="10"/>
        <w:rPr>
          <w:lang w:val="ru-RU"/>
        </w:rPr>
      </w:pPr>
      <w:r>
        <w:rPr>
          <w:lang w:val="ru-RU"/>
        </w:rPr>
        <w:t>б) об утверждении стоимости обучения по каждой образовательной программе;</w:t>
      </w:r>
    </w:p>
    <w:p w:rsidR="008B7F1F" w:rsidRDefault="008B7F1F" w:rsidP="00513BDD">
      <w:pPr>
        <w:ind w:left="10"/>
        <w:rPr>
          <w:lang w:val="ru-RU"/>
        </w:rPr>
      </w:pPr>
      <w:r>
        <w:rPr>
          <w:lang w:val="ru-RU"/>
        </w:rPr>
        <w:t xml:space="preserve">в) об установлении размера платы, взимаемой с родителей (законных представителей) за присмотр и уход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 </w:t>
      </w:r>
    </w:p>
    <w:p w:rsidR="00670497" w:rsidRPr="00D50719" w:rsidRDefault="00670497" w:rsidP="00513BDD">
      <w:pPr>
        <w:ind w:left="10"/>
        <w:rPr>
          <w:u w:val="single"/>
          <w:lang w:val="ru-RU"/>
        </w:rPr>
      </w:pPr>
      <w:r w:rsidRPr="00D50719">
        <w:rPr>
          <w:u w:val="single"/>
          <w:lang w:val="ru-RU"/>
        </w:rPr>
        <w:t xml:space="preserve">2.9. </w:t>
      </w:r>
      <w:r w:rsidR="00D50719" w:rsidRPr="00D50719">
        <w:rPr>
          <w:u w:val="single"/>
          <w:lang w:val="ru-RU"/>
        </w:rPr>
        <w:t>Подраздел «Финансово – хозяйственная деятельность» должен содержать следующую информацию:</w:t>
      </w:r>
    </w:p>
    <w:p w:rsidR="00D50719" w:rsidRDefault="00D50719" w:rsidP="00513BDD">
      <w:pPr>
        <w:ind w:left="10"/>
        <w:rPr>
          <w:lang w:val="ru-RU"/>
        </w:rPr>
      </w:pPr>
      <w:r>
        <w:rPr>
          <w:lang w:val="ru-RU"/>
        </w:rPr>
        <w:t>а) об объеме образовательной деятельности, финансовое обеспечение которой осуществляется за счет бюджетных ассигнований федерального бюджета, бюджета Республики Крым, местного бюджета, по договорам об оказании платных образовательных услуг за счет средств физических (юридических) лиц;</w:t>
      </w:r>
    </w:p>
    <w:p w:rsidR="00D50719" w:rsidRDefault="00D50719" w:rsidP="00513BDD">
      <w:pPr>
        <w:ind w:left="10"/>
        <w:rPr>
          <w:lang w:val="ru-RU"/>
        </w:rPr>
      </w:pPr>
      <w:r>
        <w:rPr>
          <w:lang w:val="ru-RU"/>
        </w:rPr>
        <w:t>б) о поступлении финансовых и материальных средств по итогам финансового года;</w:t>
      </w:r>
    </w:p>
    <w:p w:rsidR="00D50719" w:rsidRDefault="00D50719" w:rsidP="00513BDD">
      <w:pPr>
        <w:ind w:left="10"/>
        <w:rPr>
          <w:lang w:val="ru-RU"/>
        </w:rPr>
      </w:pPr>
      <w:r>
        <w:rPr>
          <w:lang w:val="ru-RU"/>
        </w:rPr>
        <w:t>в) о расходовании финансовых и материальных средств по итогам финансового года.</w:t>
      </w:r>
    </w:p>
    <w:p w:rsidR="00D50719" w:rsidRDefault="00152C84" w:rsidP="00513BDD">
      <w:pPr>
        <w:ind w:left="10"/>
        <w:rPr>
          <w:lang w:val="ru-RU"/>
        </w:rPr>
      </w:pPr>
      <w:r>
        <w:rPr>
          <w:lang w:val="ru-RU"/>
        </w:rPr>
        <w:t xml:space="preserve">     </w:t>
      </w:r>
      <w:r w:rsidR="00D50719">
        <w:rPr>
          <w:lang w:val="ru-RU"/>
        </w:rPr>
        <w:t>Подраздел</w:t>
      </w:r>
      <w:r>
        <w:rPr>
          <w:lang w:val="ru-RU"/>
        </w:rPr>
        <w:t xml:space="preserve"> </w:t>
      </w:r>
      <w:r w:rsidR="00D50719">
        <w:rPr>
          <w:lang w:val="ru-RU"/>
        </w:rPr>
        <w:t xml:space="preserve">также должен содержать </w:t>
      </w:r>
      <w:r>
        <w:rPr>
          <w:lang w:val="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p w:rsidR="00152C84" w:rsidRPr="00E05069" w:rsidRDefault="00152C84" w:rsidP="00513BDD">
      <w:pPr>
        <w:ind w:left="10"/>
        <w:rPr>
          <w:lang w:val="ru-RU"/>
        </w:rPr>
      </w:pPr>
      <w:r w:rsidRPr="00E05069">
        <w:rPr>
          <w:u w:val="single"/>
          <w:lang w:val="ru-RU"/>
        </w:rPr>
        <w:lastRenderedPageBreak/>
        <w:t xml:space="preserve">2.10. Подраздел «Вакантные места для приема (перевода) обучающихся» </w:t>
      </w:r>
      <w:r w:rsidRPr="00E05069">
        <w:rPr>
          <w:lang w:val="ru-RU"/>
        </w:rPr>
        <w:t>должен содержать информацию о количестве вакантных мест для приема (перевода) по каждой образовательной программе</w:t>
      </w:r>
      <w:r w:rsidR="00E05069" w:rsidRPr="00E05069">
        <w:rPr>
          <w:lang w:val="ru-RU"/>
        </w:rPr>
        <w:t xml:space="preserve">. </w:t>
      </w:r>
    </w:p>
    <w:p w:rsidR="0048077C" w:rsidRPr="00E05069" w:rsidRDefault="00E05069" w:rsidP="00513BDD">
      <w:pPr>
        <w:ind w:left="10"/>
        <w:rPr>
          <w:u w:val="single"/>
          <w:lang w:val="ru-RU"/>
        </w:rPr>
      </w:pPr>
      <w:r w:rsidRPr="00E05069">
        <w:rPr>
          <w:u w:val="single"/>
          <w:lang w:val="ru-RU"/>
        </w:rPr>
        <w:t xml:space="preserve">2.11. Подраздел «Стипендии и меры поддержки обучающихся» должен содержать информацию: </w:t>
      </w:r>
    </w:p>
    <w:p w:rsidR="00E05069" w:rsidRDefault="00E05069" w:rsidP="00513BDD">
      <w:pPr>
        <w:ind w:left="10"/>
        <w:rPr>
          <w:lang w:val="ru-RU"/>
        </w:rPr>
      </w:pPr>
      <w:r>
        <w:rPr>
          <w:lang w:val="ru-RU"/>
        </w:rPr>
        <w:t>а) о наличии и условиях предоставления обучающимся стипендий;</w:t>
      </w:r>
    </w:p>
    <w:p w:rsidR="00E05069" w:rsidRDefault="00E05069" w:rsidP="00513BDD">
      <w:pPr>
        <w:ind w:left="10"/>
        <w:rPr>
          <w:lang w:val="ru-RU"/>
        </w:rPr>
      </w:pPr>
      <w:r>
        <w:rPr>
          <w:lang w:val="ru-RU"/>
        </w:rPr>
        <w:t>б) о наличии и условиях предоставления обучающимся мер социальной поддержки.</w:t>
      </w:r>
    </w:p>
    <w:p w:rsidR="00E05069" w:rsidRDefault="00E05069" w:rsidP="00513BDD">
      <w:pPr>
        <w:ind w:left="10"/>
        <w:rPr>
          <w:lang w:val="ru-RU"/>
        </w:rPr>
      </w:pPr>
      <w:r w:rsidRPr="00E05069">
        <w:rPr>
          <w:u w:val="single"/>
          <w:lang w:val="ru-RU"/>
        </w:rPr>
        <w:t>2.12. Подраздел «Международное сотрудничество»</w:t>
      </w:r>
      <w:r>
        <w:rPr>
          <w:lang w:val="ru-RU"/>
        </w:rPr>
        <w:t xml:space="preserve">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  </w:t>
      </w:r>
    </w:p>
    <w:p w:rsidR="00E05069" w:rsidRDefault="00E05069" w:rsidP="00513BDD">
      <w:pPr>
        <w:ind w:left="10"/>
        <w:rPr>
          <w:lang w:val="ru-RU"/>
        </w:rPr>
      </w:pPr>
      <w:r>
        <w:rPr>
          <w:u w:val="single"/>
          <w:lang w:val="ru-RU"/>
        </w:rPr>
        <w:t xml:space="preserve">2.13. Подраздел «Организация питания в образовательной организации» должен содержать информацию: </w:t>
      </w:r>
    </w:p>
    <w:p w:rsidR="00E05069" w:rsidRDefault="00E05069" w:rsidP="00513BDD">
      <w:pPr>
        <w:ind w:left="10"/>
        <w:rPr>
          <w:lang w:val="ru-RU"/>
        </w:rPr>
      </w:pPr>
      <w:r>
        <w:rPr>
          <w:lang w:val="ru-RU"/>
        </w:rPr>
        <w:t>а) об условиях питания и охраны здоровья обучающихся;</w:t>
      </w:r>
    </w:p>
    <w:p w:rsidR="00E05069" w:rsidRDefault="00E05069" w:rsidP="00513BDD">
      <w:pPr>
        <w:ind w:left="10"/>
        <w:rPr>
          <w:lang w:val="ru-RU"/>
        </w:rPr>
      </w:pPr>
      <w:r>
        <w:rPr>
          <w:lang w:val="ru-RU"/>
        </w:rPr>
        <w:t xml:space="preserve">б) </w:t>
      </w:r>
      <w:r w:rsidR="00467D89">
        <w:rPr>
          <w:lang w:val="ru-RU"/>
        </w:rPr>
        <w:t xml:space="preserve">об условиях питания обучающихся по общеобразовательным программам начального общего образования в государственных и муниципальных общеобразовательных организациях, в том числе: </w:t>
      </w:r>
    </w:p>
    <w:p w:rsidR="00467D89" w:rsidRDefault="00467D89" w:rsidP="00513BDD">
      <w:pPr>
        <w:ind w:left="10"/>
        <w:rPr>
          <w:lang w:val="ru-RU"/>
        </w:rPr>
      </w:pPr>
      <w:r>
        <w:rPr>
          <w:lang w:val="ru-RU"/>
        </w:rPr>
        <w:t xml:space="preserve">  * меню ежедневного горячего питания;</w:t>
      </w:r>
    </w:p>
    <w:p w:rsidR="00467D89" w:rsidRDefault="00467D89" w:rsidP="00513BDD">
      <w:pPr>
        <w:ind w:left="10"/>
        <w:rPr>
          <w:lang w:val="ru-RU"/>
        </w:rPr>
      </w:pPr>
      <w:r>
        <w:rPr>
          <w:lang w:val="ru-RU"/>
        </w:rPr>
        <w:t xml:space="preserve">  * информацию о наличии диетического меню в общеобразовательной организации;</w:t>
      </w:r>
    </w:p>
    <w:p w:rsidR="00467D89" w:rsidRDefault="00467D89" w:rsidP="00513BDD">
      <w:pPr>
        <w:ind w:left="10"/>
        <w:rPr>
          <w:lang w:val="ru-RU"/>
        </w:rPr>
      </w:pPr>
      <w:r>
        <w:rPr>
          <w:lang w:val="ru-RU"/>
        </w:rPr>
        <w:t xml:space="preserve">  * перечни юридических лиц и индивидуальных предпринимателей, оказывающих услуги по организации питания в общеобразовательной организации;</w:t>
      </w:r>
    </w:p>
    <w:p w:rsidR="00467D89" w:rsidRDefault="00467D89" w:rsidP="00513BDD">
      <w:pPr>
        <w:ind w:left="10"/>
        <w:rPr>
          <w:lang w:val="ru-RU"/>
        </w:rPr>
      </w:pPr>
      <w:r>
        <w:rPr>
          <w:lang w:val="ru-RU"/>
        </w:rPr>
        <w:t xml:space="preserve">  * перечни юридических лиц и индивидуальных предпринимателей, поставляющих (реализующих) пищевые продукты и продовольственное сырье</w:t>
      </w:r>
      <w:r w:rsidR="00D737F9">
        <w:rPr>
          <w:lang w:val="ru-RU"/>
        </w:rPr>
        <w:t xml:space="preserve"> в общеобразовательную организацию;</w:t>
      </w:r>
    </w:p>
    <w:p w:rsidR="00D737F9" w:rsidRDefault="00D737F9" w:rsidP="00513BDD">
      <w:pPr>
        <w:ind w:left="10"/>
        <w:rPr>
          <w:lang w:val="ru-RU"/>
        </w:rPr>
      </w:pPr>
      <w:r>
        <w:rPr>
          <w:lang w:val="ru-RU"/>
        </w:rPr>
        <w:t xml:space="preserve">  * форму обратной связи для родителей (законных представителей) обучающихся и ответы на вопросы родителей (законных представителей) обучающихся по питанию.</w:t>
      </w:r>
    </w:p>
    <w:p w:rsidR="00D737F9" w:rsidRPr="00D737F9" w:rsidRDefault="00D737F9" w:rsidP="00513BDD">
      <w:pPr>
        <w:ind w:left="10"/>
        <w:rPr>
          <w:u w:val="single"/>
          <w:lang w:val="ru-RU"/>
        </w:rPr>
      </w:pPr>
      <w:r w:rsidRPr="00D737F9">
        <w:rPr>
          <w:u w:val="single"/>
          <w:lang w:val="ru-RU"/>
        </w:rPr>
        <w:t>2.14. Подраздел «Образовательные стандарты и требования» должен содержать информацию:</w:t>
      </w:r>
    </w:p>
    <w:p w:rsidR="00D737F9" w:rsidRDefault="00D737F9" w:rsidP="00513BDD">
      <w:pPr>
        <w:ind w:left="10"/>
        <w:rPr>
          <w:lang w:val="ru-RU"/>
        </w:rPr>
      </w:pPr>
      <w:r>
        <w:rPr>
          <w:lang w:val="ru-RU"/>
        </w:rPr>
        <w:t>а) о федеральных государственных образовательных стандартах;</w:t>
      </w:r>
    </w:p>
    <w:p w:rsidR="00D737F9" w:rsidRDefault="00D737F9" w:rsidP="00513BDD">
      <w:pPr>
        <w:ind w:left="10"/>
        <w:rPr>
          <w:lang w:val="ru-RU"/>
        </w:rPr>
      </w:pPr>
      <w:r>
        <w:rPr>
          <w:lang w:val="ru-RU"/>
        </w:rPr>
        <w:t>б) о федеральных государственных требованиях;</w:t>
      </w:r>
    </w:p>
    <w:p w:rsidR="00D737F9" w:rsidRDefault="00D737F9" w:rsidP="00513BDD">
      <w:pPr>
        <w:ind w:left="10"/>
        <w:rPr>
          <w:lang w:val="ru-RU"/>
        </w:rPr>
      </w:pPr>
      <w:r>
        <w:rPr>
          <w:lang w:val="ru-RU"/>
        </w:rPr>
        <w:t>в) об образовательных стандартах (при наличии).</w:t>
      </w:r>
    </w:p>
    <w:p w:rsidR="00D737F9" w:rsidRDefault="007308A1" w:rsidP="00513BDD">
      <w:pPr>
        <w:ind w:left="10"/>
        <w:rPr>
          <w:lang w:val="ru-RU"/>
        </w:rPr>
      </w:pPr>
      <w:r>
        <w:rPr>
          <w:lang w:val="ru-RU"/>
        </w:rPr>
        <w:t xml:space="preserve">   Указанная в подпунктах </w:t>
      </w:r>
      <w:r w:rsidR="00D737F9">
        <w:rPr>
          <w:lang w:val="ru-RU"/>
        </w:rPr>
        <w:t>«а» и «б» настоящего подпункта информация размещается в виде активных ссылок</w:t>
      </w:r>
      <w:r>
        <w:rPr>
          <w:lang w:val="ru-RU"/>
        </w:rPr>
        <w:t xml:space="preserve">, непосредственный переход по которым позволяет получить доступ к официально опубликованным нормативным правовым актам. </w:t>
      </w:r>
    </w:p>
    <w:p w:rsidR="007308A1" w:rsidRDefault="007308A1" w:rsidP="00513BDD">
      <w:pPr>
        <w:ind w:left="10"/>
        <w:rPr>
          <w:lang w:val="ru-RU"/>
        </w:rPr>
      </w:pPr>
      <w:r>
        <w:rPr>
          <w:lang w:val="ru-RU"/>
        </w:rPr>
        <w:t>2.15. Сайт должен иметь версию для слабовидящих.</w:t>
      </w:r>
    </w:p>
    <w:p w:rsidR="007308A1" w:rsidRDefault="007308A1" w:rsidP="00513BDD">
      <w:pPr>
        <w:ind w:left="10"/>
        <w:rPr>
          <w:lang w:val="ru-RU"/>
        </w:rPr>
      </w:pPr>
      <w:r>
        <w:rPr>
          <w:lang w:val="ru-RU"/>
        </w:rPr>
        <w:t xml:space="preserve">2.16. Информация на Сайте размещается в текстовом, гипертекстовом, графическом форматах, а также в форматах </w:t>
      </w:r>
      <w:proofErr w:type="spellStart"/>
      <w:r>
        <w:rPr>
          <w:lang w:val="ru-RU"/>
        </w:rPr>
        <w:t>инфографики</w:t>
      </w:r>
      <w:proofErr w:type="spellEnd"/>
      <w:r>
        <w:rPr>
          <w:lang w:val="ru-RU"/>
        </w:rPr>
        <w:t>, мультимедиа, электронного документа, открытых данных и базы данных.</w:t>
      </w:r>
    </w:p>
    <w:p w:rsidR="007308A1" w:rsidRDefault="007308A1" w:rsidP="00513BDD">
      <w:pPr>
        <w:ind w:left="10"/>
        <w:rPr>
          <w:lang w:val="ru-RU"/>
        </w:rPr>
      </w:pPr>
      <w:r>
        <w:rPr>
          <w:lang w:val="ru-RU"/>
        </w:rPr>
        <w:t>2.17. Информация в виде текста размещается на Сайте в формате, обеспечивающем возможность поиска и копирования фрагментов текста средствами браузера.</w:t>
      </w:r>
    </w:p>
    <w:p w:rsidR="007308A1" w:rsidRDefault="008B21A1" w:rsidP="00513BDD">
      <w:pPr>
        <w:ind w:left="10"/>
        <w:rPr>
          <w:lang w:val="ru-RU"/>
        </w:rPr>
      </w:pPr>
      <w:r>
        <w:rPr>
          <w:lang w:val="ru-RU"/>
        </w:rPr>
        <w:t>2.18. Т</w:t>
      </w:r>
      <w:r w:rsidR="007308A1">
        <w:rPr>
          <w:lang w:val="ru-RU"/>
        </w:rPr>
        <w:t xml:space="preserve">екстовые и табличные материалы  </w:t>
      </w:r>
      <w:r>
        <w:rPr>
          <w:lang w:val="ru-RU"/>
        </w:rPr>
        <w:t xml:space="preserve">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rsidR="008B21A1" w:rsidRDefault="008B21A1" w:rsidP="00513BDD">
      <w:pPr>
        <w:ind w:left="10"/>
        <w:rPr>
          <w:lang w:val="ru-RU"/>
        </w:rPr>
      </w:pPr>
      <w:r>
        <w:rPr>
          <w:lang w:val="ru-RU"/>
        </w:rPr>
        <w:t xml:space="preserve">2.19. К размещению </w:t>
      </w:r>
      <w:r w:rsidR="00D63DE9">
        <w:rPr>
          <w:lang w:val="ru-RU"/>
        </w:rPr>
        <w:t>на школьном Сайте запрещены:</w:t>
      </w:r>
    </w:p>
    <w:p w:rsidR="00D63DE9" w:rsidRDefault="00D63DE9" w:rsidP="00513BDD">
      <w:pPr>
        <w:ind w:left="10"/>
        <w:rPr>
          <w:lang w:val="ru-RU"/>
        </w:rPr>
      </w:pPr>
      <w:r>
        <w:rPr>
          <w:lang w:val="ru-RU"/>
        </w:rPr>
        <w:t>*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D63DE9" w:rsidRDefault="00D63DE9" w:rsidP="00513BDD">
      <w:pPr>
        <w:ind w:left="10"/>
        <w:rPr>
          <w:lang w:val="ru-RU"/>
        </w:rPr>
      </w:pPr>
      <w:r>
        <w:rPr>
          <w:lang w:val="ru-RU"/>
        </w:rPr>
        <w:t>* информационные материалы, задевающие честь, достоинство или деловую репутацию граждан, организаций, учреждений;</w:t>
      </w:r>
    </w:p>
    <w:p w:rsidR="00D63DE9" w:rsidRDefault="00D63DE9" w:rsidP="00513BDD">
      <w:pPr>
        <w:ind w:left="10"/>
        <w:rPr>
          <w:lang w:val="ru-RU"/>
        </w:rPr>
      </w:pPr>
      <w:r>
        <w:rPr>
          <w:lang w:val="ru-RU"/>
        </w:rPr>
        <w:lastRenderedPageBreak/>
        <w:t>* информационные материалы, содержащие пропаганду насилия, секса, наркомании, экстремистских религиозных и политических идей;</w:t>
      </w:r>
    </w:p>
    <w:p w:rsidR="00D63DE9" w:rsidRDefault="00D63DE9" w:rsidP="00513BDD">
      <w:pPr>
        <w:ind w:left="10"/>
        <w:rPr>
          <w:lang w:val="ru-RU"/>
        </w:rPr>
      </w:pPr>
      <w:r>
        <w:rPr>
          <w:lang w:val="ru-RU"/>
        </w:rPr>
        <w:t xml:space="preserve">* любые виды рекламы, целью которой является получение прибыли другими </w:t>
      </w:r>
      <w:r w:rsidR="005C5457">
        <w:rPr>
          <w:lang w:val="ru-RU"/>
        </w:rPr>
        <w:t>организациями и учреждениями;</w:t>
      </w:r>
    </w:p>
    <w:p w:rsidR="005C5457" w:rsidRDefault="005C5457" w:rsidP="00513BDD">
      <w:pPr>
        <w:ind w:left="10"/>
        <w:rPr>
          <w:lang w:val="ru-RU"/>
        </w:rPr>
      </w:pPr>
      <w:r>
        <w:rPr>
          <w:lang w:val="ru-RU"/>
        </w:rPr>
        <w:t>* иные информационные материалы, запрещенные к опубликованию законодательством Российской Федерации.</w:t>
      </w:r>
    </w:p>
    <w:p w:rsidR="005C5457" w:rsidRDefault="005C5457" w:rsidP="00513BDD">
      <w:pPr>
        <w:ind w:left="10"/>
        <w:rPr>
          <w:lang w:val="ru-RU"/>
        </w:rPr>
      </w:pPr>
      <w:r>
        <w:rPr>
          <w:lang w:val="ru-RU"/>
        </w:rPr>
        <w:t>В текстовой информации школьного Сайта не должно быть грамматических и орфографических ошибок.</w:t>
      </w:r>
    </w:p>
    <w:p w:rsidR="005C5457" w:rsidRPr="005C5457" w:rsidRDefault="005C5457" w:rsidP="005C5457">
      <w:pPr>
        <w:ind w:left="10"/>
        <w:jc w:val="center"/>
        <w:rPr>
          <w:b/>
          <w:lang w:val="ru-RU"/>
        </w:rPr>
      </w:pPr>
      <w:r w:rsidRPr="005C5457">
        <w:rPr>
          <w:b/>
          <w:lang w:val="ru-RU"/>
        </w:rPr>
        <w:t xml:space="preserve">3. Организация информационного сопровождения Сайта МБОУ «СОШ – ДС №37 им. И.Г. </w:t>
      </w:r>
      <w:proofErr w:type="spellStart"/>
      <w:r w:rsidRPr="005C5457">
        <w:rPr>
          <w:b/>
          <w:lang w:val="ru-RU"/>
        </w:rPr>
        <w:t>Генова</w:t>
      </w:r>
      <w:proofErr w:type="spellEnd"/>
      <w:r w:rsidRPr="005C5457">
        <w:rPr>
          <w:b/>
          <w:lang w:val="ru-RU"/>
        </w:rPr>
        <w:t>» г. Симферополя</w:t>
      </w:r>
    </w:p>
    <w:p w:rsidR="00467D89" w:rsidRDefault="005C5457" w:rsidP="00513BDD">
      <w:pPr>
        <w:ind w:left="10"/>
        <w:rPr>
          <w:lang w:val="ru-RU"/>
        </w:rPr>
      </w:pPr>
      <w:r>
        <w:rPr>
          <w:lang w:val="ru-RU"/>
        </w:rPr>
        <w:t xml:space="preserve">3.1. Информационные наполнение Сайта </w:t>
      </w:r>
      <w:r>
        <w:rPr>
          <w:lang w:val="ru-RU"/>
        </w:rPr>
        <w:t xml:space="preserve">МБОУ «СОШ – ДС №37 им. И.Г. </w:t>
      </w:r>
      <w:proofErr w:type="spellStart"/>
      <w:r>
        <w:rPr>
          <w:lang w:val="ru-RU"/>
        </w:rPr>
        <w:t>Генова</w:t>
      </w:r>
      <w:proofErr w:type="spellEnd"/>
      <w:r>
        <w:rPr>
          <w:lang w:val="ru-RU"/>
        </w:rPr>
        <w:t>» г. Симферополя</w:t>
      </w:r>
      <w:r>
        <w:rPr>
          <w:lang w:val="ru-RU"/>
        </w:rPr>
        <w:t xml:space="preserve"> осуществляется совместными усилиями руководителя образовательной организации, его заместителей, советника директора по воспитанию и взаимодействию с детскими общественными объединениями, руководителей методических объединений, инициативных учителей.</w:t>
      </w:r>
    </w:p>
    <w:p w:rsidR="005C5457" w:rsidRDefault="005C5457" w:rsidP="00513BDD">
      <w:pPr>
        <w:ind w:left="10"/>
        <w:rPr>
          <w:lang w:val="ru-RU"/>
        </w:rPr>
      </w:pPr>
      <w:r>
        <w:rPr>
          <w:lang w:val="ru-RU"/>
        </w:rPr>
        <w:t xml:space="preserve">3.2. Директор </w:t>
      </w:r>
      <w:r>
        <w:rPr>
          <w:lang w:val="ru-RU"/>
        </w:rPr>
        <w:t xml:space="preserve">МБОУ «СОШ – ДС №37 им. И.Г. </w:t>
      </w:r>
      <w:proofErr w:type="spellStart"/>
      <w:r>
        <w:rPr>
          <w:lang w:val="ru-RU"/>
        </w:rPr>
        <w:t>Генова</w:t>
      </w:r>
      <w:proofErr w:type="spellEnd"/>
      <w:r>
        <w:rPr>
          <w:lang w:val="ru-RU"/>
        </w:rPr>
        <w:t>» г. Симферополя</w:t>
      </w:r>
      <w:r>
        <w:rPr>
          <w:lang w:val="ru-RU"/>
        </w:rPr>
        <w:t xml:space="preserve"> приказом назначает ответственного администратора</w:t>
      </w:r>
      <w:r w:rsidR="00A861AF">
        <w:rPr>
          <w:lang w:val="ru-RU"/>
        </w:rPr>
        <w:t xml:space="preserve"> школьного сайта (далее-администратор), который ведет сбор, обработку новостные статьи и другие информационные материалы для сайта, своевременно размещает информацию на сайте.</w:t>
      </w:r>
    </w:p>
    <w:p w:rsidR="00A861AF" w:rsidRDefault="00A861AF" w:rsidP="00513BDD">
      <w:pPr>
        <w:ind w:left="10"/>
        <w:rPr>
          <w:lang w:val="ru-RU"/>
        </w:rPr>
      </w:pPr>
      <w:r>
        <w:rPr>
          <w:lang w:val="ru-RU"/>
        </w:rPr>
        <w:t xml:space="preserve">3.3. По каждому разделу сайта </w:t>
      </w:r>
      <w:r>
        <w:rPr>
          <w:lang w:val="ru-RU"/>
        </w:rPr>
        <w:t xml:space="preserve">МБОУ «СОШ – ДС №37 им. И.Г. </w:t>
      </w:r>
      <w:proofErr w:type="spellStart"/>
      <w:r>
        <w:rPr>
          <w:lang w:val="ru-RU"/>
        </w:rPr>
        <w:t>Генова</w:t>
      </w:r>
      <w:proofErr w:type="spellEnd"/>
      <w:r>
        <w:rPr>
          <w:lang w:val="ru-RU"/>
        </w:rPr>
        <w:t>» г. Симферополя</w:t>
      </w:r>
      <w:r>
        <w:rPr>
          <w:lang w:val="ru-RU"/>
        </w:rPr>
        <w:t xml:space="preserve"> определяются лица, ответственные за подборку и предоставление соответствующей информации.</w:t>
      </w:r>
    </w:p>
    <w:p w:rsidR="0048077C" w:rsidRDefault="00A861AF" w:rsidP="009A2565">
      <w:pPr>
        <w:ind w:left="10"/>
        <w:rPr>
          <w:lang w:val="ru-RU"/>
        </w:rPr>
      </w:pPr>
      <w:r>
        <w:rPr>
          <w:lang w:val="ru-RU"/>
        </w:rPr>
        <w:t xml:space="preserve">3.4. Заместители директора </w:t>
      </w:r>
      <w:r>
        <w:rPr>
          <w:lang w:val="ru-RU"/>
        </w:rPr>
        <w:t xml:space="preserve">МБОУ «СОШ – ДС №37 им. И.Г. </w:t>
      </w:r>
      <w:proofErr w:type="spellStart"/>
      <w:r>
        <w:rPr>
          <w:lang w:val="ru-RU"/>
        </w:rPr>
        <w:t>Генова</w:t>
      </w:r>
      <w:proofErr w:type="spellEnd"/>
      <w:r>
        <w:rPr>
          <w:lang w:val="ru-RU"/>
        </w:rPr>
        <w:t>» г. Симферополя</w:t>
      </w:r>
      <w:r>
        <w:rPr>
          <w:lang w:val="ru-RU"/>
        </w:rPr>
        <w:t xml:space="preserve">, ответственные лица по закрепленным за ними направлениям в рамках должностных обязанностей отвечают за содержательное наполнение школьного сайта (сбор и первичная обработка информации). По каждому разделу сайта (информационно-ресурсному компоненту) могут быть определены ответственные за подборку и предоставление соответствующей информации. Перечень обязательно предоставляемой информации и возникающих в связи с этим </w:t>
      </w:r>
      <w:r w:rsidR="009A2565">
        <w:rPr>
          <w:lang w:val="ru-RU"/>
        </w:rPr>
        <w:t xml:space="preserve">зон ответственности подразделений утверждается приказом директора </w:t>
      </w:r>
      <w:r w:rsidR="009A2565">
        <w:rPr>
          <w:lang w:val="ru-RU"/>
        </w:rPr>
        <w:t xml:space="preserve">МБОУ «СОШ – ДС №37 им. И.Г. </w:t>
      </w:r>
      <w:proofErr w:type="spellStart"/>
      <w:r w:rsidR="009A2565">
        <w:rPr>
          <w:lang w:val="ru-RU"/>
        </w:rPr>
        <w:t>Генова</w:t>
      </w:r>
      <w:proofErr w:type="spellEnd"/>
      <w:r w:rsidR="009A2565">
        <w:rPr>
          <w:lang w:val="ru-RU"/>
        </w:rPr>
        <w:t>» г. Симферополя</w:t>
      </w:r>
      <w:r w:rsidR="009A2565">
        <w:rPr>
          <w:lang w:val="ru-RU"/>
        </w:rPr>
        <w:t>.</w:t>
      </w:r>
    </w:p>
    <w:p w:rsidR="009A2565" w:rsidRDefault="009A2565" w:rsidP="009A2565">
      <w:pPr>
        <w:ind w:left="10"/>
        <w:rPr>
          <w:lang w:val="ru-RU"/>
        </w:rPr>
      </w:pPr>
      <w:r>
        <w:rPr>
          <w:lang w:val="ru-RU"/>
        </w:rPr>
        <w:t>3.5.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p>
    <w:p w:rsidR="009A2565" w:rsidRDefault="009A2565" w:rsidP="009A2565">
      <w:pPr>
        <w:ind w:left="10"/>
        <w:rPr>
          <w:lang w:val="ru-RU"/>
        </w:rPr>
      </w:pPr>
      <w:r>
        <w:rPr>
          <w:lang w:val="ru-RU"/>
        </w:rPr>
        <w:t>3.6. Обновление сайта проводится не реже одного раза в месяц.</w:t>
      </w:r>
    </w:p>
    <w:p w:rsidR="009A2565" w:rsidRDefault="009A2565" w:rsidP="009A2565">
      <w:pPr>
        <w:ind w:left="10"/>
        <w:rPr>
          <w:lang w:val="ru-RU"/>
        </w:rPr>
      </w:pPr>
      <w:r>
        <w:rPr>
          <w:lang w:val="ru-RU"/>
        </w:rPr>
        <w:t>3.7. Раздел «Новости» обновляется и пополняется по мере необходимости.</w:t>
      </w:r>
    </w:p>
    <w:p w:rsidR="009A2565" w:rsidRDefault="009A2565" w:rsidP="009A2565">
      <w:pPr>
        <w:ind w:left="10"/>
        <w:rPr>
          <w:lang w:val="ru-RU"/>
        </w:rPr>
      </w:pPr>
      <w:r>
        <w:rPr>
          <w:lang w:val="ru-RU"/>
        </w:rPr>
        <w:t xml:space="preserve">3.8. При внесении изменений в Устав </w:t>
      </w:r>
      <w:r>
        <w:rPr>
          <w:lang w:val="ru-RU"/>
        </w:rPr>
        <w:t xml:space="preserve">МБОУ «СОШ – ДС №37 им. И.Г. </w:t>
      </w:r>
      <w:proofErr w:type="spellStart"/>
      <w:r>
        <w:rPr>
          <w:lang w:val="ru-RU"/>
        </w:rPr>
        <w:t>Генова</w:t>
      </w:r>
      <w:proofErr w:type="spellEnd"/>
      <w:r>
        <w:rPr>
          <w:lang w:val="ru-RU"/>
        </w:rPr>
        <w:t>» г. Симферополя</w:t>
      </w:r>
      <w:r>
        <w:rPr>
          <w:lang w:val="ru-RU"/>
        </w:rPr>
        <w:t>, в локальные нормативные акты, в распорядительные и иные документы обновление информации в соответствующих разделах официального сайта должно производиться не позднее 10 дней после утверждения указанных документов.</w:t>
      </w:r>
    </w:p>
    <w:p w:rsidR="009A2565" w:rsidRDefault="009A2565" w:rsidP="009A2565">
      <w:pPr>
        <w:ind w:left="10"/>
        <w:jc w:val="center"/>
        <w:rPr>
          <w:b/>
          <w:lang w:val="ru-RU"/>
        </w:rPr>
      </w:pPr>
      <w:r w:rsidRPr="009A2565">
        <w:rPr>
          <w:b/>
          <w:lang w:val="ru-RU"/>
        </w:rPr>
        <w:t>4. Заключительные положения</w:t>
      </w:r>
    </w:p>
    <w:p w:rsidR="00B75C13" w:rsidRDefault="009A2565" w:rsidP="00513BDD">
      <w:pPr>
        <w:ind w:left="10"/>
        <w:rPr>
          <w:lang w:val="ru-RU"/>
        </w:rPr>
      </w:pPr>
      <w:r>
        <w:rPr>
          <w:lang w:val="ru-RU"/>
        </w:rPr>
        <w:t xml:space="preserve">4.1. Изменения в настоящее Положение могут вноситься в соответствии с действующим законодательством. </w:t>
      </w:r>
    </w:p>
    <w:p w:rsidR="009A2565" w:rsidRDefault="009A2565" w:rsidP="00513BDD">
      <w:pPr>
        <w:ind w:left="10"/>
        <w:rPr>
          <w:lang w:val="ru-RU"/>
        </w:rPr>
      </w:pPr>
      <w:r>
        <w:rPr>
          <w:lang w:val="ru-RU"/>
        </w:rPr>
        <w:t xml:space="preserve">4.2. Положение вступает в силу 01.09.2024 года. </w:t>
      </w:r>
    </w:p>
    <w:p w:rsidR="008818E2" w:rsidRPr="00173537" w:rsidRDefault="008818E2" w:rsidP="00513BDD">
      <w:pPr>
        <w:ind w:left="10"/>
        <w:rPr>
          <w:lang w:val="ru-RU"/>
        </w:rPr>
      </w:pPr>
    </w:p>
    <w:p w:rsidR="00513BDD" w:rsidRPr="00513BDD" w:rsidRDefault="007308A1" w:rsidP="00513BDD">
      <w:pPr>
        <w:spacing w:after="0" w:line="259" w:lineRule="auto"/>
        <w:ind w:left="0" w:firstLine="0"/>
        <w:jc w:val="left"/>
        <w:rPr>
          <w:lang w:val="ru-RU"/>
        </w:rPr>
      </w:pPr>
      <w:r>
        <w:rPr>
          <w:lang w:val="ru-RU"/>
        </w:rPr>
        <w:t xml:space="preserve"> </w:t>
      </w:r>
    </w:p>
    <w:p w:rsidR="00A60AD8" w:rsidRPr="00513BDD" w:rsidRDefault="00A60AD8">
      <w:pPr>
        <w:rPr>
          <w:lang w:val="ru-RU"/>
        </w:rPr>
      </w:pPr>
    </w:p>
    <w:sectPr w:rsidR="00A60AD8" w:rsidRPr="00513BDD" w:rsidSect="001A13CE">
      <w:pgSz w:w="11904" w:h="16838"/>
      <w:pgMar w:top="565" w:right="842" w:bottom="86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65F"/>
    <w:multiLevelType w:val="hybridMultilevel"/>
    <w:tmpl w:val="3CCE1792"/>
    <w:lvl w:ilvl="0" w:tplc="AD68F31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ACE1D8">
      <w:start w:val="1"/>
      <w:numFmt w:val="bullet"/>
      <w:lvlText w:val="o"/>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E7BAE">
      <w:start w:val="1"/>
      <w:numFmt w:val="bullet"/>
      <w:lvlText w:val="▪"/>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4CEFE2">
      <w:start w:val="1"/>
      <w:numFmt w:val="bullet"/>
      <w:lvlText w:val="•"/>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CD212">
      <w:start w:val="1"/>
      <w:numFmt w:val="bullet"/>
      <w:lvlRestart w:val="0"/>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804D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256FE">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8564C">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EC59B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D5CC2"/>
    <w:multiLevelType w:val="hybridMultilevel"/>
    <w:tmpl w:val="A136039E"/>
    <w:lvl w:ilvl="0" w:tplc="1854992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427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E60F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58E5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42F2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CE76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18AC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B8B1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A4D9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277F08"/>
    <w:multiLevelType w:val="multilevel"/>
    <w:tmpl w:val="4BAC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31E1"/>
    <w:multiLevelType w:val="multilevel"/>
    <w:tmpl w:val="6714C504"/>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Text w:val="%1.%2."/>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0C505C"/>
    <w:multiLevelType w:val="hybridMultilevel"/>
    <w:tmpl w:val="3A180388"/>
    <w:lvl w:ilvl="0" w:tplc="D83405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145FB6">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687FC0">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24BB96">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0D53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70C916">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E3CFA">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76388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0DF36">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D863A7"/>
    <w:multiLevelType w:val="multilevel"/>
    <w:tmpl w:val="7464A69C"/>
    <w:lvl w:ilvl="0">
      <w:start w:val="7"/>
      <w:numFmt w:val="decimal"/>
      <w:lvlText w:val="%1"/>
      <w:lvlJc w:val="left"/>
      <w:pPr>
        <w:ind w:left="420" w:hanging="420"/>
      </w:pPr>
      <w:rPr>
        <w:rFonts w:hint="default"/>
      </w:rPr>
    </w:lvl>
    <w:lvl w:ilvl="1">
      <w:start w:val="10"/>
      <w:numFmt w:val="decimal"/>
      <w:lvlText w:val="%1.%2"/>
      <w:lvlJc w:val="left"/>
      <w:pPr>
        <w:ind w:left="430" w:hanging="4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6" w15:restartNumberingAfterBreak="0">
    <w:nsid w:val="0B2534D0"/>
    <w:multiLevelType w:val="hybridMultilevel"/>
    <w:tmpl w:val="B6485D9E"/>
    <w:lvl w:ilvl="0" w:tplc="D4986BDE">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4427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1CE2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8AE4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8EE3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D49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A20B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CA7A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F0D1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E656A2"/>
    <w:multiLevelType w:val="multilevel"/>
    <w:tmpl w:val="BA000AF8"/>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4039A2"/>
    <w:multiLevelType w:val="multilevel"/>
    <w:tmpl w:val="723866B2"/>
    <w:lvl w:ilvl="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6E04A9"/>
    <w:multiLevelType w:val="hybridMultilevel"/>
    <w:tmpl w:val="EAF8C8F0"/>
    <w:lvl w:ilvl="0" w:tplc="42A4DDAA">
      <w:start w:val="7"/>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3F32">
      <w:start w:val="1"/>
      <w:numFmt w:val="lowerLetter"/>
      <w:lvlText w:val="%2"/>
      <w:lvlJc w:val="left"/>
      <w:pPr>
        <w:ind w:left="1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072A0">
      <w:start w:val="1"/>
      <w:numFmt w:val="lowerRoman"/>
      <w:lvlText w:val="%3"/>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44162">
      <w:start w:val="1"/>
      <w:numFmt w:val="decimal"/>
      <w:lvlText w:val="%4"/>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56D940">
      <w:start w:val="1"/>
      <w:numFmt w:val="lowerLetter"/>
      <w:lvlText w:val="%5"/>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5E7BBA">
      <w:start w:val="1"/>
      <w:numFmt w:val="lowerRoman"/>
      <w:lvlText w:val="%6"/>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520924">
      <w:start w:val="1"/>
      <w:numFmt w:val="decimal"/>
      <w:lvlText w:val="%7"/>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A8A08">
      <w:start w:val="1"/>
      <w:numFmt w:val="lowerLetter"/>
      <w:lvlText w:val="%8"/>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EF60C">
      <w:start w:val="1"/>
      <w:numFmt w:val="lowerRoman"/>
      <w:lvlText w:val="%9"/>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064994"/>
    <w:multiLevelType w:val="multilevel"/>
    <w:tmpl w:val="DE2CEE8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3B57F2"/>
    <w:multiLevelType w:val="hybridMultilevel"/>
    <w:tmpl w:val="8B62D46C"/>
    <w:lvl w:ilvl="0" w:tplc="D8340534">
      <w:start w:val="1"/>
      <w:numFmt w:val="bullet"/>
      <w:lvlText w:val="•"/>
      <w:lvlJc w:val="left"/>
      <w:pPr>
        <w:ind w:left="12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2" w15:restartNumberingAfterBreak="0">
    <w:nsid w:val="2D2F246B"/>
    <w:multiLevelType w:val="hybridMultilevel"/>
    <w:tmpl w:val="AD484414"/>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D07CA8"/>
    <w:multiLevelType w:val="hybridMultilevel"/>
    <w:tmpl w:val="20084D14"/>
    <w:lvl w:ilvl="0" w:tplc="857E9380">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473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3607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BA2E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C05B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3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187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484A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EF0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571C6A"/>
    <w:multiLevelType w:val="hybridMultilevel"/>
    <w:tmpl w:val="9AA64DC4"/>
    <w:lvl w:ilvl="0" w:tplc="D848034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013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664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46CF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247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40DE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463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E4E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A432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F46E59"/>
    <w:multiLevelType w:val="hybridMultilevel"/>
    <w:tmpl w:val="511860C0"/>
    <w:lvl w:ilvl="0" w:tplc="0A20E07A">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47216">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E2D7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20EF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86D8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3C14D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2EEF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863F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4C54E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2E2613"/>
    <w:multiLevelType w:val="hybridMultilevel"/>
    <w:tmpl w:val="CB7CC9F8"/>
    <w:lvl w:ilvl="0" w:tplc="BD6A3D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6691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AEA22A">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A0A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023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24F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9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75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7C1486"/>
    <w:multiLevelType w:val="hybridMultilevel"/>
    <w:tmpl w:val="00B0B4D8"/>
    <w:lvl w:ilvl="0" w:tplc="532AFC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0E3DD8">
      <w:start w:val="1"/>
      <w:numFmt w:val="bullet"/>
      <w:lvlText w:val="o"/>
      <w:lvlJc w:val="left"/>
      <w:pPr>
        <w:ind w:left="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7E9382">
      <w:start w:val="1"/>
      <w:numFmt w:val="bullet"/>
      <w:lvlText w:val="▪"/>
      <w:lvlJc w:val="left"/>
      <w:pPr>
        <w:ind w:left="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B21A90">
      <w:start w:val="1"/>
      <w:numFmt w:val="bullet"/>
      <w:lvlRestart w:val="0"/>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ECB96A">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6CB87A">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548082">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468FE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18B47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585503"/>
    <w:multiLevelType w:val="hybridMultilevel"/>
    <w:tmpl w:val="1E3C2A28"/>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40534">
      <w:start w:val="1"/>
      <w:numFmt w:val="bullet"/>
      <w:lvlText w:val="•"/>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30B1B18"/>
    <w:multiLevelType w:val="hybridMultilevel"/>
    <w:tmpl w:val="3EF00ABA"/>
    <w:lvl w:ilvl="0" w:tplc="D8340534">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53180522"/>
    <w:multiLevelType w:val="multilevel"/>
    <w:tmpl w:val="43B4AC5C"/>
    <w:lvl w:ilvl="0">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D30255"/>
    <w:multiLevelType w:val="hybridMultilevel"/>
    <w:tmpl w:val="33D84D96"/>
    <w:lvl w:ilvl="0" w:tplc="CE204F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A66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24196">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06C1E">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C4AB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A8A3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624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04DA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528C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594F4A"/>
    <w:multiLevelType w:val="multilevel"/>
    <w:tmpl w:val="31501A50"/>
    <w:lvl w:ilvl="0">
      <w:start w:val="10"/>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2F35B8F"/>
    <w:multiLevelType w:val="multilevel"/>
    <w:tmpl w:val="79507256"/>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29762C"/>
    <w:multiLevelType w:val="hybridMultilevel"/>
    <w:tmpl w:val="81505DA8"/>
    <w:lvl w:ilvl="0" w:tplc="49C45792">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1689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DEFDF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785C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CA55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8C9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FCDB0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82DF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4891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D07657E"/>
    <w:multiLevelType w:val="hybridMultilevel"/>
    <w:tmpl w:val="A168B59E"/>
    <w:lvl w:ilvl="0" w:tplc="DE62014C">
      <w:start w:val="1"/>
      <w:numFmt w:val="bullet"/>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A04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D28B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589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BCAB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4CD1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A679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6601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0E51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0F1F9A"/>
    <w:multiLevelType w:val="hybridMultilevel"/>
    <w:tmpl w:val="37FE79DC"/>
    <w:lvl w:ilvl="0" w:tplc="9188825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D8B2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C6E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B446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CA9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0A7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3828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9AAC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0BF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D4C516A"/>
    <w:multiLevelType w:val="hybridMultilevel"/>
    <w:tmpl w:val="06F066EC"/>
    <w:lvl w:ilvl="0" w:tplc="D5EC461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A9AD0">
      <w:start w:val="1"/>
      <w:numFmt w:val="bullet"/>
      <w:lvlText w:val="o"/>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3AA7C4">
      <w:start w:val="1"/>
      <w:numFmt w:val="bullet"/>
      <w:lvlText w:val="▪"/>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82E3E">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2A6EE">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EA3E8">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4DF1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D823EA">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50F4E8">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F409E9"/>
    <w:multiLevelType w:val="hybridMultilevel"/>
    <w:tmpl w:val="E7509B74"/>
    <w:lvl w:ilvl="0" w:tplc="D834053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4460421"/>
    <w:multiLevelType w:val="hybridMultilevel"/>
    <w:tmpl w:val="0F266D30"/>
    <w:lvl w:ilvl="0" w:tplc="2F7279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F0C91E">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0CFD6">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2C484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CE5B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2A05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36C5B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3E49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40B90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783498"/>
    <w:multiLevelType w:val="hybridMultilevel"/>
    <w:tmpl w:val="B36483D4"/>
    <w:lvl w:ilvl="0" w:tplc="BD6A3D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A66912">
      <w:start w:val="1"/>
      <w:numFmt w:val="bullet"/>
      <w:lvlText w:val="o"/>
      <w:lvlJc w:val="left"/>
      <w:pPr>
        <w:ind w:left="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AEA22A">
      <w:start w:val="1"/>
      <w:numFmt w:val="bullet"/>
      <w:lvlText w:val="▪"/>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144842">
      <w:start w:val="1"/>
      <w:numFmt w:val="bullet"/>
      <w:lvlRestart w:val="0"/>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8A0A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5023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24F3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9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75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B507EED"/>
    <w:multiLevelType w:val="hybridMultilevel"/>
    <w:tmpl w:val="2E223BC2"/>
    <w:lvl w:ilvl="0" w:tplc="D4544E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20D20">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72FA56">
      <w:start w:val="1"/>
      <w:numFmt w:val="bullet"/>
      <w:lvlRestart w:val="0"/>
      <w:lvlText w:val="•"/>
      <w:lvlJc w:val="left"/>
      <w:pPr>
        <w:ind w:left="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14CC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C4F12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76CCB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AAD44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6C663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A69F2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867724"/>
    <w:multiLevelType w:val="hybridMultilevel"/>
    <w:tmpl w:val="D618F01E"/>
    <w:lvl w:ilvl="0" w:tplc="5F5832C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84F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E4B2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406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F0A2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323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6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C4E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857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14"/>
  </w:num>
  <w:num w:numId="3">
    <w:abstractNumId w:val="6"/>
  </w:num>
  <w:num w:numId="4">
    <w:abstractNumId w:val="1"/>
  </w:num>
  <w:num w:numId="5">
    <w:abstractNumId w:val="7"/>
  </w:num>
  <w:num w:numId="6">
    <w:abstractNumId w:val="3"/>
  </w:num>
  <w:num w:numId="7">
    <w:abstractNumId w:val="21"/>
  </w:num>
  <w:num w:numId="8">
    <w:abstractNumId w:val="17"/>
  </w:num>
  <w:num w:numId="9">
    <w:abstractNumId w:val="30"/>
  </w:num>
  <w:num w:numId="10">
    <w:abstractNumId w:val="4"/>
  </w:num>
  <w:num w:numId="11">
    <w:abstractNumId w:val="27"/>
  </w:num>
  <w:num w:numId="12">
    <w:abstractNumId w:val="0"/>
  </w:num>
  <w:num w:numId="13">
    <w:abstractNumId w:val="23"/>
  </w:num>
  <w:num w:numId="14">
    <w:abstractNumId w:val="20"/>
  </w:num>
  <w:num w:numId="15">
    <w:abstractNumId w:val="25"/>
  </w:num>
  <w:num w:numId="16">
    <w:abstractNumId w:val="8"/>
  </w:num>
  <w:num w:numId="17">
    <w:abstractNumId w:val="10"/>
  </w:num>
  <w:num w:numId="18">
    <w:abstractNumId w:val="9"/>
  </w:num>
  <w:num w:numId="19">
    <w:abstractNumId w:val="24"/>
  </w:num>
  <w:num w:numId="20">
    <w:abstractNumId w:val="26"/>
  </w:num>
  <w:num w:numId="21">
    <w:abstractNumId w:val="29"/>
  </w:num>
  <w:num w:numId="22">
    <w:abstractNumId w:val="31"/>
  </w:num>
  <w:num w:numId="23">
    <w:abstractNumId w:val="13"/>
  </w:num>
  <w:num w:numId="24">
    <w:abstractNumId w:val="15"/>
  </w:num>
  <w:num w:numId="25">
    <w:abstractNumId w:val="22"/>
  </w:num>
  <w:num w:numId="26">
    <w:abstractNumId w:val="19"/>
  </w:num>
  <w:num w:numId="27">
    <w:abstractNumId w:val="18"/>
  </w:num>
  <w:num w:numId="28">
    <w:abstractNumId w:val="12"/>
  </w:num>
  <w:num w:numId="29">
    <w:abstractNumId w:val="28"/>
  </w:num>
  <w:num w:numId="30">
    <w:abstractNumId w:val="11"/>
  </w:num>
  <w:num w:numId="31">
    <w:abstractNumId w:val="16"/>
  </w:num>
  <w:num w:numId="32">
    <w:abstractNumId w:val="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13BDD"/>
    <w:rsid w:val="0003435B"/>
    <w:rsid w:val="00066F28"/>
    <w:rsid w:val="0008260B"/>
    <w:rsid w:val="00134135"/>
    <w:rsid w:val="00152C84"/>
    <w:rsid w:val="00195002"/>
    <w:rsid w:val="001A1363"/>
    <w:rsid w:val="001A13CE"/>
    <w:rsid w:val="003427C1"/>
    <w:rsid w:val="00416587"/>
    <w:rsid w:val="00447F6D"/>
    <w:rsid w:val="00467D89"/>
    <w:rsid w:val="0048077C"/>
    <w:rsid w:val="004968FB"/>
    <w:rsid w:val="004B651A"/>
    <w:rsid w:val="00513BDD"/>
    <w:rsid w:val="00524E55"/>
    <w:rsid w:val="00564899"/>
    <w:rsid w:val="005C5457"/>
    <w:rsid w:val="00670497"/>
    <w:rsid w:val="00677021"/>
    <w:rsid w:val="006E4D7C"/>
    <w:rsid w:val="007308A1"/>
    <w:rsid w:val="007319E4"/>
    <w:rsid w:val="00736A03"/>
    <w:rsid w:val="007D3164"/>
    <w:rsid w:val="00800716"/>
    <w:rsid w:val="00801BC8"/>
    <w:rsid w:val="00841DF4"/>
    <w:rsid w:val="008818E2"/>
    <w:rsid w:val="008A5B97"/>
    <w:rsid w:val="008B21A1"/>
    <w:rsid w:val="008B7F1F"/>
    <w:rsid w:val="008D47C9"/>
    <w:rsid w:val="00944037"/>
    <w:rsid w:val="009A2565"/>
    <w:rsid w:val="00A077AF"/>
    <w:rsid w:val="00A10B53"/>
    <w:rsid w:val="00A26A4D"/>
    <w:rsid w:val="00A60AD8"/>
    <w:rsid w:val="00A61A35"/>
    <w:rsid w:val="00A77C67"/>
    <w:rsid w:val="00A861AF"/>
    <w:rsid w:val="00B75C13"/>
    <w:rsid w:val="00BE0727"/>
    <w:rsid w:val="00C56689"/>
    <w:rsid w:val="00C743E3"/>
    <w:rsid w:val="00C75B3D"/>
    <w:rsid w:val="00CB0DEF"/>
    <w:rsid w:val="00D50719"/>
    <w:rsid w:val="00D63DE9"/>
    <w:rsid w:val="00D737F9"/>
    <w:rsid w:val="00E05069"/>
    <w:rsid w:val="00E31EAB"/>
    <w:rsid w:val="00E71950"/>
    <w:rsid w:val="00EB67EB"/>
    <w:rsid w:val="00EF7BF6"/>
    <w:rsid w:val="00FB2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9457"/>
  <w15:docId w15:val="{ABB5DB64-DBEC-4B95-AC0B-DC26A283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BDD"/>
    <w:pPr>
      <w:spacing w:after="10" w:line="269" w:lineRule="auto"/>
      <w:ind w:left="542"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13BDD"/>
    <w:pPr>
      <w:keepNext/>
      <w:keepLines/>
      <w:spacing w:after="18" w:line="259" w:lineRule="auto"/>
      <w:ind w:left="543" w:hanging="10"/>
      <w:jc w:val="center"/>
      <w:outlineLvl w:val="0"/>
    </w:pPr>
    <w:rPr>
      <w:rFonts w:ascii="Times New Roman" w:eastAsia="Times New Roman" w:hAnsi="Times New Roman" w:cs="Times New Roman"/>
      <w:b/>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3BDD"/>
    <w:rPr>
      <w:rFonts w:ascii="Times New Roman" w:eastAsia="Times New Roman" w:hAnsi="Times New Roman" w:cs="Times New Roman"/>
      <w:b/>
      <w:color w:val="000000"/>
      <w:sz w:val="24"/>
      <w:lang w:val="en-US"/>
    </w:rPr>
  </w:style>
  <w:style w:type="table" w:styleId="a3">
    <w:name w:val="Table Grid"/>
    <w:basedOn w:val="a1"/>
    <w:uiPriority w:val="59"/>
    <w:rsid w:val="00513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3435B"/>
    <w:pPr>
      <w:ind w:left="720"/>
      <w:contextualSpacing/>
    </w:pPr>
  </w:style>
  <w:style w:type="character" w:styleId="a5">
    <w:name w:val="Hyperlink"/>
    <w:basedOn w:val="a0"/>
    <w:uiPriority w:val="99"/>
    <w:semiHidden/>
    <w:unhideWhenUsed/>
    <w:rsid w:val="00CB0DEF"/>
    <w:rPr>
      <w:color w:val="0000FF"/>
      <w:u w:val="single"/>
    </w:rPr>
  </w:style>
  <w:style w:type="paragraph" w:customStyle="1" w:styleId="dt-p">
    <w:name w:val="dt-p"/>
    <w:basedOn w:val="a"/>
    <w:rsid w:val="004B651A"/>
    <w:pPr>
      <w:spacing w:before="100" w:beforeAutospacing="1" w:after="100" w:afterAutospacing="1" w:line="240" w:lineRule="auto"/>
      <w:ind w:left="0" w:firstLine="0"/>
      <w:jc w:val="left"/>
    </w:pPr>
    <w:rPr>
      <w:color w:val="auto"/>
      <w:szCs w:val="24"/>
      <w:lang w:val="ru-RU" w:eastAsia="ru-RU"/>
    </w:rPr>
  </w:style>
  <w:style w:type="paragraph" w:styleId="a6">
    <w:name w:val="Normal (Web)"/>
    <w:basedOn w:val="a"/>
    <w:uiPriority w:val="99"/>
    <w:semiHidden/>
    <w:unhideWhenUsed/>
    <w:rsid w:val="00C75B3D"/>
    <w:pPr>
      <w:spacing w:before="100" w:beforeAutospacing="1" w:after="100" w:afterAutospacing="1" w:line="240" w:lineRule="auto"/>
      <w:ind w:left="0" w:firstLine="0"/>
      <w:jc w:val="left"/>
    </w:pPr>
    <w:rPr>
      <w:color w:val="auto"/>
      <w:szCs w:val="24"/>
      <w:lang w:val="ru-RU" w:eastAsia="ru-RU"/>
    </w:rPr>
  </w:style>
  <w:style w:type="character" w:styleId="a7">
    <w:name w:val="Strong"/>
    <w:basedOn w:val="a0"/>
    <w:uiPriority w:val="22"/>
    <w:qFormat/>
    <w:rsid w:val="00C75B3D"/>
    <w:rPr>
      <w:b/>
      <w:bCs/>
    </w:rPr>
  </w:style>
  <w:style w:type="paragraph" w:styleId="a8">
    <w:name w:val="Balloon Text"/>
    <w:basedOn w:val="a"/>
    <w:link w:val="a9"/>
    <w:uiPriority w:val="99"/>
    <w:semiHidden/>
    <w:unhideWhenUsed/>
    <w:rsid w:val="008D47C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7C9"/>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641120">
      <w:bodyDiv w:val="1"/>
      <w:marLeft w:val="0"/>
      <w:marRight w:val="0"/>
      <w:marTop w:val="0"/>
      <w:marBottom w:val="0"/>
      <w:divBdr>
        <w:top w:val="none" w:sz="0" w:space="0" w:color="auto"/>
        <w:left w:val="none" w:sz="0" w:space="0" w:color="auto"/>
        <w:bottom w:val="none" w:sz="0" w:space="0" w:color="auto"/>
        <w:right w:val="none" w:sz="0" w:space="0" w:color="auto"/>
      </w:divBdr>
    </w:div>
    <w:div w:id="1795177298">
      <w:bodyDiv w:val="1"/>
      <w:marLeft w:val="0"/>
      <w:marRight w:val="0"/>
      <w:marTop w:val="0"/>
      <w:marBottom w:val="0"/>
      <w:divBdr>
        <w:top w:val="none" w:sz="0" w:space="0" w:color="auto"/>
        <w:left w:val="none" w:sz="0" w:space="0" w:color="auto"/>
        <w:bottom w:val="none" w:sz="0" w:space="0" w:color="auto"/>
        <w:right w:val="none" w:sz="0" w:space="0" w:color="auto"/>
      </w:divBdr>
    </w:div>
    <w:div w:id="20622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6</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Наталья Сивач</cp:lastModifiedBy>
  <cp:revision>16</cp:revision>
  <cp:lastPrinted>2025-02-06T20:15:00Z</cp:lastPrinted>
  <dcterms:created xsi:type="dcterms:W3CDTF">2023-12-15T13:59:00Z</dcterms:created>
  <dcterms:modified xsi:type="dcterms:W3CDTF">2025-02-06T20:24:00Z</dcterms:modified>
</cp:coreProperties>
</file>