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F8" w:rsidRDefault="00F15BF8" w:rsidP="00F15BF8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Муниципальное бюджетное общеобразовательное учреждение «Средняя общеобразовательная школа – детский сад №37 имени партизана-подполь</w:t>
      </w:r>
      <w:r w:rsidR="004D22F9">
        <w:rPr>
          <w:rFonts w:eastAsiaTheme="minorHAnsi"/>
          <w:lang w:eastAsia="en-US"/>
        </w:rPr>
        <w:t xml:space="preserve">щика                          </w:t>
      </w:r>
      <w:r>
        <w:rPr>
          <w:rFonts w:eastAsiaTheme="minorHAnsi"/>
          <w:lang w:eastAsia="en-US"/>
        </w:rPr>
        <w:t>И.</w:t>
      </w:r>
      <w:r w:rsidR="004D22F9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 xml:space="preserve"> Генова» муниципального образования городской округ Симферополь</w:t>
      </w:r>
      <w:r w:rsidR="004D22F9">
        <w:rPr>
          <w:rFonts w:eastAsiaTheme="minorHAnsi"/>
          <w:lang w:eastAsia="en-US"/>
        </w:rPr>
        <w:t xml:space="preserve">                      </w:t>
      </w:r>
      <w:r>
        <w:rPr>
          <w:rFonts w:eastAsiaTheme="minorHAnsi"/>
          <w:lang w:eastAsia="en-US"/>
        </w:rPr>
        <w:t xml:space="preserve"> Республики Крым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53"/>
        <w:gridCol w:w="4692"/>
      </w:tblGrid>
      <w:tr w:rsidR="00F15BF8" w:rsidTr="00F15B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F8" w:rsidRDefault="00F15B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ПРИНЯТО</w:t>
            </w:r>
          </w:p>
          <w:p w:rsidR="00F15BF8" w:rsidRDefault="00F15B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решением педагогического совета</w:t>
            </w:r>
          </w:p>
          <w:p w:rsidR="00F15BF8" w:rsidRDefault="00F15B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МБОУ «СОШ –ДС №37 им. </w:t>
            </w:r>
            <w:r w:rsidR="004D22F9">
              <w:rPr>
                <w:rFonts w:eastAsiaTheme="minorHAnsi"/>
                <w:lang w:eastAsia="en-US"/>
              </w:rPr>
              <w:t xml:space="preserve"> И.Г.</w:t>
            </w:r>
            <w:r>
              <w:rPr>
                <w:rFonts w:eastAsiaTheme="minorHAnsi"/>
                <w:lang w:eastAsia="en-US"/>
              </w:rPr>
              <w:t xml:space="preserve"> Генова»</w:t>
            </w:r>
          </w:p>
          <w:p w:rsidR="00F15BF8" w:rsidRDefault="00571D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F15BF8">
              <w:rPr>
                <w:rFonts w:eastAsiaTheme="minorHAnsi"/>
                <w:lang w:eastAsia="en-US"/>
              </w:rPr>
              <w:t xml:space="preserve">. Симферополя </w:t>
            </w:r>
          </w:p>
          <w:p w:rsidR="00F15BF8" w:rsidRDefault="00F15B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 №</w:t>
            </w:r>
            <w:r w:rsidR="00571D30">
              <w:rPr>
                <w:rFonts w:eastAsiaTheme="minorHAnsi"/>
                <w:lang w:eastAsia="en-US"/>
              </w:rPr>
              <w:t xml:space="preserve">17 </w:t>
            </w:r>
            <w:r>
              <w:rPr>
                <w:rFonts w:eastAsiaTheme="minorHAnsi"/>
                <w:lang w:eastAsia="en-US"/>
              </w:rPr>
              <w:t>от «</w:t>
            </w:r>
            <w:r w:rsidR="00571D30">
              <w:rPr>
                <w:rFonts w:eastAsiaTheme="minorHAnsi"/>
                <w:lang w:eastAsia="en-US"/>
              </w:rPr>
              <w:t>30</w:t>
            </w:r>
            <w:r>
              <w:rPr>
                <w:rFonts w:eastAsiaTheme="minorHAnsi"/>
                <w:lang w:eastAsia="en-US"/>
              </w:rPr>
              <w:t xml:space="preserve"> » </w:t>
            </w:r>
            <w:r w:rsidR="00571D30">
              <w:rPr>
                <w:rFonts w:eastAsiaTheme="minorHAnsi"/>
                <w:lang w:eastAsia="en-US"/>
              </w:rPr>
              <w:t xml:space="preserve">октября  </w:t>
            </w:r>
            <w:r>
              <w:rPr>
                <w:rFonts w:eastAsiaTheme="minorHAnsi"/>
                <w:lang w:eastAsia="en-US"/>
              </w:rPr>
              <w:t xml:space="preserve">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F8" w:rsidRDefault="00F15B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УТВЕРЖДЕНО</w:t>
            </w:r>
          </w:p>
          <w:p w:rsidR="00F15BF8" w:rsidRDefault="00F15B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МБОУ «СОШ – ДС №37 им. </w:t>
            </w:r>
            <w:r w:rsidR="004D22F9">
              <w:rPr>
                <w:rFonts w:eastAsiaTheme="minorHAnsi"/>
                <w:lang w:eastAsia="en-US"/>
              </w:rPr>
              <w:t xml:space="preserve">                                     И.Г.</w:t>
            </w:r>
            <w:r>
              <w:rPr>
                <w:rFonts w:eastAsiaTheme="minorHAnsi"/>
                <w:lang w:eastAsia="en-US"/>
              </w:rPr>
              <w:t xml:space="preserve"> Генова» г. Симферополя</w:t>
            </w:r>
          </w:p>
          <w:p w:rsidR="00F15BF8" w:rsidRDefault="00F15B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_____________Рисованая Д.В.</w:t>
            </w:r>
          </w:p>
          <w:p w:rsidR="00F15BF8" w:rsidRDefault="004D22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 №</w:t>
            </w:r>
            <w:r w:rsidR="00571D30">
              <w:rPr>
                <w:rFonts w:eastAsiaTheme="minorHAnsi"/>
                <w:lang w:eastAsia="en-US"/>
              </w:rPr>
              <w:t xml:space="preserve"> 624 </w:t>
            </w:r>
            <w:r>
              <w:rPr>
                <w:rFonts w:eastAsiaTheme="minorHAnsi"/>
                <w:lang w:eastAsia="en-US"/>
              </w:rPr>
              <w:t xml:space="preserve">от « </w:t>
            </w:r>
            <w:r w:rsidR="00571D30">
              <w:rPr>
                <w:rFonts w:eastAsiaTheme="minorHAnsi"/>
                <w:lang w:eastAsia="en-US"/>
              </w:rPr>
              <w:t>31</w:t>
            </w:r>
            <w:r>
              <w:rPr>
                <w:rFonts w:eastAsiaTheme="minorHAnsi"/>
                <w:lang w:eastAsia="en-US"/>
              </w:rPr>
              <w:t>»</w:t>
            </w:r>
            <w:r w:rsidR="00571D30">
              <w:rPr>
                <w:rFonts w:eastAsiaTheme="minorHAnsi"/>
                <w:lang w:eastAsia="en-US"/>
              </w:rPr>
              <w:t xml:space="preserve"> октября </w:t>
            </w:r>
            <w:r>
              <w:rPr>
                <w:rFonts w:eastAsiaTheme="minorHAnsi"/>
                <w:lang w:eastAsia="en-US"/>
              </w:rPr>
              <w:t>2</w:t>
            </w:r>
            <w:r w:rsidR="00F15BF8">
              <w:rPr>
                <w:rFonts w:eastAsiaTheme="minorHAnsi"/>
                <w:lang w:eastAsia="en-US"/>
              </w:rPr>
              <w:t xml:space="preserve">023 г. </w:t>
            </w:r>
          </w:p>
        </w:tc>
      </w:tr>
      <w:tr w:rsidR="00F15BF8" w:rsidTr="00F15BF8">
        <w:trPr>
          <w:trHeight w:val="15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F8" w:rsidRDefault="00F15B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СОГЛАСОВАНО</w:t>
            </w:r>
          </w:p>
          <w:p w:rsidR="00F15BF8" w:rsidRDefault="00F15B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решением управляющего совета</w:t>
            </w:r>
          </w:p>
          <w:p w:rsidR="00F15BF8" w:rsidRDefault="00F15B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МБОУ «СОШ – ДС №37 им. </w:t>
            </w:r>
            <w:r w:rsidR="004D22F9">
              <w:rPr>
                <w:rFonts w:eastAsiaTheme="minorHAnsi"/>
                <w:lang w:eastAsia="en-US"/>
              </w:rPr>
              <w:t>И.Г.</w:t>
            </w:r>
            <w:r>
              <w:rPr>
                <w:rFonts w:eastAsiaTheme="minorHAnsi"/>
                <w:lang w:eastAsia="en-US"/>
              </w:rPr>
              <w:t xml:space="preserve"> Генова» г. Симферополя </w:t>
            </w:r>
          </w:p>
          <w:p w:rsidR="00F15BF8" w:rsidRDefault="00F15B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 №</w:t>
            </w:r>
            <w:r w:rsidR="00571D30">
              <w:rPr>
                <w:rFonts w:eastAsiaTheme="minorHAnsi"/>
                <w:lang w:eastAsia="en-US"/>
              </w:rPr>
              <w:t>7 от «30</w:t>
            </w:r>
            <w:r>
              <w:rPr>
                <w:rFonts w:eastAsiaTheme="minorHAnsi"/>
                <w:lang w:eastAsia="en-US"/>
              </w:rPr>
              <w:t xml:space="preserve">»  </w:t>
            </w:r>
            <w:r w:rsidR="00571D30">
              <w:rPr>
                <w:rFonts w:eastAsiaTheme="minorHAnsi"/>
                <w:lang w:eastAsia="en-US"/>
              </w:rPr>
              <w:t xml:space="preserve">октября </w:t>
            </w:r>
            <w:r>
              <w:rPr>
                <w:rFonts w:eastAsiaTheme="minorHAnsi"/>
                <w:lang w:eastAsia="en-US"/>
              </w:rPr>
              <w:t>2023г.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F8" w:rsidRDefault="00F15BF8">
            <w:pPr>
              <w:jc w:val="center"/>
              <w:rPr>
                <w:rFonts w:eastAsiaTheme="minorHAnsi"/>
                <w:lang w:eastAsia="en-US"/>
              </w:rPr>
            </w:pPr>
          </w:p>
          <w:p w:rsidR="00F15BF8" w:rsidRDefault="00F15BF8">
            <w:pPr>
              <w:jc w:val="center"/>
              <w:rPr>
                <w:rFonts w:eastAsiaTheme="minorHAnsi"/>
                <w:lang w:eastAsia="en-US"/>
              </w:rPr>
            </w:pPr>
          </w:p>
          <w:p w:rsidR="00F15BF8" w:rsidRDefault="00F15BF8">
            <w:pPr>
              <w:jc w:val="center"/>
              <w:rPr>
                <w:rFonts w:eastAsiaTheme="minorHAnsi"/>
                <w:lang w:eastAsia="en-US"/>
              </w:rPr>
            </w:pPr>
          </w:p>
          <w:p w:rsidR="00F15BF8" w:rsidRDefault="00F15BF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Регистрационный номер  </w:t>
            </w:r>
            <w:r w:rsidR="008C15DF">
              <w:rPr>
                <w:rFonts w:eastAsiaTheme="minorHAnsi"/>
                <w:lang w:eastAsia="en-US"/>
              </w:rPr>
              <w:t>03-21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   </w:t>
            </w:r>
          </w:p>
        </w:tc>
      </w:tr>
    </w:tbl>
    <w:p w:rsidR="00AB459E" w:rsidRDefault="00AB459E" w:rsidP="00F15BF8">
      <w:pPr>
        <w:jc w:val="center"/>
      </w:pPr>
    </w:p>
    <w:p w:rsidR="00F15BF8" w:rsidRDefault="00F15BF8" w:rsidP="00F15BF8">
      <w:pPr>
        <w:jc w:val="center"/>
        <w:rPr>
          <w:b/>
        </w:rPr>
      </w:pPr>
      <w:r>
        <w:rPr>
          <w:b/>
        </w:rPr>
        <w:t xml:space="preserve">Положение об организации домашней учебной работы обучающихся </w:t>
      </w:r>
    </w:p>
    <w:p w:rsidR="00F15BF8" w:rsidRDefault="00F15BF8" w:rsidP="00F15BF8">
      <w:pPr>
        <w:jc w:val="center"/>
        <w:rPr>
          <w:b/>
        </w:rPr>
      </w:pPr>
    </w:p>
    <w:p w:rsidR="00F15BF8" w:rsidRDefault="00F15BF8" w:rsidP="00F15BF8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Общие положения </w:t>
      </w:r>
    </w:p>
    <w:p w:rsidR="00F15BF8" w:rsidRDefault="00F15BF8" w:rsidP="00F15BF8">
      <w:pPr>
        <w:pStyle w:val="a4"/>
        <w:numPr>
          <w:ilvl w:val="1"/>
          <w:numId w:val="1"/>
        </w:numPr>
        <w:jc w:val="both"/>
      </w:pPr>
      <w:r>
        <w:t xml:space="preserve"> Настоящее Положение разработано на основании следующих </w:t>
      </w:r>
      <w:r w:rsidR="00CD0C7A">
        <w:t>нормативно- правовых докуме</w:t>
      </w:r>
      <w:r>
        <w:t>нтов:</w:t>
      </w:r>
    </w:p>
    <w:p w:rsidR="00A02BC0" w:rsidRDefault="00A02BC0" w:rsidP="00A02BC0">
      <w:pPr>
        <w:pStyle w:val="a4"/>
        <w:ind w:left="780"/>
        <w:jc w:val="both"/>
      </w:pPr>
      <w:r>
        <w:t xml:space="preserve">- </w:t>
      </w:r>
      <w:r w:rsidR="00BE5F7E">
        <w:t>Закон «Об образовании в Российской Федерации» №273 – ФЗ от 29.12.2012 г. с изменениями;</w:t>
      </w:r>
    </w:p>
    <w:p w:rsidR="00BE5F7E" w:rsidRDefault="00BE5F7E" w:rsidP="00A02BC0">
      <w:pPr>
        <w:pStyle w:val="a4"/>
        <w:ind w:left="780"/>
        <w:jc w:val="both"/>
      </w:pPr>
      <w:r>
        <w:t>- Приказ Министерства Просвещения Российской Федерации №115 от 22.03.2021 г. «Об утверждении Порядка организации и осуществления об</w:t>
      </w:r>
      <w:r w:rsidR="004D22F9">
        <w:t>разовательной деятельности по ос</w:t>
      </w:r>
      <w:r>
        <w:t>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0D5768">
        <w:t xml:space="preserve"> с изменениями от 07.10.2022 г.</w:t>
      </w:r>
      <w:r>
        <w:t>;</w:t>
      </w:r>
    </w:p>
    <w:p w:rsidR="00BE5F7E" w:rsidRDefault="00BE5F7E" w:rsidP="00A02BC0">
      <w:pPr>
        <w:pStyle w:val="a4"/>
        <w:ind w:left="780"/>
        <w:jc w:val="both"/>
      </w:pPr>
      <w:r>
        <w:t xml:space="preserve">- </w:t>
      </w:r>
      <w:r w:rsidR="000D5768"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от28.01.2021 г. №2);</w:t>
      </w:r>
    </w:p>
    <w:p w:rsidR="000D5768" w:rsidRPr="00F15BF8" w:rsidRDefault="000D5768" w:rsidP="00A02BC0">
      <w:pPr>
        <w:pStyle w:val="a4"/>
        <w:ind w:left="780"/>
        <w:jc w:val="both"/>
      </w:pPr>
      <w:r>
        <w:t>- Методические рекомендации по организации домашней учебной работы обучающихся общеобразовательных организаций, разработанные ИСРО по поручению Минпросвещения России от 23.10.2023 г.</w:t>
      </w:r>
    </w:p>
    <w:p w:rsidR="00F15BF8" w:rsidRDefault="00F15BF8" w:rsidP="00F15BF8">
      <w:pPr>
        <w:pStyle w:val="a4"/>
        <w:numPr>
          <w:ilvl w:val="1"/>
          <w:numId w:val="1"/>
        </w:numPr>
        <w:jc w:val="both"/>
      </w:pPr>
      <w:r>
        <w:t xml:space="preserve">Домашняя работа – учебная деятельность обучающихся общеобразовательной организации, выполняемая ими самостоятельно или с участием родителей </w:t>
      </w:r>
      <w:r w:rsidR="00CD0C7A">
        <w:t>(законных представителей), спроектированная педагогом с целью обеспечения достижения планируемых результатов обучения.</w:t>
      </w:r>
    </w:p>
    <w:p w:rsidR="00CD0C7A" w:rsidRDefault="00CD0C7A" w:rsidP="00F15BF8">
      <w:pPr>
        <w:pStyle w:val="a4"/>
        <w:numPr>
          <w:ilvl w:val="1"/>
          <w:numId w:val="1"/>
        </w:numPr>
        <w:jc w:val="both"/>
      </w:pPr>
      <w:r>
        <w:t>Домашнее задание –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внеучебное время.</w:t>
      </w:r>
    </w:p>
    <w:p w:rsidR="00CD0C7A" w:rsidRDefault="00CD0C7A" w:rsidP="00F15BF8">
      <w:pPr>
        <w:pStyle w:val="a4"/>
        <w:numPr>
          <w:ilvl w:val="1"/>
          <w:numId w:val="1"/>
        </w:numPr>
        <w:jc w:val="both"/>
      </w:pPr>
      <w:r>
        <w:t>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CD0C7A" w:rsidRDefault="00CD0C7A" w:rsidP="00F15BF8">
      <w:pPr>
        <w:pStyle w:val="a4"/>
        <w:numPr>
          <w:ilvl w:val="1"/>
          <w:numId w:val="1"/>
        </w:numPr>
        <w:jc w:val="both"/>
      </w:pPr>
      <w:r>
        <w:t>Самостоятельная подготовка обучающихся к занятиям, выполнение обучающимися домашних заданий, данных педагогическими работниками в рамках образовательной программы для выполнения во внеучебное время, осуществляется обучающимися в домашних или иных условиях, в ом числе в цифровой образовательной</w:t>
      </w:r>
      <w:r>
        <w:tab/>
        <w:t xml:space="preserve"> среде, и предусматривает выполнение обучающимися письменных и устных, практических и творческих, проектных, исследовательских </w:t>
      </w:r>
      <w:r>
        <w:lastRenderedPageBreak/>
        <w:t>работ в целях совершенствования, развития и практического применения формируемых в ходе урока предметных знаний и умений, универсальных учебных дей</w:t>
      </w:r>
      <w:r w:rsidR="00A02BC0">
        <w:t>ствий и их использования для решения учебных, учебно- 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0D5768" w:rsidRPr="000D5768" w:rsidRDefault="000D5768" w:rsidP="000D5768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Цели и задачи домашней работы </w:t>
      </w:r>
    </w:p>
    <w:p w:rsidR="000D5768" w:rsidRDefault="00CD7B7A" w:rsidP="000D5768">
      <w:pPr>
        <w:pStyle w:val="a4"/>
        <w:numPr>
          <w:ilvl w:val="1"/>
          <w:numId w:val="1"/>
        </w:numPr>
        <w:jc w:val="both"/>
      </w:pPr>
      <w:r>
        <w:t xml:space="preserve">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:rsidR="00CD7B7A" w:rsidRDefault="00CD7B7A" w:rsidP="000D5768">
      <w:pPr>
        <w:pStyle w:val="a4"/>
        <w:numPr>
          <w:ilvl w:val="1"/>
          <w:numId w:val="1"/>
        </w:numPr>
        <w:jc w:val="both"/>
      </w:pPr>
      <w:r>
        <w:t>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CD7B7A" w:rsidRDefault="00CD7B7A" w:rsidP="000D5768">
      <w:pPr>
        <w:pStyle w:val="a4"/>
        <w:numPr>
          <w:ilvl w:val="1"/>
          <w:numId w:val="1"/>
        </w:numPr>
        <w:jc w:val="both"/>
      </w:pPr>
      <w:r>
        <w:t>При организации домашней работы педагогическими работниками ставятся цели по 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рабочими программами учебных предметов.</w:t>
      </w:r>
    </w:p>
    <w:p w:rsidR="00CD7B7A" w:rsidRDefault="00CD7B7A" w:rsidP="00CD7B7A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Организация домашней работы</w:t>
      </w:r>
    </w:p>
    <w:p w:rsidR="00CD7B7A" w:rsidRDefault="00CD7B7A" w:rsidP="00CD7B7A">
      <w:pPr>
        <w:pStyle w:val="a4"/>
        <w:numPr>
          <w:ilvl w:val="1"/>
          <w:numId w:val="1"/>
        </w:numPr>
        <w:jc w:val="both"/>
      </w:pPr>
      <w:r>
        <w:t>Выполнение обучающимися домашних заданий происходит в домашних условиях, информационно- 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:rsidR="009014D6" w:rsidRDefault="00CD7B7A" w:rsidP="00CD7B7A">
      <w:pPr>
        <w:pStyle w:val="a4"/>
        <w:numPr>
          <w:ilvl w:val="1"/>
          <w:numId w:val="1"/>
        </w:numPr>
        <w:jc w:val="both"/>
      </w:pPr>
      <w:r>
        <w:t>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</w:t>
      </w:r>
      <w:r w:rsidR="009014D6">
        <w:t>ских работ, в том числе выполняемых в цифровой образовательной среде.</w:t>
      </w:r>
    </w:p>
    <w:p w:rsidR="009014D6" w:rsidRDefault="009014D6" w:rsidP="00CD7B7A">
      <w:pPr>
        <w:pStyle w:val="a4"/>
        <w:numPr>
          <w:ilvl w:val="1"/>
          <w:numId w:val="1"/>
        </w:numPr>
        <w:jc w:val="both"/>
      </w:pPr>
      <w:r>
        <w:t>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:rsidR="00CD7B7A" w:rsidRDefault="009014D6" w:rsidP="00CD7B7A">
      <w:pPr>
        <w:pStyle w:val="a4"/>
        <w:numPr>
          <w:ilvl w:val="1"/>
          <w:numId w:val="1"/>
        </w:numPr>
        <w:jc w:val="both"/>
      </w:pPr>
      <w:r>
        <w:t>Домашняя работа характеризуется системностью. последовательностью, посильностью, доступностью, разнообразием видов и форм и ориентирована на подготовку школьников к решению. учебных и жизненных задач.</w:t>
      </w:r>
    </w:p>
    <w:p w:rsidR="009014D6" w:rsidRDefault="009014D6" w:rsidP="00CD7B7A">
      <w:pPr>
        <w:pStyle w:val="a4"/>
        <w:numPr>
          <w:ilvl w:val="1"/>
          <w:numId w:val="1"/>
        </w:numPr>
        <w:jc w:val="both"/>
      </w:pPr>
      <w:r>
        <w:t>Согласно п. 24 Приказа Министерства просвещения РФ №115 от 22.03.2021 г. в первом классе выполнение домашних заданий не предусмотрено.</w:t>
      </w:r>
    </w:p>
    <w:p w:rsidR="009014D6" w:rsidRDefault="009014D6" w:rsidP="00CD7B7A">
      <w:pPr>
        <w:pStyle w:val="a4"/>
        <w:numPr>
          <w:ilvl w:val="1"/>
          <w:numId w:val="1"/>
        </w:numPr>
        <w:jc w:val="both"/>
      </w:pPr>
      <w:r>
        <w:t xml:space="preserve">В начальной школе и в 5 – 6 </w:t>
      </w:r>
      <w:r w:rsidR="003E31F2">
        <w:t>классах</w:t>
      </w:r>
      <w:r>
        <w:t xml:space="preserve"> домашние за</w:t>
      </w:r>
      <w:r w:rsidR="003E31F2">
        <w:t>дания на выходные не задаются. В</w:t>
      </w:r>
      <w:r>
        <w:t xml:space="preserve"> 7 – 11 классах допустимы домашние задания на выходные дни, напр</w:t>
      </w:r>
      <w:r w:rsidR="003E31F2">
        <w:t>а</w:t>
      </w:r>
      <w:r>
        <w:t>вленные на повторени</w:t>
      </w:r>
      <w:r w:rsidR="003E31F2">
        <w:t>е</w:t>
      </w:r>
      <w:r>
        <w:t xml:space="preserve"> и систематизацию полученных знаний, в объеме, не превышающем 1\2</w:t>
      </w:r>
      <w:r w:rsidR="003E31F2">
        <w:t xml:space="preserve"> установленных СанПиНом норм (см. п.3.10). На праздничные дни домашние задания не задаются. </w:t>
      </w:r>
    </w:p>
    <w:p w:rsidR="003E31F2" w:rsidRDefault="003E31F2" w:rsidP="00CD7B7A">
      <w:pPr>
        <w:pStyle w:val="a4"/>
        <w:numPr>
          <w:ilvl w:val="1"/>
          <w:numId w:val="1"/>
        </w:numPr>
        <w:jc w:val="both"/>
      </w:pPr>
      <w:r>
        <w:t xml:space="preserve">  Домашние задания на каникулярное время не задаются; рекомендуется предоставление обучающимся списка литературы для самостоятельного чтения.</w:t>
      </w:r>
    </w:p>
    <w:p w:rsidR="003E31F2" w:rsidRDefault="003E31F2" w:rsidP="00CD7B7A">
      <w:pPr>
        <w:pStyle w:val="a4"/>
        <w:numPr>
          <w:ilvl w:val="1"/>
          <w:numId w:val="1"/>
        </w:numPr>
        <w:jc w:val="both"/>
      </w:pPr>
      <w:r>
        <w:t xml:space="preserve"> Объем домашних заданий не может превышать 1\2 от объема работы, выполненной на уроке.</w:t>
      </w:r>
    </w:p>
    <w:p w:rsidR="003E31F2" w:rsidRDefault="003E31F2" w:rsidP="00CD7B7A">
      <w:pPr>
        <w:pStyle w:val="a4"/>
        <w:numPr>
          <w:ilvl w:val="1"/>
          <w:numId w:val="1"/>
        </w:numPr>
        <w:jc w:val="both"/>
      </w:pPr>
      <w:r>
        <w:t>При организации домашней работы к следующему учебному дню учитывается суммарный объем домашний заданий, их трудоемкость и временные затраты на выполнение.</w:t>
      </w:r>
    </w:p>
    <w:p w:rsidR="003E31F2" w:rsidRDefault="003E31F2" w:rsidP="00CD7B7A">
      <w:pPr>
        <w:pStyle w:val="a4"/>
        <w:numPr>
          <w:ilvl w:val="1"/>
          <w:numId w:val="1"/>
        </w:numPr>
        <w:jc w:val="both"/>
      </w:pPr>
      <w:r>
        <w:t>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СанПиНа (во 2- и3 классах – не более 1,5 ч., в 4 – 5 классах – не более 2 ч., в 6 – 8 классах – не более 2,5 ч., в 9 – т11 классах – не более 3,5 ч.)</w:t>
      </w:r>
    </w:p>
    <w:p w:rsidR="003E31F2" w:rsidRDefault="00D73505" w:rsidP="00CD7B7A">
      <w:pPr>
        <w:pStyle w:val="a4"/>
        <w:numPr>
          <w:ilvl w:val="1"/>
          <w:numId w:val="1"/>
        </w:numPr>
        <w:jc w:val="both"/>
      </w:pPr>
      <w:r>
        <w:lastRenderedPageBreak/>
        <w:t>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:rsidR="00D73505" w:rsidRDefault="00D73505" w:rsidP="00CD7B7A">
      <w:pPr>
        <w:pStyle w:val="a4"/>
        <w:numPr>
          <w:ilvl w:val="1"/>
          <w:numId w:val="1"/>
        </w:numPr>
        <w:jc w:val="both"/>
      </w:pPr>
      <w:r>
        <w:t>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D73505" w:rsidRDefault="00D73505" w:rsidP="00CD7B7A">
      <w:pPr>
        <w:pStyle w:val="a4"/>
        <w:numPr>
          <w:ilvl w:val="1"/>
          <w:numId w:val="1"/>
        </w:numPr>
        <w:jc w:val="both"/>
      </w:pPr>
      <w:r>
        <w:t>Педагогическими работниками осуществляется проверка домашних заданий.</w:t>
      </w:r>
    </w:p>
    <w:p w:rsidR="00D73505" w:rsidRDefault="00D73505" w:rsidP="00CD7B7A">
      <w:pPr>
        <w:pStyle w:val="a4"/>
        <w:numPr>
          <w:ilvl w:val="1"/>
          <w:numId w:val="1"/>
        </w:numPr>
        <w:jc w:val="both"/>
      </w:pPr>
      <w:r>
        <w:t>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D73505" w:rsidRDefault="00D73505" w:rsidP="00CD7B7A">
      <w:pPr>
        <w:pStyle w:val="a4"/>
        <w:numPr>
          <w:ilvl w:val="1"/>
          <w:numId w:val="1"/>
        </w:numPr>
        <w:jc w:val="both"/>
      </w:pPr>
      <w:r>
        <w:t>Рекомендуется включать в состав домашней работы дифференцированные и индивидуальные домашние задания.</w:t>
      </w:r>
    </w:p>
    <w:p w:rsidR="00D73505" w:rsidRDefault="00D73505" w:rsidP="00CD7B7A">
      <w:pPr>
        <w:pStyle w:val="a4"/>
        <w:numPr>
          <w:ilvl w:val="1"/>
          <w:numId w:val="1"/>
        </w:numPr>
        <w:jc w:val="both"/>
      </w:pPr>
      <w:r>
        <w:t>С целью недопустимости перегрузки обучающихся домашними заданиями рекомендуется использовать потенциал внеурочной деятельности.</w:t>
      </w:r>
    </w:p>
    <w:p w:rsidR="00D73505" w:rsidRDefault="00D73505" w:rsidP="00CD7B7A">
      <w:pPr>
        <w:pStyle w:val="a4"/>
        <w:numPr>
          <w:ilvl w:val="1"/>
          <w:numId w:val="1"/>
        </w:numPr>
        <w:jc w:val="both"/>
      </w:pPr>
      <w:r>
        <w:t>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D73505" w:rsidRDefault="00D73505" w:rsidP="00CD7B7A">
      <w:pPr>
        <w:pStyle w:val="a4"/>
        <w:numPr>
          <w:ilvl w:val="1"/>
          <w:numId w:val="1"/>
        </w:numPr>
        <w:jc w:val="both"/>
      </w:pPr>
      <w:r>
        <w:t xml:space="preserve">В период отсутствия в школе по причине болезни </w:t>
      </w:r>
      <w:r w:rsidR="00D42C96">
        <w:t>домашние задания обучающимися могут выполняться не в полном объеме.</w:t>
      </w:r>
    </w:p>
    <w:p w:rsidR="00D42C96" w:rsidRDefault="00D42C96" w:rsidP="00D42C96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Организация домашней работы с использованием электронных средств обучения (ЭСО)</w:t>
      </w:r>
    </w:p>
    <w:p w:rsidR="00D42C96" w:rsidRDefault="00D42C96" w:rsidP="00D42C96">
      <w:pPr>
        <w:pStyle w:val="a4"/>
        <w:numPr>
          <w:ilvl w:val="1"/>
          <w:numId w:val="1"/>
        </w:numPr>
        <w:jc w:val="both"/>
      </w:pPr>
      <w:r>
        <w:t>При организации домашней работы с использованием ЭСО необходимо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D42C96" w:rsidRDefault="00D42C96" w:rsidP="00D42C96">
      <w:pPr>
        <w:pStyle w:val="a4"/>
        <w:numPr>
          <w:ilvl w:val="1"/>
          <w:numId w:val="1"/>
        </w:numPr>
        <w:jc w:val="both"/>
      </w:pPr>
      <w:r>
        <w:t>Выполнение домашних заданий с использованием ЭСО (например, компьютера, ноутбука) допускается для учащихся 2 классов в течение не более 20 минут, 3 – 4 классов – не более 25 минут, 5 – 9 классов – не более 30 минут, 10 – 11 классов – не более 35 минут.</w:t>
      </w:r>
    </w:p>
    <w:p w:rsidR="00D42C96" w:rsidRDefault="00D42C96" w:rsidP="00D42C96">
      <w:pPr>
        <w:pStyle w:val="a4"/>
        <w:numPr>
          <w:ilvl w:val="1"/>
          <w:numId w:val="1"/>
        </w:numPr>
        <w:jc w:val="both"/>
      </w:pPr>
      <w:r>
        <w:t>Для организации домашней работы с использование ЭСО педагогические работники вправе самостоятельно отбирать необходимый контент и учебные задания, отвечающие требованиям российского законодательства.</w:t>
      </w:r>
    </w:p>
    <w:p w:rsidR="00D42C96" w:rsidRDefault="00D42C96" w:rsidP="00D42C96">
      <w:pPr>
        <w:ind w:left="420"/>
        <w:jc w:val="both"/>
        <w:rPr>
          <w:b/>
        </w:rPr>
      </w:pPr>
      <w:r>
        <w:rPr>
          <w:b/>
        </w:rPr>
        <w:t>5. Учебно- методическое обеспечение организации домашней работы</w:t>
      </w:r>
    </w:p>
    <w:p w:rsidR="00D42C96" w:rsidRDefault="00D42C96" w:rsidP="00D42C96">
      <w:pPr>
        <w:ind w:left="420"/>
        <w:jc w:val="both"/>
      </w:pPr>
      <w:r>
        <w:t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деятельность.</w:t>
      </w:r>
    </w:p>
    <w:p w:rsidR="00502614" w:rsidRDefault="00D42C96" w:rsidP="00D42C96">
      <w:pPr>
        <w:ind w:left="420"/>
        <w:jc w:val="both"/>
      </w:pPr>
      <w:r>
        <w:t>5.2. Педагогические ра</w:t>
      </w:r>
      <w:r w:rsidR="00502614">
        <w:t>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</w:r>
    </w:p>
    <w:p w:rsidR="00502614" w:rsidRDefault="00502614" w:rsidP="00D42C96">
      <w:pPr>
        <w:ind w:left="420"/>
        <w:jc w:val="both"/>
      </w:pPr>
      <w:r>
        <w:t>5.3. Учебные и информационные материалы, используемые для организации домашней работы обучающихся, должны соответствовать требованиям федерального законодательства.</w:t>
      </w:r>
    </w:p>
    <w:p w:rsidR="00502614" w:rsidRDefault="00502614" w:rsidP="00D42C96">
      <w:pPr>
        <w:ind w:left="420"/>
        <w:jc w:val="both"/>
        <w:rPr>
          <w:b/>
        </w:rPr>
      </w:pPr>
      <w:r>
        <w:rPr>
          <w:b/>
        </w:rPr>
        <w:t>6. Контроль за организацией и результативностью домашней работы</w:t>
      </w:r>
    </w:p>
    <w:p w:rsidR="00502614" w:rsidRDefault="00502614" w:rsidP="00D42C96">
      <w:pPr>
        <w:ind w:left="420"/>
        <w:jc w:val="both"/>
      </w:pPr>
      <w:r>
        <w:t>6.1. Контроль за выполнением обучающимися домашних заданий возлагается на педагогических работников.</w:t>
      </w:r>
    </w:p>
    <w:p w:rsidR="00502614" w:rsidRDefault="00502614" w:rsidP="00D42C96">
      <w:pPr>
        <w:ind w:left="420"/>
        <w:jc w:val="both"/>
      </w:pPr>
      <w:r>
        <w:lastRenderedPageBreak/>
        <w:t>6.2. Контроль за отбором видов и форм домашних заданий, их количеством, трудоемкостью и содержанием возлагается на педагогических работников и администрацию образовательной организации.</w:t>
      </w:r>
    </w:p>
    <w:p w:rsidR="00502614" w:rsidRDefault="00502614" w:rsidP="00D42C96">
      <w:pPr>
        <w:ind w:left="420"/>
        <w:jc w:val="both"/>
      </w:pPr>
      <w:r>
        <w:t>6.3. Контроль за соблюдением норма СанПиНа 1.2.3685 – 21 при организации домашней работы возлагается на педагогических работников и администрацию образовательной организации.</w:t>
      </w:r>
    </w:p>
    <w:p w:rsidR="00502614" w:rsidRDefault="00502614" w:rsidP="00D42C96">
      <w:pPr>
        <w:ind w:left="420"/>
        <w:contextualSpacing/>
        <w:jc w:val="both"/>
      </w:pPr>
      <w:r>
        <w:t>6.4. Контроль за недопустимостью перегрузки и соблюдением норм учебной суммарной нагрузки в течение дня, недели, четверти, года возлагается на администрацию образовательной организации.</w:t>
      </w:r>
    </w:p>
    <w:p w:rsidR="00D42C96" w:rsidRPr="00D42C96" w:rsidRDefault="00502614" w:rsidP="00D42C96">
      <w:pPr>
        <w:ind w:left="420"/>
        <w:contextualSpacing/>
        <w:jc w:val="both"/>
      </w:pPr>
      <w:r>
        <w:t xml:space="preserve"> </w:t>
      </w:r>
      <w:r w:rsidR="00D42C96">
        <w:t xml:space="preserve"> </w:t>
      </w:r>
    </w:p>
    <w:p w:rsidR="004D22F9" w:rsidRDefault="004D22F9" w:rsidP="004D22F9">
      <w:pPr>
        <w:spacing w:after="291" w:line="268" w:lineRule="auto"/>
        <w:contextualSpacing/>
      </w:pPr>
      <w:r>
        <w:rPr>
          <w:b/>
          <w:bCs/>
        </w:rPr>
        <w:t>7. Заключительные положения</w:t>
      </w:r>
    </w:p>
    <w:p w:rsidR="004D22F9" w:rsidRDefault="004D22F9" w:rsidP="004D22F9">
      <w:pPr>
        <w:pStyle w:val="a4"/>
        <w:spacing w:after="291" w:line="268" w:lineRule="auto"/>
        <w:ind w:left="0"/>
        <w:jc w:val="both"/>
      </w:pPr>
      <w:r>
        <w:t xml:space="preserve">7.1. 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4D22F9" w:rsidRDefault="004D22F9" w:rsidP="004D22F9">
      <w:pPr>
        <w:spacing w:after="291" w:line="268" w:lineRule="auto"/>
        <w:contextualSpacing/>
        <w:jc w:val="both"/>
      </w:pPr>
      <w:r>
        <w:t xml:space="preserve">7.2. 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4D22F9" w:rsidRDefault="004D22F9" w:rsidP="004D22F9">
      <w:pPr>
        <w:pStyle w:val="a4"/>
        <w:spacing w:after="291" w:line="268" w:lineRule="auto"/>
        <w:ind w:left="0"/>
        <w:jc w:val="both"/>
      </w:pPr>
      <w:r>
        <w:t xml:space="preserve">7.3.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D22F9" w:rsidRDefault="004D22F9" w:rsidP="004D22F9">
      <w:pPr>
        <w:spacing w:after="291" w:line="268" w:lineRule="auto"/>
        <w:contextualSpacing/>
        <w:jc w:val="both"/>
      </w:pPr>
      <w:r>
        <w:t xml:space="preserve">7.4.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4D22F9" w:rsidRDefault="004D22F9" w:rsidP="004D22F9">
      <w:pPr>
        <w:pStyle w:val="a4"/>
        <w:spacing w:after="291" w:line="268" w:lineRule="auto"/>
        <w:ind w:left="0"/>
        <w:jc w:val="both"/>
      </w:pPr>
      <w:r>
        <w:t>7.5.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D22F9" w:rsidRDefault="004D22F9" w:rsidP="004D22F9">
      <w:pPr>
        <w:contextualSpacing/>
        <w:rPr>
          <w:rFonts w:asciiTheme="minorHAnsi" w:hAnsiTheme="minorHAnsi" w:cstheme="minorBidi"/>
          <w:sz w:val="22"/>
          <w:szCs w:val="22"/>
        </w:rPr>
      </w:pPr>
    </w:p>
    <w:p w:rsidR="003E31F2" w:rsidRPr="00CD7B7A" w:rsidRDefault="003E31F2" w:rsidP="003E31F2">
      <w:pPr>
        <w:pStyle w:val="a4"/>
        <w:ind w:left="780"/>
        <w:jc w:val="both"/>
      </w:pPr>
    </w:p>
    <w:p w:rsidR="00A02BC0" w:rsidRPr="00F15BF8" w:rsidRDefault="00A02BC0" w:rsidP="00A02BC0">
      <w:pPr>
        <w:pStyle w:val="a4"/>
        <w:ind w:left="780"/>
        <w:jc w:val="both"/>
      </w:pPr>
    </w:p>
    <w:sectPr w:rsidR="00A02BC0" w:rsidRPr="00F1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495D"/>
    <w:multiLevelType w:val="multilevel"/>
    <w:tmpl w:val="4616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EE"/>
    <w:rsid w:val="000D5768"/>
    <w:rsid w:val="002904EE"/>
    <w:rsid w:val="003E31F2"/>
    <w:rsid w:val="004D22F9"/>
    <w:rsid w:val="00502614"/>
    <w:rsid w:val="00571D30"/>
    <w:rsid w:val="008C15DF"/>
    <w:rsid w:val="009014D6"/>
    <w:rsid w:val="00A02BC0"/>
    <w:rsid w:val="00A56D32"/>
    <w:rsid w:val="00AB459E"/>
    <w:rsid w:val="00BE5F7E"/>
    <w:rsid w:val="00CD0C7A"/>
    <w:rsid w:val="00CD7B7A"/>
    <w:rsid w:val="00D42C96"/>
    <w:rsid w:val="00D73505"/>
    <w:rsid w:val="00F1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2764-C513-472F-B2CF-FF67406D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B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15BF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4D2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Admin</cp:lastModifiedBy>
  <cp:revision>7</cp:revision>
  <dcterms:created xsi:type="dcterms:W3CDTF">2023-11-29T06:49:00Z</dcterms:created>
  <dcterms:modified xsi:type="dcterms:W3CDTF">2024-10-15T17:23:00Z</dcterms:modified>
</cp:coreProperties>
</file>