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00" w:rsidRPr="00FA1500" w:rsidRDefault="00FA1500" w:rsidP="00FA1500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A15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Муниципальное бюджетное общеобразовательное учреждение</w:t>
      </w:r>
    </w:p>
    <w:p w:rsidR="00FA1500" w:rsidRPr="00FA1500" w:rsidRDefault="00FA1500" w:rsidP="00FA1500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A15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«Средняя общеобразовательная школа- детский </w:t>
      </w:r>
      <w:proofErr w:type="gramStart"/>
      <w:r w:rsidRPr="00FA15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сад  №</w:t>
      </w:r>
      <w:proofErr w:type="gramEnd"/>
      <w:r w:rsidRPr="00FA15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37 им. И.Г. Генова» муниципального образования городской округ Симферополь</w:t>
      </w:r>
    </w:p>
    <w:p w:rsidR="00FA1500" w:rsidRPr="00FA1500" w:rsidRDefault="00FA1500" w:rsidP="00FA1500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FA1500" w:rsidRDefault="00FA1500" w:rsidP="00FA15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FA1500" w:rsidRDefault="00FA1500" w:rsidP="00FA150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 Р И К А З</w:t>
      </w:r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  09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01. 2024 г.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  5</w:t>
      </w:r>
      <w:proofErr w:type="gramEnd"/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 утверждении Комплексного плана</w:t>
      </w:r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мероприятий Года семьи</w:t>
      </w:r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</w:p>
    <w:p w:rsidR="00FA1500" w:rsidRDefault="00FA1500" w:rsidP="00FA1500">
      <w:pPr>
        <w:spacing w:after="0" w:line="360" w:lineRule="auto"/>
        <w:ind w:left="-284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Во исполнение Указа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№809, Указа Президента РФ «О проведении в Российской Федерации Года семьи» от 22.11.2023 № 875, согласно приказу</w:t>
      </w:r>
      <w:r w:rsidR="00AF06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МБУ ДПО «ИМЦ» №234-ОД от 26.12.2023 «Об утверждении Комплексного плана мероприятий Года семьи»,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целях популяризации государственной политики в сфере защиты семьи, сохранения традиционных семейных ценностей,</w:t>
      </w:r>
    </w:p>
    <w:p w:rsidR="00FA1500" w:rsidRDefault="00FA1500" w:rsidP="00FA1500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 Р И К А З Ы В А Ю:</w:t>
      </w:r>
    </w:p>
    <w:p w:rsidR="00FA1500" w:rsidRDefault="00FA1500" w:rsidP="00FA150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FA1500" w:rsidRPr="00AF0673" w:rsidRDefault="00AF0673" w:rsidP="00FA1500">
      <w:pPr>
        <w:numPr>
          <w:ilvl w:val="0"/>
          <w:numId w:val="1"/>
        </w:numPr>
        <w:spacing w:after="0" w:line="360" w:lineRule="auto"/>
        <w:ind w:right="283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Разработать и у</w:t>
      </w:r>
      <w:r w:rsidR="00FA15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твердить</w:t>
      </w:r>
      <w:r w:rsidR="00FA1500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15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Комплексный план мероприятий Года сем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ьи (далее - План) </w:t>
      </w:r>
    </w:p>
    <w:p w:rsidR="00AF0673" w:rsidRDefault="00AF0673" w:rsidP="00AF0673">
      <w:pPr>
        <w:spacing w:after="0" w:line="240" w:lineRule="auto"/>
        <w:ind w:left="360" w:right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Ответств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Подъячая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О.С.</w:t>
      </w:r>
    </w:p>
    <w:p w:rsidR="00AF0673" w:rsidRDefault="00AF0673" w:rsidP="00AF0673">
      <w:pPr>
        <w:spacing w:after="0" w:line="360" w:lineRule="auto"/>
        <w:ind w:left="360" w:right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Срок. 10.01.2024</w:t>
      </w:r>
    </w:p>
    <w:p w:rsidR="00E345B9" w:rsidRPr="00E345B9" w:rsidRDefault="00E345B9" w:rsidP="00E345B9">
      <w:pPr>
        <w:pStyle w:val="a6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Подъячей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О.С.  довести до сведения классных руководителей Комплексный план мероприятий Года семьи</w:t>
      </w:r>
      <w:r w:rsidR="001D0E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дальнейшего использования в воспитательной работе.</w:t>
      </w:r>
    </w:p>
    <w:p w:rsidR="00E345B9" w:rsidRDefault="00E345B9" w:rsidP="00AF0673">
      <w:pPr>
        <w:spacing w:after="0" w:line="360" w:lineRule="auto"/>
        <w:ind w:left="360" w:right="283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FA1500" w:rsidRPr="00AF0673" w:rsidRDefault="00FA1500" w:rsidP="00AF0673">
      <w:pPr>
        <w:pStyle w:val="a6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Разместить План на</w:t>
      </w:r>
      <w:r w:rsidR="00AF06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официальном сайте МБОУ «СОШ-ДС №37 им. И.Г. Генова»</w:t>
      </w:r>
    </w:p>
    <w:p w:rsidR="00AF0673" w:rsidRDefault="00AF0673" w:rsidP="00AF0673">
      <w:pPr>
        <w:pStyle w:val="a6"/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Ответств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Синотина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А.Ю.</w:t>
      </w:r>
    </w:p>
    <w:p w:rsidR="00AF0673" w:rsidRDefault="00AF0673" w:rsidP="00AF0673">
      <w:pPr>
        <w:pStyle w:val="a6"/>
        <w:spacing w:after="0" w:line="240" w:lineRule="auto"/>
        <w:ind w:left="360" w:right="28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Срок. 10.01.2024</w:t>
      </w:r>
    </w:p>
    <w:p w:rsidR="00FA1500" w:rsidRPr="001D0EDB" w:rsidRDefault="00FA1500" w:rsidP="00131F8F">
      <w:pPr>
        <w:numPr>
          <w:ilvl w:val="0"/>
          <w:numId w:val="1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D0E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Контроль за выполнением приказа возложить </w:t>
      </w:r>
      <w:r w:rsidR="001D0E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зам. директора по ВР </w:t>
      </w:r>
      <w:proofErr w:type="spellStart"/>
      <w:r w:rsidR="001D0E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Подъячую</w:t>
      </w:r>
      <w:proofErr w:type="spellEnd"/>
      <w:r w:rsidR="001D0E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О.С.</w:t>
      </w:r>
    </w:p>
    <w:p w:rsidR="00FA1500" w:rsidRDefault="00FA1500" w:rsidP="00FA15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1D0EDB" w:rsidRDefault="001D0EDB" w:rsidP="001D0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</w:t>
      </w:r>
      <w:r w:rsidR="00FA15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Директор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Рисованая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Д.В.</w:t>
      </w:r>
      <w:r w:rsidR="00FA150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</w:t>
      </w:r>
      <w:bookmarkStart w:id="0" w:name="_Hlk155539644"/>
    </w:p>
    <w:bookmarkEnd w:id="0"/>
    <w:p w:rsidR="001D0EDB" w:rsidRDefault="001D0EDB" w:rsidP="00FA1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1D0EDB" w:rsidRDefault="001D0EDB" w:rsidP="00FA1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Комплексный план мероприятий Года семьи</w:t>
      </w:r>
    </w:p>
    <w:p w:rsidR="00FA1500" w:rsidRDefault="00FA1500" w:rsidP="00FA1500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Данный план составлен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 исполнение Указа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№809, Указа Президента РФ «О проведении в Российской Федерации Года семьи» от 22.11.2023 № 875, в целях популяризации государственной политики в сфере защиты семьи, сохранения традиционных семейных ценностей.</w:t>
      </w:r>
    </w:p>
    <w:tbl>
      <w:tblPr>
        <w:tblStyle w:val="a7"/>
        <w:tblW w:w="5537" w:type="pct"/>
        <w:tblInd w:w="-998" w:type="dxa"/>
        <w:tblLook w:val="04A0" w:firstRow="1" w:lastRow="0" w:firstColumn="1" w:lastColumn="0" w:noHBand="0" w:noVBand="1"/>
      </w:tblPr>
      <w:tblGrid>
        <w:gridCol w:w="2716"/>
        <w:gridCol w:w="2081"/>
        <w:gridCol w:w="1753"/>
        <w:gridCol w:w="1889"/>
        <w:gridCol w:w="1910"/>
      </w:tblGrid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Наименование мероприятия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Описание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Дата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Участники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Ответственное лицо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 «Зерно истины»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Муниципальный этап конкурса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20.01.2024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«Современные формы организации досуговой деятельности в группе продлённого дня. Внеурочная деятельность – основа развития познавательных и творческих способностей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школьников» Планирование работы ГПД на 2024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у.г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 по году: «Семьи»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Муниципальное методическое объединение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16.01.2024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воспитатели ГПД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Серга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Е.В.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Создание информационно-библиотечной среды, способствующей</w:t>
            </w:r>
          </w:p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развитию читательской компетенции и информационной культуры</w:t>
            </w:r>
          </w:p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школьников, в рамках Года Семьи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Муниципальное методическое объединение</w:t>
            </w:r>
          </w:p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январь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Библиотекари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Баукина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Оформление постоянно-действующих выставок, книжных полок, фотозон  в школьных библиотеках, посвященных Году Семьи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январь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школьные библиотекари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Баукина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Методы повышения психолого-педагогической культуры и компетентности родителей. Модели вовлечения родителей в работу по защите детей в дошкольном образовательном учреждении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Муниципальное методическое объединение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январь МБДОУ №12«Белочка»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педагоги-психологи ДОУ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Пуляева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В.А.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00" w:rsidRDefault="00FA1500">
            <w:pPr>
              <w:pStyle w:val="a3"/>
              <w:rPr>
                <w:rFonts w:ascii="Arial" w:hAnsi="Arial" w:cs="Arial"/>
                <w:sz w:val="27"/>
                <w:szCs w:val="27"/>
                <w:lang w:eastAsia="en-US"/>
              </w:rPr>
            </w:pPr>
            <w:r>
              <w:rPr>
                <w:lang w:eastAsia="en-US"/>
              </w:rPr>
              <w:lastRenderedPageBreak/>
              <w:t>Семинар- практикум родительской общественности</w:t>
            </w:r>
            <w:r>
              <w:rPr>
                <w:shd w:val="clear" w:color="auto" w:fill="FFFFFF"/>
                <w:lang w:eastAsia="en-US"/>
              </w:rPr>
              <w:t> «Семья – основной институт воспитания и социализации ребенка. Взаимодействие школы и семьи в направлении профилактики отклоняющегося поведения несовершеннолетних»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00" w:rsidRDefault="00FA1500">
            <w:pPr>
              <w:pStyle w:val="a5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 практикум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00" w:rsidRDefault="00FA1500">
            <w:pPr>
              <w:pStyle w:val="a5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8.02.2024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00" w:rsidRDefault="00FA1500">
            <w:pPr>
              <w:pStyle w:val="a5"/>
              <w:ind w:right="-108"/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Родительская общественность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Пуляева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В.А.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 «Семейный очаг -2024»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13.02.2024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Обучающиеся, 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Семья, как фактор развития личности»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Семинар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Февраль 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Социальные 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Ангелэльф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И.Б.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Муниципальное родительское собрание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«Семейно-школьное партнерство. Синхронизация процесса воспитания. Формирования благополучной среды для развития личности»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15.02.2024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Родители, КФУ психологи, методисты ИМЦ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«За нравственный подвиг учителя»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Конкурс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Март2024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«Зерно истины»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Зональный этап конкурса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Март2024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«Моя семья – моя Россия». Конкурс фотографии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 фотографий, выполненных обучающимися, приуроченный к 10-летию воссоединения Крыма с Россией.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11.03.2024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Выездной краеведческий семинар, посвященный Году Семьи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г. Алушта,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музеи И. Шмелева 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и  С.Н. Сергеева-Ценского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Март 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Библиотекари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Баукина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«Мы талантливы» (для талантливых детей и заботливых родителей)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pStyle w:val="1"/>
              <w:spacing w:line="240" w:lineRule="auto"/>
              <w:jc w:val="both"/>
              <w:outlineLvl w:val="0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Муниципальный  конкурс семейного творчества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pStyle w:val="3"/>
              <w:jc w:val="both"/>
              <w:outlineLvl w:val="2"/>
              <w:rPr>
                <w:i w:val="0"/>
                <w:lang w:eastAsia="en-US"/>
              </w:rPr>
            </w:pPr>
            <w:r>
              <w:rPr>
                <w:i w:val="0"/>
                <w:lang w:eastAsia="en-US"/>
              </w:rPr>
              <w:t>Март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pStyle w:val="1"/>
              <w:spacing w:line="276" w:lineRule="auto"/>
              <w:jc w:val="both"/>
              <w:outlineLvl w:val="0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Учащиеся 1-11 классов, родители, библиотекари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Баукина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XI ученическая конференция «Ученик XXI  века»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Конференция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11.03-08.04.2024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Бурень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 В.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«Созвучье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слов живых»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Тема «Любая дорога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начинается с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первых шагов, здание – с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фундамента, а человек становится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человеком в семье»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Муниципальный и региональный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этапы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республиканского конкурса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чтецов духовной поэзии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15.03.2024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«Самое главное в мире -- семья»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Муниципальный творческий конкурс декламации и пения на иностранных языках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28.03.-29.03.2024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Обучающиеся 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Учителя иностранных языков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Тарасенко С.И.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«Урок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нравственности»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Муниципальный этап конкурса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29.03.2024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«Наши семейные книги памяти»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Размещение семейных книг памяти на сайтах ОО, МБУ ДПО «ИМЦ», в МБУК Музей истории г. Симферополя. Мероприятие приурочено к 80-летию освобождения Крыма и г. Симферополя от немецко-фашистских захватчиков.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01.04.2024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Обучающиеся, родители, 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Муниципальный конкурс семейных чтецов на лучшее исполнение поэзии и прозы на государственных языках Республики Крым о семье, маме, папе, бабушке, дедушке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Муниципальный конкурс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апрель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Обучающиеся, библиотекари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Баукина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«Родительский банк вакансий». Муниципальная программа занятости несовершеннолетних в каникулярное время.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Реестр вакансий для трудоустройства детей в летний период в рамках приобщения обучающихся к труду, развития гибких навыков участников образовательного процесса и создания благополучной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среды развития личности.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26.04.2024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Родители, обучающиеся, педагоги, специалисты ГКУ РК «Центр занятости населения» г. Симферополя.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Круглый стол «Модель формирования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семейных ценностей у детей 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подростков»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Концепция государственной семейной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политики Российской Федерации до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2025 года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17.05.2024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Просветительская работа психолога с педагогической и родительской общественностью. Сопровождение опекунских семей и семей, находящихся в СОП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Школа молодого педагога-психолога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май 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МБОУ «Школа-гимназия №17»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Педагоги-психологи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Пуляева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В.А.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Мониторинг организации обучения родителей основам детской психологии и педагогике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мониторинг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май 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декабрь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Педагоги-психологи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Пуляева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В.А.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День семьи, любви и верности 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Город мастеров. Навыки домоводства.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05.07.2024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Обучающиеся, учителя технологии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 «Лучший логотип»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 на лучший логотип семейного проекта «Наша мастерская». Работа победителя станет официальным логотипом проекта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Сентябрь 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Семейный проект «Наша мастерская»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Командный конкурс работ выполненных семьями по номинациям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Сентябрь-октябрь</w:t>
            </w:r>
          </w:p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ноября - финал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Обучающиеся, родители, общественные организации, Дом молодежи, ЦДЮТ «Станция юных техников» и др.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«Православие в Крыму: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история, традиции, современность»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Региональный этап конференции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учащихся образовательных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учреждений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31.10.2024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Обучающиеся, педагоги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Селезнева Е. И.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Семинар. «Семья как субъект воспитательного процесса. Эффективные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методы взаимодействия и ошибки, которых следует избегать».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Стажировочная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площадка для руководителей с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опытом работы до трех лет.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По отдельному графику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 КФУ, методисты, руководители ОО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Зарубина В. К.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«Музыкальный дуэт»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Конкурс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Ноябрь 2024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Обучающиеся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Ангелэльф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И. Б.</w:t>
            </w:r>
          </w:p>
        </w:tc>
      </w:tr>
      <w:tr w:rsidR="00FA1500" w:rsidTr="00FA1500"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Мастер-классы библиотекарей «Мой лучший библиотечный урок», посвященный Году Семьи»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Мастер-классы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ноябрь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Библиотекари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500" w:rsidRDefault="00FA1500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Баукина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</w:tr>
    </w:tbl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14:ligatures w14:val="none"/>
        </w:rPr>
      </w:pPr>
    </w:p>
    <w:p w:rsidR="00FA1500" w:rsidRDefault="00FA1500" w:rsidP="00FA15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FA1500" w:rsidRDefault="00FA1500" w:rsidP="00FA15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</w:t>
      </w:r>
    </w:p>
    <w:p w:rsidR="00AF0673" w:rsidRDefault="00AF0673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AF0673" w:rsidRDefault="00AF0673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AF0673" w:rsidRDefault="00AF0673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:rsidR="00AF0673" w:rsidRPr="008C09F5" w:rsidRDefault="008C09F5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                      УТВЕРЖДАЮ</w:t>
      </w:r>
    </w:p>
    <w:p w:rsidR="008C09F5" w:rsidRPr="008C09F5" w:rsidRDefault="008C09F5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</w:t>
      </w:r>
      <w:proofErr w:type="gramStart"/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Директор  МБОУ</w:t>
      </w:r>
      <w:proofErr w:type="gramEnd"/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«СОШ-ДС №37 им. И.Г. Генова»</w:t>
      </w:r>
    </w:p>
    <w:p w:rsidR="008C09F5" w:rsidRPr="008C09F5" w:rsidRDefault="008C09F5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</w:t>
      </w:r>
      <w:proofErr w:type="spellStart"/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Рисованая</w:t>
      </w:r>
      <w:proofErr w:type="spellEnd"/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Д.В.</w:t>
      </w:r>
    </w:p>
    <w:p w:rsidR="008C09F5" w:rsidRPr="008C09F5" w:rsidRDefault="008C09F5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8C09F5" w:rsidRPr="008C09F5" w:rsidRDefault="008C09F5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8C09F5" w:rsidRPr="008C09F5" w:rsidRDefault="008C09F5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:rsidR="00FA1500" w:rsidRPr="008C09F5" w:rsidRDefault="00FA1500" w:rsidP="00FA1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ПЛАН</w:t>
      </w:r>
      <w:r w:rsidRPr="008C09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основных мероприятий МБОУ</w:t>
      </w:r>
      <w:r w:rsidR="008C09F5"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«СОШ-ДС</w:t>
      </w: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№ </w:t>
      </w:r>
      <w:r w:rsidR="008C09F5"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37 им. И.Г. Генова»</w:t>
      </w:r>
      <w:r w:rsidRPr="008C09F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, посвященных Году семьи</w:t>
      </w:r>
    </w:p>
    <w:tbl>
      <w:tblPr>
        <w:tblW w:w="10773" w:type="dxa"/>
        <w:tblInd w:w="-1142" w:type="dxa"/>
        <w:tblLook w:val="0600" w:firstRow="0" w:lastRow="0" w:firstColumn="0" w:lastColumn="0" w:noHBand="1" w:noVBand="1"/>
      </w:tblPr>
      <w:tblGrid>
        <w:gridCol w:w="5330"/>
        <w:gridCol w:w="1623"/>
        <w:gridCol w:w="3820"/>
      </w:tblGrid>
      <w:tr w:rsidR="00FA1500" w:rsidRPr="008C09F5" w:rsidTr="00FA1500"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Наименование мероприятия</w:t>
            </w:r>
          </w:p>
        </w:tc>
        <w:tc>
          <w:tcPr>
            <w:tcW w:w="15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Срок проведения</w:t>
            </w:r>
          </w:p>
        </w:tc>
        <w:tc>
          <w:tcPr>
            <w:tcW w:w="3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Ответственные исполнители</w:t>
            </w:r>
          </w:p>
        </w:tc>
      </w:tr>
      <w:tr w:rsidR="00FA1500" w:rsidRPr="008C09F5" w:rsidTr="00FA1500">
        <w:tc>
          <w:tcPr>
            <w:tcW w:w="107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1. Организационные мероприятия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Общешкольная линейка, посвященная открытию Года семьи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Январь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Директор, 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Проведение первого урока, посвященного Году семьи в РФ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Сентябрь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Классные руководители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Торжественная линейка в честь закрытия Года семьи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Декабрь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Директор, 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107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2. Мероприятия, направленные на популяризацию</w:t>
            </w:r>
            <w:r w:rsidRPr="008C0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сохранения традиционных семейных ценностей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Конкурс сочинений «Я и моя семья – вместе в будущее», «История моей семьи»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Январь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Педагог-библиотекарь, заместитель директора по УВР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Фестиваль семейного творчества «В кругу любви и вдохновенья» (для начальной школы)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Январь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Семейный спортивный праздник «Богатырская сила»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Февраль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Конкурсно</w:t>
            </w:r>
            <w:proofErr w:type="spellEnd"/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-развлекательная программа «Семь плюс Я получается </w:t>
            </w:r>
            <w:proofErr w:type="spellStart"/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семьЯ</w:t>
            </w:r>
            <w:proofErr w:type="spellEnd"/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Февраль–март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Выставки творческих работ, выполненных детьми и их родителями, «Очумелые ручки»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Март, октябрь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Общешкольный конкурс рисунков «Я и моя семья»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Март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Фотовыставка «Лучше моей мамы нет»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Март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Марафон «Я горжусь своей семьей»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Апрель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Спортивный общешкольный семейный праздник «Спорт – это жизнь»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Апрель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Акция «Читающая семья»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Май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Семейный праздник «Папа, мама, я – читающая семья»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Май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День защиты детей «Праздник моей семьи»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Июнь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Акция «Традиции моей семьи»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Сентябрь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Конкурс чтецов «Родные люди»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Сентябрь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Праздничное мероприятие «Отец. Отчество. Отечество»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Октябрь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Директор, 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Литературно-музыкальный вечер «Нашим родителям посвящается…»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Октябрь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Педагог-библиотекарь, заместитель директора по ВР 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Праздничное мероприятие, посвященное Дню матери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Ноябрь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Конкурс детского творчества «Моя семья» (номинации: фотография, рисунок, эссе, прикладное народное творчество, поэзия)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Ноябрь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Директор, 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Выставка-вернисаж «Семейный калейдоскоп»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Декабрь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Тематические выставки, посвященные Году семьи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 течение года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Педагог-библиотекарь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Цикл классных часов «Как хорошо, что есть семья, которая от бед хранит меня»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 течение года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Классные руководители</w:t>
            </w:r>
          </w:p>
        </w:tc>
      </w:tr>
      <w:tr w:rsidR="00FA1500" w:rsidRPr="008C09F5" w:rsidTr="00FA1500">
        <w:tc>
          <w:tcPr>
            <w:tcW w:w="1077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3. Мероприятия по повышению компетентности родителей</w:t>
            </w:r>
            <w:r w:rsidRPr="008C09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br/>
            </w:r>
            <w:r w:rsidRPr="008C09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в вопросах семейного воспитания, оказание помощи семьям и детям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Обеспечение работы клуба молодых родителей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Февраль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ВР, педагог-психолог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Комплексная профилактическая операция «Подросток – семья»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Март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Родительское собрание «Семья основа государства. Роль семьи в выборе профессии школьника»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Апрель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УР</w:t>
            </w:r>
          </w:p>
        </w:tc>
        <w:bookmarkStart w:id="1" w:name="_GoBack"/>
        <w:bookmarkEnd w:id="1"/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Круглый стол «Одна семья, но много традиций»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Май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Тематическое занятие «Семейная гостиная – мамы, дочки, сыночки»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Сентябрь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Советник директора по воспитательной работе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Лекторий для родителей «Искусство быть семьёй»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Октябрь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Раз в три месяца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Педагог-психолог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воспитанию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 течение года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Директор, заместитель директора по ВР</w:t>
            </w:r>
          </w:p>
        </w:tc>
      </w:tr>
      <w:tr w:rsidR="00FA1500" w:rsidRPr="008C09F5" w:rsidTr="00FA1500">
        <w:tc>
          <w:tcPr>
            <w:tcW w:w="5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Индивидуальные консультации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 течение года по запросам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1500" w:rsidRPr="008C09F5" w:rsidRDefault="00FA15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C0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Педагогические работники в рамках своей компетенции</w:t>
            </w:r>
          </w:p>
        </w:tc>
      </w:tr>
    </w:tbl>
    <w:p w:rsidR="00FA1500" w:rsidRPr="008C09F5" w:rsidRDefault="00FA1500" w:rsidP="00FA150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4651E5" w:rsidRDefault="004651E5"/>
    <w:sectPr w:rsidR="004651E5" w:rsidSect="00FA15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63276"/>
    <w:multiLevelType w:val="multilevel"/>
    <w:tmpl w:val="A0821B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Zero"/>
      <w:isLgl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0"/>
    <w:rsid w:val="001D0EDB"/>
    <w:rsid w:val="004651E5"/>
    <w:rsid w:val="008C09F5"/>
    <w:rsid w:val="00AF0673"/>
    <w:rsid w:val="00E345B9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0860"/>
  <w15:chartTrackingRefBased/>
  <w15:docId w15:val="{562C74C9-EC7C-42B2-9F02-034D44B5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00"/>
    <w:pPr>
      <w:spacing w:line="25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FA150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FA15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5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A15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basedOn w:val="a0"/>
    <w:link w:val="a5"/>
    <w:uiPriority w:val="1"/>
    <w:locked/>
    <w:rsid w:val="00FA1500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FA150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FA1500"/>
    <w:pPr>
      <w:ind w:left="720"/>
      <w:contextualSpacing/>
    </w:pPr>
  </w:style>
  <w:style w:type="table" w:styleId="a7">
    <w:name w:val="Table Grid"/>
    <w:basedOn w:val="a1"/>
    <w:uiPriority w:val="59"/>
    <w:rsid w:val="00FA150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9F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4</cp:revision>
  <cp:lastPrinted>2024-02-06T08:20:00Z</cp:lastPrinted>
  <dcterms:created xsi:type="dcterms:W3CDTF">2024-01-09T11:39:00Z</dcterms:created>
  <dcterms:modified xsi:type="dcterms:W3CDTF">2024-02-06T08:21:00Z</dcterms:modified>
</cp:coreProperties>
</file>