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DEEAF6" w:themeColor="accent5" w:themeTint="33"/>
  <w:body>
    <w:p w14:paraId="1384209C" w14:textId="06825201" w:rsidR="0087713A" w:rsidRDefault="004862E3" w:rsidP="004862E3">
      <w:pPr>
        <w:jc w:val="center"/>
        <w:rPr>
          <w:rFonts w:ascii="Times New Roman" w:hAnsi="Times New Roman" w:cs="Times New Roman"/>
          <w:color w:val="4472C4" w:themeColor="accent1"/>
          <w:sz w:val="96"/>
          <w:szCs w:val="96"/>
        </w:rPr>
      </w:pPr>
      <w:bookmarkStart w:id="0" w:name="_GoBack"/>
      <w:bookmarkEnd w:id="0"/>
      <w:r w:rsidRPr="004862E3">
        <w:rPr>
          <w:rFonts w:ascii="Times New Roman" w:hAnsi="Times New Roman" w:cs="Times New Roman"/>
          <w:color w:val="4472C4" w:themeColor="accent1"/>
          <w:sz w:val="96"/>
          <w:szCs w:val="96"/>
        </w:rPr>
        <w:t>УЧИМСЯ ЧИТАТЬ</w:t>
      </w:r>
    </w:p>
    <w:p w14:paraId="0D5B4C50" w14:textId="77777777" w:rsidR="004862E3" w:rsidRDefault="004862E3" w:rsidP="004862E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0909647" w14:textId="613137D9" w:rsidR="004862E3" w:rsidRDefault="004862E3" w:rsidP="004862E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Название нашей статьи кажется абсурдной. Конечно, каждый из вас умеет читать. Но знаете ли вы о техниках чтения и способах запоминания прочитанного? Особенно актуальными эти навыки становятся, когда нам нужно подготовиться к какой-либо итоговой работе (контрольной, экзаменам). </w:t>
      </w:r>
    </w:p>
    <w:p w14:paraId="38386210" w14:textId="6872A700" w:rsidR="004862E3" w:rsidRDefault="004862E3" w:rsidP="004862E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 основным техникам быстрого чтения относят:</w:t>
      </w:r>
    </w:p>
    <w:p w14:paraId="117DA5A9" w14:textId="77777777" w:rsidR="008630EB" w:rsidRDefault="008630EB" w:rsidP="004862E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556FA54" w14:textId="74CE0A6B" w:rsidR="004862E3" w:rsidRPr="00DD7C5C" w:rsidRDefault="004862E3" w:rsidP="004862E3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DD7C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Предварительный просмотр </w:t>
      </w:r>
    </w:p>
    <w:p w14:paraId="1F729F46" w14:textId="4EF5DFAB" w:rsidR="004862E3" w:rsidRDefault="008630EB" w:rsidP="004862E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30EB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0CF23549" wp14:editId="33308BDF">
            <wp:simplePos x="0" y="0"/>
            <wp:positionH relativeFrom="column">
              <wp:posOffset>4396740</wp:posOffset>
            </wp:positionH>
            <wp:positionV relativeFrom="paragraph">
              <wp:posOffset>1041400</wp:posOffset>
            </wp:positionV>
            <wp:extent cx="1718310" cy="2594610"/>
            <wp:effectExtent l="0" t="0" r="0" b="0"/>
            <wp:wrapTight wrapText="bothSides">
              <wp:wrapPolygon edited="0">
                <wp:start x="958" y="0"/>
                <wp:lineTo x="0" y="317"/>
                <wp:lineTo x="0" y="21251"/>
                <wp:lineTo x="958" y="21410"/>
                <wp:lineTo x="20355" y="21410"/>
                <wp:lineTo x="21313" y="21251"/>
                <wp:lineTo x="21313" y="317"/>
                <wp:lineTo x="20355" y="0"/>
                <wp:lineTo x="958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8310" cy="25946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862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Помогает </w:t>
      </w:r>
      <w:r w:rsidR="00DD7C5C">
        <w:rPr>
          <w:rFonts w:ascii="Times New Roman" w:hAnsi="Times New Roman" w:cs="Times New Roman"/>
          <w:color w:val="000000" w:themeColor="text1"/>
          <w:sz w:val="28"/>
          <w:szCs w:val="28"/>
        </w:rPr>
        <w:t>понять,</w:t>
      </w:r>
      <w:r w:rsidR="004862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чем статья</w:t>
      </w:r>
      <w:r w:rsidR="00DD7C5C">
        <w:rPr>
          <w:rFonts w:ascii="Times New Roman" w:hAnsi="Times New Roman" w:cs="Times New Roman"/>
          <w:color w:val="000000" w:themeColor="text1"/>
          <w:sz w:val="28"/>
          <w:szCs w:val="28"/>
        </w:rPr>
        <w:t>/учебник. Прочитайте аннотацию или предисловие, в котором автор объясняет актуальность и цель работы. Проанализируете заголовки и подзаголовки, выделите главные из них и дополняющие. Полезен также анализ графиков, таблиц, рисунков, схем. Обычно они обобщают основной текст. Определив структуру, Вы будете быстрее ориентироваться в тексте.</w:t>
      </w:r>
    </w:p>
    <w:p w14:paraId="297F47DF" w14:textId="2AC7D2FC" w:rsidR="008630EB" w:rsidRDefault="008630EB" w:rsidP="004862E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E48918C" w14:textId="77777777" w:rsidR="008630EB" w:rsidRPr="004862E3" w:rsidRDefault="008630EB" w:rsidP="004862E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982DF71" w14:textId="5F3B251F" w:rsidR="00DD7C5C" w:rsidRPr="00DD7C5C" w:rsidRDefault="004862E3" w:rsidP="00DD7C5C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D7C5C" w:rsidRPr="00DD7C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Ритм </w:t>
      </w:r>
      <w:proofErr w:type="spellStart"/>
      <w:r w:rsidR="00DD7C5C" w:rsidRPr="00DD7C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Жинкина</w:t>
      </w:r>
      <w:proofErr w:type="spellEnd"/>
      <w:r w:rsidR="00DD7C5C" w:rsidRPr="00DD7C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</w:p>
    <w:p w14:paraId="7E717BE8" w14:textId="0CC2604A" w:rsidR="00DD7C5C" w:rsidRDefault="00DD7C5C" w:rsidP="00DD7C5C">
      <w:r w:rsidRPr="00DD7C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Метод разработал советский лингвист и психолог Николай Иванович </w:t>
      </w:r>
      <w:proofErr w:type="spellStart"/>
      <w:r w:rsidRPr="00DD7C5C">
        <w:rPr>
          <w:rFonts w:ascii="Times New Roman" w:hAnsi="Times New Roman" w:cs="Times New Roman"/>
          <w:color w:val="000000" w:themeColor="text1"/>
          <w:sz w:val="28"/>
          <w:szCs w:val="28"/>
        </w:rPr>
        <w:t>Жинкин</w:t>
      </w:r>
      <w:proofErr w:type="spellEnd"/>
      <w:r w:rsidRPr="00DD7C5C">
        <w:rPr>
          <w:rFonts w:ascii="Times New Roman" w:hAnsi="Times New Roman" w:cs="Times New Roman"/>
          <w:color w:val="000000" w:themeColor="text1"/>
          <w:sz w:val="28"/>
          <w:szCs w:val="28"/>
        </w:rPr>
        <w:t>. Суть заключается в выстукивании во время чтения определенного ритма, который не соответствует ритму внутренней речи.</w:t>
      </w:r>
      <w:r w:rsidR="00E05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</w:t>
      </w:r>
      <w:r w:rsidRPr="00DD7C5C">
        <w:rPr>
          <w:rFonts w:ascii="Times New Roman" w:hAnsi="Times New Roman" w:cs="Times New Roman"/>
          <w:color w:val="000000" w:themeColor="text1"/>
          <w:sz w:val="28"/>
          <w:szCs w:val="28"/>
        </w:rPr>
        <w:t>ысленное проговаривание текста</w:t>
      </w:r>
      <w:r w:rsidR="00E05351">
        <w:rPr>
          <w:rFonts w:ascii="Times New Roman" w:hAnsi="Times New Roman" w:cs="Times New Roman"/>
          <w:color w:val="000000" w:themeColor="text1"/>
          <w:sz w:val="28"/>
          <w:szCs w:val="28"/>
        </w:rPr>
        <w:t>, она же внутренняя речь,</w:t>
      </w:r>
      <w:r w:rsidRPr="00DD7C5C">
        <w:rPr>
          <w:rFonts w:ascii="Times New Roman" w:hAnsi="Times New Roman" w:cs="Times New Roman"/>
          <w:color w:val="000000" w:themeColor="text1"/>
          <w:sz w:val="28"/>
          <w:szCs w:val="28"/>
        </w:rPr>
        <w:t> помогает лучше усваивать информацию, но и требует много времени. Другое дело — быстрое считывание смысла слова по его визуальному образу.</w:t>
      </w:r>
      <w:r w:rsidR="008630EB" w:rsidRPr="008630EB">
        <w:t xml:space="preserve"> </w:t>
      </w:r>
    </w:p>
    <w:p w14:paraId="17F49CCD" w14:textId="09662206" w:rsidR="008630EB" w:rsidRDefault="008630EB" w:rsidP="00DD7C5C"/>
    <w:tbl>
      <w:tblPr>
        <w:tblStyle w:val="a4"/>
        <w:tblW w:w="2971" w:type="dxa"/>
        <w:tblInd w:w="6841" w:type="dxa"/>
        <w:tblLook w:val="04A0" w:firstRow="1" w:lastRow="0" w:firstColumn="1" w:lastColumn="0" w:noHBand="0" w:noVBand="1"/>
      </w:tblPr>
      <w:tblGrid>
        <w:gridCol w:w="2971"/>
      </w:tblGrid>
      <w:tr w:rsidR="008630EB" w:rsidRPr="008630EB" w14:paraId="0B235390" w14:textId="77777777" w:rsidTr="008630EB">
        <w:tc>
          <w:tcPr>
            <w:tcW w:w="2971" w:type="dxa"/>
          </w:tcPr>
          <w:p w14:paraId="3CAE709F" w14:textId="5CC0D9A2" w:rsidR="008630EB" w:rsidRPr="008630EB" w:rsidRDefault="008630EB" w:rsidP="00DD7C5C">
            <w:pPr>
              <w:ind w:firstLine="0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8630EB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Жинкин</w:t>
            </w:r>
            <w:proofErr w:type="spellEnd"/>
            <w:r w:rsidRPr="008630EB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Н. И. советский лингвист и психолог </w:t>
            </w:r>
          </w:p>
        </w:tc>
      </w:tr>
    </w:tbl>
    <w:p w14:paraId="2E33EE1D" w14:textId="77777777" w:rsidR="008630EB" w:rsidRPr="00DD7C5C" w:rsidRDefault="008630EB" w:rsidP="00DD7C5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4930B35" w14:textId="26EE9B5F" w:rsidR="00E05351" w:rsidRPr="00E05351" w:rsidRDefault="00E05351" w:rsidP="00E05351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Чтение наоборот</w:t>
      </w:r>
    </w:p>
    <w:p w14:paraId="7E7E1675" w14:textId="312B8ADF" w:rsidR="00E05351" w:rsidRPr="00E05351" w:rsidRDefault="00E05351" w:rsidP="00E0535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Как отмечалось в предыдущем пункте, медленное чтение с проговариванием про себя помогает понимать информацию. Наша цель научиться читать быстро с пониманием. Для этого нужно тренировать концентрацию внимания. Чтение наоборот </w:t>
      </w:r>
      <w:r w:rsidRPr="00E05351">
        <w:rPr>
          <w:rFonts w:ascii="Times New Roman" w:hAnsi="Times New Roman" w:cs="Times New Roman"/>
          <w:color w:val="000000" w:themeColor="text1"/>
          <w:sz w:val="28"/>
          <w:szCs w:val="28"/>
        </w:rPr>
        <w:t>развивает способность концентрировать внимание на тексте. Работает так: вы выбираете любой текст и начинаете читать его с конца.</w:t>
      </w:r>
    </w:p>
    <w:p w14:paraId="463082A9" w14:textId="77777777" w:rsidR="00E05351" w:rsidRPr="00E05351" w:rsidRDefault="00E05351" w:rsidP="00E0535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5351">
        <w:rPr>
          <w:rFonts w:ascii="Times New Roman" w:hAnsi="Times New Roman" w:cs="Times New Roman"/>
          <w:color w:val="000000" w:themeColor="text1"/>
          <w:sz w:val="28"/>
          <w:szCs w:val="28"/>
        </w:rPr>
        <w:t>Например:</w:t>
      </w:r>
    </w:p>
    <w:p w14:paraId="4E11667C" w14:textId="77777777" w:rsidR="00E05351" w:rsidRPr="00E05351" w:rsidRDefault="00E05351" w:rsidP="00E05351">
      <w:pPr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5351">
        <w:rPr>
          <w:rFonts w:ascii="Times New Roman" w:hAnsi="Times New Roman" w:cs="Times New Roman"/>
          <w:color w:val="000000" w:themeColor="text1"/>
          <w:sz w:val="28"/>
          <w:szCs w:val="28"/>
        </w:rPr>
        <w:t>Это предложение повысит вашу концентрацию.</w:t>
      </w:r>
    </w:p>
    <w:p w14:paraId="0C957BC4" w14:textId="77777777" w:rsidR="00E05351" w:rsidRPr="00E05351" w:rsidRDefault="00E05351" w:rsidP="00E0535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5351">
        <w:rPr>
          <w:rFonts w:ascii="Times New Roman" w:hAnsi="Times New Roman" w:cs="Times New Roman"/>
          <w:color w:val="000000" w:themeColor="text1"/>
          <w:sz w:val="28"/>
          <w:szCs w:val="28"/>
        </w:rPr>
        <w:t>Превращается в:</w:t>
      </w:r>
    </w:p>
    <w:p w14:paraId="5DB9C413" w14:textId="6DD0BED8" w:rsidR="00E05351" w:rsidRDefault="00E05351" w:rsidP="00E05351">
      <w:pPr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E05351">
        <w:rPr>
          <w:rFonts w:ascii="Times New Roman" w:hAnsi="Times New Roman" w:cs="Times New Roman"/>
          <w:color w:val="000000" w:themeColor="text1"/>
          <w:sz w:val="28"/>
          <w:szCs w:val="28"/>
        </w:rPr>
        <w:t>Юицартнецнок</w:t>
      </w:r>
      <w:proofErr w:type="spellEnd"/>
      <w:r w:rsidRPr="00E05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05351">
        <w:rPr>
          <w:rFonts w:ascii="Times New Roman" w:hAnsi="Times New Roman" w:cs="Times New Roman"/>
          <w:color w:val="000000" w:themeColor="text1"/>
          <w:sz w:val="28"/>
          <w:szCs w:val="28"/>
        </w:rPr>
        <w:t>ушав</w:t>
      </w:r>
      <w:proofErr w:type="spellEnd"/>
      <w:r w:rsidRPr="00E05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05351">
        <w:rPr>
          <w:rFonts w:ascii="Times New Roman" w:hAnsi="Times New Roman" w:cs="Times New Roman"/>
          <w:color w:val="000000" w:themeColor="text1"/>
          <w:sz w:val="28"/>
          <w:szCs w:val="28"/>
        </w:rPr>
        <w:t>тисывоп</w:t>
      </w:r>
      <w:proofErr w:type="spellEnd"/>
      <w:r w:rsidRPr="00E05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05351">
        <w:rPr>
          <w:rFonts w:ascii="Times New Roman" w:hAnsi="Times New Roman" w:cs="Times New Roman"/>
          <w:color w:val="000000" w:themeColor="text1"/>
          <w:sz w:val="28"/>
          <w:szCs w:val="28"/>
        </w:rPr>
        <w:t>еинежолдерп</w:t>
      </w:r>
      <w:proofErr w:type="spellEnd"/>
      <w:r w:rsidRPr="00E05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05351">
        <w:rPr>
          <w:rFonts w:ascii="Times New Roman" w:hAnsi="Times New Roman" w:cs="Times New Roman"/>
          <w:color w:val="000000" w:themeColor="text1"/>
          <w:sz w:val="28"/>
          <w:szCs w:val="28"/>
        </w:rPr>
        <w:t>отэ</w:t>
      </w:r>
      <w:proofErr w:type="spellEnd"/>
      <w:r w:rsidRPr="00E0535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C364D24" w14:textId="77777777" w:rsidR="008630EB" w:rsidRPr="00E05351" w:rsidRDefault="008630EB" w:rsidP="008630E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655931D" w14:textId="3AA3FDBF" w:rsidR="00E05351" w:rsidRPr="00E05351" w:rsidRDefault="00E05351" w:rsidP="00E0535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5C18C0C" w14:textId="50CF3997" w:rsidR="00E05351" w:rsidRDefault="00E05351" w:rsidP="00E05351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0535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 xml:space="preserve">Таблицы </w:t>
      </w:r>
      <w:proofErr w:type="spellStart"/>
      <w:r w:rsidRPr="00E0535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Шульте</w:t>
      </w:r>
      <w:proofErr w:type="spellEnd"/>
      <w:r w:rsidRPr="00E0535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</w:p>
    <w:p w14:paraId="15A05795" w14:textId="7E7A8560" w:rsidR="009D4E51" w:rsidRDefault="00E05351" w:rsidP="009D4E5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53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Кроме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внутреннего проговаривания наше чтение тормозит ограниченное периферическое зрение.  К</w:t>
      </w:r>
      <w:r w:rsidRPr="00E05351">
        <w:rPr>
          <w:rFonts w:ascii="Times New Roman" w:hAnsi="Times New Roman" w:cs="Times New Roman"/>
          <w:color w:val="000000" w:themeColor="text1"/>
          <w:sz w:val="28"/>
          <w:szCs w:val="28"/>
        </w:rPr>
        <w:t>огда человек смотрит прямо перед собой, он все равно улавливает то, что происходит сбоку. В просторечии это называют «уловить краем глаза».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Ограниченность бокового зрения вынуждает нас переходить от слова к слову</w:t>
      </w:r>
      <w:r w:rsidR="009D4E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 не воспринимать лист целиком. </w:t>
      </w:r>
      <w:r w:rsidR="009D4E51" w:rsidRPr="009D4E51">
        <w:rPr>
          <w:rFonts w:ascii="Times New Roman" w:hAnsi="Times New Roman" w:cs="Times New Roman"/>
          <w:color w:val="000000" w:themeColor="text1"/>
          <w:sz w:val="28"/>
          <w:szCs w:val="28"/>
        </w:rPr>
        <w:t>Для тренировки</w:t>
      </w:r>
      <w:r w:rsidR="009D4E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помощью таблицы </w:t>
      </w:r>
      <w:proofErr w:type="spellStart"/>
      <w:r w:rsidR="009D4E51">
        <w:rPr>
          <w:rFonts w:ascii="Times New Roman" w:hAnsi="Times New Roman" w:cs="Times New Roman"/>
          <w:color w:val="000000" w:themeColor="text1"/>
          <w:sz w:val="28"/>
          <w:szCs w:val="28"/>
        </w:rPr>
        <w:t>Шульте</w:t>
      </w:r>
      <w:proofErr w:type="spellEnd"/>
      <w:r w:rsidR="009D4E5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9D4E51" w:rsidRPr="009D4E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посмотрите на число, находящиеся в центре таблицы. Не отрывая от него глаз, старайтесь увидеть цифры справа, сбоку, сверху и снизу. Главное — не искать символы, а учиться видеть их с помощью периферийного зрения.</w:t>
      </w:r>
    </w:p>
    <w:p w14:paraId="3D5BB9C6" w14:textId="77777777" w:rsidR="008630EB" w:rsidRDefault="008630EB" w:rsidP="009D4E5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AD59233" w14:textId="386929D4" w:rsidR="008630EB" w:rsidRPr="009D4E51" w:rsidRDefault="008630EB" w:rsidP="008630EB">
      <w:pPr>
        <w:ind w:hanging="426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30EB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66414BC6" wp14:editId="35EA8B01">
            <wp:extent cx="5940425" cy="4455160"/>
            <wp:effectExtent l="0" t="0" r="3175" b="254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9E0424" w14:textId="77777777" w:rsidR="008630EB" w:rsidRDefault="008630EB" w:rsidP="009D4E5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34C9964" w14:textId="02F2AB30" w:rsidR="009D4E51" w:rsidRPr="009D4E51" w:rsidRDefault="009D4E51" w:rsidP="009D4E5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4E51">
        <w:rPr>
          <w:rFonts w:ascii="Times New Roman" w:hAnsi="Times New Roman" w:cs="Times New Roman"/>
          <w:color w:val="000000" w:themeColor="text1"/>
          <w:sz w:val="28"/>
          <w:szCs w:val="28"/>
        </w:rPr>
        <w:t>Такой способ позволит расширить границы внимания и научит воспринимать символы параллельно друг другу в противовес последовательному, сканирующему чтению.</w:t>
      </w:r>
    </w:p>
    <w:p w14:paraId="38E1238F" w14:textId="6CA56163" w:rsidR="00E05351" w:rsidRPr="00E05351" w:rsidRDefault="00E05351" w:rsidP="00E0535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FBF8146" w14:textId="2E04A2A7" w:rsidR="00E05351" w:rsidRDefault="009D4E51" w:rsidP="00E05351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Сканирование </w:t>
      </w:r>
    </w:p>
    <w:p w14:paraId="02E09A24" w14:textId="796F5729" w:rsidR="009D4E51" w:rsidRDefault="009D4E51" w:rsidP="009D4E5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Сканирующее чтение представляет собой поверхностное чтение. Мы позволяем своим глазам «скользить» по тексту, пока не выделим важную информацию, которую нужно изучить глубже. </w:t>
      </w:r>
    </w:p>
    <w:p w14:paraId="48574F0D" w14:textId="0F927293" w:rsidR="009D4E51" w:rsidRDefault="009D4E51" w:rsidP="009D4E5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запоминания прочитанного важно применять полученную информацию на практике. Делайте обобщения, записывайте выводы, делайте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пересказы, чтобы выявить пробелы. И тогда перечитать можно не весь текст целиком, а выявленные пробелы. </w:t>
      </w:r>
    </w:p>
    <w:p w14:paraId="00423511" w14:textId="06FA817B" w:rsidR="009D4E51" w:rsidRDefault="009D4E51" w:rsidP="009D4E5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345F6EB" w14:textId="74E90B02" w:rsidR="009D4E51" w:rsidRPr="008630EB" w:rsidRDefault="009D4E51" w:rsidP="009D4E51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8630E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СОВЕТ: </w:t>
      </w:r>
    </w:p>
    <w:p w14:paraId="2B584304" w14:textId="5AE3607F" w:rsidR="009D4E51" w:rsidRDefault="00E839F8" w:rsidP="009D4E5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Навык скорочтения действительно полезен для обработки большого количества информации</w:t>
      </w:r>
      <w:r w:rsidR="00E23C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НО никакая техника, никакие упражнения не будут работать эффективно, если у вас нет искреннего интереса, любознательности, четко сформулированной цели. Расширяйте круг своих интересов, учитесь планировать и распределять время, стройте долгосрочные планы. Гибкость, эрудированность, способность «схватывать на лету» делает человека не только интересным собеседником, но и помогает достичь профессиональных успехов. </w:t>
      </w:r>
    </w:p>
    <w:p w14:paraId="5FF9BE61" w14:textId="77777777" w:rsidR="008630EB" w:rsidRPr="009D4E51" w:rsidRDefault="008630EB" w:rsidP="009D4E5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A77ECB1" w14:textId="77777777" w:rsidR="00E05351" w:rsidRPr="00E05351" w:rsidRDefault="00E05351" w:rsidP="00E05351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409AD4CD" w14:textId="040D88FB" w:rsidR="004862E3" w:rsidRPr="004862E3" w:rsidRDefault="008630EB" w:rsidP="008630EB">
      <w:pPr>
        <w:ind w:hanging="426"/>
        <w:jc w:val="center"/>
        <w:rPr>
          <w:rFonts w:ascii="Times New Roman" w:hAnsi="Times New Roman" w:cs="Times New Roman"/>
          <w:color w:val="4472C4" w:themeColor="accent1"/>
          <w:sz w:val="96"/>
          <w:szCs w:val="96"/>
        </w:rPr>
      </w:pPr>
      <w:r>
        <w:rPr>
          <w:rFonts w:ascii="Times New Roman" w:hAnsi="Times New Roman" w:cs="Times New Roman"/>
          <w:noProof/>
          <w:color w:val="4472C4" w:themeColor="accent1"/>
          <w:sz w:val="96"/>
          <w:szCs w:val="96"/>
          <w:lang w:eastAsia="ru-RU"/>
        </w:rPr>
        <w:drawing>
          <wp:inline distT="0" distB="0" distL="0" distR="0" wp14:anchorId="2E310F81" wp14:editId="51EB9FE2">
            <wp:extent cx="5906678" cy="3909483"/>
            <wp:effectExtent l="171450" t="171450" r="170815" b="16764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0862" cy="3945346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sectPr w:rsidR="004862E3" w:rsidRPr="004862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11583"/>
    <w:multiLevelType w:val="multilevel"/>
    <w:tmpl w:val="0DC22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B90C35"/>
    <w:multiLevelType w:val="multilevel"/>
    <w:tmpl w:val="01D4A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8A7E1C"/>
    <w:multiLevelType w:val="hybridMultilevel"/>
    <w:tmpl w:val="CA328EF0"/>
    <w:lvl w:ilvl="0" w:tplc="0D58303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2E3"/>
    <w:rsid w:val="004862E3"/>
    <w:rsid w:val="006442C0"/>
    <w:rsid w:val="008630EB"/>
    <w:rsid w:val="0087713A"/>
    <w:rsid w:val="009D4E51"/>
    <w:rsid w:val="00DD7C5C"/>
    <w:rsid w:val="00E05351"/>
    <w:rsid w:val="00E23CE6"/>
    <w:rsid w:val="00E83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91933"/>
  <w15:chartTrackingRefBased/>
  <w15:docId w15:val="{54B7C29D-C9B2-47D4-83E0-8AE5AE448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62E3"/>
    <w:pPr>
      <w:ind w:left="720"/>
      <w:contextualSpacing/>
    </w:pPr>
  </w:style>
  <w:style w:type="table" w:styleId="a4">
    <w:name w:val="Table Grid"/>
    <w:basedOn w:val="a1"/>
    <w:uiPriority w:val="39"/>
    <w:rsid w:val="008630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67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26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1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6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2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7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503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Ольга</cp:lastModifiedBy>
  <cp:revision>2</cp:revision>
  <dcterms:created xsi:type="dcterms:W3CDTF">2022-05-07T05:40:00Z</dcterms:created>
  <dcterms:modified xsi:type="dcterms:W3CDTF">2022-05-07T05:40:00Z</dcterms:modified>
</cp:coreProperties>
</file>