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342B78" w14:textId="77777777" w:rsidR="00602E1F" w:rsidRDefault="00602E1F" w:rsidP="00602E1F">
      <w:pPr>
        <w:rPr>
          <w:rFonts w:ascii="Times New Roman" w:hAnsi="Times New Roman" w:cs="Times New Roman"/>
          <w:sz w:val="28"/>
          <w:szCs w:val="28"/>
        </w:rPr>
      </w:pPr>
      <w:r w:rsidRPr="00602E1F">
        <w:rPr>
          <w:rFonts w:ascii="Times New Roman" w:hAnsi="Times New Roman" w:cs="Times New Roman"/>
          <w:color w:val="FF0000"/>
          <w:sz w:val="28"/>
          <w:szCs w:val="28"/>
        </w:rPr>
        <w:t>БЕЗОПАСНОСТЬ</w:t>
      </w:r>
      <w:r w:rsidRPr="00602E1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02E1F">
        <w:rPr>
          <w:rFonts w:ascii="Times New Roman" w:hAnsi="Times New Roman" w:cs="Times New Roman"/>
          <w:color w:val="FF0000"/>
          <w:sz w:val="28"/>
          <w:szCs w:val="28"/>
        </w:rPr>
        <w:t>ИНФОРМАЦИИ-ТОНКАЯ</w:t>
      </w:r>
      <w:r w:rsidRPr="00602E1F">
        <w:rPr>
          <w:rFonts w:ascii="Times New Roman" w:hAnsi="Times New Roman" w:cs="Times New Roman"/>
          <w:color w:val="FF0000"/>
          <w:sz w:val="28"/>
          <w:szCs w:val="28"/>
        </w:rPr>
        <w:t> </w:t>
      </w:r>
      <w:r w:rsidRPr="00602E1F">
        <w:rPr>
          <w:rFonts w:ascii="Times New Roman" w:hAnsi="Times New Roman" w:cs="Times New Roman"/>
          <w:color w:val="FF0000"/>
          <w:sz w:val="28"/>
          <w:szCs w:val="28"/>
        </w:rPr>
        <w:t>ГРАНЬ</w:t>
      </w:r>
      <w:r w:rsidRPr="00602E1F">
        <w:rPr>
          <w:rFonts w:ascii="Times New Roman" w:hAnsi="Times New Roman" w:cs="Times New Roman"/>
          <w:sz w:val="28"/>
          <w:szCs w:val="28"/>
        </w:rPr>
        <w:br/>
      </w:r>
      <w:r w:rsidRPr="00602E1F">
        <w:rPr>
          <w:rFonts w:ascii="Times New Roman" w:hAnsi="Times New Roman" w:cs="Times New Roman"/>
          <w:sz w:val="28"/>
          <w:szCs w:val="28"/>
        </w:rPr>
        <w:tab/>
      </w:r>
      <w:r w:rsidRPr="00602E1F">
        <w:rPr>
          <w:rFonts w:ascii="Times New Roman" w:hAnsi="Times New Roman" w:cs="Times New Roman"/>
          <w:sz w:val="28"/>
          <w:szCs w:val="28"/>
        </w:rPr>
        <w:t>Все мы стремимся сохранить здоровье детей и способствовать их гармоничному развитию. При упоминании вредных воздействий, мы чаще всего говорим о вреде сидячего образа жизни, неправильном питании, вредных привычках, о каких-то материальных факторах. Возможно поэтому очень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сталкиваемся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ситуацией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  <w:u w:val="single"/>
        </w:rPr>
        <w:t>игнорирования</w:t>
      </w:r>
      <w:r w:rsidRPr="00602E1F">
        <w:rPr>
          <w:rFonts w:ascii="Times New Roman" w:hAnsi="Times New Roman" w:cs="Times New Roman"/>
          <w:sz w:val="28"/>
          <w:szCs w:val="28"/>
          <w:u w:val="single"/>
        </w:rPr>
        <w:t> </w:t>
      </w:r>
      <w:r w:rsidRPr="00602E1F">
        <w:rPr>
          <w:rFonts w:ascii="Times New Roman" w:hAnsi="Times New Roman" w:cs="Times New Roman"/>
          <w:sz w:val="28"/>
          <w:szCs w:val="28"/>
          <w:u w:val="single"/>
        </w:rPr>
        <w:t>возрастного ограничения доступа к информации</w:t>
      </w:r>
      <w:r w:rsidRPr="00602E1F">
        <w:rPr>
          <w:rFonts w:ascii="Times New Roman" w:hAnsi="Times New Roman" w:cs="Times New Roman"/>
          <w:sz w:val="28"/>
          <w:szCs w:val="28"/>
        </w:rPr>
        <w:t xml:space="preserve">. Возрастные цензы </w:t>
      </w:r>
      <w:r w:rsidRPr="00602E1F">
        <w:rPr>
          <w:rFonts w:ascii="Times New Roman" w:hAnsi="Times New Roman" w:cs="Times New Roman"/>
          <w:color w:val="FF0000"/>
          <w:sz w:val="28"/>
          <w:szCs w:val="28"/>
        </w:rPr>
        <w:t xml:space="preserve">0+, 6+, 16+, 18+ </w:t>
      </w:r>
      <w:r w:rsidRPr="00602E1F">
        <w:rPr>
          <w:rFonts w:ascii="Times New Roman" w:hAnsi="Times New Roman" w:cs="Times New Roman"/>
          <w:sz w:val="28"/>
          <w:szCs w:val="28"/>
        </w:rPr>
        <w:t>встречаются в фильмах, телешоу, подкастах, музыкальных альбомах, рекламе. Зачем нужна эта система разграничения информационных продуктов на разрешенные и запрещённые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детей? Тем более, если ребёнок маленький,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он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ведь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ничего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не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понимает,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верно?</w:t>
      </w:r>
      <w:r w:rsidRPr="00602E1F">
        <w:rPr>
          <w:rFonts w:ascii="Times New Roman" w:hAnsi="Times New Roman" w:cs="Times New Roman"/>
          <w:sz w:val="28"/>
          <w:szCs w:val="28"/>
        </w:rPr>
        <w:br/>
      </w:r>
      <w:r w:rsidRPr="00602E1F">
        <w:rPr>
          <w:rFonts w:ascii="Times New Roman" w:hAnsi="Times New Roman" w:cs="Times New Roman"/>
          <w:sz w:val="28"/>
          <w:szCs w:val="28"/>
        </w:rPr>
        <w:tab/>
      </w:r>
      <w:r w:rsidRPr="00602E1F">
        <w:rPr>
          <w:rFonts w:ascii="Times New Roman" w:hAnsi="Times New Roman" w:cs="Times New Roman"/>
          <w:sz w:val="28"/>
          <w:szCs w:val="28"/>
        </w:rPr>
        <w:t>Разумеется, дети могут многое понять, но лучше, чтобы это произошло 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своё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время.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Ознакомьтесь со списком сцен, из-за которых выставляется рейтинг, и, возможно, все станет яснее. Если вы не смотрели фильм, вы не можете быть до конца уверены в том, что содержание фильма безопасно для ребёнка.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Именно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таких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случаев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создан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  <w:u w:val="single"/>
        </w:rPr>
        <w:t>рейтинг.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У дошкольников и младших школьников наблюдается повышение тревожности, болезненного интереса к теме, затрагиваемой в фильме, появление или обострение страхов, дети повторяют просмотренные сцены в ролевых играх (например, ребёнок изображает страшную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пиранью,</w:t>
      </w:r>
      <w:r>
        <w:rPr>
          <w:rFonts w:ascii="Times New Roman" w:hAnsi="Times New Roman" w:cs="Times New Roman"/>
          <w:sz w:val="28"/>
          <w:szCs w:val="28"/>
        </w:rPr>
        <w:t xml:space="preserve"> про </w:t>
      </w:r>
      <w:r w:rsidRPr="00602E1F">
        <w:rPr>
          <w:rFonts w:ascii="Times New Roman" w:hAnsi="Times New Roman" w:cs="Times New Roman"/>
          <w:sz w:val="28"/>
          <w:szCs w:val="28"/>
        </w:rPr>
        <w:t>которую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смотрел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фильм).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02E1F">
        <w:rPr>
          <w:rFonts w:ascii="Times New Roman" w:hAnsi="Times New Roman" w:cs="Times New Roman"/>
          <w:sz w:val="28"/>
          <w:szCs w:val="28"/>
        </w:rPr>
        <w:t xml:space="preserve">Дети этого возраста — основная </w:t>
      </w:r>
      <w:r w:rsidRPr="00602E1F">
        <w:rPr>
          <w:rFonts w:ascii="Times New Roman" w:hAnsi="Times New Roman" w:cs="Times New Roman"/>
          <w:color w:val="FF0000"/>
          <w:sz w:val="28"/>
          <w:szCs w:val="28"/>
        </w:rPr>
        <w:t>«группа риска»</w:t>
      </w:r>
      <w:r w:rsidRPr="00602E1F">
        <w:rPr>
          <w:rFonts w:ascii="Times New Roman" w:hAnsi="Times New Roman" w:cs="Times New Roman"/>
          <w:sz w:val="28"/>
          <w:szCs w:val="28"/>
        </w:rPr>
        <w:t>, так как они бывают крайне впечатлительны и зачастую не готовы к сценам, показываемым в кино, разыгрываемых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видеоиграх.</w:t>
      </w:r>
      <w:r w:rsidRPr="00602E1F">
        <w:rPr>
          <w:rFonts w:ascii="Times New Roman" w:hAnsi="Times New Roman" w:cs="Times New Roman"/>
          <w:sz w:val="28"/>
          <w:szCs w:val="28"/>
        </w:rPr>
        <w:br/>
        <w:t xml:space="preserve">Для средних школьников просмотр фильма «для взрослых» в кино — способ выделиться среди сверстников. </w:t>
      </w:r>
    </w:p>
    <w:p w14:paraId="1DF926B2" w14:textId="42962D6E" w:rsidR="0087713A" w:rsidRPr="00602E1F" w:rsidRDefault="00602E1F" w:rsidP="00602E1F">
      <w:pPr>
        <w:rPr>
          <w:rFonts w:ascii="Times New Roman" w:hAnsi="Times New Roman" w:cs="Times New Roman"/>
          <w:sz w:val="28"/>
          <w:szCs w:val="28"/>
        </w:rPr>
      </w:pPr>
      <w:r w:rsidRPr="00602E1F">
        <w:rPr>
          <w:rFonts w:ascii="Times New Roman" w:hAnsi="Times New Roman" w:cs="Times New Roman"/>
          <w:sz w:val="28"/>
          <w:szCs w:val="28"/>
        </w:rPr>
        <w:t xml:space="preserve">Дети идут на фильм, который «им не положен» по той причине, что им </w:t>
      </w:r>
      <w:r w:rsidRPr="00602E1F">
        <w:rPr>
          <w:rFonts w:ascii="Times New Roman" w:hAnsi="Times New Roman" w:cs="Times New Roman"/>
          <w:sz w:val="28"/>
          <w:szCs w:val="28"/>
          <w:u w:val="single"/>
        </w:rPr>
        <w:t>кажется</w:t>
      </w:r>
      <w:r w:rsidRPr="00602E1F">
        <w:rPr>
          <w:rFonts w:ascii="Times New Roman" w:hAnsi="Times New Roman" w:cs="Times New Roman"/>
          <w:sz w:val="28"/>
          <w:szCs w:val="28"/>
        </w:rPr>
        <w:t>, что ничего ужасного они там не увидят. Яркий пример — экранизация по комиксам «</w:t>
      </w:r>
      <w:proofErr w:type="spellStart"/>
      <w:r w:rsidRPr="00602E1F">
        <w:rPr>
          <w:rFonts w:ascii="Times New Roman" w:hAnsi="Times New Roman" w:cs="Times New Roman"/>
          <w:sz w:val="28"/>
          <w:szCs w:val="28"/>
        </w:rPr>
        <w:t>Дэдпул</w:t>
      </w:r>
      <w:proofErr w:type="spellEnd"/>
      <w:r w:rsidRPr="00602E1F">
        <w:rPr>
          <w:rFonts w:ascii="Times New Roman" w:hAnsi="Times New Roman" w:cs="Times New Roman"/>
          <w:sz w:val="28"/>
          <w:szCs w:val="28"/>
        </w:rPr>
        <w:t>». У фильма рейтинг 18+, он изобилует сценами открытого насилия, что ничуть не помешало кинотеатрам продавать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билеты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школьникам.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Однако далеко не к каждому подобному содержанию готовы школьники. Содержание может быть неверно истолковано, шокировать ребёнка. Подростки могут найти какие-то ответы на свои вопросы в фильмах, по-своему понять его содержание, и не всегда эти ответы могут быть конструктивными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и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зрелыми.</w:t>
      </w:r>
      <w:r w:rsidRPr="00602E1F">
        <w:rPr>
          <w:rFonts w:ascii="Times New Roman" w:hAnsi="Times New Roman" w:cs="Times New Roman"/>
          <w:sz w:val="28"/>
          <w:szCs w:val="28"/>
        </w:rPr>
        <w:t xml:space="preserve"> </w:t>
      </w:r>
      <w:r w:rsidRPr="00602E1F">
        <w:rPr>
          <w:rFonts w:ascii="Times New Roman" w:hAnsi="Times New Roman" w:cs="Times New Roman"/>
          <w:sz w:val="28"/>
          <w:szCs w:val="28"/>
        </w:rPr>
        <w:t>Чем-то это похоже на прочтение «Вредных советов» Григория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02E1F">
        <w:rPr>
          <w:rFonts w:ascii="Times New Roman" w:hAnsi="Times New Roman" w:cs="Times New Roman"/>
          <w:sz w:val="28"/>
          <w:szCs w:val="28"/>
        </w:rPr>
        <w:t>Остера</w:t>
      </w:r>
      <w:proofErr w:type="spellEnd"/>
      <w:r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с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риском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не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понять,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что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это</w:t>
      </w:r>
      <w:r w:rsidRPr="00602E1F">
        <w:rPr>
          <w:rFonts w:ascii="Times New Roman" w:hAnsi="Times New Roman" w:cs="Times New Roman"/>
          <w:sz w:val="28"/>
          <w:szCs w:val="28"/>
        </w:rPr>
        <w:t> </w:t>
      </w:r>
      <w:r w:rsidRPr="00602E1F">
        <w:rPr>
          <w:rFonts w:ascii="Times New Roman" w:hAnsi="Times New Roman" w:cs="Times New Roman"/>
          <w:sz w:val="28"/>
          <w:szCs w:val="28"/>
        </w:rPr>
        <w:t>шутка.</w:t>
      </w:r>
      <w:r w:rsidRPr="00602E1F">
        <w:rPr>
          <w:rFonts w:ascii="Times New Roman" w:hAnsi="Times New Roman" w:cs="Times New Roman"/>
          <w:sz w:val="28"/>
          <w:szCs w:val="28"/>
        </w:rPr>
        <w:br/>
      </w:r>
      <w:r w:rsidRPr="00602E1F">
        <w:rPr>
          <w:rFonts w:ascii="Times New Roman" w:hAnsi="Times New Roman" w:cs="Times New Roman"/>
          <w:sz w:val="28"/>
          <w:szCs w:val="28"/>
        </w:rPr>
        <w:tab/>
      </w:r>
      <w:r w:rsidRPr="00602E1F">
        <w:rPr>
          <w:rFonts w:ascii="Times New Roman" w:hAnsi="Times New Roman" w:cs="Times New Roman"/>
          <w:sz w:val="28"/>
          <w:szCs w:val="28"/>
        </w:rPr>
        <w:t xml:space="preserve">Закончить бы хотелось цитатой </w:t>
      </w:r>
      <w:r w:rsidRPr="00602E1F">
        <w:rPr>
          <w:rFonts w:ascii="Times New Roman" w:hAnsi="Times New Roman" w:cs="Times New Roman"/>
          <w:color w:val="FF0000"/>
          <w:sz w:val="28"/>
          <w:szCs w:val="28"/>
        </w:rPr>
        <w:t>«Всему своё время».</w:t>
      </w:r>
      <w:r w:rsidRPr="00602E1F">
        <w:rPr>
          <w:rFonts w:ascii="Times New Roman" w:hAnsi="Times New Roman" w:cs="Times New Roman"/>
          <w:sz w:val="28"/>
          <w:szCs w:val="28"/>
        </w:rPr>
        <w:t xml:space="preserve"> Рано или поздно вы сможете показать и рассказать ребёнку все, что, как вам кажется, ему нужно видеть и знать. Но как в школе учебник не проходится с конца, так и опыт ребёнок должен получать своевременно.</w:t>
      </w:r>
    </w:p>
    <w:sectPr w:rsidR="0087713A" w:rsidRPr="00602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E1F"/>
    <w:rsid w:val="00602E1F"/>
    <w:rsid w:val="00877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E582"/>
  <w15:chartTrackingRefBased/>
  <w15:docId w15:val="{99ABE8C7-C95F-4E43-8EAE-2C98BFBF6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374</Words>
  <Characters>2135</Characters>
  <Application>Microsoft Office Word</Application>
  <DocSecurity>0</DocSecurity>
  <Lines>17</Lines>
  <Paragraphs>5</Paragraphs>
  <ScaleCrop>false</ScaleCrop>
  <Company/>
  <LinksUpToDate>false</LinksUpToDate>
  <CharactersWithSpaces>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2024-01-20T12:26:00Z</dcterms:created>
  <dcterms:modified xsi:type="dcterms:W3CDTF">2024-01-20T12:33:00Z</dcterms:modified>
</cp:coreProperties>
</file>