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23" w:rsidRDefault="00107723">
      <w:pPr>
        <w:rPr>
          <w:rFonts w:ascii="Times New Roman" w:hAnsi="Times New Roman" w:cs="Times New Roman"/>
          <w:sz w:val="24"/>
          <w:szCs w:val="24"/>
        </w:rPr>
      </w:pPr>
    </w:p>
    <w:p w:rsidR="005C72BC" w:rsidRDefault="005C72BC" w:rsidP="005C72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                     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                    Республики Крым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C72BC" w:rsidTr="001A1F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BC" w:rsidRDefault="005C72BC" w:rsidP="001A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5C72BC" w:rsidRDefault="005C72BC" w:rsidP="001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5C72BC" w:rsidRDefault="005C72BC" w:rsidP="001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72BC" w:rsidRDefault="005C72BC" w:rsidP="001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:rsidR="005C72BC" w:rsidRDefault="005C72BC" w:rsidP="001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13 от «22» августа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BC" w:rsidRDefault="005C72BC" w:rsidP="001A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C72BC" w:rsidRDefault="005C72BC" w:rsidP="001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                     им.  И.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5C72BC" w:rsidRDefault="005C72BC" w:rsidP="001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5C72BC" w:rsidRDefault="005C72BC" w:rsidP="001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№340_от «22 » августа 2023г. </w:t>
            </w:r>
          </w:p>
        </w:tc>
      </w:tr>
      <w:tr w:rsidR="005C72BC" w:rsidTr="001A1F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BC" w:rsidRDefault="005C72BC" w:rsidP="001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5C72BC" w:rsidRDefault="005C72BC" w:rsidP="001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Управляющего совета                           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Симферополя </w:t>
            </w:r>
          </w:p>
          <w:p w:rsidR="005C72BC" w:rsidRDefault="005C72BC" w:rsidP="001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от «22» августа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C" w:rsidRDefault="005C72BC" w:rsidP="001A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BC" w:rsidRDefault="005C72BC" w:rsidP="001A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BC" w:rsidRDefault="005C72BC" w:rsidP="001A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BC" w:rsidRDefault="005C72BC" w:rsidP="001A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10-01</w:t>
            </w:r>
          </w:p>
          <w:p w:rsidR="005C72BC" w:rsidRDefault="005C72BC" w:rsidP="001A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725" w:rsidRDefault="008E6725">
      <w:pPr>
        <w:rPr>
          <w:rFonts w:ascii="Times New Roman" w:hAnsi="Times New Roman" w:cs="Times New Roman"/>
          <w:sz w:val="24"/>
          <w:szCs w:val="24"/>
        </w:rPr>
      </w:pPr>
    </w:p>
    <w:p w:rsidR="008E6725" w:rsidRDefault="008E6725" w:rsidP="008E6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методической работе </w:t>
      </w:r>
    </w:p>
    <w:p w:rsidR="008E6725" w:rsidRDefault="008E6725" w:rsidP="008E672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E6725" w:rsidRDefault="008E672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Положение о методической работе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Симферополя разработано в соответствии с Федеральным законом от 29.12.2012 г. №273- ФЗ «Об образовании в Российской Федерации» (ст.19, п. 7, ст.48), Уставом общеобразовательного учреждения, </w:t>
      </w:r>
      <w:r w:rsidR="00F24CC8">
        <w:rPr>
          <w:rFonts w:ascii="Times New Roman" w:hAnsi="Times New Roman" w:cs="Times New Roman"/>
          <w:sz w:val="24"/>
          <w:szCs w:val="24"/>
        </w:rPr>
        <w:t xml:space="preserve">на основе изучения и диагностирования запросов педагогов в области повышения квалификации по наиболее актуальным проблемам развития образования, </w:t>
      </w:r>
      <w:r>
        <w:rPr>
          <w:rFonts w:ascii="Times New Roman" w:hAnsi="Times New Roman" w:cs="Times New Roman"/>
          <w:sz w:val="24"/>
          <w:szCs w:val="24"/>
        </w:rPr>
        <w:t>ориентируясь на проектирование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обеспечивает:</w:t>
      </w:r>
    </w:p>
    <w:p w:rsidR="008E6725" w:rsidRDefault="008E672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обучающимися установленных государством образовательных уровней (образовательных цензов);</w:t>
      </w:r>
    </w:p>
    <w:p w:rsidR="008E6725" w:rsidRDefault="008E672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на основе приоритета общечеловеческих ценностей, безопасности и сохранения жизни и здоровья человека, свободного развития личности; воспитания гражданственности, трудолюбия, уважения к правам и свободам человека, любви к окружающей природе, Родине, семье;</w:t>
      </w:r>
    </w:p>
    <w:p w:rsidR="008E6725" w:rsidRDefault="008E672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адаптацию образовательного учреждения к новым условиям и особенностям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E6725" w:rsidRDefault="008E672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построение общедоступного образования с учетом уровня современной педагогической науки и творческой практики обучения и воспитания;</w:t>
      </w:r>
    </w:p>
    <w:p w:rsidR="008E6725" w:rsidRDefault="008E672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4CC8">
        <w:rPr>
          <w:rFonts w:ascii="Times New Roman" w:hAnsi="Times New Roman" w:cs="Times New Roman"/>
          <w:sz w:val="24"/>
          <w:szCs w:val="24"/>
        </w:rPr>
        <w:t>дальнейшую демократизацию управления воспитательно-образовательными процессами, закрепление государственн</w:t>
      </w:r>
      <w:proofErr w:type="gramStart"/>
      <w:r w:rsidR="00F24CC8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CC8">
        <w:rPr>
          <w:rFonts w:ascii="Times New Roman" w:hAnsi="Times New Roman" w:cs="Times New Roman"/>
          <w:sz w:val="24"/>
          <w:szCs w:val="24"/>
        </w:rPr>
        <w:t>общественного характера управления образованием.</w:t>
      </w:r>
    </w:p>
    <w:p w:rsidR="00F24CC8" w:rsidRDefault="00F24CC8" w:rsidP="008E672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методической работы </w:t>
      </w:r>
    </w:p>
    <w:p w:rsidR="00F24CC8" w:rsidRDefault="00F24CC8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 методической работы – обеспечить действенность системы управления в организации, совершенствовании, стабилизации и развитии всей жизнедеятельности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Симферополя, для чего:</w:t>
      </w:r>
    </w:p>
    <w:p w:rsidR="00F24CC8" w:rsidRDefault="00F24CC8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организовать активное участие членов педагогического коллектива в планировании, разработке и реализации программы развития, инновационных и опытно-экспериментальных процессах;</w:t>
      </w:r>
    </w:p>
    <w:p w:rsidR="00F24CC8" w:rsidRDefault="00F24CC8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повышению профессиональной компетенции, росту педагогического мастерства и развитию творческого потенциала учителя, классного руководителя, направленного на оптимальное формирование и развитие личности учащегося, его самоопределение и самореализацию.</w:t>
      </w:r>
    </w:p>
    <w:p w:rsidR="00F24CC8" w:rsidRDefault="00F24CC8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Для реализации поставленной цели методическая служба решает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8F41EC">
        <w:rPr>
          <w:rFonts w:ascii="Times New Roman" w:hAnsi="Times New Roman" w:cs="Times New Roman"/>
          <w:sz w:val="24"/>
          <w:szCs w:val="24"/>
        </w:rPr>
        <w:t>:</w:t>
      </w:r>
    </w:p>
    <w:p w:rsidR="008F41EC" w:rsidRDefault="008F41E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 единое информационное пространство и регулирует информационные потоки управленческой и научно-методической документации, концентрирует ценный опыт достижений в образовательной практике;</w:t>
      </w:r>
    </w:p>
    <w:p w:rsidR="008F41EC" w:rsidRDefault="008F41E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эффективную и оперативную информацию о новых методиках, технологиях, организации и диагностике образовательного процесса;</w:t>
      </w:r>
    </w:p>
    <w:p w:rsidR="008F41EC" w:rsidRDefault="008F41E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работу по созданию нормативн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правовой базы функционирования и развития учреждения;</w:t>
      </w:r>
    </w:p>
    <w:p w:rsidR="008F41EC" w:rsidRDefault="008F41E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способствует созданию программно-методического и научного обеспечения образовательной деятельности, условий для внедрения и распространения передового педагогического опыта, педагогических нововведений, результатов научно-исследовательской, опытно-экспериментальной и других видов творческой деятельности;</w:t>
      </w:r>
    </w:p>
    <w:p w:rsidR="008F41EC" w:rsidRDefault="008F41E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проведение диагностических и аттестационных процедур для объективного анализа процесса развития и доступных результатов, стимулирования педагогического творчества;</w:t>
      </w:r>
    </w:p>
    <w:p w:rsidR="008F41EC" w:rsidRDefault="008F41E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требований Федерального государственного образовательного стандарта (начального общего, основного общего и среднего общего образования), уровнем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воспитанности учащихся;</w:t>
      </w:r>
    </w:p>
    <w:p w:rsidR="008F41EC" w:rsidRDefault="008F41E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управляет процессами повышения квалификации и непрерывного образования педагогических работников, способствует организации рационального педагогического труда, саморазвитию педагогов.</w:t>
      </w:r>
    </w:p>
    <w:p w:rsidR="008F41EC" w:rsidRDefault="008F41E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Методическая работа – система, направленная на формирование развивающей профессиональной среды педагогического работника, состоящая из частей:</w:t>
      </w:r>
    </w:p>
    <w:p w:rsidR="008F41EC" w:rsidRDefault="008F41E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сотрудничество (методический сове</w:t>
      </w:r>
      <w:r w:rsidR="00A41E0E">
        <w:rPr>
          <w:rFonts w:ascii="Times New Roman" w:hAnsi="Times New Roman" w:cs="Times New Roman"/>
          <w:sz w:val="24"/>
          <w:szCs w:val="24"/>
        </w:rPr>
        <w:t xml:space="preserve">т, методическое объединение, </w:t>
      </w:r>
      <w:proofErr w:type="spellStart"/>
      <w:r w:rsidR="00A41E0E">
        <w:rPr>
          <w:rFonts w:ascii="Times New Roman" w:hAnsi="Times New Roman" w:cs="Times New Roman"/>
          <w:sz w:val="24"/>
          <w:szCs w:val="24"/>
        </w:rPr>
        <w:t>творчесике</w:t>
      </w:r>
      <w:proofErr w:type="spellEnd"/>
      <w:r w:rsidR="00A41E0E">
        <w:rPr>
          <w:rFonts w:ascii="Times New Roman" w:hAnsi="Times New Roman" w:cs="Times New Roman"/>
          <w:sz w:val="24"/>
          <w:szCs w:val="24"/>
        </w:rPr>
        <w:t xml:space="preserve"> группы);</w:t>
      </w:r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обучение, наставничество;</w:t>
      </w:r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поле достижений;</w:t>
      </w:r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профессиональная деятельность.</w:t>
      </w:r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семь методических объединений педагогических работников:</w:t>
      </w:r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МО классных руководителей;</w:t>
      </w:r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МО учителей начальных классов;</w:t>
      </w:r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МО учителей русского языка и литературы, родных языков и литературы;</w:t>
      </w:r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*МО учителей английского языка;</w:t>
      </w:r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МО учителей предметов социально – гуманитарного цикла (история, обществознание, география);</w:t>
      </w:r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*МО учителей  предметов естественно – математического цикла (математика, информатика, физика, химия, биология)</w:t>
      </w:r>
      <w:proofErr w:type="gramEnd"/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*МО учителей спортивно – эстетического цикла (физическая культура, ОБЖ, музыка,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технология);</w:t>
      </w:r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МО дошкольного образования</w:t>
      </w:r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F5449">
        <w:rPr>
          <w:rFonts w:ascii="Times New Roman" w:hAnsi="Times New Roman" w:cs="Times New Roman"/>
          <w:b/>
          <w:sz w:val="24"/>
          <w:szCs w:val="24"/>
        </w:rPr>
        <w:t xml:space="preserve"> Организация методической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685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E0E">
        <w:rPr>
          <w:rFonts w:ascii="Times New Roman" w:hAnsi="Times New Roman" w:cs="Times New Roman"/>
          <w:sz w:val="24"/>
          <w:szCs w:val="24"/>
        </w:rPr>
        <w:t xml:space="preserve">.1. </w:t>
      </w:r>
      <w:r w:rsidR="00A41E0E" w:rsidRPr="009F4A0C">
        <w:rPr>
          <w:rFonts w:ascii="Times New Roman" w:hAnsi="Times New Roman" w:cs="Times New Roman"/>
          <w:i/>
          <w:sz w:val="24"/>
          <w:szCs w:val="24"/>
          <w:u w:val="single"/>
        </w:rPr>
        <w:t>Структура методической службы</w:t>
      </w:r>
    </w:p>
    <w:p w:rsidR="00A41E0E" w:rsidRDefault="00A41E0E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8A5C26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5" style="position:absolute;left:0;text-align:left;margin-left:79.2pt;margin-top:129.5pt;width:517.25pt;height:323.75pt;z-index:251658240;mso-position-horizontal-relative:page;mso-position-vertical-relative:page" coordorigin="833,11419" coordsize="10185,3961">
            <v:rect id="_x0000_s1046" style="position:absolute;left:4599;top:11426;width:2736;height:469" filled="f"/>
            <v:shape id="_x0000_s1047" style="position:absolute;left:840;top:11564;width:10169;height:1995" coordorigin="840,11564" coordsize="10169,1995" o:spt="100" adj="0,,0" path="m5092,11895r,135m7043,11895r,135m6061,11815r,1704m4590,11564r-3750,m2340,12494r,195m3270,12494r,1065m7334,11564r3675,m8580,12494r15,1065m7470,12494r,195e" filled="f">
              <v:stroke joinstyle="round"/>
              <v:formulas/>
              <v:path arrowok="t" o:connecttype="segments"/>
            </v:shape>
            <v:line id="_x0000_s1048" style="position:absolute" from="9750,12495" to="9750,12690" strokecolor="#487cb9"/>
            <v:shape id="_x0000_s1049" style="position:absolute;left:840;top:11564;width:10170;height:3301" coordorigin="840,11564" coordsize="10170,3301" o:spt="100" adj="0,,0" path="m840,11564r,3300m11010,11564r,3210m840,14864r2535,m11010,14774r-1260,e" filled="f">
              <v:stroke joinstyle="round"/>
              <v:formulas/>
              <v:path arrowok="t" o:connecttype="segments"/>
            </v:shape>
            <v:rect id="_x0000_s1050" style="position:absolute;left:3399;top:14639;width:6349;height:735" filled="f" strokeweight=".5pt"/>
            <v:shape id="_x0000_s1051" style="position:absolute;left:5092;top:13558;width:4656;height:677" coordorigin="5092,13558" coordsize="4656,677" o:spt="100" adj="0,,0" path="m7679,14235r2069,l9748,13558r-2069,l7679,14235xm5092,14235r2064,l7156,13558r-2064,l5092,14235xe" filled="f">
              <v:stroke joinstyle="round"/>
              <v:formulas/>
              <v:path arrowok="t" o:connecttype="segments"/>
            </v:shape>
            <v:rect id="_x0000_s1052" style="position:absolute;left:1920;top:13558;width:2595;height:677" filled="f" strokeweight=".5pt"/>
            <v:shape id="_x0000_s1053" style="position:absolute;left:1050;top:11426;width:9839;height:1978" coordorigin="1050,11426" coordsize="9839,1978" o:spt="100" adj="0,,0" path="m8825,13404r2064,l10889,12702r-2064,l8825,13404xm6314,13404r2064,l8378,12702r-2064,l6314,13404xm1050,13404r2064,l3114,12702r-2064,l1050,13404xm6704,12504r3917,l10621,11999r-3917,l6704,12504xm1604,12504r3917,l5521,11999r-3917,l1604,12504xm4599,11895r2736,l7335,11426r-2736,l4599,11895xe" filled="f">
              <v:stroke joinstyle="round"/>
              <v:formulas/>
              <v:path arrowok="t" o:connecttype="segments"/>
            </v:shape>
            <v:line id="_x0000_s1054" style="position:absolute" from="5059,12401" to="5059,1261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2098;top:11528;width:7915;height:830" filled="f" stroked="f">
              <v:textbox inset="0,0,0,0">
                <w:txbxContent>
                  <w:p w:rsidR="00732685" w:rsidRPr="00732685" w:rsidRDefault="00732685" w:rsidP="00732685">
                    <w:pPr>
                      <w:spacing w:line="266" w:lineRule="exact"/>
                      <w:ind w:left="2798" w:right="2971"/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732685">
                      <w:rPr>
                        <w:rFonts w:ascii="Times New Roman" w:hAnsi="Times New Roman" w:cs="Times New Roman"/>
                        <w:sz w:val="24"/>
                      </w:rPr>
                      <w:t>Методический</w:t>
                    </w:r>
                    <w:r w:rsidRPr="00732685">
                      <w:rPr>
                        <w:rFonts w:ascii="Times New Roman" w:hAnsi="Times New Roman" w:cs="Times New Roman"/>
                        <w:spacing w:val="-9"/>
                        <w:sz w:val="24"/>
                      </w:rPr>
                      <w:t xml:space="preserve"> </w:t>
                    </w:r>
                    <w:r w:rsidRPr="00732685">
                      <w:rPr>
                        <w:rFonts w:ascii="Times New Roman" w:hAnsi="Times New Roman" w:cs="Times New Roman"/>
                        <w:sz w:val="24"/>
                      </w:rPr>
                      <w:t>совет</w:t>
                    </w:r>
                  </w:p>
                  <w:p w:rsidR="00732685" w:rsidRDefault="00732685" w:rsidP="007326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732685" w:rsidRPr="00732685" w:rsidRDefault="00732685" w:rsidP="007326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326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Методические объединения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                     </w:t>
                    </w:r>
                    <w:r w:rsidRPr="007326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Методические объединения</w:t>
                    </w:r>
                  </w:p>
                  <w:p w:rsidR="00732685" w:rsidRPr="00732685" w:rsidRDefault="00732685" w:rsidP="007326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732685" w:rsidRDefault="00732685" w:rsidP="00732685">
                    <w:pPr>
                      <w:tabs>
                        <w:tab w:val="left" w:pos="5026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Методические</w:t>
                    </w:r>
                    <w:r>
                      <w:rPr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объединения</w:t>
                    </w:r>
                    <w:r>
                      <w:rPr>
                        <w:sz w:val="24"/>
                      </w:rPr>
                      <w:tab/>
                      <w:t>Методические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объединения</w:t>
                    </w:r>
                  </w:p>
                </w:txbxContent>
              </v:textbox>
            </v:shape>
            <v:shape id="_x0000_s1056" type="#_x0000_t202" style="position:absolute;left:1214;top:12712;width:1660;height:549" filled="f" stroked="f">
              <v:textbox inset="0,0,0,0">
                <w:txbxContent>
                  <w:p w:rsidR="000B270F" w:rsidRDefault="00732685" w:rsidP="00732685">
                    <w:pPr>
                      <w:spacing w:line="247" w:lineRule="auto"/>
                      <w:ind w:right="13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732685">
                      <w:rPr>
                        <w:rFonts w:ascii="Times New Roman" w:hAnsi="Times New Roman" w:cs="Times New Roman"/>
                        <w:sz w:val="24"/>
                      </w:rPr>
                      <w:t>МО</w:t>
                    </w:r>
                    <w:r w:rsidRPr="00732685">
                      <w:rPr>
                        <w:rFonts w:ascii="Times New Roman" w:hAnsi="Times New Roman" w:cs="Times New Roman"/>
                        <w:spacing w:val="-14"/>
                        <w:sz w:val="24"/>
                      </w:rPr>
                      <w:t xml:space="preserve"> </w:t>
                    </w:r>
                    <w:r w:rsidR="000B270F">
                      <w:rPr>
                        <w:rFonts w:ascii="Times New Roman" w:hAnsi="Times New Roman" w:cs="Times New Roman"/>
                        <w:sz w:val="24"/>
                      </w:rPr>
                      <w:t>№1</w:t>
                    </w:r>
                  </w:p>
                  <w:p w:rsidR="00732685" w:rsidRPr="00732685" w:rsidRDefault="000B270F" w:rsidP="00732685">
                    <w:pPr>
                      <w:spacing w:line="247" w:lineRule="auto"/>
                      <w:ind w:right="1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МО№2</w:t>
                    </w:r>
                    <w:r w:rsidR="00732685" w:rsidRPr="00732685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57" type="#_x0000_t202" style="position:absolute;left:6330;top:12774;width:1556;height:557" filled="f" stroked="f">
              <v:textbox inset="0,0,0,0">
                <w:txbxContent>
                  <w:p w:rsidR="00732685" w:rsidRPr="00732685" w:rsidRDefault="000B270F" w:rsidP="00732685">
                    <w:pPr>
                      <w:spacing w:line="252" w:lineRule="auto"/>
                      <w:ind w:left="276" w:right="12" w:hanging="276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pacing w:val="-2"/>
                        <w:sz w:val="24"/>
                      </w:rPr>
                      <w:t xml:space="preserve"> МО №5</w:t>
                    </w:r>
                  </w:p>
                </w:txbxContent>
              </v:textbox>
            </v:shape>
            <v:shape id="_x0000_s1058" type="#_x0000_t202" style="position:absolute;left:8834;top:12774;width:1623;height:557" filled="f" stroked="f">
              <v:textbox inset="0,0,0,0">
                <w:txbxContent>
                  <w:p w:rsidR="00732685" w:rsidRPr="00732685" w:rsidRDefault="000B270F" w:rsidP="00732685">
                    <w:pPr>
                      <w:spacing w:line="252" w:lineRule="auto"/>
                      <w:ind w:right="1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МО №6</w:t>
                    </w:r>
                  </w:p>
                </w:txbxContent>
              </v:textbox>
            </v:shape>
            <v:shape id="_x0000_s1059" type="#_x0000_t202" style="position:absolute;left:2388;top:13636;width:1679;height:503" filled="f" stroked="f">
              <v:textbox inset="0,0,0,0">
                <w:txbxContent>
                  <w:p w:rsidR="00732685" w:rsidRPr="00732685" w:rsidRDefault="00732685" w:rsidP="000B270F">
                    <w:pPr>
                      <w:spacing w:line="245" w:lineRule="exact"/>
                      <w:ind w:right="18"/>
                      <w:contextualSpacing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326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</w:t>
                    </w:r>
                    <w:r w:rsidRPr="00732685">
                      <w:rPr>
                        <w:rFonts w:ascii="Times New Roman" w:hAnsi="Times New Roman" w:cs="Times New Roman"/>
                        <w:spacing w:val="-12"/>
                        <w:sz w:val="24"/>
                        <w:szCs w:val="24"/>
                      </w:rPr>
                      <w:t xml:space="preserve"> </w:t>
                    </w:r>
                    <w:r w:rsidR="000B270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№7 </w:t>
                    </w:r>
                  </w:p>
                </w:txbxContent>
              </v:textbox>
            </v:shape>
            <v:shape id="_x0000_s1060" type="#_x0000_t202" style="position:absolute;left:5293;top:13630;width:1668;height:558" filled="f" stroked="f">
              <v:textbox inset="0,0,0,0">
                <w:txbxContent>
                  <w:p w:rsidR="00732685" w:rsidRPr="00732685" w:rsidRDefault="00732685" w:rsidP="00732685">
                    <w:pPr>
                      <w:spacing w:line="266" w:lineRule="exact"/>
                      <w:ind w:left="-1" w:right="17"/>
                      <w:contextualSpacing/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732685">
                      <w:rPr>
                        <w:rFonts w:ascii="Times New Roman" w:hAnsi="Times New Roman" w:cs="Times New Roman"/>
                        <w:spacing w:val="-1"/>
                        <w:sz w:val="24"/>
                      </w:rPr>
                      <w:t>Педагогический</w:t>
                    </w:r>
                  </w:p>
                  <w:p w:rsidR="00732685" w:rsidRPr="00732685" w:rsidRDefault="00732685" w:rsidP="00732685">
                    <w:pPr>
                      <w:spacing w:before="15"/>
                      <w:ind w:left="20" w:right="17"/>
                      <w:contextualSpacing/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732685">
                      <w:rPr>
                        <w:rFonts w:ascii="Times New Roman" w:hAnsi="Times New Roman" w:cs="Times New Roman"/>
                        <w:sz w:val="24"/>
                      </w:rPr>
                      <w:t>совет</w:t>
                    </w:r>
                  </w:p>
                </w:txbxContent>
              </v:textbox>
            </v:shape>
            <v:shape id="_x0000_s1061" type="#_x0000_t202" style="position:absolute;left:7674;top:13630;width:1571;height:558" filled="f" stroked="f">
              <v:textbox inset="0,0,0,0">
                <w:txbxContent>
                  <w:p w:rsidR="00732685" w:rsidRPr="00732685" w:rsidRDefault="00732685" w:rsidP="00732685">
                    <w:pPr>
                      <w:spacing w:line="266" w:lineRule="exact"/>
                      <w:contextualSpacing/>
                      <w:rPr>
                        <w:rFonts w:ascii="Times New Roman" w:hAnsi="Times New Roman" w:cs="Times New Roman"/>
                        <w:sz w:val="24"/>
                      </w:rPr>
                    </w:pPr>
                    <w:proofErr w:type="spellStart"/>
                    <w:r w:rsidRPr="00732685">
                      <w:rPr>
                        <w:rFonts w:ascii="Times New Roman" w:hAnsi="Times New Roman" w:cs="Times New Roman"/>
                        <w:sz w:val="24"/>
                      </w:rPr>
                      <w:t>Аттестационна</w:t>
                    </w:r>
                    <w:proofErr w:type="spellEnd"/>
                  </w:p>
                  <w:p w:rsidR="00732685" w:rsidRPr="00732685" w:rsidRDefault="00732685" w:rsidP="00732685">
                    <w:pPr>
                      <w:spacing w:before="15"/>
                      <w:ind w:left="14"/>
                      <w:contextualSpacing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732685">
                      <w:rPr>
                        <w:rFonts w:ascii="Times New Roman" w:hAnsi="Times New Roman" w:cs="Times New Roman"/>
                        <w:sz w:val="24"/>
                      </w:rPr>
                      <w:t>я</w:t>
                    </w:r>
                    <w:r w:rsidRPr="00732685">
                      <w:rPr>
                        <w:rFonts w:ascii="Times New Roman" w:hAnsi="Times New Roman" w:cs="Times New Roman"/>
                        <w:spacing w:val="58"/>
                        <w:sz w:val="24"/>
                      </w:rPr>
                      <w:t xml:space="preserve"> </w:t>
                    </w:r>
                    <w:r w:rsidRPr="00732685">
                      <w:rPr>
                        <w:rFonts w:ascii="Times New Roman" w:hAnsi="Times New Roman" w:cs="Times New Roman"/>
                        <w:sz w:val="24"/>
                      </w:rPr>
                      <w:t>комиссия</w:t>
                    </w:r>
                  </w:p>
                </w:txbxContent>
              </v:textbox>
            </v:shape>
            <v:shape id="_x0000_s1062" type="#_x0000_t202" style="position:absolute;left:4498;top:14892;width:4156;height:245" filled="f" stroked="f">
              <v:textbox inset="0,0,0,0">
                <w:txbxContent>
                  <w:p w:rsidR="00732685" w:rsidRDefault="00732685" w:rsidP="00732685">
                    <w:pPr>
                      <w:spacing w:line="244" w:lineRule="exac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326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Работа</w:t>
                    </w:r>
                    <w:r w:rsidRPr="00732685">
                      <w:rPr>
                        <w:rFonts w:ascii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7326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</w:t>
                    </w:r>
                    <w:r w:rsidRPr="00732685">
                      <w:rPr>
                        <w:rFonts w:ascii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7326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рамках</w:t>
                    </w:r>
                    <w:r w:rsidRPr="00732685">
                      <w:rPr>
                        <w:rFonts w:ascii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7326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единой</w:t>
                    </w:r>
                    <w:r w:rsidRPr="00732685">
                      <w:rPr>
                        <w:rFonts w:ascii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7326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методической</w:t>
                    </w:r>
                    <w:r w:rsidRPr="00732685">
                      <w:rPr>
                        <w:rFonts w:ascii="Times New Roman" w:hAnsi="Times New Roman" w:cs="Times New Roman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7326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темы</w:t>
                    </w:r>
                  </w:p>
                  <w:p w:rsidR="00732685" w:rsidRPr="00732685" w:rsidRDefault="00732685" w:rsidP="00732685">
                    <w:pPr>
                      <w:spacing w:line="244" w:lineRule="exac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63" type="#_x0000_t202" style="position:absolute;left:3399;top:12702;width:2479;height:702" filled="f">
              <v:textbox inset="0,0,0,0">
                <w:txbxContent>
                  <w:p w:rsidR="00732685" w:rsidRDefault="000B270F" w:rsidP="00732685">
                    <w:pPr>
                      <w:spacing w:before="54" w:line="252" w:lineRule="auto"/>
                      <w:ind w:right="45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МО №3</w:t>
                    </w:r>
                  </w:p>
                  <w:p w:rsidR="000B270F" w:rsidRPr="00732685" w:rsidRDefault="000B270F" w:rsidP="00732685">
                    <w:pPr>
                      <w:spacing w:before="54" w:line="252" w:lineRule="auto"/>
                      <w:ind w:right="45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МО №4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Pr="00A41E0E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685" w:rsidRDefault="0073268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1EC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5449">
        <w:rPr>
          <w:rFonts w:ascii="Times New Roman" w:hAnsi="Times New Roman" w:cs="Times New Roman"/>
          <w:sz w:val="24"/>
          <w:szCs w:val="24"/>
        </w:rPr>
        <w:t xml:space="preserve">.2. </w:t>
      </w:r>
      <w:r w:rsidR="009F5449" w:rsidRPr="009F4A0C">
        <w:rPr>
          <w:rFonts w:ascii="Times New Roman" w:hAnsi="Times New Roman" w:cs="Times New Roman"/>
          <w:i/>
          <w:sz w:val="24"/>
          <w:szCs w:val="24"/>
          <w:u w:val="single"/>
        </w:rPr>
        <w:t>Методический совет</w:t>
      </w:r>
      <w:r w:rsidR="009F5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49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5449">
        <w:rPr>
          <w:rFonts w:ascii="Times New Roman" w:hAnsi="Times New Roman" w:cs="Times New Roman"/>
          <w:sz w:val="24"/>
          <w:szCs w:val="24"/>
        </w:rPr>
        <w:t>.2.1. Методический совет создается с целью организации и координации деятельности методической службы образовательного учреждения, методического обеспечения образовательного процесса.</w:t>
      </w:r>
    </w:p>
    <w:p w:rsidR="009F5449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5449">
        <w:rPr>
          <w:rFonts w:ascii="Times New Roman" w:hAnsi="Times New Roman" w:cs="Times New Roman"/>
          <w:sz w:val="24"/>
          <w:szCs w:val="24"/>
        </w:rPr>
        <w:t xml:space="preserve">.2.2. В состав методического совета входят заместители директора, </w:t>
      </w:r>
      <w:r w:rsidR="004C33B5">
        <w:rPr>
          <w:rFonts w:ascii="Times New Roman" w:hAnsi="Times New Roman" w:cs="Times New Roman"/>
          <w:sz w:val="24"/>
          <w:szCs w:val="24"/>
        </w:rPr>
        <w:t>руководители методических объединений.</w:t>
      </w:r>
    </w:p>
    <w:p w:rsidR="004C33B5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33B5">
        <w:rPr>
          <w:rFonts w:ascii="Times New Roman" w:hAnsi="Times New Roman" w:cs="Times New Roman"/>
          <w:sz w:val="24"/>
          <w:szCs w:val="24"/>
        </w:rPr>
        <w:t>.2.3. Методический совет определяет цели, задачи и направления работы образовательного учреждения на среднесрочную и долгосрочную перспективу.</w:t>
      </w:r>
    </w:p>
    <w:p w:rsidR="004C33B5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33B5">
        <w:rPr>
          <w:rFonts w:ascii="Times New Roman" w:hAnsi="Times New Roman" w:cs="Times New Roman"/>
          <w:sz w:val="24"/>
          <w:szCs w:val="24"/>
        </w:rPr>
        <w:t xml:space="preserve">.2.4. План работы методического совета определяется в соответствии с анализом состояния образовательного процесса МБОУ «СОШ – ДС №37 им. И.Г. </w:t>
      </w:r>
      <w:proofErr w:type="spellStart"/>
      <w:r w:rsidR="004C33B5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4C33B5">
        <w:rPr>
          <w:rFonts w:ascii="Times New Roman" w:hAnsi="Times New Roman" w:cs="Times New Roman"/>
          <w:sz w:val="24"/>
          <w:szCs w:val="24"/>
        </w:rPr>
        <w:t>» г. Симферополя и ориентирован на единую методическую тему.</w:t>
      </w:r>
    </w:p>
    <w:p w:rsidR="004C33B5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33B5">
        <w:rPr>
          <w:rFonts w:ascii="Times New Roman" w:hAnsi="Times New Roman" w:cs="Times New Roman"/>
          <w:sz w:val="24"/>
          <w:szCs w:val="24"/>
        </w:rPr>
        <w:t>.2.5. Заседания методического совета проводятся не реже 1 раза в четверть в соответствии с годовым планированием.</w:t>
      </w:r>
    </w:p>
    <w:p w:rsidR="004C33B5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33B5">
        <w:rPr>
          <w:rFonts w:ascii="Times New Roman" w:hAnsi="Times New Roman" w:cs="Times New Roman"/>
          <w:sz w:val="24"/>
          <w:szCs w:val="24"/>
        </w:rPr>
        <w:t>.2.6.Содержание деятельности методического совета:</w:t>
      </w:r>
    </w:p>
    <w:p w:rsidR="004C33B5" w:rsidRDefault="004C33B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и утверждает тематику методических объединений педагогов, творческих групп и других подразделений методической работы;</w:t>
      </w:r>
    </w:p>
    <w:p w:rsidR="004C33B5" w:rsidRDefault="004C33B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заслушивает отчеты методических объединений, творческих групп, выносит оценки результатам их деятельности;</w:t>
      </w:r>
    </w:p>
    <w:p w:rsidR="004C33B5" w:rsidRDefault="004C33B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занимается вопросами совершенствования содержания образования, внедрения современных образовательных технологий в учебный процесс, анализом эффективности их внедрения, организация инновационной деятельности;</w:t>
      </w:r>
    </w:p>
    <w:p w:rsidR="004C33B5" w:rsidRDefault="004C33B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изучение профессиональных интересов, потребностей и затруднений учителей и воспитателей;</w:t>
      </w:r>
    </w:p>
    <w:p w:rsidR="004C33B5" w:rsidRDefault="004C33B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систему наставничества в образовательной организации для раскрытия потенциала педагога и его успешной профессиональной самореализации;</w:t>
      </w:r>
    </w:p>
    <w:p w:rsidR="004C33B5" w:rsidRDefault="004C33B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планирует мероприятия, направленные на совершенствование профессионального мастерства педагогов, рост их творческого потенциала;</w:t>
      </w:r>
    </w:p>
    <w:p w:rsidR="004C33B5" w:rsidRDefault="004C33B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координирует работу по изучению, обобщению</w:t>
      </w:r>
      <w:r w:rsidR="00830607">
        <w:rPr>
          <w:rFonts w:ascii="Times New Roman" w:hAnsi="Times New Roman" w:cs="Times New Roman"/>
          <w:sz w:val="24"/>
          <w:szCs w:val="24"/>
        </w:rPr>
        <w:t xml:space="preserve"> актуального педагогического опыта;</w:t>
      </w:r>
    </w:p>
    <w:p w:rsidR="00830607" w:rsidRDefault="00830607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методические материалы, представленные методическими объединениями, творческими группами, отдельными педагогами для тиражирования и распространения.</w:t>
      </w:r>
    </w:p>
    <w:p w:rsidR="00830607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0607">
        <w:rPr>
          <w:rFonts w:ascii="Times New Roman" w:hAnsi="Times New Roman" w:cs="Times New Roman"/>
          <w:sz w:val="24"/>
          <w:szCs w:val="24"/>
        </w:rPr>
        <w:t xml:space="preserve">.3. </w:t>
      </w:r>
      <w:r w:rsidR="00830607" w:rsidRPr="009F4A0C">
        <w:rPr>
          <w:rFonts w:ascii="Times New Roman" w:hAnsi="Times New Roman" w:cs="Times New Roman"/>
          <w:i/>
          <w:sz w:val="24"/>
          <w:szCs w:val="24"/>
          <w:u w:val="single"/>
        </w:rPr>
        <w:t>Методические объединения учителей</w:t>
      </w:r>
    </w:p>
    <w:p w:rsidR="00830607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0607">
        <w:rPr>
          <w:rFonts w:ascii="Times New Roman" w:hAnsi="Times New Roman" w:cs="Times New Roman"/>
          <w:sz w:val="24"/>
          <w:szCs w:val="24"/>
        </w:rPr>
        <w:t xml:space="preserve">.3.1. </w:t>
      </w:r>
      <w:proofErr w:type="gramStart"/>
      <w:r w:rsidR="00830607">
        <w:rPr>
          <w:rFonts w:ascii="Times New Roman" w:hAnsi="Times New Roman" w:cs="Times New Roman"/>
          <w:sz w:val="24"/>
          <w:szCs w:val="24"/>
        </w:rPr>
        <w:t xml:space="preserve">Методическое объединение педагогов создается на основании решения методического совета из числа педагогических работников МБОУ «СОШ – ДС №37 им. И.Г. </w:t>
      </w:r>
      <w:proofErr w:type="spellStart"/>
      <w:r w:rsidR="00830607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830607">
        <w:rPr>
          <w:rFonts w:ascii="Times New Roman" w:hAnsi="Times New Roman" w:cs="Times New Roman"/>
          <w:sz w:val="24"/>
          <w:szCs w:val="24"/>
        </w:rPr>
        <w:t>» г. Симферополя, работающих по одной и той же специальности или по одному циклу предметов, совершенствующих свое методическое и профессиональное мастерство, организующих взаимопомощь для обеспечения выполнения современных требований к обучению и воспитанию обучающихся.</w:t>
      </w:r>
      <w:proofErr w:type="gramEnd"/>
    </w:p>
    <w:p w:rsidR="00830607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0607">
        <w:rPr>
          <w:rFonts w:ascii="Times New Roman" w:hAnsi="Times New Roman" w:cs="Times New Roman"/>
          <w:sz w:val="24"/>
          <w:szCs w:val="24"/>
        </w:rPr>
        <w:t>.3.2. Методическое объединение призвано решать следующие задачи:</w:t>
      </w:r>
    </w:p>
    <w:p w:rsidR="00830607" w:rsidRDefault="00830607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нормативной и методической документации по вопросам образования;</w:t>
      </w:r>
    </w:p>
    <w:p w:rsidR="00830607" w:rsidRDefault="00830607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преемственности педагогической деятельности в отношении содержания образования, применяемых педагогических технологий, внеклассной и внеурочной деятельности; выработка единых требований к оценке результатов освоения программы на основе ФГОС по предметам;</w:t>
      </w:r>
    </w:p>
    <w:p w:rsidR="00830607" w:rsidRDefault="00830607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 содержания и составление рабочих программ, программ элективных курсов</w:t>
      </w:r>
      <w:r w:rsidR="0008340A">
        <w:rPr>
          <w:rFonts w:ascii="Times New Roman" w:hAnsi="Times New Roman" w:cs="Times New Roman"/>
          <w:sz w:val="24"/>
          <w:szCs w:val="24"/>
        </w:rPr>
        <w:t>, апробирование современных педагогических технологий индивидуально ориентированной направленности;</w:t>
      </w:r>
    </w:p>
    <w:p w:rsidR="0008340A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индивидуальных планов для процедуры итогового контроля в выпускных классах;</w:t>
      </w:r>
    </w:p>
    <w:p w:rsidR="0008340A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анализа состояния преподавания предмета;</w:t>
      </w:r>
    </w:p>
    <w:p w:rsidR="0008340A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тематических проверочных работ и срезов;</w:t>
      </w:r>
    </w:p>
    <w:p w:rsidR="0008340A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08340A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открытых уроков по определенной теме с целью ознакомления с методическими наработками по предмету;</w:t>
      </w:r>
    </w:p>
    <w:p w:rsidR="0008340A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изучение, обобщение и распространение передового педагогического опыта;</w:t>
      </w:r>
    </w:p>
    <w:p w:rsidR="0008340A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инновационная работа по предмету;</w:t>
      </w:r>
    </w:p>
    <w:p w:rsidR="0008340A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отчетов о профессиональном самообразовании учителей;</w:t>
      </w:r>
    </w:p>
    <w:p w:rsidR="0008340A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предметных недель, олимпиад, конкурсов.</w:t>
      </w:r>
    </w:p>
    <w:p w:rsidR="0008340A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Деятельность методического объединения орг</w:t>
      </w:r>
      <w:r w:rsidR="00EF5573">
        <w:rPr>
          <w:rFonts w:ascii="Times New Roman" w:hAnsi="Times New Roman" w:cs="Times New Roman"/>
          <w:sz w:val="24"/>
          <w:szCs w:val="24"/>
        </w:rPr>
        <w:t>анизуется на основе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, исходя из плана работы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Симферополя. При планировании учитываются индивидуальные планы профессионального образования педагогических работников. План работы рассматривается на заседании методического объединения и утверждается директором образовательного учреждения.</w:t>
      </w:r>
    </w:p>
    <w:p w:rsidR="0008340A" w:rsidRDefault="0008340A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3.3.4. В течение учебного года проводится не менее 4 заседаний методического объединения.</w:t>
      </w:r>
    </w:p>
    <w:p w:rsidR="0008340A" w:rsidRDefault="00BF78D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Методическое объединение учителей имеет право вносить предложения в содержание методической деятельности образовательного учреждения.</w:t>
      </w:r>
    </w:p>
    <w:p w:rsidR="00BF78D5" w:rsidRDefault="00BF78D5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 Обязанности членов методического объединения: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*каждый учитель должен иметь собственную программу профессионального образования и самодиагностики (самообразование);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участвовать в заседаниях МО;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*знать тенденции развития методики преподавания предмета;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*владеть основами самодиагностики педагогической деятельности.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9F4A0C">
        <w:rPr>
          <w:rFonts w:ascii="Times New Roman" w:hAnsi="Times New Roman" w:cs="Times New Roman"/>
          <w:i/>
          <w:sz w:val="24"/>
          <w:szCs w:val="24"/>
          <w:u w:val="single"/>
        </w:rPr>
        <w:t>Формы методической работы, направленные на повышение квалификации и профессионального мастерства педагогических работников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курсовая 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дистанционно);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*проблемные педагогические советы;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*наставничество;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*семинары,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*школьная методическая подготовка педагогов (повышение квалификации учителей по актуальным вопросам современного образования, проблемам организации учебно-воспитательного процесса школы в форме серии занятий);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*участие в работе сетевых сообществ Интернета;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*мастер-классы;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*самообразовательная деятельность учителя по индивидуальной методической теме;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*выполнение авторских разработок (образовательных, целевых комплексных программ).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Формы методической работы, направленные на обобщение, представление и распространение опыта инновационной деятельности: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*научно-практические конференции;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*предметные недели;</w:t>
      </w:r>
    </w:p>
    <w:p w:rsidR="009F4A0C" w:rsidRDefault="009F4A0C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*заседания методических объединений;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*практические семинары по направлениям деятельности образовательного учреждения;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*открытые уроки; 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*мастер-классы;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*презентация авторских разработок (авторских, адаптированных программ, элективных курсов);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*публикация авторских разработок, тезисов докладов, статей, конспектов уроков, сценариев мероприятий.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Формы информационн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о-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методической работы: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*разработка памяток и рекомендаций по проведению анализов педагогической, управленческой деятельности по различным направлениям;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*работа в сети Интернет (использование ресурса интернет как источника информации по определенной теме, переписка, получение информации и конкурсах, конференциях, семинарах, курсовой подготовке);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*размещение информации о деятельности методической службы на сайте образовательного учреждения.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Участники методической работы школы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Основными участниками методической работы школы являются: 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*педагоги;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классные руководители;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*руководители МО;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*администрация образовательного учреждения.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Компетенция и обязанности участников методической работы 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D45B69">
        <w:rPr>
          <w:rFonts w:ascii="Times New Roman" w:hAnsi="Times New Roman" w:cs="Times New Roman"/>
          <w:i/>
          <w:sz w:val="24"/>
          <w:szCs w:val="24"/>
          <w:u w:val="single"/>
        </w:rPr>
        <w:t>Компетенция участников методической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Учителя, воспитатели и классные руководители: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*участвуют в работе МО, творческих групп;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*участвуют в методической работе школы, города, республики;</w:t>
      </w:r>
    </w:p>
    <w:p w:rsidR="00D45B69" w:rsidRDefault="00D45B69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D4E34">
        <w:rPr>
          <w:rFonts w:ascii="Times New Roman" w:hAnsi="Times New Roman" w:cs="Times New Roman"/>
          <w:sz w:val="24"/>
          <w:szCs w:val="24"/>
        </w:rPr>
        <w:t xml:space="preserve"> работают над темами самообразования.</w:t>
      </w:r>
    </w:p>
    <w:p w:rsidR="004D4E34" w:rsidRDefault="004D4E34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методических объединений:</w:t>
      </w:r>
    </w:p>
    <w:p w:rsidR="004D4E34" w:rsidRDefault="004D4E34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*организуют и планируют деятельность МО;</w:t>
      </w:r>
    </w:p>
    <w:p w:rsidR="004D4E34" w:rsidRDefault="004D4E34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деятельности;</w:t>
      </w:r>
    </w:p>
    <w:p w:rsidR="004D4E34" w:rsidRDefault="004D4E34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*готовят методические рекомендации для педагогов;</w:t>
      </w:r>
    </w:p>
    <w:p w:rsidR="004D4E34" w:rsidRDefault="004D4E34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*анализируют деятельность МО, готовят проекты решений для методических советов, педсоветов;</w:t>
      </w:r>
    </w:p>
    <w:p w:rsidR="004D4E34" w:rsidRDefault="004D4E34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*участвуют в экспертной оценке деятельности учителей в ходе аттестации;</w:t>
      </w:r>
    </w:p>
    <w:p w:rsidR="004D4E34" w:rsidRDefault="004D4E34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*организуют деятельность по обобщению лучшего педагогического опыта работы своих коллег и достижений педагогической науки.</w:t>
      </w:r>
    </w:p>
    <w:p w:rsidR="004D4E34" w:rsidRDefault="004D4E34" w:rsidP="008E67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образовательного учреждения:</w:t>
      </w:r>
    </w:p>
    <w:p w:rsidR="004D4E34" w:rsidRDefault="004D4E34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*разрабатывает вместе с участниками МО задания и методические материалы;</w:t>
      </w:r>
    </w:p>
    <w:p w:rsidR="004D4E34" w:rsidRDefault="004D4E34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*определяет порядок работы всех форм методической работы;</w:t>
      </w:r>
    </w:p>
    <w:p w:rsidR="004D4E34" w:rsidRDefault="004D4E34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*координирует деятельность  различных методических объединений, творческих групп;</w:t>
      </w:r>
    </w:p>
    <w:p w:rsidR="004D4E34" w:rsidRDefault="004D4E34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*проводит аналитические исследования деятельности МО, творческих групп;</w:t>
      </w:r>
    </w:p>
    <w:p w:rsidR="004D4E34" w:rsidRDefault="004D4E34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*стимулирует работу лучших педагогов и педагогического коллектива в целом.  </w:t>
      </w:r>
    </w:p>
    <w:p w:rsidR="004D4E34" w:rsidRDefault="004D4E34" w:rsidP="004D4E34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Обязанности участников методической работы </w:t>
      </w:r>
    </w:p>
    <w:p w:rsidR="004D4E34" w:rsidRDefault="004D4E34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Учителя, воспитатели, классные руководители обязаны:</w:t>
      </w:r>
    </w:p>
    <w:p w:rsidR="004D4E34" w:rsidRDefault="004D4E34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*проводить открытые уроки,</w:t>
      </w:r>
      <w:r w:rsidR="0044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внеклассные мероприятия</w:t>
      </w:r>
      <w:r w:rsidR="00444DC7">
        <w:rPr>
          <w:rFonts w:ascii="Times New Roman" w:hAnsi="Times New Roman" w:cs="Times New Roman"/>
          <w:sz w:val="24"/>
          <w:szCs w:val="24"/>
        </w:rPr>
        <w:t>;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*систематически посещать заседания МО, творческих групп;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*анализировать и обобщать собственный опыт работы и педагогические достижения и способы обучения, оказывать содействие в подготовке методических мероприятий, семинаров, конференций, конкурсов, совещаний;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*пополнять информационный банк данных.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методических объединений обязаны: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*организовывать деятельность педагогов в различных формах (индивидуальных, групповых);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*разрабатывать планы работы и графики проведения открытых уроков участников МО;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*анализировать деятельность методической работы МО, творческих групп;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*проводить экспертизу внедрения и реализации различных методических идей, новшеств, методик, технологий, программ обучения;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*обобщать опыт работы педагогов.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обязана: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*создавать благоприятные условия для работы МО, творческих групп;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*оказывать всестороннюю помощь руководителям МО, творческих групп;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*содействовать тиражированию учебно-методических материалов для реализации деятельности МО, творческих групп.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Работа педагогов над темами самообразования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Работа над темой самообразования является одной из основных форм работы повышения квалификации. Работа педагогов над темами самообразования является обязательной.</w:t>
      </w:r>
    </w:p>
    <w:p w:rsidR="00444DC7" w:rsidRDefault="00444DC7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Целью работы над темами самообразования является систематич</w:t>
      </w:r>
      <w:r w:rsidR="009A5F0C">
        <w:rPr>
          <w:rFonts w:ascii="Times New Roman" w:hAnsi="Times New Roman" w:cs="Times New Roman"/>
          <w:sz w:val="24"/>
          <w:szCs w:val="24"/>
        </w:rPr>
        <w:t>еское повышение педагогами своего профессионального уровня.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совершенствование теоретических знаний, педагогического мастерства участников образовательного процесса;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овладение новыми формами, методами и приемами обучения и воспитания детей;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технологий;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развитие инновационных процессов в образовательном учреждении.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Порядок работы над темой самообразования: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 Тема самообразования определяется исходя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методической темы школы;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2)затруднений педагогов;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специфики индивидуальных интересов.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6.3.2. Срок работы над темой определяется индивидуально и может составлять от 2-х до 5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В процессе работы над темой самообразования и по ее завершению педагог представляет наработанный материал.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6.3.4. Формы представления могут быть различными:</w:t>
      </w:r>
    </w:p>
    <w:p w:rsidR="009A5F0C" w:rsidRDefault="009A5F0C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2E1D">
        <w:rPr>
          <w:rFonts w:ascii="Times New Roman" w:hAnsi="Times New Roman" w:cs="Times New Roman"/>
          <w:sz w:val="24"/>
          <w:szCs w:val="24"/>
        </w:rPr>
        <w:t xml:space="preserve"> на заседании МО, педсовета;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теоретический, методический и практический семинар;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-практикум, тренинг;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-мастер-класс;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-открытый урок.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6.3.5. Заместитель директора по УВР ведет учет тем самообразования, курирует деятельность педагогов по их реализации, консультирует, оказывает необходимую методическую помощь.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6.3.6. Результат работы по теме самообразования может быть представлен в форме: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доклада;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*реферата;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*статьи в предметном журнале;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*программы;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*дидактического материала;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*методического пособия;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*научно-методической разработки.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6.3.7. Весь наработанный материал сдается заместителю директора по УВР и является доступным для использования другими  педагогами. 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6.4. Наиболее значимый опыт работы педагога может быть рекомендован учителям школы к распространению на различных уровнях.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Документация 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Методическая работа в образовательном учреждении оформляется документально в форме: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протоколов методических советов;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*годового лана методической, инновационной, экспериментальной работы и планов работы МО, которые составляются соответственно заместителями директора и руководителями МО;</w:t>
      </w:r>
    </w:p>
    <w:p w:rsidR="00A72E1D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*планов самообразования педагогов;</w:t>
      </w:r>
    </w:p>
    <w:p w:rsidR="00404284" w:rsidRDefault="00A72E1D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*конспектов и разработок лучших методических мероприятий</w:t>
      </w:r>
      <w:r w:rsidR="00404284">
        <w:rPr>
          <w:rFonts w:ascii="Times New Roman" w:hAnsi="Times New Roman" w:cs="Times New Roman"/>
          <w:sz w:val="24"/>
          <w:szCs w:val="24"/>
        </w:rPr>
        <w:t>;</w:t>
      </w:r>
    </w:p>
    <w:p w:rsidR="00404284" w:rsidRDefault="00404284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*аналитических отчетов о результатах методической работы заместителя директора, руководителей МО по итогам года;</w:t>
      </w:r>
    </w:p>
    <w:p w:rsidR="00A72E1D" w:rsidRDefault="00404284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материалов по обобщению положительного </w:t>
      </w:r>
      <w:r w:rsidR="00A72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опыта работы педагогических работников (методические пособия, конспекты учебных занятий, аттестационные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04284" w:rsidRPr="00A72E1D" w:rsidRDefault="00404284" w:rsidP="004D4E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Планы работы, материалы протоколов заседаний МО, МС, отчеты о проделанной работе хранятся в школе. </w:t>
      </w:r>
    </w:p>
    <w:sectPr w:rsidR="00404284" w:rsidRPr="00A72E1D" w:rsidSect="0010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B35D5"/>
    <w:multiLevelType w:val="hybridMultilevel"/>
    <w:tmpl w:val="98B4B2EC"/>
    <w:lvl w:ilvl="0" w:tplc="1CE629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6725"/>
    <w:rsid w:val="0008340A"/>
    <w:rsid w:val="000B270F"/>
    <w:rsid w:val="000F7A0D"/>
    <w:rsid w:val="00107723"/>
    <w:rsid w:val="001A0F3E"/>
    <w:rsid w:val="00404284"/>
    <w:rsid w:val="00444DC7"/>
    <w:rsid w:val="004C33B5"/>
    <w:rsid w:val="004D4E34"/>
    <w:rsid w:val="005C72BC"/>
    <w:rsid w:val="00732685"/>
    <w:rsid w:val="00830607"/>
    <w:rsid w:val="008A5C26"/>
    <w:rsid w:val="008E6725"/>
    <w:rsid w:val="008F41EC"/>
    <w:rsid w:val="009A5F0C"/>
    <w:rsid w:val="009F4A0C"/>
    <w:rsid w:val="009F5449"/>
    <w:rsid w:val="00A41E0E"/>
    <w:rsid w:val="00A72E1D"/>
    <w:rsid w:val="00B51AAD"/>
    <w:rsid w:val="00BF78D5"/>
    <w:rsid w:val="00C61D45"/>
    <w:rsid w:val="00D45B69"/>
    <w:rsid w:val="00EF5573"/>
    <w:rsid w:val="00F2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E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4E34"/>
    <w:pPr>
      <w:ind w:left="720"/>
      <w:contextualSpacing/>
    </w:pPr>
  </w:style>
  <w:style w:type="table" w:styleId="a6">
    <w:name w:val="Table Grid"/>
    <w:basedOn w:val="a1"/>
    <w:uiPriority w:val="59"/>
    <w:rsid w:val="005C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7</cp:revision>
  <dcterms:created xsi:type="dcterms:W3CDTF">2024-01-25T16:17:00Z</dcterms:created>
  <dcterms:modified xsi:type="dcterms:W3CDTF">2024-01-30T16:12:00Z</dcterms:modified>
</cp:coreProperties>
</file>