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81" w:rsidRDefault="000F1081" w:rsidP="000F10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03079571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F1081" w:rsidTr="000F108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F1081" w:rsidRDefault="000F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0F1081" w:rsidRDefault="00F1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0F10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1081" w:rsidRDefault="00F1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Симферополя </w:t>
            </w:r>
          </w:p>
          <w:p w:rsidR="000F1081" w:rsidRDefault="000F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0154">
              <w:rPr>
                <w:rFonts w:ascii="Times New Roman" w:hAnsi="Times New Roman" w:cs="Times New Roman"/>
                <w:sz w:val="24"/>
                <w:szCs w:val="24"/>
              </w:rPr>
              <w:t>ротокол №  от «30»августа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F1081" w:rsidRDefault="000F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F10154">
              <w:rPr>
                <w:rFonts w:ascii="Times New Roman" w:hAnsi="Times New Roman" w:cs="Times New Roman"/>
                <w:sz w:val="24"/>
                <w:szCs w:val="24"/>
              </w:rPr>
              <w:t xml:space="preserve">ректор МБОУ «СОШ – ДС №37 им.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F101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0F1081" w:rsidRDefault="000F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0F1081" w:rsidRDefault="00F10154" w:rsidP="00F1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от «30»  августа 2023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0F1081" w:rsidTr="000F108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F1081" w:rsidRDefault="000F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0F1081" w:rsidRDefault="00F1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081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="000F1081"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0F1081" w:rsidRDefault="00F1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 от « 30 »  августа 2023</w:t>
            </w:r>
            <w:r w:rsidR="000F10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81" w:rsidRDefault="000F1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  <w:r w:rsidR="00F10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 w:rsidR="00F101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0F1081" w:rsidRDefault="000F1081" w:rsidP="00F1015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A3CEC" w:rsidRPr="000F1081" w:rsidRDefault="003A3CEC" w:rsidP="003A3CE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1081">
        <w:rPr>
          <w:rFonts w:ascii="Times New Roman" w:hAnsi="Times New Roman" w:cs="Times New Roman"/>
          <w:b/>
          <w:color w:val="auto"/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0"/>
      <w:r w:rsidRPr="000F10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3A3CEC" w:rsidRPr="000F1081" w:rsidRDefault="003A3CEC" w:rsidP="003A3CE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3CEC" w:rsidRPr="00FA10A3" w:rsidRDefault="003A3CEC" w:rsidP="003A3CEC">
      <w:pPr>
        <w:pStyle w:val="a3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3"/>
      <w:r w:rsidRPr="00FA10A3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1"/>
    </w:p>
    <w:p w:rsidR="003A3CEC" w:rsidRPr="00FA10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Настоящее Положение о формах, периодичности и порядке текущего контроля успеваемости и промежуточной аттестации обучающихся (далее - Положение) определяет формы, периодичность и порядок проведения текущего контроля успеваемости и промежуточной аттестации обучающихся, а также порядок оформления результатов при освоении обучающимися основных общеобразовательных программ начального, основного и среднего общего образования.</w:t>
      </w:r>
    </w:p>
    <w:p w:rsidR="003A3CEC" w:rsidRPr="00FA10A3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Настоящее Положение разработано в соответствии </w:t>
      </w:r>
      <w:proofErr w:type="gramStart"/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proofErr w:type="gramEnd"/>
      <w:r w:rsidR="00B7731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»:</w:t>
      </w: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A3CEC" w:rsidRPr="00FA10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Федеральным законом от 29.12.2012 №273-ФЗ «Об образовании в Российской Федерации», </w:t>
      </w:r>
    </w:p>
    <w:p w:rsidR="003A3CEC" w:rsidRPr="00FA10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Постановлением Правительства Российской Федерации от 05.08.2013 №662 «Об осуществлении мониторинга системы образования» с изменениями от 24.03.2022 года (Постановление правительства Российской Федерации №450 от 24.03.2022г.),</w:t>
      </w:r>
    </w:p>
    <w:p w:rsidR="003A3CEC" w:rsidRPr="00FA10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Федеральными государственными образовательными стандартами начального, основно</w:t>
      </w:r>
      <w:r w:rsidR="00143A83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го, среднего общего образования;</w:t>
      </w:r>
      <w:bookmarkStart w:id="2" w:name="_GoBack"/>
      <w:bookmarkEnd w:id="2"/>
    </w:p>
    <w:p w:rsidR="003A3CEC" w:rsidRPr="00FA10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0A3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с изменениями от 11 февраля 2022 года (Приказ Министерства просвещения Российской Федерации от 11.02.2022г. №69)</w:t>
      </w:r>
      <w:r w:rsidRPr="00FA10A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</w:t>
      </w:r>
    </w:p>
    <w:p w:rsidR="003A3CEC" w:rsidRPr="00FA10A3" w:rsidRDefault="003A3CEC" w:rsidP="003A3CEC">
      <w:pPr>
        <w:pStyle w:val="a3"/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примерными основными образовательными программами начального, основного и среднего общего образования,</w:t>
      </w:r>
    </w:p>
    <w:p w:rsidR="003A3CEC" w:rsidRDefault="003A3CEC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 w:rsidRPr="00FA10A3">
        <w:rPr>
          <w:color w:val="000000" w:themeColor="text1"/>
        </w:rPr>
        <w:t>приказом Министерства науки и высшего образования Российской Федерации и Министерства просвещения Российской Федерации от 05.08.2020 N 882/391 "Об организации и осуществлении образовательной деятельности при сетевой форме реализации образовательных программ"</w:t>
      </w:r>
      <w:r w:rsidR="00B77312">
        <w:rPr>
          <w:color w:val="000000" w:themeColor="text1"/>
        </w:rPr>
        <w:t>;</w:t>
      </w:r>
    </w:p>
    <w:p w:rsidR="00B77312" w:rsidRDefault="00B77312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proofErr w:type="spellStart"/>
      <w:r>
        <w:rPr>
          <w:color w:val="000000" w:themeColor="text1"/>
        </w:rPr>
        <w:t>Минобрнауки</w:t>
      </w:r>
      <w:proofErr w:type="spellEnd"/>
      <w:r>
        <w:rPr>
          <w:color w:val="000000" w:themeColor="text1"/>
        </w:rPr>
        <w:t xml:space="preserve"> России от 19.12. 2014 №1598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с ограниченными возможностями здоровья»;</w:t>
      </w:r>
    </w:p>
    <w:p w:rsidR="00B77312" w:rsidRDefault="00B77312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приказом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18.05.2023 № 372 «Об утверждении федеральной образовательной программы начального общего образования»;</w:t>
      </w:r>
    </w:p>
    <w:p w:rsidR="00B77312" w:rsidRDefault="00B77312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</w:t>
      </w:r>
      <w:r w:rsidR="00884CB9">
        <w:rPr>
          <w:color w:val="000000" w:themeColor="text1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884CB9" w:rsidRDefault="00884CB9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18.05.2023 №371 «Об утверждении федеральной образовательной программы среднего общего образования»;</w:t>
      </w:r>
    </w:p>
    <w:p w:rsidR="00884CB9" w:rsidRDefault="00884CB9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24.11.2022 № 1023  «Об утверждении федеральной адаптированной образовательной программы начального общего образования для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с ограниченными возможностями здоровья»;</w:t>
      </w:r>
    </w:p>
    <w:p w:rsidR="00884CB9" w:rsidRDefault="00884CB9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>
        <w:rPr>
          <w:color w:val="000000" w:themeColor="text1"/>
        </w:rPr>
        <w:t>обучающихся</w:t>
      </w:r>
      <w:proofErr w:type="gramEnd"/>
      <w:r>
        <w:rPr>
          <w:color w:val="000000" w:themeColor="text1"/>
        </w:rPr>
        <w:t xml:space="preserve"> с ограниченными возможностями здоровья»;</w:t>
      </w:r>
    </w:p>
    <w:p w:rsidR="003A3CEC" w:rsidRPr="00F10154" w:rsidRDefault="00884CB9" w:rsidP="003A3CE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письмом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от 13.01.2023 №03 -49 «О направлении методических рекомендаций»</w:t>
      </w:r>
      <w:r w:rsidR="00F10154">
        <w:rPr>
          <w:color w:val="000000" w:themeColor="text1"/>
        </w:rPr>
        <w:t>.</w:t>
      </w:r>
    </w:p>
    <w:p w:rsidR="003A3CEC" w:rsidRPr="00FA7097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0A3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обучающихся, результаты которых фиксируются в электронном журнале и дневнике.</w:t>
      </w:r>
    </w:p>
    <w:p w:rsidR="003A3CEC" w:rsidRPr="00FA7097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097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ООП, разработанной в соответствии с ФГОС НОО, ФГОС ООО, ФГОС СОО.</w:t>
      </w:r>
    </w:p>
    <w:p w:rsidR="00884CB9" w:rsidRPr="000D2A3C" w:rsidRDefault="003A3CEC" w:rsidP="00884CB9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</w:pPr>
      <w:r w:rsidRPr="00FA7097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jc w:val="center"/>
        <w:rPr>
          <w:b/>
          <w:bCs/>
        </w:rPr>
      </w:pPr>
      <w:r w:rsidRPr="000F10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Система оценки достижения планируемых результатов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Данное Положение основано на системе оценки достижения планируемых результатов, которая является частью системы оценки и управления качеством образования в образовательной организации.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Система оценки включает процедуры внутренней и внешней оценки. </w:t>
      </w:r>
    </w:p>
    <w:p w:rsidR="003A3CEC" w:rsidRPr="000F1081" w:rsidRDefault="003A3CEC" w:rsidP="003A3CE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Внутренняя оценка включает: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стартовую (педагогическую) диагностику; </w:t>
      </w:r>
    </w:p>
    <w:p w:rsidR="003A3CEC" w:rsidRPr="00FE73B6" w:rsidRDefault="003A3CEC" w:rsidP="00FE73B6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текущую и тематическую оценку;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3A3CEC" w:rsidRPr="000F1081" w:rsidRDefault="00DE46C8" w:rsidP="003A3CEC">
      <w:pPr>
        <w:pStyle w:val="a3"/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3CEC" w:rsidRPr="000F1081">
        <w:rPr>
          <w:rFonts w:ascii="Times New Roman" w:hAnsi="Times New Roman" w:cs="Times New Roman"/>
          <w:sz w:val="24"/>
          <w:szCs w:val="24"/>
        </w:rPr>
        <w:t xml:space="preserve">ромежуточную и итоговую аттестацию </w:t>
      </w:r>
      <w:proofErr w:type="gramStart"/>
      <w:r w:rsidR="003A3CEC" w:rsidRPr="000F10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3CEC" w:rsidRPr="000F10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CEC" w:rsidRPr="000F1081" w:rsidRDefault="003A3CEC" w:rsidP="003A3CE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К внешним процедурам относятся: </w:t>
      </w:r>
    </w:p>
    <w:p w:rsidR="003A3CEC" w:rsidRPr="000F1081" w:rsidRDefault="00DE46C8" w:rsidP="003A3CEC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A3CEC" w:rsidRPr="000F1081">
        <w:rPr>
          <w:rFonts w:ascii="Times New Roman" w:hAnsi="Times New Roman" w:cs="Times New Roman"/>
          <w:sz w:val="24"/>
          <w:szCs w:val="24"/>
        </w:rPr>
        <w:t xml:space="preserve">осударственная итоговая аттестация,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образования;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муниципального, регионального и федерального уровней. </w:t>
      </w:r>
      <w:proofErr w:type="gramEnd"/>
    </w:p>
    <w:p w:rsidR="003A3CEC" w:rsidRPr="000F1081" w:rsidRDefault="003A3CEC" w:rsidP="003A3CEC">
      <w:pPr>
        <w:pStyle w:val="a3"/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Особенности каждой из указанных процедур описаны в разделах «Система оценки достижения планируемых результатов освоения программы» основных образовательных программ и конкретизированы данным Положением.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1 класса и выступает как основа (точка отсчёта) для оценки динамики образовательных достижений. Объектом оценки является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предпосылок учебной деятельности, готовность к овладению чтением, грамотой и счётом. Стартовая диагностика может проводиться также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мониторинг представляет собой процедуры: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оценки уровня функциональной грамотности;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работником.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Характеристика обучающегося предназначена для отметки образовательных достижений </w:t>
      </w:r>
      <w:r w:rsidRPr="000F1081">
        <w:rPr>
          <w:rFonts w:ascii="Times New Roman" w:hAnsi="Times New Roman" w:cs="Times New Roman"/>
          <w:sz w:val="24"/>
          <w:szCs w:val="24"/>
        </w:rPr>
        <w:t xml:space="preserve">обучающегося по достижению личностных,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и предметных результатов, а также рекомендаций со стороны педагогического коллектива. </w:t>
      </w:r>
      <w:proofErr w:type="gramEnd"/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 Итоговый проект представляет собой учебный проект, выполняемый обучающимся в рамках одного из учебных предметов или на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основе с целью демонстрации своих достижений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др.).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>Государственная итоговая аттестация является обязательной процедурой, завершающей освоение основной образовательной программы основного и среднего общего образования. Порядок проведения регламентируется Законом и иными нормативными актами.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>Итоговая оценка за уровень основного и среднего общего образования складывается из результатов внешнего и внутреннего мониторингов (ГИА) и регламентируется нормативными актами РФ. Итоговая оценка по предмету фиксируется в документе об уровне образования государственного образца.</w:t>
      </w:r>
    </w:p>
    <w:p w:rsidR="003A3CEC" w:rsidRPr="00F10154" w:rsidRDefault="003A3CEC" w:rsidP="00F1015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Особенности оценки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и предметных результатов прописаны в разделе «Система оценки образовательных результатов» основных образовательных программ. Формой оценки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результатов является комплексная работа. Для проведения оценки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результатов возможно привлечение сторонних организаций. </w:t>
      </w:r>
    </w:p>
    <w:p w:rsidR="003A3CEC" w:rsidRPr="000F1081" w:rsidRDefault="003A3CEC" w:rsidP="003A3CE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081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и порядок проведения текущего контроля успеваемости </w:t>
      </w:r>
      <w:proofErr w:type="gramStart"/>
      <w:r w:rsidRPr="000F108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284"/>
          <w:tab w:val="left" w:pos="426"/>
          <w:tab w:val="left" w:pos="851"/>
          <w:tab w:val="left" w:pos="1838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Текущий контроль успеваемости обучающихся — это оценка степени достижения планируемых результатов общеобразовательной программы в процессе ее освоения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обучающимся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>, в том числе:</w:t>
      </w:r>
    </w:p>
    <w:p w:rsidR="003A3CEC" w:rsidRPr="000F1081" w:rsidRDefault="003A3CEC" w:rsidP="003A3CE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5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предметных результатов,</w:t>
      </w:r>
    </w:p>
    <w:p w:rsidR="003A3CEC" w:rsidRPr="000F1081" w:rsidRDefault="003A3CEC" w:rsidP="003A3CE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15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результатов.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Текущий контроль включает тематическое оценивание, представляющее собой процедуру оценки уровня достижения планируемых результатов по теме. 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организацией (</w:t>
      </w:r>
      <w:proofErr w:type="gramStart"/>
      <w:r w:rsidRPr="000F108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 xml:space="preserve">. локальный акт «Порядок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деятельность»).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Текущий контроль успеваемости </w:t>
      </w:r>
      <w:proofErr w:type="gramStart"/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первого класса в течение учебного года осуществляется без балльного оценивания. </w:t>
      </w:r>
    </w:p>
    <w:p w:rsidR="003A3CEC" w:rsidRPr="000F1081" w:rsidRDefault="003A3CEC" w:rsidP="003A3CEC">
      <w:pPr>
        <w:pStyle w:val="a3"/>
        <w:widowControl w:val="0"/>
        <w:numPr>
          <w:ilvl w:val="2"/>
          <w:numId w:val="2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сентябре каждого учебного года в 1 классах проводится стартовая педагогическая диагностика с целью оценки готовности к обучению на данном уровне образования. Стартовая диагностика </w:t>
      </w:r>
      <w:r w:rsidRPr="000F1081">
        <w:rPr>
          <w:rFonts w:ascii="Times New Roman" w:hAnsi="Times New Roman" w:cs="Times New Roman"/>
          <w:sz w:val="24"/>
          <w:szCs w:val="24"/>
        </w:rPr>
        <w:t xml:space="preserve">выступает как основа для оценки динамики образовательных достижений. Объектом оценки является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предпосылок учебной деятельности, готовность к овладению чтением, грамотой и счётом.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3A3CEC" w:rsidRPr="000F1081" w:rsidRDefault="003A3CEC" w:rsidP="003A3CEC">
      <w:pPr>
        <w:pStyle w:val="a3"/>
        <w:widowControl w:val="0"/>
        <w:numPr>
          <w:ilvl w:val="2"/>
          <w:numId w:val="2"/>
        </w:numPr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В целях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обеспечения текущего контроля достижения планируемых результатов обучения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в 1 классе учителем проводится педагогическая диагностика по основным предметам (русский язык, математика) 2 раза в течение учебного года по итогам первого и второго полугодия (в январе, апреле). </w:t>
      </w:r>
    </w:p>
    <w:p w:rsidR="003A3CEC" w:rsidRPr="000F1081" w:rsidRDefault="003A3CEC" w:rsidP="00884CB9">
      <w:pPr>
        <w:pStyle w:val="a3"/>
        <w:widowControl w:val="0"/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контроль успеваемости во втором и последующих классах осуществляется по следующим системам оценивания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7"/>
        </w:numPr>
        <w:tabs>
          <w:tab w:val="left" w:pos="0"/>
          <w:tab w:val="left" w:pos="448"/>
          <w:tab w:val="left" w:pos="2035"/>
        </w:tabs>
        <w:suppressAutoHyphens/>
        <w:spacing w:after="0" w:line="240" w:lineRule="auto"/>
        <w:ind w:left="851" w:hanging="7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пятибалльная система:</w:t>
      </w:r>
    </w:p>
    <w:p w:rsidR="003A3CEC" w:rsidRPr="000F1081" w:rsidRDefault="003A3CEC" w:rsidP="003A3CEC">
      <w:pPr>
        <w:pStyle w:val="a3"/>
        <w:widowControl w:val="0"/>
        <w:tabs>
          <w:tab w:val="left" w:pos="448"/>
          <w:tab w:val="left" w:pos="709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«отлично» - 5, </w:t>
      </w:r>
    </w:p>
    <w:p w:rsidR="003A3CEC" w:rsidRPr="000F1081" w:rsidRDefault="003A3CEC" w:rsidP="003A3CEC">
      <w:pPr>
        <w:widowControl w:val="0"/>
        <w:tabs>
          <w:tab w:val="left" w:pos="448"/>
          <w:tab w:val="left" w:pos="709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«хорошо» - 4, </w:t>
      </w:r>
    </w:p>
    <w:p w:rsidR="003A3CEC" w:rsidRPr="000F1081" w:rsidRDefault="003A3CEC" w:rsidP="003A3CEC">
      <w:pPr>
        <w:widowControl w:val="0"/>
        <w:tabs>
          <w:tab w:val="left" w:pos="448"/>
          <w:tab w:val="left" w:pos="709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«удовлетворительно» - 3, </w:t>
      </w:r>
    </w:p>
    <w:p w:rsidR="003A3CEC" w:rsidRPr="000F1081" w:rsidRDefault="003A3CEC" w:rsidP="003A3CEC">
      <w:pPr>
        <w:pStyle w:val="a3"/>
        <w:widowControl w:val="0"/>
        <w:tabs>
          <w:tab w:val="left" w:pos="448"/>
          <w:tab w:val="left" w:pos="709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«неудовлетворительно» - 2;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5"/>
        </w:numPr>
        <w:tabs>
          <w:tab w:val="left" w:pos="448"/>
          <w:tab w:val="left" w:pos="709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система «зачет», «незачет» при выставлении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 xml:space="preserve"> отметок за четверть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и промежуточной аттестации в случае </w:t>
      </w:r>
      <w:proofErr w:type="spell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безотметочного</w:t>
      </w:r>
      <w:proofErr w:type="spell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обучения по тому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или иному учебному предмету, курсу, дисциплине (модулю) общеобразовательной программы;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5"/>
        </w:numPr>
        <w:tabs>
          <w:tab w:val="left" w:pos="448"/>
          <w:tab w:val="left" w:pos="709"/>
          <w:tab w:val="left" w:pos="2035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система не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аттестован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по б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>олезни или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не ат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 xml:space="preserve">тестован по пропускам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при выставлении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 xml:space="preserve"> отметок за четверть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и промежуточной аттестации.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448"/>
          <w:tab w:val="left" w:pos="2035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284"/>
          <w:tab w:val="left" w:pos="426"/>
          <w:tab w:val="left" w:pos="851"/>
          <w:tab w:val="left" w:pos="1542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Текущий контроль успеваемости проводится систематически в течение учебного периода в целях: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53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контроля уровня достижения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результатов, предусмотренных образовательной программой;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78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оценки соответствия результатов освоения образовательных программ требованиям ФГОС;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53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совершенствования (корректировки, выстраивания наиболее эффективным образом) образовательного процесса для достижения требуемых результатов,</w:t>
      </w:r>
    </w:p>
    <w:p w:rsidR="003A3CEC" w:rsidRPr="000F1081" w:rsidRDefault="003A3CEC" w:rsidP="003A3CEC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53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информирования обучающихся и их родителей (законных представителей) о результатах обучения.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284"/>
          <w:tab w:val="left" w:pos="426"/>
          <w:tab w:val="left" w:pos="851"/>
          <w:tab w:val="left" w:pos="18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Количество, формы, периодичность обязательных мероприятий при проведении текущего контроля успеваемости обучающихся внутри учебных периодов определяются </w:t>
      </w:r>
      <w:r w:rsidR="0008062E">
        <w:rPr>
          <w:rFonts w:ascii="Times New Roman" w:hAnsi="Times New Roman" w:cs="Times New Roman"/>
          <w:sz w:val="24"/>
          <w:szCs w:val="24"/>
          <w:lang w:bidi="ru-RU"/>
        </w:rPr>
        <w:t xml:space="preserve"> федеральными рабочими программами по предметам</w:t>
      </w:r>
      <w:proofErr w:type="gramStart"/>
      <w:r w:rsidR="0008062E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="0008062E">
        <w:rPr>
          <w:rFonts w:ascii="Times New Roman" w:hAnsi="Times New Roman" w:cs="Times New Roman"/>
          <w:sz w:val="24"/>
          <w:szCs w:val="24"/>
          <w:lang w:bidi="ru-RU"/>
        </w:rPr>
        <w:t xml:space="preserve"> Тематические проверочные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работы по предметам, административный контроль</w:t>
      </w:r>
      <w:r w:rsidR="0008062E">
        <w:rPr>
          <w:rFonts w:ascii="Times New Roman" w:hAnsi="Times New Roman" w:cs="Times New Roman"/>
          <w:sz w:val="24"/>
          <w:szCs w:val="24"/>
          <w:lang w:bidi="ru-RU"/>
        </w:rPr>
        <w:t xml:space="preserve"> (полугодовой, годовой)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, внешние и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внутренние мониторинги фиксируются в едином графике оценочных процедур. </w:t>
      </w:r>
    </w:p>
    <w:p w:rsidR="003A3CEC" w:rsidRPr="000F1081" w:rsidRDefault="003A3CEC" w:rsidP="003A3CEC">
      <w:pPr>
        <w:pStyle w:val="a3"/>
        <w:numPr>
          <w:ilvl w:val="1"/>
          <w:numId w:val="2"/>
        </w:numPr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Выставление неудовлетворительных оценок на первых уроках после отсутствия обучающегося по уважительной причине недопустимо, так как это сдерживает развитие успехов в его учебно-познавательной деятельности и формирует негативное отношение к учению и учебному предмету.</w:t>
      </w:r>
    </w:p>
    <w:p w:rsidR="003A3CEC" w:rsidRPr="000F1081" w:rsidRDefault="003A3CEC" w:rsidP="00F10154">
      <w:pPr>
        <w:pStyle w:val="a3"/>
        <w:numPr>
          <w:ilvl w:val="1"/>
          <w:numId w:val="2"/>
        </w:numPr>
        <w:tabs>
          <w:tab w:val="left" w:pos="851"/>
        </w:tabs>
        <w:suppressAutoHyphens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Административный контроль</w:t>
      </w:r>
      <w:r w:rsidR="0008062E">
        <w:rPr>
          <w:rFonts w:ascii="Times New Roman" w:hAnsi="Times New Roman" w:cs="Times New Roman"/>
          <w:sz w:val="24"/>
          <w:szCs w:val="24"/>
          <w:lang w:bidi="ru-RU"/>
        </w:rPr>
        <w:t xml:space="preserve"> (полугодовой, годовой)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проводится во 2–11 классах в соответствии с планом </w:t>
      </w:r>
      <w:proofErr w:type="spell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мониторинга на текущий учебный год. Административный контроль может проводиться в период установленных планом </w:t>
      </w:r>
      <w:proofErr w:type="spell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тематических пр</w:t>
      </w:r>
      <w:r w:rsidR="00F10154">
        <w:rPr>
          <w:rFonts w:ascii="Times New Roman" w:hAnsi="Times New Roman" w:cs="Times New Roman"/>
          <w:sz w:val="24"/>
          <w:szCs w:val="24"/>
          <w:lang w:bidi="ru-RU"/>
        </w:rPr>
        <w:t>оверок и во внеплановых случаях:</w:t>
      </w:r>
    </w:p>
    <w:p w:rsidR="003A3CEC" w:rsidRPr="000F1081" w:rsidRDefault="003A3CEC" w:rsidP="00F10154">
      <w:pPr>
        <w:widowControl w:val="0"/>
        <w:numPr>
          <w:ilvl w:val="2"/>
          <w:numId w:val="2"/>
        </w:numPr>
        <w:tabs>
          <w:tab w:val="left" w:pos="851"/>
          <w:tab w:val="left" w:pos="2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Формы административного контроля определяются в плане </w:t>
      </w:r>
      <w:proofErr w:type="spell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или устанавливаются приказом директора о проведении административного контроля.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Тексты работ административного контроля (да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 xml:space="preserve">лее административные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работы) разрабатываются администрацией совместно с руководителем ШМО по отдельным предметам в соответствии с требованиями стандарта.</w:t>
      </w:r>
    </w:p>
    <w:p w:rsidR="003A3CEC" w:rsidRPr="000F1081" w:rsidRDefault="00F10154" w:rsidP="003A3CEC">
      <w:pPr>
        <w:widowControl w:val="0"/>
        <w:numPr>
          <w:ilvl w:val="2"/>
          <w:numId w:val="2"/>
        </w:numPr>
        <w:tabs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Административные </w:t>
      </w:r>
      <w:r w:rsidR="003A3CEC"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(полугодовые и годовые)</w:t>
      </w:r>
      <w:r w:rsidR="003A3CEC"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могут быть заменены внешними мониторингами (при наложении сроков работ) для снижения нагрузки на обучающихся и педагогов. Указанные работы проводятся по текстам, полученным из вышестоящих органов управления образованием.</w:t>
      </w:r>
    </w:p>
    <w:p w:rsidR="003A3CEC" w:rsidRPr="000F1081" w:rsidRDefault="00F10154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Административная </w:t>
      </w:r>
      <w:r w:rsidR="003A3CEC"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работа проводится учителем в соответствии с утвержденным приказом директора графиком, в присутствии ассистента, назначенного данным приказом.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Ит</w:t>
      </w:r>
      <w:r w:rsidR="00F10154">
        <w:rPr>
          <w:rFonts w:ascii="Times New Roman" w:hAnsi="Times New Roman" w:cs="Times New Roman"/>
          <w:sz w:val="24"/>
          <w:szCs w:val="24"/>
          <w:lang w:bidi="ru-RU"/>
        </w:rPr>
        <w:t>оги административных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работ анализируются на заседаниях методических объединений учителей, на административных и производственных совещаниях, учитываются при подготовке анализа работы ОО за истекший период. </w:t>
      </w:r>
    </w:p>
    <w:p w:rsidR="003A3CEC" w:rsidRPr="000F1081" w:rsidRDefault="003A3CEC" w:rsidP="003A3CEC">
      <w:pPr>
        <w:widowControl w:val="0"/>
        <w:numPr>
          <w:ilvl w:val="1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Педагогические работники доводят до родителей (законных представителей) сведения о результатах текущего контроля успеваемости обучающихся посредством заполнения предусмотренных документов (электронный дневник, электронный журнал), а также по запросу родителей (законных представителей) обучающихся.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</w:t>
      </w:r>
    </w:p>
    <w:p w:rsidR="003A3CEC" w:rsidRPr="000F1081" w:rsidRDefault="003A3CEC" w:rsidP="003A3CEC">
      <w:pPr>
        <w:pStyle w:val="a3"/>
        <w:numPr>
          <w:ilvl w:val="1"/>
          <w:numId w:val="2"/>
        </w:numPr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Общее количество оценочных процедур и периодичность их проведения отражаются в едином графике и долж</w:t>
      </w:r>
      <w:r w:rsidR="00F10154">
        <w:rPr>
          <w:rFonts w:ascii="Times New Roman" w:hAnsi="Times New Roman" w:cs="Times New Roman"/>
          <w:sz w:val="24"/>
          <w:szCs w:val="24"/>
          <w:lang w:bidi="ru-RU"/>
        </w:rPr>
        <w:t>но соответствовать требовани</w:t>
      </w:r>
      <w:r w:rsidR="00FE73B6">
        <w:rPr>
          <w:rFonts w:ascii="Times New Roman" w:hAnsi="Times New Roman" w:cs="Times New Roman"/>
          <w:sz w:val="24"/>
          <w:szCs w:val="24"/>
          <w:lang w:bidi="ru-RU"/>
        </w:rPr>
        <w:t>ям федеральных рабочих программ и других нормативных документов:</w:t>
      </w:r>
    </w:p>
    <w:p w:rsidR="003A3CEC" w:rsidRPr="000F1081" w:rsidRDefault="003A3CEC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3.11.1 Оценочные процедуры по каждому учебному предмету в одной параллели не чаще 1 раза в 2,5 недели, но не более 10% от общего количества часов по предмету,</w:t>
      </w:r>
    </w:p>
    <w:p w:rsidR="003A3CEC" w:rsidRPr="000F1081" w:rsidRDefault="003A3CEC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3.11.2.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0F1081">
        <w:rPr>
          <w:rFonts w:ascii="Times New Roman" w:hAnsi="Times New Roman" w:cs="Times New Roman"/>
          <w:sz w:val="24"/>
          <w:szCs w:val="24"/>
        </w:rPr>
        <w:t>е допустимо проводить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 xml:space="preserve">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:rsidR="003A3CEC" w:rsidRPr="000F1081" w:rsidRDefault="003A3CEC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3.11.3. Не проводить для </w:t>
      </w:r>
      <w:proofErr w:type="gramStart"/>
      <w:r w:rsidRPr="000F10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 xml:space="preserve"> одного класса более одной оценочной процедуры в день; </w:t>
      </w:r>
    </w:p>
    <w:p w:rsidR="003A3CEC" w:rsidRPr="000F1081" w:rsidRDefault="003A3CEC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3.11.4.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"предварительных" контрольных или проверочных работ непосредственно перед планируемой датой проведения оценочной процедуры; </w:t>
      </w:r>
    </w:p>
    <w:p w:rsidR="003A3CEC" w:rsidRPr="000F1081" w:rsidRDefault="000F50D9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3.11.5. П</w:t>
      </w:r>
      <w:r w:rsidR="003A3CEC" w:rsidRPr="000F1081">
        <w:rPr>
          <w:rFonts w:ascii="Times New Roman" w:hAnsi="Times New Roman" w:cs="Times New Roman"/>
          <w:sz w:val="24"/>
          <w:szCs w:val="24"/>
        </w:rPr>
        <w:t xml:space="preserve">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</w:t>
      </w:r>
      <w:r w:rsidR="003A3CEC" w:rsidRPr="000F1081">
        <w:rPr>
          <w:rFonts w:ascii="Times New Roman" w:hAnsi="Times New Roman" w:cs="Times New Roman"/>
          <w:sz w:val="24"/>
          <w:szCs w:val="24"/>
        </w:rPr>
        <w:lastRenderedPageBreak/>
        <w:t xml:space="preserve">допущенных </w:t>
      </w:r>
      <w:proofErr w:type="gramStart"/>
      <w:r w:rsidR="003A3CEC" w:rsidRPr="000F108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A3CEC" w:rsidRPr="000F1081">
        <w:rPr>
          <w:rFonts w:ascii="Times New Roman" w:hAnsi="Times New Roman" w:cs="Times New Roman"/>
          <w:sz w:val="24"/>
          <w:szCs w:val="24"/>
        </w:rPr>
        <w:t xml:space="preserve"> при выполнении работы, отработка выявленных проблем, при необходимости - повторение и закрепление материала.</w:t>
      </w:r>
    </w:p>
    <w:p w:rsidR="003A3CEC" w:rsidRDefault="003A3CEC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3.12. Единый график оценочных процедур формируется на полугодие и размещается на официальном сайте ОО в сети Интернет. </w:t>
      </w:r>
    </w:p>
    <w:p w:rsidR="000F50D9" w:rsidRDefault="000F50D9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Частью текущего контроля является тематическое оценивание.</w:t>
      </w:r>
    </w:p>
    <w:p w:rsidR="000F50D9" w:rsidRDefault="000F50D9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08062E">
        <w:rPr>
          <w:rFonts w:ascii="Times New Roman" w:hAnsi="Times New Roman" w:cs="Times New Roman"/>
          <w:sz w:val="24"/>
          <w:szCs w:val="24"/>
        </w:rPr>
        <w:t xml:space="preserve"> Тематическое оценивание – это комплекс процедур, проводимых в ходе текущего контроля успеваемости с целью определения уровня достижения планируемых результатов, которые оцениваются в рамках изучения темы учебного предмета, курса, модуля.</w:t>
      </w:r>
    </w:p>
    <w:p w:rsidR="0008062E" w:rsidRDefault="0008062E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Целью тематического оценивания является:</w:t>
      </w:r>
    </w:p>
    <w:p w:rsidR="0008062E" w:rsidRDefault="0008062E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определение уровня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результатов по теме;</w:t>
      </w:r>
    </w:p>
    <w:p w:rsidR="0008062E" w:rsidRDefault="0008062E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рабочей программы и учебного процесса;</w:t>
      </w:r>
    </w:p>
    <w:p w:rsidR="0008062E" w:rsidRDefault="0008062E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информирование обучающихся и их родителей (законных представителей) о результатах освоения темы.</w:t>
      </w:r>
    </w:p>
    <w:p w:rsidR="00343D6B" w:rsidRDefault="0008062E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Тематическая оценка представляет собой процедуру оценки уровня достижения планируемых результатов по учебному предмету.</w:t>
      </w:r>
    </w:p>
    <w:p w:rsidR="00343D6B" w:rsidRDefault="00343D6B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Текущий контроль успеваемости в рамках внеурочной деятельности определяется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 </w:t>
      </w:r>
    </w:p>
    <w:p w:rsidR="003A3CEC" w:rsidRDefault="00343D6B" w:rsidP="00FE73B6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На основании текущего оценивания формируется отметка за учебный период. На уровне НОО, ООО и СОО оценивание происходит по четвертям.</w:t>
      </w:r>
    </w:p>
    <w:p w:rsidR="003A3CEC" w:rsidRPr="000F1081" w:rsidRDefault="00F10154" w:rsidP="003A3CEC">
      <w:pPr>
        <w:pStyle w:val="a3"/>
        <w:tabs>
          <w:tab w:val="left" w:pos="851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3CEC" w:rsidRPr="000F1081" w:rsidRDefault="003A3CEC" w:rsidP="003A3CEC">
      <w:pPr>
        <w:pStyle w:val="a3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081">
        <w:rPr>
          <w:rFonts w:ascii="Times New Roman" w:hAnsi="Times New Roman" w:cs="Times New Roman"/>
          <w:b/>
          <w:bCs/>
          <w:sz w:val="24"/>
          <w:szCs w:val="24"/>
        </w:rPr>
        <w:t>Содержание и порядок проведения промежуточной аттестации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Промежуточную аттестацию проходят все обучающиеся, осваивающие ООП начального общего образования, основного общего образования, среднего общего образования в формах, определенных учебным планом (П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ромежуточная аттестация может проводиться и в форме выставления оценки (отметки) за учебный год/учебный период на основании четвертных (полугодовых) оценок (отметок)</w:t>
      </w: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Периодичность и сроки годовой промежуточной аттестации определяются годовым календарным графиком организации.</w:t>
      </w:r>
      <w:r w:rsidRPr="000F1081">
        <w:rPr>
          <w:rFonts w:ascii="Times New Roman" w:hAnsi="Times New Roman" w:cs="Times New Roman"/>
          <w:sz w:val="24"/>
          <w:szCs w:val="24"/>
        </w:rPr>
        <w:t xml:space="preserve"> Формы – учебным планом. 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В случае если учебным планом предусмотрена возможность выбора форм проведения промежуточной аттестации по тому или иному учебному предмету, курсу, дисциплине (модулю) в том или ином классе, то решение о конкретной форме проведения промежуточной аттестации в текущем учебном году принимается на педагогическом совете.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Четвертная промежуточная аттестация представляет собой процедуру аттестации обучающихся, которая начиная со второго </w:t>
      </w:r>
      <w:proofErr w:type="gramStart"/>
      <w:r w:rsidRPr="000F1081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 xml:space="preserve"> проводится в конце каждой четверти (или полугодия) по каждому изучаемому предмету на основе результатов накопленной оценки и результатов выполнения тематических проверочных работ.</w:t>
      </w:r>
    </w:p>
    <w:p w:rsidR="003A3CEC" w:rsidRPr="000F1081" w:rsidRDefault="003A3CEC" w:rsidP="003A3CEC">
      <w:pPr>
        <w:pStyle w:val="a3"/>
        <w:widowControl w:val="0"/>
        <w:numPr>
          <w:ilvl w:val="2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Соответствующие оценки (отметки) выставляются в течение трех последних дней учебного периода: во 2-9 классах - четверти, в 10-11 классах - полугодия, но не позднее дня его окончания.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До начала выставления оценок (отметок) за учебный период (четверть, полугодие)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обучающемуся</w:t>
      </w:r>
      <w:proofErr w:type="gramEnd"/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должна быть предоставлена возможность отработки (выполнения работы над ошибками, выполнение дополнительного задания и т.п.) неудовлетворительных результатов текущего контроля успеваемости обучающегося с фиксацией данного факта в электронном журнале.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Оценки </w:t>
      </w: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обучающихс</w:t>
      </w:r>
      <w:r w:rsidR="00F10154">
        <w:rPr>
          <w:rFonts w:ascii="Times New Roman" w:hAnsi="Times New Roman" w:cs="Times New Roman"/>
          <w:sz w:val="24"/>
          <w:szCs w:val="24"/>
          <w:lang w:bidi="ru-RU"/>
        </w:rPr>
        <w:t>я</w:t>
      </w:r>
      <w:proofErr w:type="gramEnd"/>
      <w:r w:rsidR="00F10154">
        <w:rPr>
          <w:rFonts w:ascii="Times New Roman" w:hAnsi="Times New Roman" w:cs="Times New Roman"/>
          <w:sz w:val="24"/>
          <w:szCs w:val="24"/>
          <w:lang w:bidi="ru-RU"/>
        </w:rPr>
        <w:t xml:space="preserve"> за период (четверть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) должны быть выставлены обоснованно и объективно на основе среднего балла обучающегося за данный период.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lastRenderedPageBreak/>
        <w:t>Выставление оценок за четверть (полугодие) производится в соответствии со средней оценкой за период, отображаемой в электронном журнале, следующим образом: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При средней оценке за период от 4,60 до 5,00 – выставляется оценка «5»,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При средней оценке за период от 3,60 до 4,59 – выставляется оценка «4»,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При средней оценке за период от 2,60 до 3,59 – выставляется оценка «3»,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При средней оценке за период от 2 до 2,59 – выставляется оценка «2».</w:t>
      </w:r>
    </w:p>
    <w:p w:rsidR="003A3CEC" w:rsidRPr="000F1081" w:rsidRDefault="003A3CEC" w:rsidP="003A3CEC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Для объективной аттестации обу</w:t>
      </w:r>
      <w:r w:rsidR="00EA263B">
        <w:rPr>
          <w:rFonts w:ascii="Times New Roman" w:hAnsi="Times New Roman" w:cs="Times New Roman"/>
          <w:sz w:val="24"/>
          <w:szCs w:val="24"/>
          <w:lang w:bidi="ru-RU"/>
        </w:rPr>
        <w:t>чающихся за четверть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 необходимо 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:rsidR="003A3CEC" w:rsidRPr="000F1081" w:rsidRDefault="00EA263B" w:rsidP="003A3CEC">
      <w:pPr>
        <w:widowControl w:val="0"/>
        <w:numPr>
          <w:ilvl w:val="2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Обучающимся, пропустившим по уважительной причине, подтвержденной соответствующими документами, более 50 % учебного времени, отметка за четверть не выставляется или выставляется на основе результатов письменной работы или устного ответа учителю – предметнику в формах, предусмотренных для текущего контроля успеваемости, по пропущенному материалу, а также результатов тематической проверочной работы.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В случае недостаточности оснований для аттестации вследствие пропусков уроков по болезни обучающийся считается не аттестованным по болезни и в электр</w:t>
      </w:r>
      <w:r w:rsidR="00EA263B">
        <w:rPr>
          <w:rFonts w:ascii="Times New Roman" w:hAnsi="Times New Roman" w:cs="Times New Roman"/>
          <w:sz w:val="24"/>
          <w:szCs w:val="24"/>
          <w:lang w:bidi="ru-RU"/>
        </w:rPr>
        <w:t>онный журнал выставляется «</w:t>
      </w:r>
      <w:proofErr w:type="spellStart"/>
      <w:r w:rsidR="00EA263B"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spellEnd"/>
      <w:r w:rsidR="00EA263B">
        <w:rPr>
          <w:rFonts w:ascii="Times New Roman" w:hAnsi="Times New Roman" w:cs="Times New Roman"/>
          <w:sz w:val="24"/>
          <w:szCs w:val="24"/>
          <w:lang w:bidi="ru-RU"/>
        </w:rPr>
        <w:t>/а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».</w:t>
      </w:r>
      <w:proofErr w:type="gramEnd"/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  <w:lang w:bidi="ru-RU"/>
        </w:rPr>
        <w:t>В случае недостаточности оснований для аттестации вследствие пропусков уроков без уважительных причин обучающийся считается не аттестованным по пропускам и в электр</w:t>
      </w:r>
      <w:r w:rsidR="00EA263B">
        <w:rPr>
          <w:rFonts w:ascii="Times New Roman" w:hAnsi="Times New Roman" w:cs="Times New Roman"/>
          <w:sz w:val="24"/>
          <w:szCs w:val="24"/>
          <w:lang w:bidi="ru-RU"/>
        </w:rPr>
        <w:t>онный журнал выставляется «</w:t>
      </w:r>
      <w:proofErr w:type="spellStart"/>
      <w:r w:rsidR="00EA263B"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spellEnd"/>
      <w:r w:rsidR="00EA263B">
        <w:rPr>
          <w:rFonts w:ascii="Times New Roman" w:hAnsi="Times New Roman" w:cs="Times New Roman"/>
          <w:sz w:val="24"/>
          <w:szCs w:val="24"/>
          <w:lang w:bidi="ru-RU"/>
        </w:rPr>
        <w:t>/а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>».</w:t>
      </w:r>
      <w:proofErr w:type="gramEnd"/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Обучающиеся, имеющие менее трех текущих оценок вследствие систематических пропусков занятий без уважительной причины, обязаны сдать работы по пропущенному материалу в срок д</w:t>
      </w:r>
      <w:r w:rsidR="00EA263B">
        <w:rPr>
          <w:rFonts w:ascii="Times New Roman" w:hAnsi="Times New Roman" w:cs="Times New Roman"/>
          <w:sz w:val="24"/>
          <w:szCs w:val="24"/>
          <w:lang w:bidi="ru-RU"/>
        </w:rPr>
        <w:t>о окончания четверти</w:t>
      </w: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3A3CEC" w:rsidRPr="000F1081" w:rsidRDefault="003A3CEC" w:rsidP="003A3CEC">
      <w:pPr>
        <w:widowControl w:val="0"/>
        <w:numPr>
          <w:ilvl w:val="2"/>
          <w:numId w:val="2"/>
        </w:numPr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Ответственность за освоение пропущенного материала и своевременную явку обучающегося в ОО для сдачи зачетов несут его родители (законные представители) или сам обучающийся в случаях, предусмотренных действующим законодательством. 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курсу, модулю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Организацией, в пределах одного года с момента образования академической задолженности, не включая время болезни обучающегося.</w:t>
      </w:r>
      <w:proofErr w:type="gramEnd"/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Организацией создается комиссия.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</w:t>
      </w:r>
      <w:proofErr w:type="gramStart"/>
      <w:r w:rsidRPr="000F108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F1081">
        <w:rPr>
          <w:rFonts w:ascii="Times New Roman" w:hAnsi="Times New Roman" w:cs="Times New Roman"/>
          <w:sz w:val="24"/>
          <w:szCs w:val="24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</w:rPr>
        <w:t>Обучающиеся в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F1081">
        <w:rPr>
          <w:rFonts w:ascii="Times New Roman" w:hAnsi="Times New Roman" w:cs="Times New Roman"/>
          <w:sz w:val="24"/>
          <w:szCs w:val="24"/>
        </w:rPr>
        <w:lastRenderedPageBreak/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Организации.</w:t>
      </w:r>
    </w:p>
    <w:p w:rsidR="003A3CEC" w:rsidRPr="000F1081" w:rsidRDefault="003A3CEC" w:rsidP="003A3CEC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>В 1 классе годовая промежуточная аттестация представляет собой комплексную работу и заключение учителя (классного руководителя) об освоении обучающимися соответствующей части основной образовательной программы начального общего образования, которое заслушивается и утверждается на педагогическом совете.</w:t>
      </w:r>
    </w:p>
    <w:p w:rsidR="003A3CEC" w:rsidRPr="000F1081" w:rsidRDefault="003A3CEC" w:rsidP="003A3CEC">
      <w:pPr>
        <w:widowControl w:val="0"/>
        <w:numPr>
          <w:ilvl w:val="1"/>
          <w:numId w:val="2"/>
        </w:numPr>
        <w:tabs>
          <w:tab w:val="left" w:pos="567"/>
          <w:tab w:val="left" w:pos="208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  <w:lang w:bidi="ru-RU"/>
        </w:rPr>
        <w:t xml:space="preserve">Успешное прохождение обучающимися промежуточной аттестации является основанием для перевода в следующий класс, допуска обучающихся 9-х и 11-х классов к государственной итоговой аттестации. Решения по данным вопросам принимаются педагогическим советом. </w:t>
      </w:r>
    </w:p>
    <w:p w:rsidR="003A3CEC" w:rsidRPr="003A30C2" w:rsidRDefault="008F5BA5" w:rsidP="003A30C2">
      <w:pPr>
        <w:tabs>
          <w:tab w:val="left" w:pos="567"/>
        </w:tabs>
        <w:suppressAutoHyphens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30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A3CEC" w:rsidRPr="003A30C2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</w:t>
      </w:r>
      <w:proofErr w:type="gramStart"/>
      <w:r w:rsidR="003A3CEC" w:rsidRPr="003A30C2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</w:p>
    <w:p w:rsidR="003A3CEC" w:rsidRPr="003A30C2" w:rsidRDefault="008F5BA5" w:rsidP="003A30C2">
      <w:pPr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30C2">
        <w:rPr>
          <w:rFonts w:ascii="Times New Roman" w:hAnsi="Times New Roman" w:cs="Times New Roman"/>
          <w:sz w:val="24"/>
          <w:szCs w:val="24"/>
        </w:rPr>
        <w:t>.1.</w:t>
      </w:r>
      <w:r w:rsidR="003A3CEC" w:rsidRPr="003A30C2">
        <w:rPr>
          <w:rFonts w:ascii="Times New Roman" w:hAnsi="Times New Roman" w:cs="Times New Roman"/>
          <w:sz w:val="24"/>
          <w:szCs w:val="24"/>
        </w:rPr>
        <w:t xml:space="preserve"> Характеристика обучающегося составляется после освоения </w:t>
      </w:r>
      <w:proofErr w:type="gramStart"/>
      <w:r w:rsidR="003A3CEC" w:rsidRPr="003A30C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A3CEC" w:rsidRPr="003A30C2">
        <w:rPr>
          <w:rFonts w:ascii="Times New Roman" w:hAnsi="Times New Roman" w:cs="Times New Roman"/>
          <w:sz w:val="24"/>
          <w:szCs w:val="24"/>
        </w:rPr>
        <w:t xml:space="preserve"> уровня начального, основного и среднего общего образования или по запросу родителей (законных представителей), правоохранительных органов, органов местного управления образования и пр. </w:t>
      </w:r>
    </w:p>
    <w:p w:rsidR="003A3CEC" w:rsidRPr="003A30C2" w:rsidRDefault="008F5BA5" w:rsidP="003A30C2">
      <w:pPr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30C2">
        <w:rPr>
          <w:rFonts w:ascii="Times New Roman" w:hAnsi="Times New Roman" w:cs="Times New Roman"/>
          <w:sz w:val="24"/>
          <w:szCs w:val="24"/>
        </w:rPr>
        <w:t>.2.</w:t>
      </w:r>
      <w:r w:rsidR="003A3CEC" w:rsidRPr="003A30C2">
        <w:rPr>
          <w:rFonts w:ascii="Times New Roman" w:hAnsi="Times New Roman" w:cs="Times New Roman"/>
          <w:sz w:val="24"/>
          <w:szCs w:val="24"/>
        </w:rPr>
        <w:t xml:space="preserve"> Характеристика готовится на основании: </w:t>
      </w:r>
    </w:p>
    <w:p w:rsidR="003A3CEC" w:rsidRPr="000F1081" w:rsidRDefault="003A3CEC" w:rsidP="003A3CEC">
      <w:pPr>
        <w:pStyle w:val="a3"/>
        <w:numPr>
          <w:ilvl w:val="1"/>
          <w:numId w:val="12"/>
        </w:numPr>
        <w:tabs>
          <w:tab w:val="left" w:pos="567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объективных показателей образовательных достижений обучающегося на уровне образования;</w:t>
      </w:r>
    </w:p>
    <w:p w:rsidR="003A3CEC" w:rsidRPr="000F1081" w:rsidRDefault="003A3CEC" w:rsidP="003A3CEC">
      <w:pPr>
        <w:pStyle w:val="a3"/>
        <w:numPr>
          <w:ilvl w:val="1"/>
          <w:numId w:val="12"/>
        </w:numPr>
        <w:tabs>
          <w:tab w:val="left" w:pos="567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портфолио выпускника; </w:t>
      </w:r>
    </w:p>
    <w:p w:rsidR="003A3CEC" w:rsidRPr="000F1081" w:rsidRDefault="003A3CEC" w:rsidP="003A3CEC">
      <w:pPr>
        <w:pStyle w:val="a3"/>
        <w:numPr>
          <w:ilvl w:val="1"/>
          <w:numId w:val="12"/>
        </w:numPr>
        <w:tabs>
          <w:tab w:val="left" w:pos="567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 xml:space="preserve">экспертных оценок классного руководителя и учителей, обучавших данного выпускника на уровне образования; </w:t>
      </w:r>
    </w:p>
    <w:p w:rsidR="003A3CEC" w:rsidRPr="003A30C2" w:rsidRDefault="008F5BA5" w:rsidP="003A30C2">
      <w:pPr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30C2">
        <w:rPr>
          <w:rFonts w:ascii="Times New Roman" w:hAnsi="Times New Roman" w:cs="Times New Roman"/>
          <w:sz w:val="24"/>
          <w:szCs w:val="24"/>
        </w:rPr>
        <w:t>.3.</w:t>
      </w:r>
      <w:r w:rsidR="003A3CEC" w:rsidRPr="003A30C2">
        <w:rPr>
          <w:rFonts w:ascii="Times New Roman" w:hAnsi="Times New Roman" w:cs="Times New Roman"/>
          <w:sz w:val="24"/>
          <w:szCs w:val="24"/>
        </w:rPr>
        <w:t xml:space="preserve">В характеристике выпускника: </w:t>
      </w:r>
    </w:p>
    <w:p w:rsidR="003A3CEC" w:rsidRPr="000F1081" w:rsidRDefault="003A3CEC" w:rsidP="003A30C2">
      <w:pPr>
        <w:pStyle w:val="a3"/>
        <w:tabs>
          <w:tab w:val="left" w:pos="709"/>
        </w:tabs>
        <w:suppressAutoHyphens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081">
        <w:rPr>
          <w:rFonts w:ascii="Times New Roman" w:hAnsi="Times New Roman" w:cs="Times New Roman"/>
          <w:sz w:val="24"/>
          <w:szCs w:val="24"/>
        </w:rPr>
        <w:t xml:space="preserve">отмечаются образовательные достижения обучающегося по освоению личностных, </w:t>
      </w:r>
      <w:proofErr w:type="spellStart"/>
      <w:r w:rsidRPr="000F10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F1081">
        <w:rPr>
          <w:rFonts w:ascii="Times New Roman" w:hAnsi="Times New Roman" w:cs="Times New Roman"/>
          <w:sz w:val="24"/>
          <w:szCs w:val="24"/>
        </w:rPr>
        <w:t xml:space="preserve"> и предметных результатов; </w:t>
      </w:r>
      <w:proofErr w:type="gramEnd"/>
    </w:p>
    <w:p w:rsidR="003A3CEC" w:rsidRPr="000F1081" w:rsidRDefault="003A3CEC" w:rsidP="003A30C2">
      <w:pPr>
        <w:pStyle w:val="a3"/>
        <w:tabs>
          <w:tab w:val="left" w:pos="567"/>
        </w:tabs>
        <w:suppressAutoHyphens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1081">
        <w:rPr>
          <w:rFonts w:ascii="Times New Roman" w:hAnsi="Times New Roman" w:cs="Times New Roman"/>
          <w:sz w:val="24"/>
          <w:szCs w:val="24"/>
        </w:rPr>
        <w:t>даются педагогические рекомендации по выбору индивидуальной образовательной траектории, выявленных проблем и отмеченных образовательных достижений.</w:t>
      </w:r>
    </w:p>
    <w:p w:rsidR="003A3CEC" w:rsidRDefault="008F5BA5" w:rsidP="003A30C2">
      <w:pPr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30C2">
        <w:rPr>
          <w:rFonts w:ascii="Times New Roman" w:hAnsi="Times New Roman" w:cs="Times New Roman"/>
          <w:sz w:val="24"/>
          <w:szCs w:val="24"/>
        </w:rPr>
        <w:t xml:space="preserve">.4. </w:t>
      </w:r>
      <w:r w:rsidR="003A3CEC" w:rsidRPr="003A30C2">
        <w:rPr>
          <w:rFonts w:ascii="Times New Roman" w:hAnsi="Times New Roman" w:cs="Times New Roman"/>
          <w:sz w:val="24"/>
          <w:szCs w:val="24"/>
        </w:rPr>
        <w:t xml:space="preserve"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 </w:t>
      </w:r>
    </w:p>
    <w:p w:rsidR="003A30C2" w:rsidRDefault="008F5BA5" w:rsidP="003A30C2">
      <w:pPr>
        <w:tabs>
          <w:tab w:val="left" w:pos="567"/>
        </w:tabs>
        <w:suppressAutoHyphens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30C2">
        <w:rPr>
          <w:rFonts w:ascii="Times New Roman" w:hAnsi="Times New Roman" w:cs="Times New Roman"/>
          <w:b/>
          <w:sz w:val="24"/>
          <w:szCs w:val="24"/>
        </w:rPr>
        <w:t>. Специальные условия проведения текущего контроля успеваемости и промежуточной аттестации учеников с ограниченными возможностями здоровья</w:t>
      </w:r>
    </w:p>
    <w:p w:rsidR="003A30C2" w:rsidRDefault="008F5BA5" w:rsidP="003A30C2">
      <w:pPr>
        <w:tabs>
          <w:tab w:val="left" w:pos="142"/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30C2">
        <w:rPr>
          <w:rFonts w:ascii="Times New Roman" w:hAnsi="Times New Roman" w:cs="Times New Roman"/>
          <w:sz w:val="24"/>
          <w:szCs w:val="24"/>
        </w:rPr>
        <w:t xml:space="preserve">.1. Специальные условия проведения текущей, промежуточной и итоговой  (по итогам освоения АООП НОО) аттестации </w:t>
      </w:r>
      <w:proofErr w:type="gramStart"/>
      <w:r w:rsidR="003A30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30C2">
        <w:rPr>
          <w:rFonts w:ascii="Times New Roman" w:hAnsi="Times New Roman" w:cs="Times New Roman"/>
          <w:sz w:val="24"/>
          <w:szCs w:val="24"/>
        </w:rPr>
        <w:t xml:space="preserve"> с ОВЗ включают: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привычную обстановку в классе (присутствие своего учителя, наличие привычных для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опор: наглядных схем, шаблонов общего хода выполнения заданий);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присутствие в начале работы этапа общей организации деятельности;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инструкции с учетом особых образовательных потребностей и индивидуальных трудностей обучающихся с ОВЗ: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2)упрощение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) выполнения задания;</w:t>
      </w:r>
    </w:p>
    <w:p w:rsidR="003A30C2" w:rsidRDefault="003A30C2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</w:t>
      </w:r>
      <w:r w:rsidR="004F37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="004F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</w:t>
      </w:r>
      <w:r w:rsidR="004F3783">
        <w:rPr>
          <w:rFonts w:ascii="Times New Roman" w:hAnsi="Times New Roman" w:cs="Times New Roman"/>
          <w:sz w:val="24"/>
          <w:szCs w:val="24"/>
        </w:rPr>
        <w:t>, 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F3783">
        <w:rPr>
          <w:rFonts w:ascii="Times New Roman" w:hAnsi="Times New Roman" w:cs="Times New Roman"/>
          <w:sz w:val="24"/>
          <w:szCs w:val="24"/>
        </w:rPr>
        <w:t>а прочитывается педагогом вслух в медленном темпе с четкими смысловыми акцентами;</w:t>
      </w:r>
    </w:p>
    <w:p w:rsidR="004F3783" w:rsidRDefault="004F3783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необходимости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текста задания с учетом особых образовательных потребностей и индивидуальных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трудностей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ОВЗ (более крупный шрифт, четкое отделение одного задания от другого, упрощение формулировок задания по грамматическому и семантическому оформлению, картинный план);</w:t>
      </w:r>
    </w:p>
    <w:p w:rsidR="004F3783" w:rsidRDefault="004F3783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разъяснением инструкции к заданию);</w:t>
      </w:r>
    </w:p>
    <w:p w:rsidR="004F3783" w:rsidRDefault="004F3783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времени на выполнение заданий;</w:t>
      </w:r>
    </w:p>
    <w:p w:rsidR="004F3783" w:rsidRDefault="004F3783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организации короткого перерыва (10-15 минут) при нарастании в поведении ребенка проявлений утомления, истощения.</w:t>
      </w:r>
    </w:p>
    <w:p w:rsidR="004F3783" w:rsidRDefault="008F5BA5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3783">
        <w:rPr>
          <w:rFonts w:ascii="Times New Roman" w:hAnsi="Times New Roman" w:cs="Times New Roman"/>
          <w:sz w:val="24"/>
          <w:szCs w:val="24"/>
        </w:rPr>
        <w:t xml:space="preserve">.2. Освоение адаптированной основной образовательной программы, в том числе отдельной части или всего объема учебного предмета, курса, модуля (дисциплины), сопровождается промежуточной аттестацией обучающегося, проводимой в формах, определенных учебным планом, в том числе с учетом рекомендаций </w:t>
      </w:r>
      <w:proofErr w:type="spellStart"/>
      <w:r w:rsidR="004F378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4F378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4F3783" w:rsidRDefault="008F5BA5" w:rsidP="003A30C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3783">
        <w:rPr>
          <w:rFonts w:ascii="Times New Roman" w:hAnsi="Times New Roman" w:cs="Times New Roman"/>
          <w:sz w:val="24"/>
          <w:szCs w:val="24"/>
        </w:rPr>
        <w:t>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</w:t>
      </w:r>
      <w:proofErr w:type="gramStart"/>
      <w:r w:rsidR="004F37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3783">
        <w:rPr>
          <w:rFonts w:ascii="Times New Roman" w:hAnsi="Times New Roman" w:cs="Times New Roman"/>
          <w:sz w:val="24"/>
          <w:szCs w:val="24"/>
        </w:rPr>
        <w:t xml:space="preserve"> Форма контроля должна отражать насколько достигнута цель обучения на каждом занятии</w:t>
      </w:r>
      <w:proofErr w:type="gramStart"/>
      <w:r w:rsidR="00936B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6B52">
        <w:rPr>
          <w:rFonts w:ascii="Times New Roman" w:hAnsi="Times New Roman" w:cs="Times New Roman"/>
          <w:sz w:val="24"/>
          <w:szCs w:val="24"/>
        </w:rPr>
        <w:t xml:space="preserve"> Не допускается завышение оценок </w:t>
      </w:r>
      <w:proofErr w:type="gramStart"/>
      <w:r w:rsidR="00936B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36B52">
        <w:rPr>
          <w:rFonts w:ascii="Times New Roman" w:hAnsi="Times New Roman" w:cs="Times New Roman"/>
          <w:sz w:val="24"/>
          <w:szCs w:val="24"/>
        </w:rPr>
        <w:t xml:space="preserve"> во избежание формирования ложных представлений о результатах обучения.</w:t>
      </w:r>
      <w:r w:rsidR="004F3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B52" w:rsidRDefault="008F5BA5" w:rsidP="00936B52">
      <w:pPr>
        <w:tabs>
          <w:tab w:val="left" w:pos="142"/>
          <w:tab w:val="left" w:pos="567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36B52">
        <w:rPr>
          <w:rFonts w:ascii="Times New Roman" w:hAnsi="Times New Roman" w:cs="Times New Roman"/>
          <w:b/>
          <w:sz w:val="24"/>
          <w:szCs w:val="24"/>
        </w:rPr>
        <w:t xml:space="preserve">. Промежуточная и государственная итоговая аттестация </w:t>
      </w:r>
      <w:proofErr w:type="gramStart"/>
      <w:r w:rsidR="00936B5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936B52">
        <w:rPr>
          <w:rFonts w:ascii="Times New Roman" w:hAnsi="Times New Roman" w:cs="Times New Roman"/>
          <w:b/>
          <w:sz w:val="24"/>
          <w:szCs w:val="24"/>
        </w:rPr>
        <w:t>, находящихся на длительном лечении</w:t>
      </w:r>
    </w:p>
    <w:p w:rsidR="00936B52" w:rsidRDefault="008F5BA5" w:rsidP="00936B5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6B52">
        <w:rPr>
          <w:rFonts w:ascii="Times New Roman" w:hAnsi="Times New Roman" w:cs="Times New Roman"/>
          <w:sz w:val="24"/>
          <w:szCs w:val="24"/>
        </w:rPr>
        <w:t xml:space="preserve">.1. Освоение основной образовательной программы, в том числе </w:t>
      </w:r>
      <w:r w:rsidR="000C6391">
        <w:rPr>
          <w:rFonts w:ascii="Times New Roman" w:hAnsi="Times New Roman" w:cs="Times New Roman"/>
          <w:sz w:val="24"/>
          <w:szCs w:val="24"/>
        </w:rPr>
        <w:t>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0C6391" w:rsidRDefault="008F5BA5" w:rsidP="00936B5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391">
        <w:rPr>
          <w:rFonts w:ascii="Times New Roman" w:hAnsi="Times New Roman" w:cs="Times New Roman"/>
          <w:sz w:val="24"/>
          <w:szCs w:val="24"/>
        </w:rPr>
        <w:t>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обучения.</w:t>
      </w:r>
      <w:r w:rsidR="000C6391" w:rsidRPr="000C6391">
        <w:rPr>
          <w:rFonts w:ascii="Times New Roman" w:hAnsi="Times New Roman" w:cs="Times New Roman"/>
          <w:sz w:val="24"/>
          <w:szCs w:val="24"/>
        </w:rPr>
        <w:t xml:space="preserve"> </w:t>
      </w:r>
      <w:r w:rsidR="000C6391">
        <w:rPr>
          <w:rFonts w:ascii="Times New Roman" w:hAnsi="Times New Roman" w:cs="Times New Roman"/>
          <w:sz w:val="24"/>
          <w:szCs w:val="24"/>
        </w:rPr>
        <w:t xml:space="preserve">Не допускается завышение оценок </w:t>
      </w:r>
      <w:proofErr w:type="gramStart"/>
      <w:r w:rsidR="000C639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C6391">
        <w:rPr>
          <w:rFonts w:ascii="Times New Roman" w:hAnsi="Times New Roman" w:cs="Times New Roman"/>
          <w:sz w:val="24"/>
          <w:szCs w:val="24"/>
        </w:rPr>
        <w:t xml:space="preserve"> во избежание формирования ложных представлений о результатах обучения.</w:t>
      </w:r>
    </w:p>
    <w:p w:rsidR="000C6391" w:rsidRDefault="008F5BA5" w:rsidP="00936B5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391">
        <w:rPr>
          <w:rFonts w:ascii="Times New Roman" w:hAnsi="Times New Roman" w:cs="Times New Roman"/>
          <w:sz w:val="24"/>
          <w:szCs w:val="24"/>
        </w:rPr>
        <w:t>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предоставить справку об обучении,  выданную организацией, проводившей обучение</w:t>
      </w:r>
      <w:proofErr w:type="gramStart"/>
      <w:r w:rsidR="000C63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6391">
        <w:rPr>
          <w:rFonts w:ascii="Times New Roman" w:hAnsi="Times New Roman" w:cs="Times New Roman"/>
          <w:sz w:val="24"/>
          <w:szCs w:val="24"/>
        </w:rPr>
        <w:t xml:space="preserve"> Зачет результатов проводится по учебным предметам, которые указаны в справке об обучении.</w:t>
      </w:r>
    </w:p>
    <w:p w:rsidR="000C6391" w:rsidRDefault="008F5BA5" w:rsidP="00936B5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6391">
        <w:rPr>
          <w:rFonts w:ascii="Times New Roman" w:hAnsi="Times New Roman" w:cs="Times New Roman"/>
          <w:sz w:val="24"/>
          <w:szCs w:val="24"/>
        </w:rPr>
        <w:t xml:space="preserve">.4. Государственная итоговая аттестация </w:t>
      </w:r>
      <w:proofErr w:type="gramStart"/>
      <w:r w:rsidR="000C63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C6391">
        <w:rPr>
          <w:rFonts w:ascii="Times New Roman" w:hAnsi="Times New Roman" w:cs="Times New Roman"/>
          <w:sz w:val="24"/>
          <w:szCs w:val="24"/>
        </w:rPr>
        <w:t xml:space="preserve">, находящихся на длительном лечении, проводится в порядке, установленном приказами </w:t>
      </w:r>
      <w:proofErr w:type="spellStart"/>
      <w:r w:rsidR="000C639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C63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391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0C6391">
        <w:rPr>
          <w:rFonts w:ascii="Times New Roman" w:hAnsi="Times New Roman" w:cs="Times New Roman"/>
          <w:sz w:val="24"/>
          <w:szCs w:val="24"/>
        </w:rPr>
        <w:t xml:space="preserve"> от 07.11.2018 №189\1513 и от 07.11.2018 №190\1512. </w:t>
      </w:r>
    </w:p>
    <w:p w:rsidR="008F5BA5" w:rsidRPr="00936B52" w:rsidRDefault="008F5BA5" w:rsidP="00936B52">
      <w:pPr>
        <w:tabs>
          <w:tab w:val="left" w:pos="142"/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CEC" w:rsidRPr="006E0CFC" w:rsidRDefault="008F5BA5" w:rsidP="006E0CFC">
      <w:pPr>
        <w:spacing w:after="291" w:line="269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6E0C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A3CEC" w:rsidRPr="006E0CFC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A3CEC" w:rsidRPr="000F1081" w:rsidRDefault="008F5BA5" w:rsidP="006E0CFC">
      <w:pPr>
        <w:pStyle w:val="a3"/>
        <w:spacing w:after="291" w:line="26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0CFC">
        <w:rPr>
          <w:rFonts w:ascii="Times New Roman" w:hAnsi="Times New Roman" w:cs="Times New Roman"/>
          <w:sz w:val="24"/>
          <w:szCs w:val="24"/>
        </w:rPr>
        <w:t xml:space="preserve">.1. </w:t>
      </w:r>
      <w:r w:rsidR="003A3CEC" w:rsidRPr="000F1081">
        <w:rPr>
          <w:rFonts w:ascii="Times New Roman" w:hAnsi="Times New Roman" w:cs="Times New Roman"/>
          <w:sz w:val="24"/>
          <w:szCs w:val="24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3A3CEC" w:rsidRPr="006E0CFC" w:rsidRDefault="008F5BA5" w:rsidP="006E0CFC">
      <w:p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0CFC">
        <w:rPr>
          <w:rFonts w:ascii="Times New Roman" w:hAnsi="Times New Roman" w:cs="Times New Roman"/>
          <w:sz w:val="24"/>
          <w:szCs w:val="24"/>
        </w:rPr>
        <w:t xml:space="preserve">.2. </w:t>
      </w:r>
      <w:r w:rsidR="003A3CEC" w:rsidRPr="006E0CFC">
        <w:rPr>
          <w:rFonts w:ascii="Times New Roman" w:hAnsi="Times New Roman" w:cs="Times New Roman"/>
          <w:sz w:val="24"/>
          <w:szCs w:val="24"/>
        </w:rPr>
        <w:t xml:space="preserve">Положение размещается на официальном сайте ОО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:rsidR="003A3CEC" w:rsidRPr="000F1081" w:rsidRDefault="008F5BA5" w:rsidP="006E0CFC">
      <w:pPr>
        <w:pStyle w:val="a3"/>
        <w:spacing w:after="291" w:line="26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0CFC">
        <w:rPr>
          <w:rFonts w:ascii="Times New Roman" w:hAnsi="Times New Roman" w:cs="Times New Roman"/>
          <w:sz w:val="24"/>
          <w:szCs w:val="24"/>
        </w:rPr>
        <w:t xml:space="preserve">.3. </w:t>
      </w:r>
      <w:r w:rsidR="003A3CEC" w:rsidRPr="000F1081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</w:t>
      </w:r>
      <w:r w:rsidR="001E5377" w:rsidRPr="000F1081">
        <w:rPr>
          <w:rFonts w:ascii="Times New Roman" w:hAnsi="Times New Roman" w:cs="Times New Roman"/>
          <w:sz w:val="24"/>
          <w:szCs w:val="24"/>
        </w:rPr>
        <w:t xml:space="preserve">им законодательством Российской </w:t>
      </w:r>
      <w:r w:rsidR="003A3CEC" w:rsidRPr="000F1081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:rsidR="003A3CEC" w:rsidRPr="006E0CFC" w:rsidRDefault="008F5BA5" w:rsidP="006E0CFC">
      <w:pPr>
        <w:spacing w:after="291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0CFC">
        <w:rPr>
          <w:rFonts w:ascii="Times New Roman" w:hAnsi="Times New Roman" w:cs="Times New Roman"/>
          <w:sz w:val="24"/>
          <w:szCs w:val="24"/>
        </w:rPr>
        <w:t xml:space="preserve">.4. </w:t>
      </w:r>
      <w:r w:rsidR="003A3CEC" w:rsidRPr="006E0CFC">
        <w:rPr>
          <w:rFonts w:ascii="Times New Roman" w:hAnsi="Times New Roman" w:cs="Times New Roman"/>
          <w:sz w:val="24"/>
          <w:szCs w:val="24"/>
        </w:rPr>
        <w:t>Положение принимается на неопределенный срок. Изменения и дополнения к Положению принимаютс</w:t>
      </w:r>
      <w:r w:rsidR="006E0CFC" w:rsidRPr="006E0CFC">
        <w:rPr>
          <w:rFonts w:ascii="Times New Roman" w:hAnsi="Times New Roman" w:cs="Times New Roman"/>
          <w:sz w:val="24"/>
          <w:szCs w:val="24"/>
        </w:rPr>
        <w:t>я в порядке, предусмотренном п.6</w:t>
      </w:r>
      <w:r w:rsidR="003A3CEC" w:rsidRPr="006E0CFC">
        <w:rPr>
          <w:rFonts w:ascii="Times New Roman" w:hAnsi="Times New Roman" w:cs="Times New Roman"/>
          <w:sz w:val="24"/>
          <w:szCs w:val="24"/>
        </w:rPr>
        <w:t xml:space="preserve">.1. настоящего Положения. </w:t>
      </w:r>
    </w:p>
    <w:p w:rsidR="003A3CEC" w:rsidRPr="000F1081" w:rsidRDefault="008F5BA5" w:rsidP="006E0CFC">
      <w:pPr>
        <w:pStyle w:val="a3"/>
        <w:spacing w:after="291" w:line="26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0CFC">
        <w:rPr>
          <w:rFonts w:ascii="Times New Roman" w:hAnsi="Times New Roman" w:cs="Times New Roman"/>
          <w:sz w:val="24"/>
          <w:szCs w:val="24"/>
        </w:rPr>
        <w:t xml:space="preserve">.5. </w:t>
      </w:r>
      <w:r w:rsidR="003A3CEC" w:rsidRPr="000F1081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A3CEC" w:rsidRPr="000F1081" w:rsidRDefault="003A3CEC"/>
    <w:sectPr w:rsidR="003A3CEC" w:rsidRPr="000F1081" w:rsidSect="0022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15E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E1CB2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806406F"/>
    <w:multiLevelType w:val="multilevel"/>
    <w:tmpl w:val="4A980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CE534B1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75FA5"/>
    <w:multiLevelType w:val="multilevel"/>
    <w:tmpl w:val="BFEC3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0F1EEA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B33D6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C0D6F83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546AE6"/>
    <w:multiLevelType w:val="hybridMultilevel"/>
    <w:tmpl w:val="5EC8B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19780B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8E5FBF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3CEC"/>
    <w:rsid w:val="0008062E"/>
    <w:rsid w:val="000C6391"/>
    <w:rsid w:val="000F1081"/>
    <w:rsid w:val="000F50D9"/>
    <w:rsid w:val="00143A83"/>
    <w:rsid w:val="001E5377"/>
    <w:rsid w:val="00224B90"/>
    <w:rsid w:val="00343D6B"/>
    <w:rsid w:val="003A30C2"/>
    <w:rsid w:val="003A3CEC"/>
    <w:rsid w:val="004F3783"/>
    <w:rsid w:val="006E0CFC"/>
    <w:rsid w:val="00710B1D"/>
    <w:rsid w:val="007F1D7C"/>
    <w:rsid w:val="00884CB9"/>
    <w:rsid w:val="008F5BA5"/>
    <w:rsid w:val="00936B52"/>
    <w:rsid w:val="009D706F"/>
    <w:rsid w:val="00B77312"/>
    <w:rsid w:val="00C74075"/>
    <w:rsid w:val="00DE46C8"/>
    <w:rsid w:val="00EA263B"/>
    <w:rsid w:val="00F10154"/>
    <w:rsid w:val="00FE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EC"/>
  </w:style>
  <w:style w:type="paragraph" w:styleId="1">
    <w:name w:val="heading 1"/>
    <w:basedOn w:val="a"/>
    <w:next w:val="a"/>
    <w:link w:val="10"/>
    <w:qFormat/>
    <w:rsid w:val="003A3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3A3CEC"/>
    <w:pPr>
      <w:ind w:left="720"/>
      <w:contextualSpacing/>
    </w:pPr>
  </w:style>
  <w:style w:type="paragraph" w:customStyle="1" w:styleId="formattext">
    <w:name w:val="formattext"/>
    <w:basedOn w:val="a"/>
    <w:rsid w:val="003A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3A3CEC"/>
  </w:style>
  <w:style w:type="table" w:styleId="a5">
    <w:name w:val="Table Grid"/>
    <w:basedOn w:val="a1"/>
    <w:uiPriority w:val="59"/>
    <w:rsid w:val="000F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3974-BA89-4B54-9881-02F29508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Ekziscianalism</cp:lastModifiedBy>
  <cp:revision>9</cp:revision>
  <dcterms:created xsi:type="dcterms:W3CDTF">2022-07-23T08:31:00Z</dcterms:created>
  <dcterms:modified xsi:type="dcterms:W3CDTF">2024-02-11T16:35:00Z</dcterms:modified>
</cp:coreProperties>
</file>