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C2C" w:rsidRDefault="00B33C2C" w:rsidP="00451E68">
      <w:pPr>
        <w:rPr>
          <w:rFonts w:ascii="Times New Roman" w:hAnsi="Times New Roman" w:cs="Times New Roman"/>
          <w:b/>
          <w:sz w:val="24"/>
          <w:szCs w:val="24"/>
        </w:rPr>
      </w:pPr>
    </w:p>
    <w:p w:rsidR="00451E68" w:rsidRDefault="00451E68" w:rsidP="00451E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                          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                      Республики Крым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88"/>
        <w:gridCol w:w="4574"/>
      </w:tblGrid>
      <w:tr w:rsidR="00451E68" w:rsidTr="00C750C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68" w:rsidRDefault="00451E68" w:rsidP="00C7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451E68" w:rsidRDefault="00451E68" w:rsidP="00C7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451E68" w:rsidRDefault="00451E68" w:rsidP="00C7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451E68" w:rsidRDefault="00032D8A" w:rsidP="00C7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12 от «25» августа 2026</w:t>
            </w:r>
            <w:r w:rsidR="00451E68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68" w:rsidRDefault="00451E68" w:rsidP="00C7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451E68" w:rsidRDefault="00451E68" w:rsidP="00C7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                       им. И.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451E68" w:rsidRDefault="00451E68" w:rsidP="00C7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451E68" w:rsidRDefault="00032D8A" w:rsidP="00C7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№394 от « 25» августа 2026</w:t>
            </w:r>
            <w:r w:rsidR="00451E68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  <w:tr w:rsidR="00451E68" w:rsidTr="00C750C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68" w:rsidRDefault="00451E68" w:rsidP="00C7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451E68" w:rsidRDefault="00451E68" w:rsidP="00C7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управляющего совета</w:t>
            </w:r>
          </w:p>
          <w:p w:rsidR="00451E68" w:rsidRDefault="00451E68" w:rsidP="00C7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451E68" w:rsidRDefault="00032D8A" w:rsidP="00C7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«25» августа 2026</w:t>
            </w:r>
            <w:r w:rsidR="00451E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68" w:rsidRDefault="00451E68" w:rsidP="00C7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E68" w:rsidRDefault="00451E68" w:rsidP="00C7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E68" w:rsidRDefault="00451E68" w:rsidP="00C7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E68" w:rsidRDefault="00451E68" w:rsidP="00451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  <w:r w:rsidR="00E2447A">
              <w:rPr>
                <w:rFonts w:ascii="Times New Roman" w:hAnsi="Times New Roman" w:cs="Times New Roman"/>
                <w:sz w:val="24"/>
                <w:szCs w:val="24"/>
              </w:rPr>
              <w:t xml:space="preserve"> 02-12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B33C2C" w:rsidRDefault="00B33C2C" w:rsidP="00451E68">
      <w:pPr>
        <w:rPr>
          <w:rFonts w:ascii="Times New Roman" w:hAnsi="Times New Roman" w:cs="Times New Roman"/>
          <w:b/>
          <w:sz w:val="24"/>
          <w:szCs w:val="24"/>
        </w:rPr>
      </w:pPr>
    </w:p>
    <w:p w:rsidR="00E02430" w:rsidRDefault="00B33C2C" w:rsidP="00B33C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об организации питьевого режима </w:t>
      </w:r>
    </w:p>
    <w:p w:rsidR="00B33C2C" w:rsidRDefault="00B33C2C" w:rsidP="00B33C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032D8A" w:rsidRDefault="00B33C2C" w:rsidP="00032D8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3C2C">
        <w:rPr>
          <w:rFonts w:ascii="Times New Roman" w:hAnsi="Times New Roman" w:cs="Times New Roman"/>
          <w:sz w:val="24"/>
          <w:szCs w:val="24"/>
        </w:rPr>
        <w:t>Положение об организации питьевого режима является локальным нормативным актом МБОУ «СОШ – ДС №37</w:t>
      </w:r>
      <w:r w:rsidR="00032D8A">
        <w:rPr>
          <w:rFonts w:ascii="Times New Roman" w:hAnsi="Times New Roman" w:cs="Times New Roman"/>
          <w:sz w:val="24"/>
          <w:szCs w:val="24"/>
        </w:rPr>
        <w:t xml:space="preserve"> им. И.Г. </w:t>
      </w:r>
      <w:proofErr w:type="spellStart"/>
      <w:r w:rsidR="00032D8A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032D8A">
        <w:rPr>
          <w:rFonts w:ascii="Times New Roman" w:hAnsi="Times New Roman" w:cs="Times New Roman"/>
          <w:sz w:val="24"/>
          <w:szCs w:val="24"/>
        </w:rPr>
        <w:t>» г. Симферополя.</w:t>
      </w:r>
    </w:p>
    <w:p w:rsidR="00B33C2C" w:rsidRPr="00032D8A" w:rsidRDefault="00B33C2C" w:rsidP="00032D8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2D8A">
        <w:rPr>
          <w:rFonts w:ascii="Times New Roman" w:hAnsi="Times New Roman" w:cs="Times New Roman"/>
          <w:sz w:val="24"/>
          <w:szCs w:val="24"/>
        </w:rPr>
        <w:t xml:space="preserve">Положение разработано на основании Федерального закона от 29.12.2012 №273 «Об образовании в Российской Федерации; </w:t>
      </w:r>
      <w:r w:rsidR="00032D8A" w:rsidRPr="00032D8A">
        <w:rPr>
          <w:rFonts w:ascii="Times New Roman" w:hAnsi="Times New Roman" w:cs="Times New Roman"/>
          <w:sz w:val="24"/>
          <w:szCs w:val="24"/>
        </w:rPr>
        <w:t>СанПиН 2.3/2.4.4282-26 «Санитарно-эпидемиологические требования к организации общественного питания населения» (утверждены постановлением Главного государственного санитарног</w:t>
      </w:r>
      <w:r w:rsidR="00032D8A" w:rsidRPr="00032D8A">
        <w:rPr>
          <w:rFonts w:ascii="Times New Roman" w:hAnsi="Times New Roman" w:cs="Times New Roman"/>
          <w:sz w:val="24"/>
          <w:szCs w:val="24"/>
        </w:rPr>
        <w:t xml:space="preserve">о врача РФ от 02.06.2026 № 18), </w:t>
      </w:r>
      <w:r w:rsidRPr="00032D8A">
        <w:rPr>
          <w:rFonts w:ascii="Times New Roman" w:hAnsi="Times New Roman" w:cs="Times New Roman"/>
          <w:sz w:val="24"/>
          <w:szCs w:val="24"/>
        </w:rPr>
        <w:t xml:space="preserve">а также на основании Устава МБОУ «СОШ – ДС №37 им. И.Г. </w:t>
      </w:r>
      <w:proofErr w:type="spellStart"/>
      <w:r w:rsidRPr="00032D8A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032D8A">
        <w:rPr>
          <w:rFonts w:ascii="Times New Roman" w:hAnsi="Times New Roman" w:cs="Times New Roman"/>
          <w:sz w:val="24"/>
          <w:szCs w:val="24"/>
        </w:rPr>
        <w:t>» г. Симферополя.</w:t>
      </w:r>
    </w:p>
    <w:p w:rsidR="00B33C2C" w:rsidRDefault="00B33C2C" w:rsidP="00B33C2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разработано с целью создания благоприятных условий для жизнедеятельности организма ребенка в процессе обучения и творческой деятельности.</w:t>
      </w:r>
    </w:p>
    <w:p w:rsidR="00B33C2C" w:rsidRDefault="00B33C2C" w:rsidP="00B33C2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организац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ии питьевого режима в образовательной организации: обеспечение обучающихся безопасной по качеству питьевой водой, необходимой для естественной потребности и постоянного её доступа в период нахождения обучающихся в школе.</w:t>
      </w:r>
    </w:p>
    <w:p w:rsidR="00B33C2C" w:rsidRDefault="00B33C2C" w:rsidP="00B33C2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Положением регулируется оптимальный питьевой режим в образовательной организации.</w:t>
      </w:r>
    </w:p>
    <w:p w:rsidR="00B33C2C" w:rsidRDefault="00B33C2C" w:rsidP="00B33C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организации питьевого режима</w:t>
      </w:r>
    </w:p>
    <w:p w:rsidR="00B33C2C" w:rsidRDefault="001E4715" w:rsidP="00B33C2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Питьевой режим в общеобразовательной организации, а также при проведении массовых мероприятий с участием обучающихся должен осуществляться с соблюдением следующих требований:</w:t>
      </w:r>
    </w:p>
    <w:p w:rsidR="001E4715" w:rsidRDefault="001E4715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осуществляется обеспечение обучающихся питьевой водой, отвечающей обязательным гигиеническим требованиям;</w:t>
      </w:r>
    </w:p>
    <w:p w:rsidR="001E4715" w:rsidRDefault="001E4715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 проведении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 5 литра на одного ребенка.</w:t>
      </w:r>
    </w:p>
    <w:p w:rsidR="001E4715" w:rsidRDefault="001E4715" w:rsidP="00B33C2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школе используется следующий вид питьевого режима: холодная кипяченая вода, которая готовится в столовой при соблюдении следующих условий:</w:t>
      </w:r>
    </w:p>
    <w:p w:rsidR="001E4715" w:rsidRDefault="001E4715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работники пищеблока обеспечивают необходимое количество кипячёной воды;</w:t>
      </w:r>
    </w:p>
    <w:p w:rsidR="001E4715" w:rsidRDefault="001E4715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-кипячение и охлаждение воды осуществляется в пищеблоке ежедневно в конце рабочего дня;</w:t>
      </w:r>
    </w:p>
    <w:p w:rsidR="001E4715" w:rsidRDefault="001E4715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кипятить воду необходимо не менее 5 минут;</w:t>
      </w:r>
    </w:p>
    <w:p w:rsidR="001E4715" w:rsidRDefault="001E4715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 раздачи детям кипячёная вода должна быть охлаждена до комнатной температуры непосредственно в ёмкости, где она кипятилась;</w:t>
      </w:r>
    </w:p>
    <w:p w:rsidR="001E4715" w:rsidRDefault="001E4715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смену воды в ёмкости для её раздачи необходимо проводить не реже, чем через 3 часа;</w:t>
      </w:r>
    </w:p>
    <w:p w:rsidR="001E4715" w:rsidRDefault="001E4715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перед сменой кипячёной воды ёмкость должна полностью освобождаться от остатков воды, промываться </w:t>
      </w:r>
      <w:r w:rsidR="00027CE4">
        <w:rPr>
          <w:rFonts w:ascii="Times New Roman" w:hAnsi="Times New Roman" w:cs="Times New Roman"/>
          <w:sz w:val="24"/>
          <w:szCs w:val="24"/>
        </w:rPr>
        <w:t>в соответствии с инструкцией по правилам мытья кухонной посуды, ополаскиваться;</w:t>
      </w:r>
    </w:p>
    <w:p w:rsidR="00027CE4" w:rsidRDefault="00027CE4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-время смены кипячёной воды должно отмечаться в графике, ведение которого осуществляется школой в произвольной форме;</w:t>
      </w:r>
    </w:p>
    <w:p w:rsidR="00027CE4" w:rsidRDefault="00027CE4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-наличие посуды должно быть обеспечено из расчета количества обслуживаемых, изготовленной из материалов, предназначенных для контакта с пищевой продукцией;</w:t>
      </w:r>
    </w:p>
    <w:p w:rsidR="00027CE4" w:rsidRDefault="00027CE4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-чистые стаканы размещаются в специально отведённом месте на специально промаркированном подносе, дном вверх;</w:t>
      </w:r>
    </w:p>
    <w:p w:rsidR="00027CE4" w:rsidRDefault="00027CE4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использованных стаканов отводится отдельный промаркированный поднос;</w:t>
      </w:r>
    </w:p>
    <w:p w:rsidR="00027CE4" w:rsidRDefault="00027CE4" w:rsidP="001E4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Использованная посуда обрабатывается согласно санитарно-гигиеническим требованиям;</w:t>
      </w:r>
    </w:p>
    <w:p w:rsidR="00027CE4" w:rsidRDefault="00027CE4" w:rsidP="00027C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ёмкость с кипячёной водой устанавливается в помещении обеденного зала.</w:t>
      </w:r>
    </w:p>
    <w:p w:rsidR="00027CE4" w:rsidRDefault="00027CE4" w:rsidP="00027C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 </w:t>
      </w:r>
      <w:r>
        <w:rPr>
          <w:rFonts w:ascii="Times New Roman" w:hAnsi="Times New Roman" w:cs="Times New Roman"/>
          <w:b/>
          <w:sz w:val="24"/>
          <w:szCs w:val="24"/>
        </w:rPr>
        <w:t xml:space="preserve">Заключительные положения </w:t>
      </w:r>
    </w:p>
    <w:p w:rsidR="00027CE4" w:rsidRDefault="00027CE4" w:rsidP="00027C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3.1. </w:t>
      </w:r>
      <w:r w:rsidR="00887EF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Настоящее Положение вступает в силу с даты его утверждения.</w:t>
      </w:r>
    </w:p>
    <w:p w:rsidR="00027CE4" w:rsidRDefault="00027CE4" w:rsidP="00027C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3.2. Настоящее Положение может быть размещено на официальном сайте образовательной организации.</w:t>
      </w:r>
    </w:p>
    <w:p w:rsidR="00027CE4" w:rsidRDefault="00027CE4" w:rsidP="00027C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87E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887E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Вопросы, не урегулированные данным Положением, подлежат рассмотрению в соответствии с действующим законодательством Российской Федерации, Уставом школы и другими локальными актами Школы.</w:t>
      </w:r>
    </w:p>
    <w:p w:rsidR="00027CE4" w:rsidRPr="00027CE4" w:rsidRDefault="00027CE4" w:rsidP="00027CE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3.4. </w:t>
      </w:r>
      <w:r w:rsidR="00887E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Настоящее Положение утрачивает силу с момента признания его утратившим силу. </w:t>
      </w:r>
    </w:p>
    <w:p w:rsidR="001E4715" w:rsidRPr="00027CE4" w:rsidRDefault="001E4715" w:rsidP="00027CE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E4715" w:rsidRPr="00027CE4" w:rsidSect="00027CE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C57BA"/>
    <w:multiLevelType w:val="multilevel"/>
    <w:tmpl w:val="92880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2506B90"/>
    <w:multiLevelType w:val="hybridMultilevel"/>
    <w:tmpl w:val="67DE38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FC0"/>
    <w:rsid w:val="00027CE4"/>
    <w:rsid w:val="00032D8A"/>
    <w:rsid w:val="001E4715"/>
    <w:rsid w:val="00451E68"/>
    <w:rsid w:val="004D7FC0"/>
    <w:rsid w:val="00887EFE"/>
    <w:rsid w:val="00B33C2C"/>
    <w:rsid w:val="00E02430"/>
    <w:rsid w:val="00E2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F96D0"/>
  <w15:chartTrackingRefBased/>
  <w15:docId w15:val="{E7FC0FFD-0061-4C39-A2D3-DEA97A2A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C2C"/>
    <w:pPr>
      <w:ind w:left="720"/>
      <w:contextualSpacing/>
    </w:pPr>
  </w:style>
  <w:style w:type="table" w:styleId="a4">
    <w:name w:val="Table Grid"/>
    <w:basedOn w:val="a1"/>
    <w:uiPriority w:val="59"/>
    <w:rsid w:val="00451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4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447A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032D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4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Наталья Сивач</cp:lastModifiedBy>
  <cp:revision>6</cp:revision>
  <cp:lastPrinted>2025-09-01T06:27:00Z</cp:lastPrinted>
  <dcterms:created xsi:type="dcterms:W3CDTF">2025-08-30T02:55:00Z</dcterms:created>
  <dcterms:modified xsi:type="dcterms:W3CDTF">2026-09-07T08:27:00Z</dcterms:modified>
</cp:coreProperties>
</file>