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46" w:rsidRPr="00514705" w:rsidRDefault="00E56446" w:rsidP="00E56446">
      <w:pPr>
        <w:spacing w:line="216" w:lineRule="auto"/>
        <w:ind w:left="4248"/>
        <w:rPr>
          <w:sz w:val="24"/>
          <w:szCs w:val="24"/>
        </w:rPr>
      </w:pPr>
      <w:r w:rsidRPr="00514705">
        <w:rPr>
          <w:sz w:val="24"/>
          <w:szCs w:val="24"/>
        </w:rPr>
        <w:t>Приложение №</w:t>
      </w:r>
      <w:r>
        <w:rPr>
          <w:sz w:val="24"/>
          <w:szCs w:val="24"/>
        </w:rPr>
        <w:t>4</w:t>
      </w:r>
    </w:p>
    <w:p w:rsidR="00E56446" w:rsidRPr="00514705" w:rsidRDefault="00E56446" w:rsidP="00E56446">
      <w:pPr>
        <w:spacing w:line="216" w:lineRule="auto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514705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514705">
        <w:rPr>
          <w:sz w:val="24"/>
          <w:szCs w:val="24"/>
        </w:rPr>
        <w:t xml:space="preserve"> Республиканской комиссии по делам несовершеннолетних и защите их прав</w:t>
      </w:r>
    </w:p>
    <w:p w:rsidR="00E56446" w:rsidRDefault="00E56446" w:rsidP="00E56446">
      <w:pPr>
        <w:autoSpaceDE/>
        <w:autoSpaceDN/>
        <w:adjustRightInd/>
        <w:ind w:left="4248"/>
        <w:rPr>
          <w:sz w:val="24"/>
          <w:szCs w:val="24"/>
        </w:rPr>
      </w:pPr>
      <w:r w:rsidRPr="00514705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514705">
        <w:rPr>
          <w:sz w:val="24"/>
          <w:szCs w:val="24"/>
        </w:rPr>
        <w:t xml:space="preserve"> «</w:t>
      </w:r>
      <w:r>
        <w:rPr>
          <w:sz w:val="24"/>
          <w:szCs w:val="24"/>
        </w:rPr>
        <w:t>20</w:t>
      </w:r>
      <w:r w:rsidRPr="00514705">
        <w:rPr>
          <w:sz w:val="24"/>
          <w:szCs w:val="24"/>
        </w:rPr>
        <w:t xml:space="preserve">» </w:t>
      </w:r>
      <w:r>
        <w:rPr>
          <w:sz w:val="24"/>
          <w:szCs w:val="24"/>
        </w:rPr>
        <w:t>сентября</w:t>
      </w:r>
      <w:r w:rsidRPr="005147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14705">
        <w:rPr>
          <w:sz w:val="24"/>
          <w:szCs w:val="24"/>
        </w:rPr>
        <w:t xml:space="preserve">2016 года </w:t>
      </w:r>
      <w:r>
        <w:rPr>
          <w:sz w:val="24"/>
          <w:szCs w:val="24"/>
        </w:rPr>
        <w:t xml:space="preserve"> </w:t>
      </w:r>
      <w:r w:rsidRPr="00514705">
        <w:rPr>
          <w:sz w:val="24"/>
          <w:szCs w:val="24"/>
        </w:rPr>
        <w:t>№</w:t>
      </w:r>
      <w:r>
        <w:rPr>
          <w:sz w:val="24"/>
          <w:szCs w:val="24"/>
        </w:rPr>
        <w:t>5/1</w:t>
      </w:r>
    </w:p>
    <w:p w:rsidR="00E56446" w:rsidRPr="00514705" w:rsidRDefault="00E56446" w:rsidP="00E56446">
      <w:pPr>
        <w:autoSpaceDE/>
        <w:autoSpaceDN/>
        <w:adjustRightInd/>
        <w:ind w:left="4248"/>
        <w:rPr>
          <w:sz w:val="24"/>
          <w:szCs w:val="24"/>
        </w:rPr>
      </w:pPr>
    </w:p>
    <w:p w:rsidR="00E56446" w:rsidRPr="00657DA5" w:rsidRDefault="00E56446" w:rsidP="00E56446">
      <w:pPr>
        <w:spacing w:line="240" w:lineRule="atLeast"/>
        <w:jc w:val="center"/>
        <w:rPr>
          <w:b/>
        </w:rPr>
      </w:pPr>
      <w:r w:rsidRPr="00657DA5">
        <w:rPr>
          <w:b/>
        </w:rPr>
        <w:t>Порядок</w:t>
      </w:r>
      <w:r>
        <w:rPr>
          <w:b/>
        </w:rPr>
        <w:t xml:space="preserve"> </w:t>
      </w:r>
      <w:proofErr w:type="gramStart"/>
      <w:r>
        <w:rPr>
          <w:b/>
        </w:rPr>
        <w:t>межведомственного</w:t>
      </w:r>
      <w:proofErr w:type="gramEnd"/>
    </w:p>
    <w:p w:rsidR="00E56446" w:rsidRPr="00657DA5" w:rsidRDefault="00E56446" w:rsidP="00E56446">
      <w:pPr>
        <w:spacing w:line="240" w:lineRule="atLeast"/>
        <w:jc w:val="center"/>
        <w:rPr>
          <w:b/>
        </w:rPr>
      </w:pPr>
      <w:r w:rsidRPr="00657DA5">
        <w:rPr>
          <w:b/>
        </w:rPr>
        <w:t xml:space="preserve">взаимодействия органов и учреждений системы профилактики </w:t>
      </w:r>
    </w:p>
    <w:p w:rsidR="00E56446" w:rsidRDefault="00E56446" w:rsidP="00E56446">
      <w:pPr>
        <w:spacing w:line="240" w:lineRule="atLeast"/>
        <w:jc w:val="center"/>
        <w:rPr>
          <w:b/>
        </w:rPr>
      </w:pPr>
      <w:r w:rsidRPr="00657DA5">
        <w:rPr>
          <w:b/>
        </w:rPr>
        <w:t xml:space="preserve">при выявлении  несовершеннолетних, употребляющих наркотические, психотропные вещества без назначения врача, одурманивающие вещества, алкогольную и спиртосодержащую продукцию (далее ПАВ) </w:t>
      </w:r>
    </w:p>
    <w:p w:rsidR="00E56446" w:rsidRPr="00657DA5" w:rsidRDefault="00E56446" w:rsidP="00E56446">
      <w:pPr>
        <w:spacing w:line="240" w:lineRule="atLeast"/>
        <w:jc w:val="center"/>
        <w:rPr>
          <w:b/>
        </w:rPr>
      </w:pPr>
      <w:r w:rsidRPr="00657DA5">
        <w:rPr>
          <w:b/>
        </w:rPr>
        <w:t>и  организации их работы</w:t>
      </w:r>
    </w:p>
    <w:p w:rsidR="00E56446" w:rsidRPr="00657DA5" w:rsidRDefault="00E56446" w:rsidP="00E56446">
      <w:pPr>
        <w:spacing w:line="240" w:lineRule="atLeast"/>
        <w:jc w:val="center"/>
        <w:rPr>
          <w:b/>
        </w:rPr>
      </w:pPr>
    </w:p>
    <w:p w:rsidR="00E56446" w:rsidRPr="00657DA5" w:rsidRDefault="00E56446" w:rsidP="00E56446">
      <w:pPr>
        <w:spacing w:line="240" w:lineRule="atLeast"/>
        <w:ind w:firstLine="709"/>
        <w:jc w:val="both"/>
      </w:pPr>
      <w:r w:rsidRPr="00657DA5">
        <w:t>Настоящий порядок разработан в соответствии с Федеральным законом                от 24.06.1999 № 120-ФЗ «Об основах системы профилактики безнадзорности и правонарушений несовершеннолетних», законом Республики Крым от 01.09.2014 №63-ЗРК «О системе профилактики безнадзорности и правонарушений несовершеннолетних в Республике Крым».</w:t>
      </w:r>
    </w:p>
    <w:p w:rsidR="00E56446" w:rsidRPr="00657DA5" w:rsidRDefault="00E56446" w:rsidP="00E56446">
      <w:pPr>
        <w:spacing w:line="240" w:lineRule="atLeast"/>
        <w:ind w:firstLine="709"/>
        <w:jc w:val="both"/>
      </w:pPr>
      <w:r w:rsidRPr="00657DA5">
        <w:t>В рамках осуществления деятельности по выявлению несовершеннолетних, склонных к потреблению наркотических, психотропных веществ без назначения врача, одурманивающих веществ, алкогольной и спиртосодержащей продукции, и проведению с ними профилактической работы:</w:t>
      </w:r>
    </w:p>
    <w:p w:rsidR="00E56446" w:rsidRPr="00657DA5" w:rsidRDefault="00E56446" w:rsidP="00E56446">
      <w:pPr>
        <w:spacing w:line="240" w:lineRule="atLeast"/>
        <w:ind w:left="360" w:firstLine="360"/>
        <w:jc w:val="both"/>
      </w:pPr>
    </w:p>
    <w:p w:rsidR="00E56446" w:rsidRDefault="00E56446" w:rsidP="00E56446">
      <w:pPr>
        <w:numPr>
          <w:ilvl w:val="0"/>
          <w:numId w:val="1"/>
        </w:numPr>
        <w:tabs>
          <w:tab w:val="left" w:pos="284"/>
        </w:tabs>
        <w:autoSpaceDE/>
        <w:autoSpaceDN/>
        <w:adjustRightInd/>
        <w:spacing w:line="240" w:lineRule="atLeast"/>
        <w:ind w:left="0" w:firstLine="0"/>
        <w:jc w:val="center"/>
      </w:pPr>
      <w:r w:rsidRPr="00657DA5">
        <w:rPr>
          <w:b/>
        </w:rPr>
        <w:t>Муниципальная комиссия по делам несовершеннолетних</w:t>
      </w:r>
      <w:r w:rsidRPr="00657DA5">
        <w:t xml:space="preserve"> </w:t>
      </w:r>
    </w:p>
    <w:p w:rsidR="00E56446" w:rsidRPr="00657DA5" w:rsidRDefault="00E56446" w:rsidP="00E56446">
      <w:pPr>
        <w:tabs>
          <w:tab w:val="left" w:pos="284"/>
        </w:tabs>
        <w:spacing w:line="240" w:lineRule="atLeast"/>
        <w:jc w:val="center"/>
      </w:pPr>
      <w:r w:rsidRPr="00657DA5">
        <w:rPr>
          <w:b/>
        </w:rPr>
        <w:t>и защите их прав (далее КДН и ЗП)</w:t>
      </w:r>
      <w:r w:rsidRPr="00657DA5">
        <w:t>:</w:t>
      </w:r>
    </w:p>
    <w:p w:rsidR="00E56446" w:rsidRPr="00A56108" w:rsidRDefault="00E56446" w:rsidP="00E56446">
      <w:pPr>
        <w:pStyle w:val="a3"/>
        <w:spacing w:line="240" w:lineRule="atLeast"/>
        <w:jc w:val="both"/>
      </w:pPr>
    </w:p>
    <w:p w:rsidR="00E56446" w:rsidRPr="00A56108" w:rsidRDefault="00E56446" w:rsidP="00E564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108">
        <w:rPr>
          <w:rFonts w:ascii="Times New Roman" w:hAnsi="Times New Roman" w:cs="Times New Roman"/>
          <w:sz w:val="28"/>
          <w:szCs w:val="28"/>
        </w:rPr>
        <w:t>- поручает центру социальных служб для семьи, детей и молодежи при выявлении несовершеннолетних, употребляющих ПАВ, в 5-дневный срок со дня поступления информации посетить несовершеннолетнего по месту его проживания и по результатам проверки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A56108">
        <w:rPr>
          <w:rFonts w:ascii="Times New Roman" w:hAnsi="Times New Roman" w:cs="Times New Roman"/>
          <w:sz w:val="28"/>
          <w:szCs w:val="28"/>
        </w:rPr>
        <w:t xml:space="preserve"> в КДН и ЗП 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6108">
        <w:rPr>
          <w:rFonts w:ascii="Times New Roman" w:hAnsi="Times New Roman" w:cs="Times New Roman"/>
          <w:sz w:val="28"/>
          <w:szCs w:val="28"/>
        </w:rPr>
        <w:t>нформационн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56108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56108">
        <w:rPr>
          <w:rFonts w:ascii="Times New Roman" w:hAnsi="Times New Roman" w:cs="Times New Roman"/>
          <w:sz w:val="28"/>
          <w:szCs w:val="28"/>
        </w:rPr>
        <w:t xml:space="preserve"> о семейно-бытовых условиях жизни </w:t>
      </w:r>
      <w:r>
        <w:rPr>
          <w:rFonts w:ascii="Times New Roman" w:hAnsi="Times New Roman" w:cs="Times New Roman"/>
          <w:sz w:val="28"/>
          <w:szCs w:val="28"/>
        </w:rPr>
        <w:t>семьи (</w:t>
      </w:r>
      <w:r w:rsidRPr="00A56108">
        <w:rPr>
          <w:rFonts w:ascii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)» </w:t>
      </w:r>
      <w:r w:rsidRPr="00A56108">
        <w:rPr>
          <w:rFonts w:ascii="Times New Roman" w:hAnsi="Times New Roman" w:cs="Times New Roman"/>
          <w:sz w:val="28"/>
          <w:szCs w:val="28"/>
        </w:rPr>
        <w:t>и «учетную карту семьи (несовершеннолетнего), находящейся (находящегося) в социально опасном положении»;</w:t>
      </w:r>
      <w:proofErr w:type="gramEnd"/>
    </w:p>
    <w:p w:rsidR="00E56446" w:rsidRPr="00A56108" w:rsidRDefault="00E56446" w:rsidP="00E56446">
      <w:pPr>
        <w:pStyle w:val="2"/>
        <w:spacing w:after="0" w:line="240" w:lineRule="atLeast"/>
        <w:ind w:right="-5" w:firstLine="360"/>
        <w:jc w:val="both"/>
      </w:pPr>
      <w:r w:rsidRPr="00A56108">
        <w:t xml:space="preserve">- ежемесячно проводит сверку с </w:t>
      </w:r>
      <w:r>
        <w:t xml:space="preserve">территориальными </w:t>
      </w:r>
      <w:r w:rsidRPr="00A56108">
        <w:t>подразделениями по делам несовершеннолетних МВД и медицинскими организациями о   несовершеннолетних, употребляющих ПАВ.</w:t>
      </w:r>
    </w:p>
    <w:p w:rsidR="00E56446" w:rsidRPr="00A56108" w:rsidRDefault="00E56446" w:rsidP="00E56446">
      <w:pPr>
        <w:spacing w:line="240" w:lineRule="atLeast"/>
        <w:ind w:left="426"/>
        <w:jc w:val="both"/>
      </w:pPr>
    </w:p>
    <w:p w:rsidR="00E56446" w:rsidRDefault="00E56446" w:rsidP="00E56446">
      <w:pPr>
        <w:spacing w:line="240" w:lineRule="atLeast"/>
        <w:ind w:left="426"/>
        <w:jc w:val="center"/>
        <w:rPr>
          <w:b/>
        </w:rPr>
      </w:pPr>
      <w:r w:rsidRPr="00657DA5">
        <w:rPr>
          <w:b/>
        </w:rPr>
        <w:t>2. Органы</w:t>
      </w:r>
      <w:r>
        <w:rPr>
          <w:b/>
        </w:rPr>
        <w:t>,</w:t>
      </w:r>
      <w:r w:rsidRPr="00A7776B">
        <w:t xml:space="preserve"> </w:t>
      </w:r>
      <w:r w:rsidRPr="00A7776B">
        <w:rPr>
          <w:b/>
        </w:rPr>
        <w:t>осуществляющие управление в сфере образования</w:t>
      </w:r>
      <w:r>
        <w:t>,</w:t>
      </w:r>
      <w:r w:rsidRPr="00657DA5">
        <w:rPr>
          <w:b/>
        </w:rPr>
        <w:t xml:space="preserve"> образовательные организации</w:t>
      </w:r>
    </w:p>
    <w:p w:rsidR="00E56446" w:rsidRPr="00657DA5" w:rsidRDefault="00E56446" w:rsidP="00E56446">
      <w:pPr>
        <w:spacing w:line="240" w:lineRule="atLeast"/>
        <w:ind w:left="426"/>
        <w:jc w:val="center"/>
      </w:pPr>
    </w:p>
    <w:p w:rsidR="00E56446" w:rsidRPr="00657DA5" w:rsidRDefault="00E56446" w:rsidP="00E56446">
      <w:pPr>
        <w:spacing w:line="240" w:lineRule="atLeast"/>
        <w:rPr>
          <w:i/>
        </w:rPr>
      </w:pPr>
      <w:r w:rsidRPr="00A7776B">
        <w:t xml:space="preserve">   </w:t>
      </w:r>
      <w:r>
        <w:t xml:space="preserve">     О</w:t>
      </w:r>
      <w:r w:rsidRPr="00A7776B">
        <w:rPr>
          <w:b/>
        </w:rPr>
        <w:t>рганы, осуществляющие управление в сфере образования</w:t>
      </w:r>
      <w:r>
        <w:rPr>
          <w:b/>
        </w:rPr>
        <w:t>:</w:t>
      </w:r>
    </w:p>
    <w:p w:rsidR="00E56446" w:rsidRPr="00657DA5" w:rsidRDefault="00E56446" w:rsidP="00E56446">
      <w:pPr>
        <w:widowControl w:val="0"/>
        <w:tabs>
          <w:tab w:val="left" w:pos="900"/>
          <w:tab w:val="left" w:pos="1080"/>
        </w:tabs>
        <w:spacing w:line="240" w:lineRule="atLeast"/>
        <w:ind w:firstLine="360"/>
        <w:jc w:val="both"/>
      </w:pPr>
      <w:r w:rsidRPr="00657DA5">
        <w:rPr>
          <w:color w:val="000000"/>
        </w:rPr>
        <w:t xml:space="preserve">- обеспечивают разработку и внедрение в практику работы образовательных учреждений программ и методик, направленных на формирование законопослушного поведения обучающихся, предупреждение и пресечение правонарушений, связанных с употреблением, </w:t>
      </w:r>
      <w:r w:rsidRPr="00657DA5">
        <w:t>распространением ПАВ;</w:t>
      </w:r>
    </w:p>
    <w:p w:rsidR="00E56446" w:rsidRPr="00657DA5" w:rsidRDefault="00E56446" w:rsidP="00E56446">
      <w:pPr>
        <w:widowControl w:val="0"/>
        <w:tabs>
          <w:tab w:val="left" w:pos="900"/>
          <w:tab w:val="left" w:pos="1080"/>
        </w:tabs>
        <w:spacing w:line="240" w:lineRule="atLeast"/>
        <w:ind w:firstLine="360"/>
        <w:jc w:val="both"/>
      </w:pPr>
      <w:r w:rsidRPr="00657DA5">
        <w:t xml:space="preserve">- закрепляют за конкретными работниками органов управления образованием и образовательных организаций функции по координации работы </w:t>
      </w:r>
      <w:r w:rsidRPr="00657DA5">
        <w:lastRenderedPageBreak/>
        <w:t xml:space="preserve">по </w:t>
      </w:r>
      <w:r w:rsidRPr="00657DA5">
        <w:rPr>
          <w:color w:val="000000"/>
        </w:rPr>
        <w:t xml:space="preserve">предупреждению и пресечению правонарушений, связанных с употреблением, </w:t>
      </w:r>
      <w:r w:rsidRPr="00657DA5">
        <w:t>распространением ПАВ;</w:t>
      </w:r>
    </w:p>
    <w:p w:rsidR="00E56446" w:rsidRPr="00657DA5" w:rsidRDefault="00E56446" w:rsidP="00E56446">
      <w:pPr>
        <w:widowControl w:val="0"/>
        <w:spacing w:line="240" w:lineRule="atLeast"/>
        <w:ind w:firstLine="360"/>
        <w:jc w:val="both"/>
      </w:pPr>
      <w:r w:rsidRPr="00657DA5">
        <w:t xml:space="preserve">- ежемесячно обмениваются информацией </w:t>
      </w:r>
      <w:r w:rsidRPr="00657DA5">
        <w:rPr>
          <w:color w:val="000000"/>
        </w:rPr>
        <w:t xml:space="preserve">о выявлении обучающихся, воспитанников образовательных учреждений, </w:t>
      </w:r>
      <w:r w:rsidRPr="00657DA5">
        <w:t xml:space="preserve">употребляющих и распространяющих ПАВ, о несовершеннолетних, состоящих на профилактических учетах, </w:t>
      </w:r>
      <w:r w:rsidRPr="00657DA5">
        <w:rPr>
          <w:color w:val="000000"/>
        </w:rPr>
        <w:t xml:space="preserve">связанных с употреблением, </w:t>
      </w:r>
      <w:r w:rsidRPr="00657DA5">
        <w:t>распространением ПАВ, с органами внутренних дел.</w:t>
      </w:r>
    </w:p>
    <w:p w:rsidR="00E56446" w:rsidRPr="00657DA5" w:rsidRDefault="00E56446" w:rsidP="00E56446">
      <w:pPr>
        <w:widowControl w:val="0"/>
        <w:spacing w:line="240" w:lineRule="atLeast"/>
        <w:ind w:firstLine="360"/>
        <w:jc w:val="both"/>
      </w:pPr>
      <w:proofErr w:type="gramStart"/>
      <w:r w:rsidRPr="00657DA5">
        <w:t xml:space="preserve">- обеспечивают по согласованию с органами внутренних дел </w:t>
      </w:r>
      <w:r>
        <w:t xml:space="preserve">и подразделениями Главного следственного управления России по Республике Крым </w:t>
      </w:r>
      <w:r w:rsidRPr="00657DA5">
        <w:t xml:space="preserve">участие педагогов и психологов в допросах несовершеннолетних потерпевших и свидетелей, подозреваемых, обвиняемых в соответствии со статьями 191 и 425 Уголовно-процессуального кодекса Российской Федерации, а также в опросах несовершеннолетних потерпевших и свидетелей в соответствии со статьями 25.2 и 25.6 </w:t>
      </w:r>
      <w:proofErr w:type="spellStart"/>
      <w:r w:rsidRPr="00657DA5">
        <w:t>КоАП</w:t>
      </w:r>
      <w:proofErr w:type="spellEnd"/>
      <w:r w:rsidRPr="00657DA5">
        <w:t xml:space="preserve"> РФ. </w:t>
      </w:r>
      <w:proofErr w:type="gramEnd"/>
    </w:p>
    <w:p w:rsidR="00E56446" w:rsidRPr="00657DA5" w:rsidRDefault="00E56446" w:rsidP="00E56446">
      <w:pPr>
        <w:widowControl w:val="0"/>
        <w:spacing w:line="240" w:lineRule="atLeast"/>
        <w:ind w:firstLine="360"/>
        <w:jc w:val="both"/>
        <w:rPr>
          <w:i/>
        </w:rPr>
      </w:pPr>
      <w:r w:rsidRPr="00657DA5">
        <w:rPr>
          <w:i/>
        </w:rPr>
        <w:t>Образовательные организации:</w:t>
      </w:r>
    </w:p>
    <w:p w:rsidR="00E56446" w:rsidRPr="00657DA5" w:rsidRDefault="00E56446" w:rsidP="00E56446">
      <w:pPr>
        <w:widowControl w:val="0"/>
        <w:spacing w:line="240" w:lineRule="atLeast"/>
        <w:ind w:firstLine="360"/>
        <w:jc w:val="both"/>
      </w:pPr>
      <w:r w:rsidRPr="00657DA5">
        <w:t>- принимают меры по обеспечению охраны территории образовательных организаций, ограничению свободного входа и пребывания на территории образовательной организации посторонних лиц;</w:t>
      </w:r>
    </w:p>
    <w:p w:rsidR="00E56446" w:rsidRPr="00657DA5" w:rsidRDefault="00E56446" w:rsidP="00E56446">
      <w:pPr>
        <w:widowControl w:val="0"/>
        <w:spacing w:line="240" w:lineRule="atLeast"/>
        <w:ind w:firstLine="360"/>
        <w:jc w:val="both"/>
      </w:pPr>
      <w:r w:rsidRPr="00657DA5">
        <w:t>- незамедлительно информируют дежурную часть территориального органа внутренних дел:</w:t>
      </w:r>
    </w:p>
    <w:p w:rsidR="00E56446" w:rsidRPr="004E1342" w:rsidRDefault="00E56446" w:rsidP="00E56446">
      <w:pPr>
        <w:widowControl w:val="0"/>
        <w:spacing w:line="240" w:lineRule="atLeast"/>
        <w:ind w:firstLine="360"/>
        <w:jc w:val="both"/>
      </w:pPr>
      <w:r w:rsidRPr="004E1342">
        <w:t xml:space="preserve">1) </w:t>
      </w:r>
      <w:r w:rsidRPr="004E1342">
        <w:rPr>
          <w:rStyle w:val="FontStyle34"/>
        </w:rPr>
        <w:t>о выявлении родителей (иных законных представителей) обучающихся и иных лиц, вовлекающих обучающихся в совершение правонарушений, связанных с незаконным оборотом наркотиков</w:t>
      </w:r>
      <w:r w:rsidRPr="004E1342">
        <w:t>;</w:t>
      </w:r>
    </w:p>
    <w:p w:rsidR="00E56446" w:rsidRPr="00657DA5" w:rsidRDefault="00E56446" w:rsidP="00E56446">
      <w:pPr>
        <w:widowControl w:val="0"/>
        <w:spacing w:line="240" w:lineRule="atLeast"/>
        <w:ind w:firstLine="360"/>
        <w:jc w:val="both"/>
      </w:pPr>
      <w:r w:rsidRPr="00657DA5">
        <w:t>2) о правонарушениях, связанных с незаконным оборотом наркотиков, совершенных обучающимися на территории образовательных организаций (либо иными лицами).</w:t>
      </w:r>
    </w:p>
    <w:p w:rsidR="00E56446" w:rsidRPr="00657DA5" w:rsidRDefault="00E56446" w:rsidP="00E56446">
      <w:pPr>
        <w:widowControl w:val="0"/>
        <w:spacing w:line="240" w:lineRule="atLeast"/>
        <w:ind w:firstLine="360"/>
        <w:jc w:val="both"/>
        <w:rPr>
          <w:b/>
        </w:rPr>
      </w:pPr>
      <w:r w:rsidRPr="00657DA5">
        <w:t>При возникновении у педагогов, других работников образовательного учреждения подозрений, что несовершеннолетний употребляет ПАВ: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>- немедленно сообщают о своих подозрениях родителям (законным представителям) несовершеннолетнего;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 xml:space="preserve">- проводят индивидуальные беседы с родителями (законными представителями); </w:t>
      </w:r>
    </w:p>
    <w:p w:rsidR="00E56446" w:rsidRPr="00657DA5" w:rsidRDefault="00E56446" w:rsidP="00E56446">
      <w:pPr>
        <w:widowControl w:val="0"/>
        <w:tabs>
          <w:tab w:val="left" w:pos="1260"/>
        </w:tabs>
        <w:spacing w:line="240" w:lineRule="atLeast"/>
        <w:ind w:firstLine="360"/>
        <w:jc w:val="both"/>
        <w:rPr>
          <w:color w:val="FF0000"/>
        </w:rPr>
      </w:pPr>
      <w:r w:rsidRPr="00657DA5">
        <w:t>- предоставляют несовершеннолетнему и его родителям (законным представителям) информацию об учреждениях, осуществляющих медицинское освидетельствование на состояние опьянения</w:t>
      </w:r>
      <w:r>
        <w:t>,</w:t>
      </w:r>
      <w:r w:rsidRPr="00657DA5">
        <w:t xml:space="preserve"> оказывающих медицинскую, психологическую и социальную помощь, организующих обследование детей и подростков, с указанием адресов и контактных телефонов.</w:t>
      </w:r>
    </w:p>
    <w:p w:rsidR="00E56446" w:rsidRPr="00657DA5" w:rsidRDefault="00E56446" w:rsidP="00E56446">
      <w:pPr>
        <w:widowControl w:val="0"/>
        <w:spacing w:line="240" w:lineRule="atLeast"/>
        <w:ind w:firstLine="360"/>
        <w:jc w:val="both"/>
        <w:rPr>
          <w:b/>
        </w:rPr>
      </w:pPr>
      <w:r w:rsidRPr="00657DA5">
        <w:rPr>
          <w:b/>
        </w:rPr>
        <w:t xml:space="preserve">При выявлении в образовательном учреждении несовершеннолетнего с признаками опьянения </w:t>
      </w:r>
      <w:r w:rsidRPr="00657DA5">
        <w:t>педагоги, другие работники образовательного учреждения: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 xml:space="preserve">- немедленно ставят в известность администрацию школы, родителей (законных представителей) несовершеннолетних о случившемся; 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>- организуют работу по мотивированию несовершеннолетнего и его родителей на прохождение медицинского освидетельствования в целях установления состояния наркотического или иного токсического опьянения и установления вида употребляемого ПАВ;</w:t>
      </w:r>
    </w:p>
    <w:p w:rsidR="00E56446" w:rsidRPr="00657DA5" w:rsidRDefault="00E56446" w:rsidP="00E56446">
      <w:pPr>
        <w:widowControl w:val="0"/>
        <w:tabs>
          <w:tab w:val="left" w:pos="1080"/>
        </w:tabs>
        <w:spacing w:line="240" w:lineRule="atLeast"/>
        <w:ind w:firstLine="360"/>
        <w:jc w:val="both"/>
      </w:pPr>
      <w:r w:rsidRPr="00657DA5">
        <w:t>- немедленно информиру</w:t>
      </w:r>
      <w:r>
        <w:t>ю</w:t>
      </w:r>
      <w:r w:rsidRPr="00657DA5">
        <w:t xml:space="preserve">т о выявленном несовершеннолетнем КДН и ЗП, </w:t>
      </w:r>
      <w:r w:rsidRPr="00657DA5">
        <w:lastRenderedPageBreak/>
        <w:t>дежурную часть территориального органа внутренних дел, медицинское учреждение.</w:t>
      </w:r>
    </w:p>
    <w:p w:rsidR="00E56446" w:rsidRDefault="00E56446" w:rsidP="00E56446">
      <w:pPr>
        <w:spacing w:line="240" w:lineRule="atLeast"/>
        <w:ind w:firstLine="360"/>
        <w:jc w:val="center"/>
        <w:rPr>
          <w:b/>
        </w:rPr>
      </w:pPr>
    </w:p>
    <w:p w:rsidR="00E56446" w:rsidRPr="00657DA5" w:rsidRDefault="00E56446" w:rsidP="00E56446">
      <w:pPr>
        <w:spacing w:line="240" w:lineRule="atLeast"/>
        <w:ind w:firstLine="360"/>
        <w:jc w:val="center"/>
        <w:rPr>
          <w:b/>
        </w:rPr>
      </w:pPr>
      <w:r w:rsidRPr="00657DA5">
        <w:rPr>
          <w:b/>
        </w:rPr>
        <w:t>3. Органы внутренних дел:</w:t>
      </w:r>
    </w:p>
    <w:p w:rsidR="00E56446" w:rsidRPr="00657DA5" w:rsidRDefault="00E56446" w:rsidP="00E56446">
      <w:pPr>
        <w:spacing w:line="240" w:lineRule="atLeast"/>
        <w:ind w:firstLine="360"/>
        <w:jc w:val="center"/>
        <w:rPr>
          <w:b/>
        </w:rPr>
      </w:pPr>
    </w:p>
    <w:p w:rsidR="00E56446" w:rsidRPr="00657DA5" w:rsidRDefault="00E56446" w:rsidP="00E56446">
      <w:pPr>
        <w:pStyle w:val="2"/>
        <w:spacing w:after="0" w:line="240" w:lineRule="atLeast"/>
        <w:ind w:right="-5" w:firstLine="360"/>
        <w:jc w:val="both"/>
      </w:pPr>
      <w:r w:rsidRPr="00657DA5">
        <w:t xml:space="preserve">- при выявлении несовершеннолетних, допускающих потребление ПАВ, мест их концентрации, возможного сбыта, приобретения ПАВ, подробно выясняют обстоятельства, связанные с приобретением и (или) потреблением несовершеннолетними </w:t>
      </w:r>
      <w:proofErr w:type="spellStart"/>
      <w:r w:rsidRPr="00657DA5">
        <w:t>психоакти</w:t>
      </w:r>
      <w:r>
        <w:t>вных</w:t>
      </w:r>
      <w:proofErr w:type="spellEnd"/>
      <w:r>
        <w:t xml:space="preserve"> веществ;</w:t>
      </w:r>
    </w:p>
    <w:p w:rsidR="00E56446" w:rsidRPr="00657DA5" w:rsidRDefault="00E56446" w:rsidP="00E56446">
      <w:pPr>
        <w:pStyle w:val="2"/>
        <w:spacing w:after="0" w:line="240" w:lineRule="atLeast"/>
        <w:ind w:right="-5" w:firstLine="360"/>
        <w:jc w:val="both"/>
      </w:pPr>
      <w:r w:rsidRPr="00657DA5">
        <w:t xml:space="preserve">- в соответствии со статьей 28.5 </w:t>
      </w:r>
      <w:proofErr w:type="spellStart"/>
      <w:r w:rsidRPr="00657DA5">
        <w:t>КоАП</w:t>
      </w:r>
      <w:proofErr w:type="spellEnd"/>
      <w:r w:rsidRPr="00657DA5">
        <w:t xml:space="preserve"> РФ составляют  протокол об административном правонарушении на  несовершеннолетних, допускающих употребление ПАВ, и в течение трех суток с момента его со</w:t>
      </w:r>
      <w:r>
        <w:t>ставления направляют в КДН и ЗП;</w:t>
      </w:r>
    </w:p>
    <w:p w:rsidR="00E56446" w:rsidRDefault="00E56446" w:rsidP="00E56446">
      <w:pPr>
        <w:widowControl w:val="0"/>
        <w:suppressAutoHyphens/>
        <w:ind w:firstLine="708"/>
        <w:jc w:val="both"/>
      </w:pPr>
      <w:r w:rsidRPr="00657DA5">
        <w:t xml:space="preserve">- </w:t>
      </w:r>
      <w:r>
        <w:t>в ходе сбора материала, осуществляют сбор характеризующей информации на семью, ближайшее окружение</w:t>
      </w:r>
      <w:r w:rsidRPr="00657DA5">
        <w:t xml:space="preserve"> несовершеннолетнего в целях выявления причин и условий употребления ПАВ</w:t>
      </w:r>
      <w:r>
        <w:t>,</w:t>
      </w:r>
      <w:r w:rsidRPr="00657DA5">
        <w:t xml:space="preserve"> </w:t>
      </w:r>
      <w:r>
        <w:t xml:space="preserve">о чем направляют информацию в </w:t>
      </w:r>
      <w:proofErr w:type="spellStart"/>
      <w:r>
        <w:t>КДНиЗП</w:t>
      </w:r>
      <w:proofErr w:type="spellEnd"/>
      <w:r>
        <w:t xml:space="preserve"> для организации профилактической работы;</w:t>
      </w:r>
      <w:r w:rsidRPr="00657DA5">
        <w:t xml:space="preserve"> </w:t>
      </w:r>
    </w:p>
    <w:p w:rsidR="00E56446" w:rsidRPr="00657DA5" w:rsidRDefault="00E56446" w:rsidP="00E56446">
      <w:pPr>
        <w:pStyle w:val="2"/>
        <w:spacing w:after="0" w:line="240" w:lineRule="atLeast"/>
        <w:ind w:right="-5" w:firstLine="360"/>
        <w:jc w:val="both"/>
      </w:pPr>
      <w:r w:rsidRPr="00657DA5">
        <w:t>- обеспечивают своевременную постановку на учет несовершеннолетних, потребляющих ПАВ, с заведением учетно-профилактических карточек; проводят индивидуально-профилактическую работу с ними.</w:t>
      </w:r>
    </w:p>
    <w:p w:rsidR="00E56446" w:rsidRPr="00657DA5" w:rsidRDefault="00E56446" w:rsidP="00E56446">
      <w:pPr>
        <w:pStyle w:val="2"/>
        <w:spacing w:after="0" w:line="240" w:lineRule="atLeast"/>
        <w:ind w:right="-5" w:firstLine="360"/>
        <w:jc w:val="both"/>
      </w:pPr>
    </w:p>
    <w:p w:rsidR="00E56446" w:rsidRPr="00657DA5" w:rsidRDefault="00E56446" w:rsidP="00E56446">
      <w:pPr>
        <w:numPr>
          <w:ilvl w:val="0"/>
          <w:numId w:val="3"/>
        </w:numPr>
        <w:autoSpaceDE/>
        <w:autoSpaceDN/>
        <w:adjustRightInd/>
        <w:spacing w:line="240" w:lineRule="atLeast"/>
        <w:jc w:val="center"/>
        <w:rPr>
          <w:b/>
        </w:rPr>
      </w:pPr>
      <w:r w:rsidRPr="00657DA5">
        <w:rPr>
          <w:b/>
        </w:rPr>
        <w:t>Медицинские организации:</w:t>
      </w:r>
    </w:p>
    <w:p w:rsidR="00E56446" w:rsidRPr="00657DA5" w:rsidRDefault="00E56446" w:rsidP="00E56446">
      <w:pPr>
        <w:spacing w:line="240" w:lineRule="atLeast"/>
        <w:ind w:left="720"/>
        <w:rPr>
          <w:b/>
        </w:rPr>
      </w:pPr>
    </w:p>
    <w:p w:rsidR="00E56446" w:rsidRPr="00657DA5" w:rsidRDefault="00E56446" w:rsidP="00E56446">
      <w:pPr>
        <w:tabs>
          <w:tab w:val="left" w:pos="426"/>
        </w:tabs>
        <w:spacing w:line="240" w:lineRule="atLeast"/>
        <w:ind w:firstLine="360"/>
        <w:jc w:val="both"/>
      </w:pPr>
      <w:r w:rsidRPr="00657DA5">
        <w:t>- при обращении или доставлении  несовершеннолетнего в наркологический диспансер своевременно проводят медицинское освидетельствование в целях установления состояния наркотического или иного токсического опьянения (при добровольном информированном согласии одного из родителей или иного законного представителя), определяют вид наблюдения (профилактическое или диспансерное), оказывают медицинскую помощь в соответствии со стандартами оказания помощи;</w:t>
      </w:r>
    </w:p>
    <w:p w:rsidR="00E56446" w:rsidRPr="00657DA5" w:rsidRDefault="00E56446" w:rsidP="00E56446">
      <w:pPr>
        <w:tabs>
          <w:tab w:val="left" w:pos="426"/>
        </w:tabs>
        <w:spacing w:line="240" w:lineRule="atLeast"/>
        <w:ind w:firstLine="360"/>
        <w:jc w:val="both"/>
        <w:rPr>
          <w:b/>
        </w:rPr>
      </w:pPr>
      <w:r w:rsidRPr="00657DA5">
        <w:t xml:space="preserve">- ежемесячно проводят сверки с  КДН и ЗП,  </w:t>
      </w:r>
      <w:r>
        <w:t xml:space="preserve">территориальными </w:t>
      </w:r>
      <w:r w:rsidRPr="00657DA5">
        <w:t>подразделениями по делам несовершеннолетних МВД о несовершеннолетних, употребляющих наркотические, психотропные вещества без назначения врача, одурманивающие вещества, алкогольную и спиртосодержащую продукцию;</w:t>
      </w:r>
      <w:r w:rsidRPr="00657DA5">
        <w:rPr>
          <w:b/>
        </w:rPr>
        <w:t xml:space="preserve"> 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rPr>
          <w:b/>
        </w:rPr>
        <w:t>Врачи скорой медицинской помощи</w:t>
      </w:r>
      <w:r w:rsidRPr="00657DA5">
        <w:t xml:space="preserve"> оказывают медицинскую помощь в соответствии с состоянием пациента. При необходимости доставляют в медицинскую организацию, оказывающую неотложную наркологическую помощь. 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>Незамедлительно информируют о данных пациентах:</w:t>
      </w:r>
    </w:p>
    <w:p w:rsidR="00E56446" w:rsidRPr="00657DA5" w:rsidRDefault="00E56446" w:rsidP="00E56446">
      <w:pPr>
        <w:widowControl w:val="0"/>
        <w:tabs>
          <w:tab w:val="left" w:pos="1080"/>
        </w:tabs>
        <w:spacing w:line="240" w:lineRule="atLeast"/>
        <w:ind w:firstLine="360"/>
        <w:jc w:val="both"/>
        <w:rPr>
          <w:i/>
        </w:rPr>
      </w:pPr>
      <w:r w:rsidRPr="00657DA5">
        <w:t xml:space="preserve">-  органы внутренних дел (для проведения проверки по факту и принятия мер воздействия к несовершеннолетнему и (или) его родителям); 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 xml:space="preserve">- КДН и ЗП по месту проживания несовершеннолетнего;  </w:t>
      </w:r>
    </w:p>
    <w:p w:rsidR="00E56446" w:rsidRPr="00657DA5" w:rsidRDefault="00E56446" w:rsidP="00E56446">
      <w:pPr>
        <w:pStyle w:val="a4"/>
        <w:spacing w:after="0" w:line="240" w:lineRule="atLeast"/>
        <w:ind w:left="0" w:firstLine="360"/>
        <w:rPr>
          <w:b/>
          <w:sz w:val="28"/>
          <w:szCs w:val="28"/>
        </w:rPr>
      </w:pPr>
      <w:proofErr w:type="gramStart"/>
      <w:r w:rsidRPr="00657DA5">
        <w:rPr>
          <w:b/>
          <w:sz w:val="28"/>
          <w:szCs w:val="28"/>
        </w:rPr>
        <w:t xml:space="preserve">При поступлении в стационар </w:t>
      </w:r>
      <w:r w:rsidRPr="00657DA5">
        <w:rPr>
          <w:sz w:val="28"/>
          <w:szCs w:val="28"/>
        </w:rPr>
        <w:t>несовершеннолетних в состоянии острой интоксикации в связи с употреблением</w:t>
      </w:r>
      <w:proofErr w:type="gramEnd"/>
      <w:r w:rsidRPr="00657DA5">
        <w:rPr>
          <w:sz w:val="28"/>
          <w:szCs w:val="28"/>
        </w:rPr>
        <w:t xml:space="preserve"> ПАВ </w:t>
      </w:r>
      <w:r w:rsidRPr="00657DA5">
        <w:rPr>
          <w:b/>
          <w:sz w:val="28"/>
          <w:szCs w:val="28"/>
        </w:rPr>
        <w:t>медицинские работники: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>- немедленно извещают родителей (законных представителей) несовершеннолетнего о его поступлении;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lastRenderedPageBreak/>
        <w:t>- при добровольном информированном согласии в отношении подростков старше 15 лет и законных представителей в отношении лиц, не достигших возраста 15 лет,  приглашают врача психиатра-нарколога для консультации;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 xml:space="preserve">- при добровольном информированном согласии одного из родителей или иного законного представителя забирают </w:t>
      </w:r>
      <w:proofErr w:type="gramStart"/>
      <w:r w:rsidRPr="00657DA5">
        <w:t xml:space="preserve">у несовершеннолетнего на </w:t>
      </w:r>
      <w:r w:rsidRPr="00657DA5">
        <w:rPr>
          <w:lang w:eastAsia="ar-SA"/>
        </w:rPr>
        <w:t>исследование биологические среды на предмет установления наличия в его организме отравляющих веществ из числа</w:t>
      </w:r>
      <w:proofErr w:type="gramEnd"/>
      <w:r w:rsidRPr="00657DA5">
        <w:rPr>
          <w:lang w:eastAsia="ar-SA"/>
        </w:rPr>
        <w:t xml:space="preserve"> ПАВ и незамедлительно направляют их на исследование </w:t>
      </w:r>
      <w:r w:rsidRPr="00657DA5">
        <w:t>в наркологический диспансер;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>- если несовершеннолетний поступил в стационар не по направлению скорой медицинской помощи, немедленно информируют о таких пациентах: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>-  органы внутренних дел (для проведения проверки по факту употребления ПАВ и принятия мер воздействия к несовершеннолетнему и (или) его родителям);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 xml:space="preserve">- КДН и ЗП по месту проживания несовершеннолетнего, если несовершеннолетний  доставлен не бригадой скорой помощи  (для сведения).  </w:t>
      </w:r>
    </w:p>
    <w:p w:rsidR="00E56446" w:rsidRPr="00657DA5" w:rsidRDefault="00E56446" w:rsidP="00E56446">
      <w:pPr>
        <w:pStyle w:val="a6"/>
        <w:spacing w:line="240" w:lineRule="atLeast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56446" w:rsidRPr="00657DA5" w:rsidRDefault="00E56446" w:rsidP="00E56446">
      <w:pPr>
        <w:pStyle w:val="a6"/>
        <w:numPr>
          <w:ilvl w:val="0"/>
          <w:numId w:val="2"/>
        </w:num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57DA5">
        <w:rPr>
          <w:rFonts w:ascii="Times New Roman" w:hAnsi="Times New Roman"/>
          <w:b/>
          <w:sz w:val="28"/>
          <w:szCs w:val="28"/>
        </w:rPr>
        <w:t>Центры социальных служб для семьи, детей и молодежи:</w:t>
      </w:r>
    </w:p>
    <w:p w:rsidR="00E56446" w:rsidRPr="00657DA5" w:rsidRDefault="00E56446" w:rsidP="00E56446">
      <w:pPr>
        <w:pStyle w:val="a6"/>
        <w:spacing w:line="240" w:lineRule="atLeast"/>
        <w:ind w:left="720"/>
        <w:rPr>
          <w:rFonts w:ascii="Times New Roman" w:hAnsi="Times New Roman"/>
          <w:b/>
          <w:sz w:val="28"/>
          <w:szCs w:val="28"/>
        </w:rPr>
      </w:pPr>
    </w:p>
    <w:p w:rsidR="00E56446" w:rsidRPr="00657DA5" w:rsidRDefault="00E56446" w:rsidP="00E56446">
      <w:pPr>
        <w:pStyle w:val="a6"/>
        <w:spacing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 w:rsidRPr="00657DA5">
        <w:rPr>
          <w:rFonts w:ascii="Times New Roman" w:hAnsi="Times New Roman"/>
          <w:sz w:val="28"/>
          <w:szCs w:val="28"/>
        </w:rPr>
        <w:t>- при выявлении несовершеннолетн</w:t>
      </w:r>
      <w:r>
        <w:rPr>
          <w:rFonts w:ascii="Times New Roman" w:hAnsi="Times New Roman"/>
          <w:sz w:val="28"/>
          <w:szCs w:val="28"/>
        </w:rPr>
        <w:t>его</w:t>
      </w:r>
      <w:r w:rsidRPr="00657DA5">
        <w:rPr>
          <w:rFonts w:ascii="Times New Roman" w:hAnsi="Times New Roman"/>
          <w:sz w:val="28"/>
          <w:szCs w:val="28"/>
        </w:rPr>
        <w:t>, употребляющ</w:t>
      </w:r>
      <w:r>
        <w:rPr>
          <w:rFonts w:ascii="Times New Roman" w:hAnsi="Times New Roman"/>
          <w:sz w:val="28"/>
          <w:szCs w:val="28"/>
        </w:rPr>
        <w:t>его</w:t>
      </w:r>
      <w:r w:rsidRPr="00657DA5">
        <w:rPr>
          <w:rFonts w:ascii="Times New Roman" w:hAnsi="Times New Roman"/>
          <w:sz w:val="28"/>
          <w:szCs w:val="28"/>
        </w:rPr>
        <w:t xml:space="preserve"> ПАВ</w:t>
      </w:r>
      <w:r>
        <w:rPr>
          <w:rFonts w:ascii="Times New Roman" w:hAnsi="Times New Roman"/>
          <w:sz w:val="28"/>
          <w:szCs w:val="28"/>
        </w:rPr>
        <w:t>,</w:t>
      </w:r>
      <w:r w:rsidRPr="00657DA5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657DA5">
        <w:rPr>
          <w:rFonts w:ascii="Times New Roman" w:hAnsi="Times New Roman"/>
          <w:sz w:val="28"/>
          <w:szCs w:val="28"/>
        </w:rPr>
        <w:t xml:space="preserve">5-дневный срок проводят посещение несовершеннолетнего по месту его проживания и по результатам проверки направляют </w:t>
      </w:r>
      <w:r w:rsidRPr="00A5610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</w:t>
      </w:r>
      <w:r w:rsidRPr="00A56108">
        <w:rPr>
          <w:rFonts w:ascii="Times New Roman" w:hAnsi="Times New Roman"/>
          <w:sz w:val="28"/>
          <w:szCs w:val="28"/>
        </w:rPr>
        <w:t>нформационн</w:t>
      </w:r>
      <w:r>
        <w:rPr>
          <w:rFonts w:ascii="Times New Roman" w:hAnsi="Times New Roman"/>
          <w:sz w:val="28"/>
          <w:szCs w:val="28"/>
        </w:rPr>
        <w:t>ую</w:t>
      </w:r>
      <w:r w:rsidRPr="00A56108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у</w:t>
      </w:r>
      <w:r w:rsidRPr="00A56108">
        <w:rPr>
          <w:rFonts w:ascii="Times New Roman" w:hAnsi="Times New Roman"/>
          <w:sz w:val="28"/>
          <w:szCs w:val="28"/>
        </w:rPr>
        <w:t xml:space="preserve"> о семейно-бытовых условиях жизни </w:t>
      </w:r>
      <w:r>
        <w:rPr>
          <w:rFonts w:ascii="Times New Roman" w:hAnsi="Times New Roman"/>
          <w:sz w:val="28"/>
          <w:szCs w:val="28"/>
        </w:rPr>
        <w:t>семьи (</w:t>
      </w:r>
      <w:r w:rsidRPr="00A56108">
        <w:rPr>
          <w:rFonts w:ascii="Times New Roman" w:hAnsi="Times New Roman"/>
          <w:sz w:val="28"/>
          <w:szCs w:val="28"/>
        </w:rPr>
        <w:t>несовершеннолетнего</w:t>
      </w:r>
      <w:r>
        <w:rPr>
          <w:rFonts w:ascii="Times New Roman" w:hAnsi="Times New Roman"/>
          <w:sz w:val="28"/>
          <w:szCs w:val="28"/>
        </w:rPr>
        <w:t xml:space="preserve">)» </w:t>
      </w:r>
      <w:r w:rsidRPr="00657DA5">
        <w:rPr>
          <w:rFonts w:ascii="Times New Roman" w:hAnsi="Times New Roman"/>
          <w:sz w:val="28"/>
          <w:szCs w:val="28"/>
        </w:rPr>
        <w:t xml:space="preserve">и «учетную карту семьи (несовершеннолетнего) находящейся (находящегося) в социально опасном положении» в КДН и ЗП; 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 xml:space="preserve">- немедленно информируют о детях, страдающих ранней алкоголизацией и наркоманией, органы внутренних дел (для проведения проверки по факту и принятия мер воздействия к несовершеннолетнему и (или) его родителям), КДН и ЗП по месту проживания несовершеннолетнего, </w:t>
      </w:r>
      <w:r>
        <w:t>медицинскую организацию</w:t>
      </w:r>
      <w:r w:rsidRPr="00657DA5">
        <w:t>;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>- проводят в образовательных организациях информационно-просветительскую работу с несовершеннолетними по пропаганде  здорового образа жизни, информируют об учреждениях и организациях, оказывающих психолого-педагогическую и медико-социальную, реабилитационную, лечебную помощь.</w:t>
      </w:r>
    </w:p>
    <w:p w:rsidR="00E56446" w:rsidRPr="00657DA5" w:rsidRDefault="00E56446" w:rsidP="00E56446">
      <w:pPr>
        <w:spacing w:line="240" w:lineRule="atLeast"/>
        <w:ind w:firstLine="360"/>
        <w:jc w:val="both"/>
      </w:pPr>
    </w:p>
    <w:p w:rsidR="00E56446" w:rsidRPr="00657DA5" w:rsidRDefault="00E56446" w:rsidP="00E56446">
      <w:pPr>
        <w:numPr>
          <w:ilvl w:val="0"/>
          <w:numId w:val="2"/>
        </w:numPr>
        <w:autoSpaceDE/>
        <w:autoSpaceDN/>
        <w:adjustRightInd/>
        <w:spacing w:line="240" w:lineRule="atLeast"/>
        <w:rPr>
          <w:b/>
        </w:rPr>
      </w:pPr>
      <w:r w:rsidRPr="00657DA5">
        <w:rPr>
          <w:b/>
        </w:rPr>
        <w:t>Органы и учреждения по делам молодежи, культуры, спорта:</w:t>
      </w:r>
    </w:p>
    <w:p w:rsidR="00E56446" w:rsidRPr="00657DA5" w:rsidRDefault="00E56446" w:rsidP="00E56446">
      <w:pPr>
        <w:spacing w:line="240" w:lineRule="atLeast"/>
        <w:ind w:left="720"/>
        <w:rPr>
          <w:b/>
        </w:rPr>
      </w:pP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>- оказывают содействие в организации досуга несовершеннолетних, в том числе в кружках, клубах по интересам, созданных в организациях  и учреждениях культуры, досуга, спорта;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>- разрабатывают и реализуют проекты по профилактике злоупотребления ПАВ среди несовершеннолетних;</w:t>
      </w:r>
    </w:p>
    <w:p w:rsidR="00E56446" w:rsidRPr="00657DA5" w:rsidRDefault="00E56446" w:rsidP="00E56446">
      <w:pPr>
        <w:spacing w:line="240" w:lineRule="atLeast"/>
        <w:ind w:firstLine="360"/>
        <w:jc w:val="both"/>
      </w:pPr>
      <w:r w:rsidRPr="00657DA5">
        <w:t>- в пределах своей компетенции принимают участие в оказании помощи семьям и несовершеннолетним, имеющим проблемы с употреблением ПАВ;</w:t>
      </w:r>
    </w:p>
    <w:p w:rsidR="00E56446" w:rsidRDefault="00E56446" w:rsidP="00E56446">
      <w:pPr>
        <w:spacing w:line="240" w:lineRule="atLeast"/>
        <w:ind w:firstLine="360"/>
        <w:jc w:val="both"/>
      </w:pPr>
      <w:r w:rsidRPr="00657DA5">
        <w:t xml:space="preserve">- </w:t>
      </w:r>
      <w:r>
        <w:t>ежеквартально</w:t>
      </w:r>
      <w:r w:rsidRPr="00657DA5">
        <w:t xml:space="preserve"> информируют КДН и ЗП о несовершеннолетних, имеющих проблемы с употреблением ПАВ, которым организован досуг, в том числе в кружках, клубах</w:t>
      </w:r>
      <w:r>
        <w:t xml:space="preserve"> и секциях </w:t>
      </w:r>
      <w:r w:rsidRPr="00657DA5">
        <w:t xml:space="preserve">по интересам.  </w:t>
      </w:r>
    </w:p>
    <w:p w:rsidR="00E56446" w:rsidRDefault="00E56446" w:rsidP="00E56446">
      <w:pPr>
        <w:spacing w:line="240" w:lineRule="atLeast"/>
        <w:ind w:firstLine="360"/>
        <w:jc w:val="both"/>
      </w:pPr>
    </w:p>
    <w:p w:rsidR="00E56446" w:rsidRPr="00657DA5" w:rsidRDefault="00E56446" w:rsidP="00E56446">
      <w:pPr>
        <w:spacing w:line="240" w:lineRule="atLeast"/>
        <w:ind w:firstLine="360"/>
        <w:jc w:val="both"/>
      </w:pPr>
    </w:p>
    <w:p w:rsidR="00E56446" w:rsidRPr="00657DA5" w:rsidRDefault="00E56446" w:rsidP="00E56446">
      <w:pPr>
        <w:numPr>
          <w:ilvl w:val="0"/>
          <w:numId w:val="2"/>
        </w:numPr>
        <w:autoSpaceDE/>
        <w:autoSpaceDN/>
        <w:adjustRightInd/>
        <w:spacing w:line="240" w:lineRule="atLeast"/>
        <w:jc w:val="center"/>
        <w:rPr>
          <w:b/>
        </w:rPr>
      </w:pPr>
      <w:r w:rsidRPr="00657DA5">
        <w:rPr>
          <w:b/>
        </w:rPr>
        <w:t>Органы службы занятости</w:t>
      </w:r>
    </w:p>
    <w:p w:rsidR="00E56446" w:rsidRPr="00657DA5" w:rsidRDefault="00E56446" w:rsidP="00E56446">
      <w:pPr>
        <w:spacing w:line="240" w:lineRule="atLeast"/>
        <w:ind w:firstLine="426"/>
        <w:jc w:val="both"/>
      </w:pPr>
    </w:p>
    <w:p w:rsidR="00E56446" w:rsidRPr="00657DA5" w:rsidRDefault="00E56446" w:rsidP="00E56446">
      <w:pPr>
        <w:spacing w:line="240" w:lineRule="atLeast"/>
        <w:ind w:firstLine="426"/>
        <w:jc w:val="both"/>
      </w:pPr>
      <w:proofErr w:type="gramStart"/>
      <w:r w:rsidRPr="00657DA5">
        <w:t xml:space="preserve">- взаимодействуют с медицинскими </w:t>
      </w:r>
      <w:r>
        <w:t>организациями</w:t>
      </w:r>
      <w:r w:rsidRPr="00657DA5">
        <w:t>, центрами социальных служб для семьи, детей и молодежи и другими органами системы профилактики, по вопросам проведения совместных мероприятий по профилактике наркомании и алкоголизма, направленных на устранение причин и условий, способствующих возникновению и распространению этих заболеваний среди несовершеннолетних, а также проведению информационно-разъяснительной работы, направленной на формирование понятия здорового образа жизни;</w:t>
      </w:r>
      <w:proofErr w:type="gramEnd"/>
    </w:p>
    <w:p w:rsidR="00E56446" w:rsidRPr="00657DA5" w:rsidRDefault="00E56446" w:rsidP="00E56446">
      <w:pPr>
        <w:spacing w:line="240" w:lineRule="atLeast"/>
        <w:ind w:firstLine="426"/>
        <w:jc w:val="both"/>
      </w:pPr>
      <w:r w:rsidRPr="00657DA5">
        <w:t>- обеспечивают организацию профессиональной ориентации с несовершеннолетними гражданами, употребляющими наркотические и психотропные вещества, а также членам</w:t>
      </w:r>
      <w:r>
        <w:t>и</w:t>
      </w:r>
      <w:r w:rsidRPr="00657DA5">
        <w:t xml:space="preserve"> их семей, имеющи</w:t>
      </w:r>
      <w:r>
        <w:t>ми</w:t>
      </w:r>
      <w:r w:rsidRPr="00657DA5">
        <w:t xml:space="preserve"> наркозависимых детей (в случаях обращения данной категории лиц в службу занятости);</w:t>
      </w:r>
    </w:p>
    <w:p w:rsidR="00E56446" w:rsidRPr="00657DA5" w:rsidRDefault="00E56446" w:rsidP="00E56446">
      <w:pPr>
        <w:spacing w:line="240" w:lineRule="atLeast"/>
        <w:ind w:firstLine="426"/>
        <w:jc w:val="both"/>
      </w:pPr>
      <w:r w:rsidRPr="00657DA5">
        <w:t>- предоставляют перечень государственных услуг по содействию трудоустройству несовершеннолетних граждан в возрасте от 14 до 18 лет (данной категории лиц) в свободное от учебы время (в случаях обращения в службу занятости).</w:t>
      </w:r>
    </w:p>
    <w:p w:rsidR="00E56446" w:rsidRPr="00657DA5" w:rsidRDefault="00E56446" w:rsidP="00E56446">
      <w:pPr>
        <w:spacing w:line="240" w:lineRule="atLeast"/>
        <w:ind w:firstLine="426"/>
        <w:jc w:val="both"/>
        <w:rPr>
          <w:i/>
        </w:rPr>
      </w:pPr>
    </w:p>
    <w:p w:rsidR="00E56446" w:rsidRPr="00657DA5" w:rsidRDefault="00E56446" w:rsidP="00E56446">
      <w:pPr>
        <w:spacing w:line="240" w:lineRule="atLeast"/>
        <w:jc w:val="both"/>
        <w:rPr>
          <w:b/>
        </w:rPr>
      </w:pPr>
    </w:p>
    <w:p w:rsidR="00D36912" w:rsidRDefault="00D36912"/>
    <w:sectPr w:rsidR="00D36912" w:rsidSect="0060436E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E11A9"/>
    <w:multiLevelType w:val="hybridMultilevel"/>
    <w:tmpl w:val="6F7A1C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D48AC"/>
    <w:multiLevelType w:val="multilevel"/>
    <w:tmpl w:val="2884D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39E5600"/>
    <w:multiLevelType w:val="hybridMultilevel"/>
    <w:tmpl w:val="D7F8D6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446"/>
    <w:rsid w:val="00001F62"/>
    <w:rsid w:val="00003859"/>
    <w:rsid w:val="00004D06"/>
    <w:rsid w:val="00006DD2"/>
    <w:rsid w:val="00007DE5"/>
    <w:rsid w:val="00012752"/>
    <w:rsid w:val="00012C72"/>
    <w:rsid w:val="00013B92"/>
    <w:rsid w:val="000144F7"/>
    <w:rsid w:val="00014C4D"/>
    <w:rsid w:val="00015A06"/>
    <w:rsid w:val="000243F8"/>
    <w:rsid w:val="0002452F"/>
    <w:rsid w:val="00024781"/>
    <w:rsid w:val="00026B2D"/>
    <w:rsid w:val="0003025C"/>
    <w:rsid w:val="0003173F"/>
    <w:rsid w:val="0003278D"/>
    <w:rsid w:val="00032DB4"/>
    <w:rsid w:val="0003356B"/>
    <w:rsid w:val="00034363"/>
    <w:rsid w:val="00034C55"/>
    <w:rsid w:val="00035B55"/>
    <w:rsid w:val="00035E1B"/>
    <w:rsid w:val="0003704E"/>
    <w:rsid w:val="000401F1"/>
    <w:rsid w:val="0004462E"/>
    <w:rsid w:val="00045075"/>
    <w:rsid w:val="00045BD8"/>
    <w:rsid w:val="00047495"/>
    <w:rsid w:val="00047CAE"/>
    <w:rsid w:val="00050ABA"/>
    <w:rsid w:val="00051ED1"/>
    <w:rsid w:val="00052AB3"/>
    <w:rsid w:val="000549A4"/>
    <w:rsid w:val="000560BC"/>
    <w:rsid w:val="00057C3B"/>
    <w:rsid w:val="000600D5"/>
    <w:rsid w:val="00060AA8"/>
    <w:rsid w:val="00060FBD"/>
    <w:rsid w:val="00061C79"/>
    <w:rsid w:val="00063241"/>
    <w:rsid w:val="00064F88"/>
    <w:rsid w:val="00065044"/>
    <w:rsid w:val="000673EB"/>
    <w:rsid w:val="00067834"/>
    <w:rsid w:val="00070A11"/>
    <w:rsid w:val="00072121"/>
    <w:rsid w:val="00073DF6"/>
    <w:rsid w:val="00074DC4"/>
    <w:rsid w:val="000765ED"/>
    <w:rsid w:val="000773E0"/>
    <w:rsid w:val="0007782C"/>
    <w:rsid w:val="00080180"/>
    <w:rsid w:val="00081F2F"/>
    <w:rsid w:val="000823A2"/>
    <w:rsid w:val="000823E6"/>
    <w:rsid w:val="00082481"/>
    <w:rsid w:val="00082C54"/>
    <w:rsid w:val="000832A4"/>
    <w:rsid w:val="000904E3"/>
    <w:rsid w:val="00090550"/>
    <w:rsid w:val="00090A1B"/>
    <w:rsid w:val="00092EE8"/>
    <w:rsid w:val="00092F31"/>
    <w:rsid w:val="000934EF"/>
    <w:rsid w:val="00094B81"/>
    <w:rsid w:val="00094C2C"/>
    <w:rsid w:val="00095FE3"/>
    <w:rsid w:val="0009670C"/>
    <w:rsid w:val="00096B7C"/>
    <w:rsid w:val="00097E1B"/>
    <w:rsid w:val="000A0AF6"/>
    <w:rsid w:val="000A0B0E"/>
    <w:rsid w:val="000A161E"/>
    <w:rsid w:val="000A1C95"/>
    <w:rsid w:val="000A1DB6"/>
    <w:rsid w:val="000A1E1E"/>
    <w:rsid w:val="000A2CB9"/>
    <w:rsid w:val="000A4647"/>
    <w:rsid w:val="000A5DC4"/>
    <w:rsid w:val="000A665D"/>
    <w:rsid w:val="000A6D4D"/>
    <w:rsid w:val="000A74DF"/>
    <w:rsid w:val="000B2849"/>
    <w:rsid w:val="000B2A1C"/>
    <w:rsid w:val="000B3656"/>
    <w:rsid w:val="000B37F1"/>
    <w:rsid w:val="000B602F"/>
    <w:rsid w:val="000B763F"/>
    <w:rsid w:val="000B76A8"/>
    <w:rsid w:val="000B7904"/>
    <w:rsid w:val="000C048E"/>
    <w:rsid w:val="000C1156"/>
    <w:rsid w:val="000C116A"/>
    <w:rsid w:val="000C1DC8"/>
    <w:rsid w:val="000C1FBE"/>
    <w:rsid w:val="000C27EA"/>
    <w:rsid w:val="000C4B30"/>
    <w:rsid w:val="000C5067"/>
    <w:rsid w:val="000C5755"/>
    <w:rsid w:val="000C59E2"/>
    <w:rsid w:val="000C6263"/>
    <w:rsid w:val="000C759D"/>
    <w:rsid w:val="000D0B01"/>
    <w:rsid w:val="000D157D"/>
    <w:rsid w:val="000D1EA0"/>
    <w:rsid w:val="000D44AA"/>
    <w:rsid w:val="000D588E"/>
    <w:rsid w:val="000D5BFE"/>
    <w:rsid w:val="000D5F7F"/>
    <w:rsid w:val="000D79A7"/>
    <w:rsid w:val="000E035D"/>
    <w:rsid w:val="000E1CD2"/>
    <w:rsid w:val="000E36FA"/>
    <w:rsid w:val="000E5CF4"/>
    <w:rsid w:val="000E6D41"/>
    <w:rsid w:val="000F0966"/>
    <w:rsid w:val="000F1F9C"/>
    <w:rsid w:val="000F217C"/>
    <w:rsid w:val="000F2836"/>
    <w:rsid w:val="000F2A8D"/>
    <w:rsid w:val="000F2ABC"/>
    <w:rsid w:val="000F45A9"/>
    <w:rsid w:val="000F4874"/>
    <w:rsid w:val="000F51F6"/>
    <w:rsid w:val="000F6AAD"/>
    <w:rsid w:val="000F7A77"/>
    <w:rsid w:val="000F7E1D"/>
    <w:rsid w:val="00101431"/>
    <w:rsid w:val="00101816"/>
    <w:rsid w:val="00101861"/>
    <w:rsid w:val="00102A62"/>
    <w:rsid w:val="0010463B"/>
    <w:rsid w:val="00106240"/>
    <w:rsid w:val="00107289"/>
    <w:rsid w:val="00107736"/>
    <w:rsid w:val="001077F9"/>
    <w:rsid w:val="00107DBE"/>
    <w:rsid w:val="00110030"/>
    <w:rsid w:val="001119FD"/>
    <w:rsid w:val="00112B49"/>
    <w:rsid w:val="00117E79"/>
    <w:rsid w:val="00117FBA"/>
    <w:rsid w:val="0012088C"/>
    <w:rsid w:val="0012184D"/>
    <w:rsid w:val="00122260"/>
    <w:rsid w:val="001233F5"/>
    <w:rsid w:val="00124DD1"/>
    <w:rsid w:val="00124E91"/>
    <w:rsid w:val="001251D3"/>
    <w:rsid w:val="001305B2"/>
    <w:rsid w:val="00130AA3"/>
    <w:rsid w:val="001321BF"/>
    <w:rsid w:val="00132466"/>
    <w:rsid w:val="0013326F"/>
    <w:rsid w:val="001333A3"/>
    <w:rsid w:val="00133AFA"/>
    <w:rsid w:val="0013462E"/>
    <w:rsid w:val="001367C5"/>
    <w:rsid w:val="00136C70"/>
    <w:rsid w:val="00136E88"/>
    <w:rsid w:val="00137A13"/>
    <w:rsid w:val="00141A6F"/>
    <w:rsid w:val="00141BD6"/>
    <w:rsid w:val="00142017"/>
    <w:rsid w:val="001425F6"/>
    <w:rsid w:val="00142CDD"/>
    <w:rsid w:val="00143CBA"/>
    <w:rsid w:val="00147690"/>
    <w:rsid w:val="00147C85"/>
    <w:rsid w:val="001503A6"/>
    <w:rsid w:val="00151458"/>
    <w:rsid w:val="001537EF"/>
    <w:rsid w:val="00156016"/>
    <w:rsid w:val="00156146"/>
    <w:rsid w:val="00160265"/>
    <w:rsid w:val="00160423"/>
    <w:rsid w:val="00160B0F"/>
    <w:rsid w:val="0016205C"/>
    <w:rsid w:val="001634DB"/>
    <w:rsid w:val="001645BE"/>
    <w:rsid w:val="001649F7"/>
    <w:rsid w:val="00165391"/>
    <w:rsid w:val="00165FFA"/>
    <w:rsid w:val="00166708"/>
    <w:rsid w:val="00166BC2"/>
    <w:rsid w:val="00167C19"/>
    <w:rsid w:val="0017069F"/>
    <w:rsid w:val="00171637"/>
    <w:rsid w:val="00171D6A"/>
    <w:rsid w:val="001727FF"/>
    <w:rsid w:val="00173898"/>
    <w:rsid w:val="00173A7E"/>
    <w:rsid w:val="00176041"/>
    <w:rsid w:val="001779BA"/>
    <w:rsid w:val="00180179"/>
    <w:rsid w:val="00180DE3"/>
    <w:rsid w:val="00180F45"/>
    <w:rsid w:val="00181270"/>
    <w:rsid w:val="001814E7"/>
    <w:rsid w:val="00183316"/>
    <w:rsid w:val="00183674"/>
    <w:rsid w:val="00184BD8"/>
    <w:rsid w:val="00185B10"/>
    <w:rsid w:val="00186800"/>
    <w:rsid w:val="00190A44"/>
    <w:rsid w:val="00190D32"/>
    <w:rsid w:val="001911F8"/>
    <w:rsid w:val="00191A20"/>
    <w:rsid w:val="00192B11"/>
    <w:rsid w:val="00194D62"/>
    <w:rsid w:val="00196480"/>
    <w:rsid w:val="001975E0"/>
    <w:rsid w:val="001A15B6"/>
    <w:rsid w:val="001A1A6D"/>
    <w:rsid w:val="001A23BB"/>
    <w:rsid w:val="001A29DB"/>
    <w:rsid w:val="001A44A7"/>
    <w:rsid w:val="001A7535"/>
    <w:rsid w:val="001A7DEF"/>
    <w:rsid w:val="001A7EEE"/>
    <w:rsid w:val="001B05E7"/>
    <w:rsid w:val="001B08BD"/>
    <w:rsid w:val="001B08FF"/>
    <w:rsid w:val="001B124C"/>
    <w:rsid w:val="001B37EA"/>
    <w:rsid w:val="001B3AB9"/>
    <w:rsid w:val="001B4894"/>
    <w:rsid w:val="001B4DD4"/>
    <w:rsid w:val="001B5CE0"/>
    <w:rsid w:val="001B5F15"/>
    <w:rsid w:val="001B628C"/>
    <w:rsid w:val="001B63C9"/>
    <w:rsid w:val="001B6640"/>
    <w:rsid w:val="001B676E"/>
    <w:rsid w:val="001B6A92"/>
    <w:rsid w:val="001C0208"/>
    <w:rsid w:val="001C0620"/>
    <w:rsid w:val="001C451D"/>
    <w:rsid w:val="001C45E6"/>
    <w:rsid w:val="001C602F"/>
    <w:rsid w:val="001C64BA"/>
    <w:rsid w:val="001C7D41"/>
    <w:rsid w:val="001D05E7"/>
    <w:rsid w:val="001D0EE1"/>
    <w:rsid w:val="001D269E"/>
    <w:rsid w:val="001D4767"/>
    <w:rsid w:val="001D509C"/>
    <w:rsid w:val="001D627C"/>
    <w:rsid w:val="001D6B1B"/>
    <w:rsid w:val="001D7031"/>
    <w:rsid w:val="001D70DF"/>
    <w:rsid w:val="001E0D52"/>
    <w:rsid w:val="001E18B8"/>
    <w:rsid w:val="001E19CA"/>
    <w:rsid w:val="001E2621"/>
    <w:rsid w:val="001E29E6"/>
    <w:rsid w:val="001E2B91"/>
    <w:rsid w:val="001E43ED"/>
    <w:rsid w:val="001E463A"/>
    <w:rsid w:val="001E73C5"/>
    <w:rsid w:val="001F1C19"/>
    <w:rsid w:val="001F3E19"/>
    <w:rsid w:val="001F4B67"/>
    <w:rsid w:val="001F4CB1"/>
    <w:rsid w:val="001F52F9"/>
    <w:rsid w:val="001F5B4E"/>
    <w:rsid w:val="001F766F"/>
    <w:rsid w:val="002006B3"/>
    <w:rsid w:val="00201046"/>
    <w:rsid w:val="00201F7B"/>
    <w:rsid w:val="00202D92"/>
    <w:rsid w:val="00204DA7"/>
    <w:rsid w:val="00204E8C"/>
    <w:rsid w:val="0020519F"/>
    <w:rsid w:val="00207076"/>
    <w:rsid w:val="002128AD"/>
    <w:rsid w:val="002175CB"/>
    <w:rsid w:val="00220D2A"/>
    <w:rsid w:val="00221D82"/>
    <w:rsid w:val="002225AD"/>
    <w:rsid w:val="00222E0A"/>
    <w:rsid w:val="00223F0A"/>
    <w:rsid w:val="00224784"/>
    <w:rsid w:val="00225A28"/>
    <w:rsid w:val="0023264D"/>
    <w:rsid w:val="00233A92"/>
    <w:rsid w:val="002350BF"/>
    <w:rsid w:val="00236F8D"/>
    <w:rsid w:val="002376B4"/>
    <w:rsid w:val="00237B10"/>
    <w:rsid w:val="0024002F"/>
    <w:rsid w:val="00240C04"/>
    <w:rsid w:val="00240FE3"/>
    <w:rsid w:val="00241035"/>
    <w:rsid w:val="00245AFA"/>
    <w:rsid w:val="00245CEB"/>
    <w:rsid w:val="00247932"/>
    <w:rsid w:val="00247D1C"/>
    <w:rsid w:val="00250472"/>
    <w:rsid w:val="00251648"/>
    <w:rsid w:val="00251917"/>
    <w:rsid w:val="00251A57"/>
    <w:rsid w:val="00254CF6"/>
    <w:rsid w:val="00255A30"/>
    <w:rsid w:val="00255D86"/>
    <w:rsid w:val="0025705E"/>
    <w:rsid w:val="00260799"/>
    <w:rsid w:val="00260FDA"/>
    <w:rsid w:val="00261D0B"/>
    <w:rsid w:val="00261E83"/>
    <w:rsid w:val="00263D14"/>
    <w:rsid w:val="00265F4D"/>
    <w:rsid w:val="00270B9E"/>
    <w:rsid w:val="00271559"/>
    <w:rsid w:val="002762C7"/>
    <w:rsid w:val="00277E68"/>
    <w:rsid w:val="00280366"/>
    <w:rsid w:val="00285799"/>
    <w:rsid w:val="00285CB3"/>
    <w:rsid w:val="002867D6"/>
    <w:rsid w:val="002868E6"/>
    <w:rsid w:val="00286A80"/>
    <w:rsid w:val="00287C04"/>
    <w:rsid w:val="00287F33"/>
    <w:rsid w:val="002905AB"/>
    <w:rsid w:val="00292821"/>
    <w:rsid w:val="00292872"/>
    <w:rsid w:val="002934AB"/>
    <w:rsid w:val="0029377C"/>
    <w:rsid w:val="00294AAB"/>
    <w:rsid w:val="00294AFC"/>
    <w:rsid w:val="00294B5A"/>
    <w:rsid w:val="00296920"/>
    <w:rsid w:val="00297D58"/>
    <w:rsid w:val="002A1D9A"/>
    <w:rsid w:val="002A1E99"/>
    <w:rsid w:val="002A2338"/>
    <w:rsid w:val="002A469D"/>
    <w:rsid w:val="002B06A7"/>
    <w:rsid w:val="002B102A"/>
    <w:rsid w:val="002B132F"/>
    <w:rsid w:val="002B1AD2"/>
    <w:rsid w:val="002B1FC6"/>
    <w:rsid w:val="002B30BC"/>
    <w:rsid w:val="002B4EB5"/>
    <w:rsid w:val="002B5172"/>
    <w:rsid w:val="002B73E9"/>
    <w:rsid w:val="002C185C"/>
    <w:rsid w:val="002C19A5"/>
    <w:rsid w:val="002C2B11"/>
    <w:rsid w:val="002C63FF"/>
    <w:rsid w:val="002C6520"/>
    <w:rsid w:val="002C71A7"/>
    <w:rsid w:val="002C770D"/>
    <w:rsid w:val="002D124F"/>
    <w:rsid w:val="002D1AF1"/>
    <w:rsid w:val="002D226E"/>
    <w:rsid w:val="002D3DE2"/>
    <w:rsid w:val="002D4005"/>
    <w:rsid w:val="002E0802"/>
    <w:rsid w:val="002E189B"/>
    <w:rsid w:val="002E1DED"/>
    <w:rsid w:val="002E2E26"/>
    <w:rsid w:val="002E3DFD"/>
    <w:rsid w:val="002E6E57"/>
    <w:rsid w:val="002E794E"/>
    <w:rsid w:val="002F0357"/>
    <w:rsid w:val="002F167F"/>
    <w:rsid w:val="002F249B"/>
    <w:rsid w:val="002F2E28"/>
    <w:rsid w:val="002F53BF"/>
    <w:rsid w:val="002F6C39"/>
    <w:rsid w:val="002F7D05"/>
    <w:rsid w:val="00300278"/>
    <w:rsid w:val="003006A4"/>
    <w:rsid w:val="0030214B"/>
    <w:rsid w:val="00303139"/>
    <w:rsid w:val="00304BE9"/>
    <w:rsid w:val="003053E2"/>
    <w:rsid w:val="003057A6"/>
    <w:rsid w:val="0030746F"/>
    <w:rsid w:val="00307578"/>
    <w:rsid w:val="00307955"/>
    <w:rsid w:val="00310533"/>
    <w:rsid w:val="0031129F"/>
    <w:rsid w:val="00311869"/>
    <w:rsid w:val="00312E5F"/>
    <w:rsid w:val="003152BE"/>
    <w:rsid w:val="003160C0"/>
    <w:rsid w:val="003170C8"/>
    <w:rsid w:val="003170F1"/>
    <w:rsid w:val="00317126"/>
    <w:rsid w:val="0032140C"/>
    <w:rsid w:val="0032148E"/>
    <w:rsid w:val="00321840"/>
    <w:rsid w:val="00322C0C"/>
    <w:rsid w:val="003232A6"/>
    <w:rsid w:val="0032429E"/>
    <w:rsid w:val="00325119"/>
    <w:rsid w:val="003269D1"/>
    <w:rsid w:val="00331FEF"/>
    <w:rsid w:val="003333B7"/>
    <w:rsid w:val="00334F93"/>
    <w:rsid w:val="00335EB4"/>
    <w:rsid w:val="003372BA"/>
    <w:rsid w:val="00340A25"/>
    <w:rsid w:val="00341E46"/>
    <w:rsid w:val="003426CC"/>
    <w:rsid w:val="00342FD3"/>
    <w:rsid w:val="00344D1A"/>
    <w:rsid w:val="00345830"/>
    <w:rsid w:val="00345F46"/>
    <w:rsid w:val="003511EE"/>
    <w:rsid w:val="00352500"/>
    <w:rsid w:val="003543D3"/>
    <w:rsid w:val="00356A89"/>
    <w:rsid w:val="0035751E"/>
    <w:rsid w:val="00360D8A"/>
    <w:rsid w:val="003611AE"/>
    <w:rsid w:val="003620DC"/>
    <w:rsid w:val="00363B58"/>
    <w:rsid w:val="00364075"/>
    <w:rsid w:val="003657F2"/>
    <w:rsid w:val="00367607"/>
    <w:rsid w:val="003676C5"/>
    <w:rsid w:val="003678B0"/>
    <w:rsid w:val="00371A00"/>
    <w:rsid w:val="00373129"/>
    <w:rsid w:val="00374DBC"/>
    <w:rsid w:val="00375FC9"/>
    <w:rsid w:val="003779CD"/>
    <w:rsid w:val="003803B3"/>
    <w:rsid w:val="00381CC4"/>
    <w:rsid w:val="00384E47"/>
    <w:rsid w:val="00385273"/>
    <w:rsid w:val="003853BA"/>
    <w:rsid w:val="00385CF4"/>
    <w:rsid w:val="00386282"/>
    <w:rsid w:val="00386FC9"/>
    <w:rsid w:val="0039124D"/>
    <w:rsid w:val="00392816"/>
    <w:rsid w:val="00393E35"/>
    <w:rsid w:val="003940EE"/>
    <w:rsid w:val="003A022B"/>
    <w:rsid w:val="003A08A1"/>
    <w:rsid w:val="003A13BA"/>
    <w:rsid w:val="003A1D19"/>
    <w:rsid w:val="003A31E3"/>
    <w:rsid w:val="003A32E1"/>
    <w:rsid w:val="003A5783"/>
    <w:rsid w:val="003A603F"/>
    <w:rsid w:val="003B0BD8"/>
    <w:rsid w:val="003B0E18"/>
    <w:rsid w:val="003B24D8"/>
    <w:rsid w:val="003B574B"/>
    <w:rsid w:val="003B67C1"/>
    <w:rsid w:val="003B68AC"/>
    <w:rsid w:val="003B7707"/>
    <w:rsid w:val="003C1645"/>
    <w:rsid w:val="003C5772"/>
    <w:rsid w:val="003C6CE3"/>
    <w:rsid w:val="003C759D"/>
    <w:rsid w:val="003C7654"/>
    <w:rsid w:val="003D0373"/>
    <w:rsid w:val="003D0D03"/>
    <w:rsid w:val="003D0D57"/>
    <w:rsid w:val="003D25CA"/>
    <w:rsid w:val="003D4837"/>
    <w:rsid w:val="003D7B96"/>
    <w:rsid w:val="003E2A4B"/>
    <w:rsid w:val="003E4F8F"/>
    <w:rsid w:val="003E595B"/>
    <w:rsid w:val="003E66FE"/>
    <w:rsid w:val="003F146E"/>
    <w:rsid w:val="003F2BFE"/>
    <w:rsid w:val="003F48CE"/>
    <w:rsid w:val="003F5C91"/>
    <w:rsid w:val="003F5DF2"/>
    <w:rsid w:val="003F75F2"/>
    <w:rsid w:val="00402447"/>
    <w:rsid w:val="004025E4"/>
    <w:rsid w:val="00402A22"/>
    <w:rsid w:val="00402AAD"/>
    <w:rsid w:val="00403083"/>
    <w:rsid w:val="00403278"/>
    <w:rsid w:val="00404AC3"/>
    <w:rsid w:val="00410E9B"/>
    <w:rsid w:val="00411210"/>
    <w:rsid w:val="004144EB"/>
    <w:rsid w:val="00414888"/>
    <w:rsid w:val="00414A41"/>
    <w:rsid w:val="00415209"/>
    <w:rsid w:val="004155F3"/>
    <w:rsid w:val="0041662F"/>
    <w:rsid w:val="00421480"/>
    <w:rsid w:val="00421DCB"/>
    <w:rsid w:val="00422D61"/>
    <w:rsid w:val="004252E8"/>
    <w:rsid w:val="00425565"/>
    <w:rsid w:val="004316E4"/>
    <w:rsid w:val="00431D5B"/>
    <w:rsid w:val="0043382D"/>
    <w:rsid w:val="00433C44"/>
    <w:rsid w:val="00433DA9"/>
    <w:rsid w:val="004352CD"/>
    <w:rsid w:val="0043554E"/>
    <w:rsid w:val="004356BA"/>
    <w:rsid w:val="00436958"/>
    <w:rsid w:val="0043717B"/>
    <w:rsid w:val="00437C7D"/>
    <w:rsid w:val="00437E36"/>
    <w:rsid w:val="00440C02"/>
    <w:rsid w:val="00441F1B"/>
    <w:rsid w:val="00442131"/>
    <w:rsid w:val="00442DE3"/>
    <w:rsid w:val="00443C27"/>
    <w:rsid w:val="004476DC"/>
    <w:rsid w:val="00450227"/>
    <w:rsid w:val="00450475"/>
    <w:rsid w:val="00450E80"/>
    <w:rsid w:val="00452D6F"/>
    <w:rsid w:val="00453192"/>
    <w:rsid w:val="004536D2"/>
    <w:rsid w:val="00455618"/>
    <w:rsid w:val="00457019"/>
    <w:rsid w:val="00457EDF"/>
    <w:rsid w:val="00461DB1"/>
    <w:rsid w:val="0046201D"/>
    <w:rsid w:val="00462BB7"/>
    <w:rsid w:val="00462DDA"/>
    <w:rsid w:val="0046594C"/>
    <w:rsid w:val="004667BA"/>
    <w:rsid w:val="0046796E"/>
    <w:rsid w:val="00470880"/>
    <w:rsid w:val="004719C4"/>
    <w:rsid w:val="00471D3A"/>
    <w:rsid w:val="00472D1D"/>
    <w:rsid w:val="00472E44"/>
    <w:rsid w:val="00473035"/>
    <w:rsid w:val="004731A6"/>
    <w:rsid w:val="00475CDD"/>
    <w:rsid w:val="00481564"/>
    <w:rsid w:val="004815ED"/>
    <w:rsid w:val="00481BA6"/>
    <w:rsid w:val="00481DC8"/>
    <w:rsid w:val="004827F6"/>
    <w:rsid w:val="004831A4"/>
    <w:rsid w:val="00483BB0"/>
    <w:rsid w:val="00486771"/>
    <w:rsid w:val="0049185E"/>
    <w:rsid w:val="00491B17"/>
    <w:rsid w:val="00492861"/>
    <w:rsid w:val="00494B4B"/>
    <w:rsid w:val="004A1029"/>
    <w:rsid w:val="004A14EA"/>
    <w:rsid w:val="004A2006"/>
    <w:rsid w:val="004A242C"/>
    <w:rsid w:val="004A3D90"/>
    <w:rsid w:val="004A40D7"/>
    <w:rsid w:val="004A59B7"/>
    <w:rsid w:val="004A6F7B"/>
    <w:rsid w:val="004A7E19"/>
    <w:rsid w:val="004B0505"/>
    <w:rsid w:val="004B2C4C"/>
    <w:rsid w:val="004B3699"/>
    <w:rsid w:val="004B420A"/>
    <w:rsid w:val="004B629E"/>
    <w:rsid w:val="004B6B94"/>
    <w:rsid w:val="004B714F"/>
    <w:rsid w:val="004C14A1"/>
    <w:rsid w:val="004C257D"/>
    <w:rsid w:val="004C2AE8"/>
    <w:rsid w:val="004C3429"/>
    <w:rsid w:val="004C50F0"/>
    <w:rsid w:val="004C5483"/>
    <w:rsid w:val="004C5C2B"/>
    <w:rsid w:val="004C5E2D"/>
    <w:rsid w:val="004C7FD0"/>
    <w:rsid w:val="004D055A"/>
    <w:rsid w:val="004D11D1"/>
    <w:rsid w:val="004D13BD"/>
    <w:rsid w:val="004D19EF"/>
    <w:rsid w:val="004D334A"/>
    <w:rsid w:val="004D4CF2"/>
    <w:rsid w:val="004D66D4"/>
    <w:rsid w:val="004D7488"/>
    <w:rsid w:val="004E0BDA"/>
    <w:rsid w:val="004E20BA"/>
    <w:rsid w:val="004E32DD"/>
    <w:rsid w:val="004E3683"/>
    <w:rsid w:val="004E4032"/>
    <w:rsid w:val="004E47CD"/>
    <w:rsid w:val="004F049D"/>
    <w:rsid w:val="004F20C7"/>
    <w:rsid w:val="004F2500"/>
    <w:rsid w:val="004F32E0"/>
    <w:rsid w:val="004F333D"/>
    <w:rsid w:val="004F351D"/>
    <w:rsid w:val="004F3868"/>
    <w:rsid w:val="004F50FF"/>
    <w:rsid w:val="004F6122"/>
    <w:rsid w:val="004F64C8"/>
    <w:rsid w:val="005019BA"/>
    <w:rsid w:val="005025A8"/>
    <w:rsid w:val="00503712"/>
    <w:rsid w:val="00506572"/>
    <w:rsid w:val="00512998"/>
    <w:rsid w:val="005129E2"/>
    <w:rsid w:val="00512D7B"/>
    <w:rsid w:val="0051302C"/>
    <w:rsid w:val="0051325D"/>
    <w:rsid w:val="005150D2"/>
    <w:rsid w:val="00515746"/>
    <w:rsid w:val="00515DF4"/>
    <w:rsid w:val="005173A0"/>
    <w:rsid w:val="00517BE8"/>
    <w:rsid w:val="00517DEA"/>
    <w:rsid w:val="00517DF3"/>
    <w:rsid w:val="00520026"/>
    <w:rsid w:val="00523287"/>
    <w:rsid w:val="005253F4"/>
    <w:rsid w:val="00526495"/>
    <w:rsid w:val="00526BA7"/>
    <w:rsid w:val="00527041"/>
    <w:rsid w:val="00527D2B"/>
    <w:rsid w:val="005304E7"/>
    <w:rsid w:val="00533DF7"/>
    <w:rsid w:val="00535A2D"/>
    <w:rsid w:val="0053690A"/>
    <w:rsid w:val="00536D93"/>
    <w:rsid w:val="005379BD"/>
    <w:rsid w:val="00540224"/>
    <w:rsid w:val="00540EC0"/>
    <w:rsid w:val="00544B45"/>
    <w:rsid w:val="00546C29"/>
    <w:rsid w:val="0055041B"/>
    <w:rsid w:val="00550E47"/>
    <w:rsid w:val="005526A9"/>
    <w:rsid w:val="00552E86"/>
    <w:rsid w:val="00553874"/>
    <w:rsid w:val="005542A8"/>
    <w:rsid w:val="0055516A"/>
    <w:rsid w:val="0056037C"/>
    <w:rsid w:val="00560AC9"/>
    <w:rsid w:val="00560D40"/>
    <w:rsid w:val="005618FD"/>
    <w:rsid w:val="0056350E"/>
    <w:rsid w:val="00564170"/>
    <w:rsid w:val="005642D2"/>
    <w:rsid w:val="0056488A"/>
    <w:rsid w:val="00564E3D"/>
    <w:rsid w:val="00566221"/>
    <w:rsid w:val="00567A0E"/>
    <w:rsid w:val="00570EF4"/>
    <w:rsid w:val="00570FBB"/>
    <w:rsid w:val="00571EE3"/>
    <w:rsid w:val="00574503"/>
    <w:rsid w:val="00574CE5"/>
    <w:rsid w:val="00575702"/>
    <w:rsid w:val="005763DF"/>
    <w:rsid w:val="00576D16"/>
    <w:rsid w:val="00577992"/>
    <w:rsid w:val="00582420"/>
    <w:rsid w:val="00583881"/>
    <w:rsid w:val="00583BE4"/>
    <w:rsid w:val="00586817"/>
    <w:rsid w:val="00587D77"/>
    <w:rsid w:val="00592A8D"/>
    <w:rsid w:val="00592C8F"/>
    <w:rsid w:val="00593D31"/>
    <w:rsid w:val="00594736"/>
    <w:rsid w:val="0059547C"/>
    <w:rsid w:val="00596BB3"/>
    <w:rsid w:val="005A0D58"/>
    <w:rsid w:val="005A1B3E"/>
    <w:rsid w:val="005A1E48"/>
    <w:rsid w:val="005A21EB"/>
    <w:rsid w:val="005A23C6"/>
    <w:rsid w:val="005A2E29"/>
    <w:rsid w:val="005A500A"/>
    <w:rsid w:val="005A5794"/>
    <w:rsid w:val="005A64C0"/>
    <w:rsid w:val="005A6A19"/>
    <w:rsid w:val="005B0FB9"/>
    <w:rsid w:val="005B146F"/>
    <w:rsid w:val="005B401E"/>
    <w:rsid w:val="005B5E16"/>
    <w:rsid w:val="005B64A3"/>
    <w:rsid w:val="005B6549"/>
    <w:rsid w:val="005B7E91"/>
    <w:rsid w:val="005C0FCF"/>
    <w:rsid w:val="005C3E13"/>
    <w:rsid w:val="005C4D4D"/>
    <w:rsid w:val="005C599C"/>
    <w:rsid w:val="005C5B26"/>
    <w:rsid w:val="005C5F39"/>
    <w:rsid w:val="005C67A8"/>
    <w:rsid w:val="005C6EA4"/>
    <w:rsid w:val="005C7952"/>
    <w:rsid w:val="005D0540"/>
    <w:rsid w:val="005D0FEB"/>
    <w:rsid w:val="005D24AB"/>
    <w:rsid w:val="005D2FDD"/>
    <w:rsid w:val="005D5191"/>
    <w:rsid w:val="005D5284"/>
    <w:rsid w:val="005D5469"/>
    <w:rsid w:val="005D6BC6"/>
    <w:rsid w:val="005E0B72"/>
    <w:rsid w:val="005E173D"/>
    <w:rsid w:val="005E1EA0"/>
    <w:rsid w:val="005E2261"/>
    <w:rsid w:val="005E2DBF"/>
    <w:rsid w:val="005E578A"/>
    <w:rsid w:val="005E6307"/>
    <w:rsid w:val="005E6DE7"/>
    <w:rsid w:val="005E6EE9"/>
    <w:rsid w:val="005E784F"/>
    <w:rsid w:val="005F01AF"/>
    <w:rsid w:val="005F0D36"/>
    <w:rsid w:val="005F274B"/>
    <w:rsid w:val="005F336B"/>
    <w:rsid w:val="005F34ED"/>
    <w:rsid w:val="005F389E"/>
    <w:rsid w:val="005F4B89"/>
    <w:rsid w:val="005F5089"/>
    <w:rsid w:val="00600C79"/>
    <w:rsid w:val="00601D5C"/>
    <w:rsid w:val="006020AD"/>
    <w:rsid w:val="006037E3"/>
    <w:rsid w:val="006047F1"/>
    <w:rsid w:val="00604D04"/>
    <w:rsid w:val="00607F0A"/>
    <w:rsid w:val="00612481"/>
    <w:rsid w:val="00613ED0"/>
    <w:rsid w:val="0061470E"/>
    <w:rsid w:val="00614F39"/>
    <w:rsid w:val="00616F9F"/>
    <w:rsid w:val="00617D79"/>
    <w:rsid w:val="00620743"/>
    <w:rsid w:val="00620CA2"/>
    <w:rsid w:val="00620DD5"/>
    <w:rsid w:val="006221BA"/>
    <w:rsid w:val="0062293F"/>
    <w:rsid w:val="00622D06"/>
    <w:rsid w:val="006253DC"/>
    <w:rsid w:val="006257B2"/>
    <w:rsid w:val="00627243"/>
    <w:rsid w:val="006301FA"/>
    <w:rsid w:val="00630749"/>
    <w:rsid w:val="00630F1F"/>
    <w:rsid w:val="006310D6"/>
    <w:rsid w:val="00633C01"/>
    <w:rsid w:val="006368FF"/>
    <w:rsid w:val="006376D7"/>
    <w:rsid w:val="0064123C"/>
    <w:rsid w:val="00641A15"/>
    <w:rsid w:val="0064284D"/>
    <w:rsid w:val="00645C8C"/>
    <w:rsid w:val="00645CDD"/>
    <w:rsid w:val="00647B60"/>
    <w:rsid w:val="00650009"/>
    <w:rsid w:val="00652C62"/>
    <w:rsid w:val="00654357"/>
    <w:rsid w:val="006600AB"/>
    <w:rsid w:val="00660B42"/>
    <w:rsid w:val="00662F3A"/>
    <w:rsid w:val="00666EE7"/>
    <w:rsid w:val="0066750B"/>
    <w:rsid w:val="00667B08"/>
    <w:rsid w:val="0067207A"/>
    <w:rsid w:val="00675E5F"/>
    <w:rsid w:val="00676356"/>
    <w:rsid w:val="00680EC0"/>
    <w:rsid w:val="006813DA"/>
    <w:rsid w:val="00683587"/>
    <w:rsid w:val="00683D4F"/>
    <w:rsid w:val="0068600D"/>
    <w:rsid w:val="0068619D"/>
    <w:rsid w:val="006864B8"/>
    <w:rsid w:val="0069043E"/>
    <w:rsid w:val="00690B60"/>
    <w:rsid w:val="00691832"/>
    <w:rsid w:val="00691EF6"/>
    <w:rsid w:val="006931E2"/>
    <w:rsid w:val="006949C2"/>
    <w:rsid w:val="00695274"/>
    <w:rsid w:val="00696120"/>
    <w:rsid w:val="0069650D"/>
    <w:rsid w:val="00697428"/>
    <w:rsid w:val="00697A24"/>
    <w:rsid w:val="00697A63"/>
    <w:rsid w:val="006A04B4"/>
    <w:rsid w:val="006A168F"/>
    <w:rsid w:val="006A2DF4"/>
    <w:rsid w:val="006A36A5"/>
    <w:rsid w:val="006A36C4"/>
    <w:rsid w:val="006A3F12"/>
    <w:rsid w:val="006A5E7B"/>
    <w:rsid w:val="006A5F92"/>
    <w:rsid w:val="006A7565"/>
    <w:rsid w:val="006A7679"/>
    <w:rsid w:val="006A7D24"/>
    <w:rsid w:val="006A7DFF"/>
    <w:rsid w:val="006B29E5"/>
    <w:rsid w:val="006B3EF1"/>
    <w:rsid w:val="006B4E7A"/>
    <w:rsid w:val="006B5771"/>
    <w:rsid w:val="006B65BA"/>
    <w:rsid w:val="006B7FF9"/>
    <w:rsid w:val="006C042B"/>
    <w:rsid w:val="006C04E5"/>
    <w:rsid w:val="006C0C85"/>
    <w:rsid w:val="006C1470"/>
    <w:rsid w:val="006C1C69"/>
    <w:rsid w:val="006C2C82"/>
    <w:rsid w:val="006C539D"/>
    <w:rsid w:val="006C575B"/>
    <w:rsid w:val="006C760B"/>
    <w:rsid w:val="006D0B8E"/>
    <w:rsid w:val="006D1523"/>
    <w:rsid w:val="006D153C"/>
    <w:rsid w:val="006D1FE7"/>
    <w:rsid w:val="006D2152"/>
    <w:rsid w:val="006D2DFD"/>
    <w:rsid w:val="006D4E5C"/>
    <w:rsid w:val="006D53E1"/>
    <w:rsid w:val="006D5DAE"/>
    <w:rsid w:val="006E038F"/>
    <w:rsid w:val="006E1311"/>
    <w:rsid w:val="006E1A37"/>
    <w:rsid w:val="006E261F"/>
    <w:rsid w:val="006E2ABF"/>
    <w:rsid w:val="006E2E23"/>
    <w:rsid w:val="006E36D2"/>
    <w:rsid w:val="006E3AC1"/>
    <w:rsid w:val="006E4DA0"/>
    <w:rsid w:val="006E6CE6"/>
    <w:rsid w:val="006F0497"/>
    <w:rsid w:val="006F098C"/>
    <w:rsid w:val="006F1464"/>
    <w:rsid w:val="006F1BC2"/>
    <w:rsid w:val="006F3297"/>
    <w:rsid w:val="006F49EC"/>
    <w:rsid w:val="006F4FCC"/>
    <w:rsid w:val="006F549B"/>
    <w:rsid w:val="006F5CA5"/>
    <w:rsid w:val="006F68E2"/>
    <w:rsid w:val="006F6DD4"/>
    <w:rsid w:val="0070002A"/>
    <w:rsid w:val="00701651"/>
    <w:rsid w:val="007017BE"/>
    <w:rsid w:val="007019E8"/>
    <w:rsid w:val="007021A9"/>
    <w:rsid w:val="00702384"/>
    <w:rsid w:val="007023DD"/>
    <w:rsid w:val="0070369A"/>
    <w:rsid w:val="007042CB"/>
    <w:rsid w:val="00705149"/>
    <w:rsid w:val="00705C4F"/>
    <w:rsid w:val="00705F01"/>
    <w:rsid w:val="00707F2D"/>
    <w:rsid w:val="00710B15"/>
    <w:rsid w:val="00712D51"/>
    <w:rsid w:val="00714315"/>
    <w:rsid w:val="0071473C"/>
    <w:rsid w:val="007154F6"/>
    <w:rsid w:val="00717209"/>
    <w:rsid w:val="00717F69"/>
    <w:rsid w:val="00721A65"/>
    <w:rsid w:val="00721D3D"/>
    <w:rsid w:val="00723201"/>
    <w:rsid w:val="00726576"/>
    <w:rsid w:val="00727291"/>
    <w:rsid w:val="00730C94"/>
    <w:rsid w:val="00733486"/>
    <w:rsid w:val="007337D0"/>
    <w:rsid w:val="007338EA"/>
    <w:rsid w:val="00733FE4"/>
    <w:rsid w:val="007403F3"/>
    <w:rsid w:val="00740763"/>
    <w:rsid w:val="00741248"/>
    <w:rsid w:val="00741983"/>
    <w:rsid w:val="00742C06"/>
    <w:rsid w:val="00744210"/>
    <w:rsid w:val="0074503D"/>
    <w:rsid w:val="0074657E"/>
    <w:rsid w:val="00746A84"/>
    <w:rsid w:val="00746D0A"/>
    <w:rsid w:val="00746F08"/>
    <w:rsid w:val="00747928"/>
    <w:rsid w:val="00756A09"/>
    <w:rsid w:val="00760361"/>
    <w:rsid w:val="00760364"/>
    <w:rsid w:val="007609DA"/>
    <w:rsid w:val="00760CBE"/>
    <w:rsid w:val="0076268A"/>
    <w:rsid w:val="00762AE0"/>
    <w:rsid w:val="00762DE6"/>
    <w:rsid w:val="00765A76"/>
    <w:rsid w:val="00765D0A"/>
    <w:rsid w:val="00766488"/>
    <w:rsid w:val="00770841"/>
    <w:rsid w:val="00771B24"/>
    <w:rsid w:val="00773DA9"/>
    <w:rsid w:val="0077549E"/>
    <w:rsid w:val="007756C8"/>
    <w:rsid w:val="00776D4B"/>
    <w:rsid w:val="00776D9C"/>
    <w:rsid w:val="00777CD9"/>
    <w:rsid w:val="00782249"/>
    <w:rsid w:val="007824AE"/>
    <w:rsid w:val="007837F0"/>
    <w:rsid w:val="007861F3"/>
    <w:rsid w:val="007873F8"/>
    <w:rsid w:val="00790293"/>
    <w:rsid w:val="00791A53"/>
    <w:rsid w:val="00792084"/>
    <w:rsid w:val="00792179"/>
    <w:rsid w:val="007936E6"/>
    <w:rsid w:val="00794A1F"/>
    <w:rsid w:val="0079510F"/>
    <w:rsid w:val="00795151"/>
    <w:rsid w:val="007954D5"/>
    <w:rsid w:val="00797504"/>
    <w:rsid w:val="007976EC"/>
    <w:rsid w:val="007A064F"/>
    <w:rsid w:val="007A0A0D"/>
    <w:rsid w:val="007A36E0"/>
    <w:rsid w:val="007A45FA"/>
    <w:rsid w:val="007A4885"/>
    <w:rsid w:val="007A6116"/>
    <w:rsid w:val="007A6688"/>
    <w:rsid w:val="007B00BD"/>
    <w:rsid w:val="007B01B5"/>
    <w:rsid w:val="007B0D2E"/>
    <w:rsid w:val="007B28BB"/>
    <w:rsid w:val="007B4FBB"/>
    <w:rsid w:val="007B6410"/>
    <w:rsid w:val="007C06AC"/>
    <w:rsid w:val="007C1427"/>
    <w:rsid w:val="007C1E8D"/>
    <w:rsid w:val="007C243B"/>
    <w:rsid w:val="007C2A4E"/>
    <w:rsid w:val="007C6870"/>
    <w:rsid w:val="007C7B13"/>
    <w:rsid w:val="007D042A"/>
    <w:rsid w:val="007D0BD7"/>
    <w:rsid w:val="007D0CF8"/>
    <w:rsid w:val="007D0D5A"/>
    <w:rsid w:val="007D2AB5"/>
    <w:rsid w:val="007D2C64"/>
    <w:rsid w:val="007D3247"/>
    <w:rsid w:val="007D3E1B"/>
    <w:rsid w:val="007D5848"/>
    <w:rsid w:val="007D6B2C"/>
    <w:rsid w:val="007D7EFB"/>
    <w:rsid w:val="007E193E"/>
    <w:rsid w:val="007E3F61"/>
    <w:rsid w:val="007F110E"/>
    <w:rsid w:val="007F15C5"/>
    <w:rsid w:val="007F1DBA"/>
    <w:rsid w:val="007F2B62"/>
    <w:rsid w:val="007F357F"/>
    <w:rsid w:val="007F3D81"/>
    <w:rsid w:val="007F4076"/>
    <w:rsid w:val="007F65FA"/>
    <w:rsid w:val="007F6E37"/>
    <w:rsid w:val="00800A4A"/>
    <w:rsid w:val="00801B56"/>
    <w:rsid w:val="00803659"/>
    <w:rsid w:val="00804986"/>
    <w:rsid w:val="008068A1"/>
    <w:rsid w:val="00806B10"/>
    <w:rsid w:val="00811262"/>
    <w:rsid w:val="00811F55"/>
    <w:rsid w:val="0081265E"/>
    <w:rsid w:val="00813B3A"/>
    <w:rsid w:val="008150FC"/>
    <w:rsid w:val="00815BA5"/>
    <w:rsid w:val="0082104B"/>
    <w:rsid w:val="00821171"/>
    <w:rsid w:val="008246A0"/>
    <w:rsid w:val="008247B2"/>
    <w:rsid w:val="00824AF6"/>
    <w:rsid w:val="00825291"/>
    <w:rsid w:val="00825D01"/>
    <w:rsid w:val="008261F0"/>
    <w:rsid w:val="00826387"/>
    <w:rsid w:val="00826902"/>
    <w:rsid w:val="00826ACC"/>
    <w:rsid w:val="00826F9D"/>
    <w:rsid w:val="0082742C"/>
    <w:rsid w:val="008277E1"/>
    <w:rsid w:val="0082794B"/>
    <w:rsid w:val="00827A25"/>
    <w:rsid w:val="008312A3"/>
    <w:rsid w:val="00831A49"/>
    <w:rsid w:val="008328C6"/>
    <w:rsid w:val="00832BAF"/>
    <w:rsid w:val="00833485"/>
    <w:rsid w:val="00833E8E"/>
    <w:rsid w:val="00833FA4"/>
    <w:rsid w:val="00834C74"/>
    <w:rsid w:val="00835721"/>
    <w:rsid w:val="00836394"/>
    <w:rsid w:val="00841435"/>
    <w:rsid w:val="00842A0A"/>
    <w:rsid w:val="00842CC8"/>
    <w:rsid w:val="00843329"/>
    <w:rsid w:val="008437E7"/>
    <w:rsid w:val="00844185"/>
    <w:rsid w:val="0084493B"/>
    <w:rsid w:val="00844ACA"/>
    <w:rsid w:val="00844D14"/>
    <w:rsid w:val="00846B34"/>
    <w:rsid w:val="00850787"/>
    <w:rsid w:val="00851D6D"/>
    <w:rsid w:val="00852337"/>
    <w:rsid w:val="00852BB7"/>
    <w:rsid w:val="00852C77"/>
    <w:rsid w:val="00853624"/>
    <w:rsid w:val="008540EE"/>
    <w:rsid w:val="008550A9"/>
    <w:rsid w:val="00855169"/>
    <w:rsid w:val="00855574"/>
    <w:rsid w:val="00855B54"/>
    <w:rsid w:val="00856A94"/>
    <w:rsid w:val="00862672"/>
    <w:rsid w:val="008627D4"/>
    <w:rsid w:val="0086297F"/>
    <w:rsid w:val="00862C5B"/>
    <w:rsid w:val="00863955"/>
    <w:rsid w:val="008639D7"/>
    <w:rsid w:val="00865805"/>
    <w:rsid w:val="0087244A"/>
    <w:rsid w:val="008733B8"/>
    <w:rsid w:val="00875408"/>
    <w:rsid w:val="00877230"/>
    <w:rsid w:val="00880697"/>
    <w:rsid w:val="00880B23"/>
    <w:rsid w:val="00882E3B"/>
    <w:rsid w:val="00883651"/>
    <w:rsid w:val="00883732"/>
    <w:rsid w:val="008837C1"/>
    <w:rsid w:val="00883E3B"/>
    <w:rsid w:val="00886474"/>
    <w:rsid w:val="008876B1"/>
    <w:rsid w:val="00890723"/>
    <w:rsid w:val="00892780"/>
    <w:rsid w:val="008928BE"/>
    <w:rsid w:val="00895628"/>
    <w:rsid w:val="008A01E4"/>
    <w:rsid w:val="008A1771"/>
    <w:rsid w:val="008A3D7E"/>
    <w:rsid w:val="008A49F5"/>
    <w:rsid w:val="008A4CAC"/>
    <w:rsid w:val="008A5D3B"/>
    <w:rsid w:val="008A673C"/>
    <w:rsid w:val="008A6C25"/>
    <w:rsid w:val="008A795D"/>
    <w:rsid w:val="008B0F81"/>
    <w:rsid w:val="008B1B72"/>
    <w:rsid w:val="008B6913"/>
    <w:rsid w:val="008B6A5C"/>
    <w:rsid w:val="008B77DB"/>
    <w:rsid w:val="008B7A7F"/>
    <w:rsid w:val="008C0B50"/>
    <w:rsid w:val="008C1AE9"/>
    <w:rsid w:val="008C3402"/>
    <w:rsid w:val="008C4AD3"/>
    <w:rsid w:val="008C7162"/>
    <w:rsid w:val="008D019E"/>
    <w:rsid w:val="008D511E"/>
    <w:rsid w:val="008D5CA6"/>
    <w:rsid w:val="008D778C"/>
    <w:rsid w:val="008E0888"/>
    <w:rsid w:val="008E1295"/>
    <w:rsid w:val="008E26EE"/>
    <w:rsid w:val="008E4156"/>
    <w:rsid w:val="008E5F55"/>
    <w:rsid w:val="008E7664"/>
    <w:rsid w:val="008F196D"/>
    <w:rsid w:val="008F1AE1"/>
    <w:rsid w:val="008F1B1F"/>
    <w:rsid w:val="008F3640"/>
    <w:rsid w:val="008F5CD2"/>
    <w:rsid w:val="008F61A0"/>
    <w:rsid w:val="0090197E"/>
    <w:rsid w:val="009036F6"/>
    <w:rsid w:val="0090497C"/>
    <w:rsid w:val="00905941"/>
    <w:rsid w:val="009069CB"/>
    <w:rsid w:val="00906BEF"/>
    <w:rsid w:val="0091062F"/>
    <w:rsid w:val="0091092B"/>
    <w:rsid w:val="009133C9"/>
    <w:rsid w:val="00915AC6"/>
    <w:rsid w:val="00915F31"/>
    <w:rsid w:val="00916CB8"/>
    <w:rsid w:val="0091702D"/>
    <w:rsid w:val="00922B56"/>
    <w:rsid w:val="009241DE"/>
    <w:rsid w:val="009254D9"/>
    <w:rsid w:val="0092572B"/>
    <w:rsid w:val="00927E69"/>
    <w:rsid w:val="009302D1"/>
    <w:rsid w:val="009307BA"/>
    <w:rsid w:val="009337EF"/>
    <w:rsid w:val="0093571D"/>
    <w:rsid w:val="00936750"/>
    <w:rsid w:val="00936EC4"/>
    <w:rsid w:val="009376F9"/>
    <w:rsid w:val="00940DCE"/>
    <w:rsid w:val="009420C7"/>
    <w:rsid w:val="00942BEC"/>
    <w:rsid w:val="009435AE"/>
    <w:rsid w:val="009437CD"/>
    <w:rsid w:val="009438B1"/>
    <w:rsid w:val="0094567B"/>
    <w:rsid w:val="009457AD"/>
    <w:rsid w:val="00947DD0"/>
    <w:rsid w:val="0095158D"/>
    <w:rsid w:val="00954E47"/>
    <w:rsid w:val="00956916"/>
    <w:rsid w:val="00957F64"/>
    <w:rsid w:val="00961E54"/>
    <w:rsid w:val="00962AC2"/>
    <w:rsid w:val="00962B24"/>
    <w:rsid w:val="00963CD2"/>
    <w:rsid w:val="0096489A"/>
    <w:rsid w:val="00964AC8"/>
    <w:rsid w:val="009659C4"/>
    <w:rsid w:val="009669D9"/>
    <w:rsid w:val="00966C4B"/>
    <w:rsid w:val="00966E1C"/>
    <w:rsid w:val="00970D63"/>
    <w:rsid w:val="00970F42"/>
    <w:rsid w:val="009714D1"/>
    <w:rsid w:val="00973373"/>
    <w:rsid w:val="00974D90"/>
    <w:rsid w:val="009755E4"/>
    <w:rsid w:val="009759CB"/>
    <w:rsid w:val="00976024"/>
    <w:rsid w:val="00976930"/>
    <w:rsid w:val="00981AE0"/>
    <w:rsid w:val="00981FD4"/>
    <w:rsid w:val="00982023"/>
    <w:rsid w:val="00982234"/>
    <w:rsid w:val="00983B00"/>
    <w:rsid w:val="00984792"/>
    <w:rsid w:val="00984B35"/>
    <w:rsid w:val="00985A97"/>
    <w:rsid w:val="00985EB5"/>
    <w:rsid w:val="00985EBD"/>
    <w:rsid w:val="00986972"/>
    <w:rsid w:val="00986D7C"/>
    <w:rsid w:val="00996161"/>
    <w:rsid w:val="009A1848"/>
    <w:rsid w:val="009A1F1E"/>
    <w:rsid w:val="009A4579"/>
    <w:rsid w:val="009A48BE"/>
    <w:rsid w:val="009A50B6"/>
    <w:rsid w:val="009A554F"/>
    <w:rsid w:val="009A5D55"/>
    <w:rsid w:val="009B0DF1"/>
    <w:rsid w:val="009B319A"/>
    <w:rsid w:val="009B3D89"/>
    <w:rsid w:val="009B4B04"/>
    <w:rsid w:val="009B7486"/>
    <w:rsid w:val="009B7CD0"/>
    <w:rsid w:val="009C2461"/>
    <w:rsid w:val="009C4FB6"/>
    <w:rsid w:val="009C7832"/>
    <w:rsid w:val="009D021E"/>
    <w:rsid w:val="009D022D"/>
    <w:rsid w:val="009D11ED"/>
    <w:rsid w:val="009D1730"/>
    <w:rsid w:val="009D219A"/>
    <w:rsid w:val="009D2512"/>
    <w:rsid w:val="009D28BC"/>
    <w:rsid w:val="009D3FC4"/>
    <w:rsid w:val="009D6081"/>
    <w:rsid w:val="009D6768"/>
    <w:rsid w:val="009E1E1A"/>
    <w:rsid w:val="009E2701"/>
    <w:rsid w:val="009E423B"/>
    <w:rsid w:val="009E4844"/>
    <w:rsid w:val="009E544F"/>
    <w:rsid w:val="009E55B2"/>
    <w:rsid w:val="009E6730"/>
    <w:rsid w:val="009E73EA"/>
    <w:rsid w:val="009F06F4"/>
    <w:rsid w:val="009F0B0F"/>
    <w:rsid w:val="009F229C"/>
    <w:rsid w:val="009F34C8"/>
    <w:rsid w:val="009F55FB"/>
    <w:rsid w:val="009F5DD6"/>
    <w:rsid w:val="009F64C1"/>
    <w:rsid w:val="009F69E6"/>
    <w:rsid w:val="009F7AC7"/>
    <w:rsid w:val="00A0306F"/>
    <w:rsid w:val="00A058F0"/>
    <w:rsid w:val="00A07AF1"/>
    <w:rsid w:val="00A1045E"/>
    <w:rsid w:val="00A10F94"/>
    <w:rsid w:val="00A1100B"/>
    <w:rsid w:val="00A111A3"/>
    <w:rsid w:val="00A12E55"/>
    <w:rsid w:val="00A140DF"/>
    <w:rsid w:val="00A14484"/>
    <w:rsid w:val="00A14F49"/>
    <w:rsid w:val="00A15800"/>
    <w:rsid w:val="00A171FA"/>
    <w:rsid w:val="00A2008A"/>
    <w:rsid w:val="00A205E9"/>
    <w:rsid w:val="00A275CD"/>
    <w:rsid w:val="00A27D49"/>
    <w:rsid w:val="00A3131B"/>
    <w:rsid w:val="00A32311"/>
    <w:rsid w:val="00A32F0C"/>
    <w:rsid w:val="00A33A25"/>
    <w:rsid w:val="00A345C0"/>
    <w:rsid w:val="00A35525"/>
    <w:rsid w:val="00A35F71"/>
    <w:rsid w:val="00A360BC"/>
    <w:rsid w:val="00A378EC"/>
    <w:rsid w:val="00A419B9"/>
    <w:rsid w:val="00A42151"/>
    <w:rsid w:val="00A42616"/>
    <w:rsid w:val="00A431D5"/>
    <w:rsid w:val="00A446D5"/>
    <w:rsid w:val="00A46281"/>
    <w:rsid w:val="00A477B9"/>
    <w:rsid w:val="00A47BB7"/>
    <w:rsid w:val="00A51E32"/>
    <w:rsid w:val="00A53588"/>
    <w:rsid w:val="00A53E8F"/>
    <w:rsid w:val="00A54BA3"/>
    <w:rsid w:val="00A560DA"/>
    <w:rsid w:val="00A56A3C"/>
    <w:rsid w:val="00A60785"/>
    <w:rsid w:val="00A610DA"/>
    <w:rsid w:val="00A62254"/>
    <w:rsid w:val="00A6444D"/>
    <w:rsid w:val="00A64EC5"/>
    <w:rsid w:val="00A65BB5"/>
    <w:rsid w:val="00A66042"/>
    <w:rsid w:val="00A67C52"/>
    <w:rsid w:val="00A67D3F"/>
    <w:rsid w:val="00A714E6"/>
    <w:rsid w:val="00A72AEF"/>
    <w:rsid w:val="00A75A46"/>
    <w:rsid w:val="00A76FED"/>
    <w:rsid w:val="00A80D00"/>
    <w:rsid w:val="00A815C4"/>
    <w:rsid w:val="00A81F58"/>
    <w:rsid w:val="00A8486F"/>
    <w:rsid w:val="00A85024"/>
    <w:rsid w:val="00A858EB"/>
    <w:rsid w:val="00A85EA0"/>
    <w:rsid w:val="00A868D2"/>
    <w:rsid w:val="00A870A3"/>
    <w:rsid w:val="00A87C52"/>
    <w:rsid w:val="00A90390"/>
    <w:rsid w:val="00A90450"/>
    <w:rsid w:val="00A90D75"/>
    <w:rsid w:val="00A92FD6"/>
    <w:rsid w:val="00A946A4"/>
    <w:rsid w:val="00A9570F"/>
    <w:rsid w:val="00A97E37"/>
    <w:rsid w:val="00AA0791"/>
    <w:rsid w:val="00AA07CC"/>
    <w:rsid w:val="00AA18FA"/>
    <w:rsid w:val="00AA2464"/>
    <w:rsid w:val="00AA2CDB"/>
    <w:rsid w:val="00AA2E2C"/>
    <w:rsid w:val="00AA4E04"/>
    <w:rsid w:val="00AA5D56"/>
    <w:rsid w:val="00AA66E7"/>
    <w:rsid w:val="00AB0446"/>
    <w:rsid w:val="00AB2529"/>
    <w:rsid w:val="00AB4B2B"/>
    <w:rsid w:val="00AB540D"/>
    <w:rsid w:val="00AB5C11"/>
    <w:rsid w:val="00AB7ADC"/>
    <w:rsid w:val="00AB7FFD"/>
    <w:rsid w:val="00AC0D9D"/>
    <w:rsid w:val="00AC1AB2"/>
    <w:rsid w:val="00AC262E"/>
    <w:rsid w:val="00AC389C"/>
    <w:rsid w:val="00AC3E46"/>
    <w:rsid w:val="00AC47F9"/>
    <w:rsid w:val="00AC621D"/>
    <w:rsid w:val="00AC7D17"/>
    <w:rsid w:val="00AD1F39"/>
    <w:rsid w:val="00AD2AC5"/>
    <w:rsid w:val="00AD2BEF"/>
    <w:rsid w:val="00AD2D93"/>
    <w:rsid w:val="00AD2FB9"/>
    <w:rsid w:val="00AD3C9E"/>
    <w:rsid w:val="00AD54A7"/>
    <w:rsid w:val="00AD6456"/>
    <w:rsid w:val="00AE2325"/>
    <w:rsid w:val="00AE6976"/>
    <w:rsid w:val="00AE71FD"/>
    <w:rsid w:val="00AF00B5"/>
    <w:rsid w:val="00AF0FF6"/>
    <w:rsid w:val="00AF131B"/>
    <w:rsid w:val="00AF13D6"/>
    <w:rsid w:val="00AF34F1"/>
    <w:rsid w:val="00AF44C2"/>
    <w:rsid w:val="00AF4512"/>
    <w:rsid w:val="00AF67D8"/>
    <w:rsid w:val="00AF70BC"/>
    <w:rsid w:val="00AF73CA"/>
    <w:rsid w:val="00AF7D07"/>
    <w:rsid w:val="00B0198C"/>
    <w:rsid w:val="00B0325E"/>
    <w:rsid w:val="00B04F8C"/>
    <w:rsid w:val="00B0565C"/>
    <w:rsid w:val="00B06730"/>
    <w:rsid w:val="00B100C2"/>
    <w:rsid w:val="00B10857"/>
    <w:rsid w:val="00B11533"/>
    <w:rsid w:val="00B13B2F"/>
    <w:rsid w:val="00B1595A"/>
    <w:rsid w:val="00B162FA"/>
    <w:rsid w:val="00B1684D"/>
    <w:rsid w:val="00B2050E"/>
    <w:rsid w:val="00B21940"/>
    <w:rsid w:val="00B228F3"/>
    <w:rsid w:val="00B249C2"/>
    <w:rsid w:val="00B24BF7"/>
    <w:rsid w:val="00B25EFF"/>
    <w:rsid w:val="00B26265"/>
    <w:rsid w:val="00B26665"/>
    <w:rsid w:val="00B26AA1"/>
    <w:rsid w:val="00B31E27"/>
    <w:rsid w:val="00B35B6B"/>
    <w:rsid w:val="00B37315"/>
    <w:rsid w:val="00B3776A"/>
    <w:rsid w:val="00B402AD"/>
    <w:rsid w:val="00B416BC"/>
    <w:rsid w:val="00B41B8F"/>
    <w:rsid w:val="00B42809"/>
    <w:rsid w:val="00B42BD1"/>
    <w:rsid w:val="00B42F15"/>
    <w:rsid w:val="00B439B2"/>
    <w:rsid w:val="00B4622F"/>
    <w:rsid w:val="00B472D1"/>
    <w:rsid w:val="00B4777B"/>
    <w:rsid w:val="00B506C3"/>
    <w:rsid w:val="00B51BA1"/>
    <w:rsid w:val="00B55F66"/>
    <w:rsid w:val="00B57546"/>
    <w:rsid w:val="00B60451"/>
    <w:rsid w:val="00B624E8"/>
    <w:rsid w:val="00B63F13"/>
    <w:rsid w:val="00B64CA5"/>
    <w:rsid w:val="00B65E70"/>
    <w:rsid w:val="00B65EF2"/>
    <w:rsid w:val="00B66F82"/>
    <w:rsid w:val="00B672F1"/>
    <w:rsid w:val="00B676FE"/>
    <w:rsid w:val="00B70D2E"/>
    <w:rsid w:val="00B7128C"/>
    <w:rsid w:val="00B727D5"/>
    <w:rsid w:val="00B73AFD"/>
    <w:rsid w:val="00B751E9"/>
    <w:rsid w:val="00B764CF"/>
    <w:rsid w:val="00B80AB8"/>
    <w:rsid w:val="00B81420"/>
    <w:rsid w:val="00B91FE7"/>
    <w:rsid w:val="00B9342C"/>
    <w:rsid w:val="00B94B94"/>
    <w:rsid w:val="00B95217"/>
    <w:rsid w:val="00B95325"/>
    <w:rsid w:val="00B967B8"/>
    <w:rsid w:val="00BA0294"/>
    <w:rsid w:val="00BA07FE"/>
    <w:rsid w:val="00BA1025"/>
    <w:rsid w:val="00BA20BD"/>
    <w:rsid w:val="00BA4307"/>
    <w:rsid w:val="00BA5202"/>
    <w:rsid w:val="00BA5FA1"/>
    <w:rsid w:val="00BA6777"/>
    <w:rsid w:val="00BA7A04"/>
    <w:rsid w:val="00BB6258"/>
    <w:rsid w:val="00BB6387"/>
    <w:rsid w:val="00BB682A"/>
    <w:rsid w:val="00BB6A33"/>
    <w:rsid w:val="00BB779A"/>
    <w:rsid w:val="00BC40BC"/>
    <w:rsid w:val="00BC5E2E"/>
    <w:rsid w:val="00BC6080"/>
    <w:rsid w:val="00BC79BB"/>
    <w:rsid w:val="00BC7A86"/>
    <w:rsid w:val="00BD05D4"/>
    <w:rsid w:val="00BD071E"/>
    <w:rsid w:val="00BD18A8"/>
    <w:rsid w:val="00BD4C37"/>
    <w:rsid w:val="00BD5BE1"/>
    <w:rsid w:val="00BD6234"/>
    <w:rsid w:val="00BD65EB"/>
    <w:rsid w:val="00BD6E59"/>
    <w:rsid w:val="00BD721E"/>
    <w:rsid w:val="00BD7AA1"/>
    <w:rsid w:val="00BE1547"/>
    <w:rsid w:val="00BE16DE"/>
    <w:rsid w:val="00BE17DE"/>
    <w:rsid w:val="00BE296A"/>
    <w:rsid w:val="00BE4C1A"/>
    <w:rsid w:val="00BE4C72"/>
    <w:rsid w:val="00BE6053"/>
    <w:rsid w:val="00BE6153"/>
    <w:rsid w:val="00BE797E"/>
    <w:rsid w:val="00BE7D77"/>
    <w:rsid w:val="00BF00BA"/>
    <w:rsid w:val="00BF160E"/>
    <w:rsid w:val="00BF2448"/>
    <w:rsid w:val="00BF3824"/>
    <w:rsid w:val="00BF3A05"/>
    <w:rsid w:val="00BF5D3D"/>
    <w:rsid w:val="00BF6AD4"/>
    <w:rsid w:val="00C002BE"/>
    <w:rsid w:val="00C00E48"/>
    <w:rsid w:val="00C01402"/>
    <w:rsid w:val="00C01BC1"/>
    <w:rsid w:val="00C02E4D"/>
    <w:rsid w:val="00C02EEE"/>
    <w:rsid w:val="00C03F1A"/>
    <w:rsid w:val="00C07667"/>
    <w:rsid w:val="00C12329"/>
    <w:rsid w:val="00C12F1E"/>
    <w:rsid w:val="00C138CA"/>
    <w:rsid w:val="00C13B3D"/>
    <w:rsid w:val="00C14858"/>
    <w:rsid w:val="00C14D6B"/>
    <w:rsid w:val="00C14D83"/>
    <w:rsid w:val="00C16794"/>
    <w:rsid w:val="00C2112D"/>
    <w:rsid w:val="00C21E69"/>
    <w:rsid w:val="00C237A7"/>
    <w:rsid w:val="00C267CF"/>
    <w:rsid w:val="00C27F42"/>
    <w:rsid w:val="00C30371"/>
    <w:rsid w:val="00C32086"/>
    <w:rsid w:val="00C32506"/>
    <w:rsid w:val="00C32EE3"/>
    <w:rsid w:val="00C32F1A"/>
    <w:rsid w:val="00C371D0"/>
    <w:rsid w:val="00C4007A"/>
    <w:rsid w:val="00C401C1"/>
    <w:rsid w:val="00C42B79"/>
    <w:rsid w:val="00C43269"/>
    <w:rsid w:val="00C45F8F"/>
    <w:rsid w:val="00C503E2"/>
    <w:rsid w:val="00C526AC"/>
    <w:rsid w:val="00C52F2B"/>
    <w:rsid w:val="00C53586"/>
    <w:rsid w:val="00C547A7"/>
    <w:rsid w:val="00C555EE"/>
    <w:rsid w:val="00C56EDB"/>
    <w:rsid w:val="00C5741F"/>
    <w:rsid w:val="00C57A29"/>
    <w:rsid w:val="00C60115"/>
    <w:rsid w:val="00C61989"/>
    <w:rsid w:val="00C61C6A"/>
    <w:rsid w:val="00C62A79"/>
    <w:rsid w:val="00C650B2"/>
    <w:rsid w:val="00C65E16"/>
    <w:rsid w:val="00C66A13"/>
    <w:rsid w:val="00C67850"/>
    <w:rsid w:val="00C67B06"/>
    <w:rsid w:val="00C70A0E"/>
    <w:rsid w:val="00C7115D"/>
    <w:rsid w:val="00C76406"/>
    <w:rsid w:val="00C776BE"/>
    <w:rsid w:val="00C777C9"/>
    <w:rsid w:val="00C77F32"/>
    <w:rsid w:val="00C8033F"/>
    <w:rsid w:val="00C81893"/>
    <w:rsid w:val="00C81E97"/>
    <w:rsid w:val="00C827EA"/>
    <w:rsid w:val="00C85F51"/>
    <w:rsid w:val="00C871D3"/>
    <w:rsid w:val="00C943A5"/>
    <w:rsid w:val="00C946A0"/>
    <w:rsid w:val="00C95F32"/>
    <w:rsid w:val="00C961B7"/>
    <w:rsid w:val="00C97549"/>
    <w:rsid w:val="00C97EE5"/>
    <w:rsid w:val="00CA13FC"/>
    <w:rsid w:val="00CA318F"/>
    <w:rsid w:val="00CA4999"/>
    <w:rsid w:val="00CA4B93"/>
    <w:rsid w:val="00CA539A"/>
    <w:rsid w:val="00CB0006"/>
    <w:rsid w:val="00CB2587"/>
    <w:rsid w:val="00CB407D"/>
    <w:rsid w:val="00CC0A31"/>
    <w:rsid w:val="00CC1F69"/>
    <w:rsid w:val="00CC3E46"/>
    <w:rsid w:val="00CC4366"/>
    <w:rsid w:val="00CC4424"/>
    <w:rsid w:val="00CC4659"/>
    <w:rsid w:val="00CC6DB9"/>
    <w:rsid w:val="00CC6FC5"/>
    <w:rsid w:val="00CC72D0"/>
    <w:rsid w:val="00CD49C6"/>
    <w:rsid w:val="00CD56EA"/>
    <w:rsid w:val="00CD6765"/>
    <w:rsid w:val="00CD7305"/>
    <w:rsid w:val="00CD7785"/>
    <w:rsid w:val="00CE3C6B"/>
    <w:rsid w:val="00CE4DD8"/>
    <w:rsid w:val="00CE69CC"/>
    <w:rsid w:val="00CE6F2A"/>
    <w:rsid w:val="00CF1293"/>
    <w:rsid w:val="00CF1708"/>
    <w:rsid w:val="00CF1CF6"/>
    <w:rsid w:val="00CF2F83"/>
    <w:rsid w:val="00CF3371"/>
    <w:rsid w:val="00CF43FB"/>
    <w:rsid w:val="00CF4AFC"/>
    <w:rsid w:val="00CF4E5E"/>
    <w:rsid w:val="00CF5978"/>
    <w:rsid w:val="00CF6161"/>
    <w:rsid w:val="00CF74D5"/>
    <w:rsid w:val="00D00022"/>
    <w:rsid w:val="00D0059E"/>
    <w:rsid w:val="00D00D5C"/>
    <w:rsid w:val="00D01FFB"/>
    <w:rsid w:val="00D0213F"/>
    <w:rsid w:val="00D04DE8"/>
    <w:rsid w:val="00D05688"/>
    <w:rsid w:val="00D05D5F"/>
    <w:rsid w:val="00D05DC1"/>
    <w:rsid w:val="00D13BAC"/>
    <w:rsid w:val="00D141D6"/>
    <w:rsid w:val="00D15206"/>
    <w:rsid w:val="00D155D2"/>
    <w:rsid w:val="00D15CB5"/>
    <w:rsid w:val="00D16C67"/>
    <w:rsid w:val="00D17165"/>
    <w:rsid w:val="00D209B6"/>
    <w:rsid w:val="00D21A42"/>
    <w:rsid w:val="00D23FFA"/>
    <w:rsid w:val="00D24F37"/>
    <w:rsid w:val="00D250C0"/>
    <w:rsid w:val="00D25AC4"/>
    <w:rsid w:val="00D2644D"/>
    <w:rsid w:val="00D26764"/>
    <w:rsid w:val="00D26EA0"/>
    <w:rsid w:val="00D270DB"/>
    <w:rsid w:val="00D332D8"/>
    <w:rsid w:val="00D33B28"/>
    <w:rsid w:val="00D33CB7"/>
    <w:rsid w:val="00D34EAB"/>
    <w:rsid w:val="00D35B1C"/>
    <w:rsid w:val="00D35C29"/>
    <w:rsid w:val="00D36049"/>
    <w:rsid w:val="00D360B1"/>
    <w:rsid w:val="00D36912"/>
    <w:rsid w:val="00D37676"/>
    <w:rsid w:val="00D37D40"/>
    <w:rsid w:val="00D41700"/>
    <w:rsid w:val="00D41D18"/>
    <w:rsid w:val="00D41EF5"/>
    <w:rsid w:val="00D42139"/>
    <w:rsid w:val="00D4398F"/>
    <w:rsid w:val="00D44135"/>
    <w:rsid w:val="00D45291"/>
    <w:rsid w:val="00D47E32"/>
    <w:rsid w:val="00D51CC9"/>
    <w:rsid w:val="00D52804"/>
    <w:rsid w:val="00D5421B"/>
    <w:rsid w:val="00D54551"/>
    <w:rsid w:val="00D547F2"/>
    <w:rsid w:val="00D552C3"/>
    <w:rsid w:val="00D55B30"/>
    <w:rsid w:val="00D56DDB"/>
    <w:rsid w:val="00D57673"/>
    <w:rsid w:val="00D601B1"/>
    <w:rsid w:val="00D60E77"/>
    <w:rsid w:val="00D61352"/>
    <w:rsid w:val="00D6178D"/>
    <w:rsid w:val="00D6666B"/>
    <w:rsid w:val="00D703DD"/>
    <w:rsid w:val="00D70805"/>
    <w:rsid w:val="00D718EB"/>
    <w:rsid w:val="00D722EC"/>
    <w:rsid w:val="00D74C6B"/>
    <w:rsid w:val="00D7727B"/>
    <w:rsid w:val="00D77568"/>
    <w:rsid w:val="00D8072D"/>
    <w:rsid w:val="00D81623"/>
    <w:rsid w:val="00D822B4"/>
    <w:rsid w:val="00D82C67"/>
    <w:rsid w:val="00D84D94"/>
    <w:rsid w:val="00D85437"/>
    <w:rsid w:val="00D865A6"/>
    <w:rsid w:val="00D86ABB"/>
    <w:rsid w:val="00D87431"/>
    <w:rsid w:val="00D87E4D"/>
    <w:rsid w:val="00D9058D"/>
    <w:rsid w:val="00D907C2"/>
    <w:rsid w:val="00D90C7E"/>
    <w:rsid w:val="00D94478"/>
    <w:rsid w:val="00D97484"/>
    <w:rsid w:val="00D97A28"/>
    <w:rsid w:val="00DA02CD"/>
    <w:rsid w:val="00DA115C"/>
    <w:rsid w:val="00DA3B32"/>
    <w:rsid w:val="00DA3C99"/>
    <w:rsid w:val="00DA4589"/>
    <w:rsid w:val="00DA4D2E"/>
    <w:rsid w:val="00DA4F16"/>
    <w:rsid w:val="00DA51F5"/>
    <w:rsid w:val="00DA75C2"/>
    <w:rsid w:val="00DA760C"/>
    <w:rsid w:val="00DB2A2C"/>
    <w:rsid w:val="00DB2EC4"/>
    <w:rsid w:val="00DB3C7C"/>
    <w:rsid w:val="00DB4C7D"/>
    <w:rsid w:val="00DB5AA2"/>
    <w:rsid w:val="00DB64C8"/>
    <w:rsid w:val="00DB66C4"/>
    <w:rsid w:val="00DC069C"/>
    <w:rsid w:val="00DC14C3"/>
    <w:rsid w:val="00DC22D0"/>
    <w:rsid w:val="00DC32BB"/>
    <w:rsid w:val="00DC5709"/>
    <w:rsid w:val="00DD051A"/>
    <w:rsid w:val="00DD2A1E"/>
    <w:rsid w:val="00DD32D9"/>
    <w:rsid w:val="00DD44B3"/>
    <w:rsid w:val="00DD496A"/>
    <w:rsid w:val="00DD51C7"/>
    <w:rsid w:val="00DD6B78"/>
    <w:rsid w:val="00DD6E60"/>
    <w:rsid w:val="00DE089F"/>
    <w:rsid w:val="00DE0FEC"/>
    <w:rsid w:val="00DE663F"/>
    <w:rsid w:val="00DF13E3"/>
    <w:rsid w:val="00DF1949"/>
    <w:rsid w:val="00DF274A"/>
    <w:rsid w:val="00DF3079"/>
    <w:rsid w:val="00DF3177"/>
    <w:rsid w:val="00DF41DE"/>
    <w:rsid w:val="00DF4283"/>
    <w:rsid w:val="00DF4B9D"/>
    <w:rsid w:val="00DF5E30"/>
    <w:rsid w:val="00DF689C"/>
    <w:rsid w:val="00DF79E3"/>
    <w:rsid w:val="00E00CA3"/>
    <w:rsid w:val="00E01D58"/>
    <w:rsid w:val="00E02E1E"/>
    <w:rsid w:val="00E0520B"/>
    <w:rsid w:val="00E07066"/>
    <w:rsid w:val="00E071AC"/>
    <w:rsid w:val="00E1046B"/>
    <w:rsid w:val="00E11871"/>
    <w:rsid w:val="00E138F8"/>
    <w:rsid w:val="00E1550B"/>
    <w:rsid w:val="00E164A7"/>
    <w:rsid w:val="00E1717F"/>
    <w:rsid w:val="00E20B43"/>
    <w:rsid w:val="00E20C73"/>
    <w:rsid w:val="00E20D2D"/>
    <w:rsid w:val="00E22BF0"/>
    <w:rsid w:val="00E241EE"/>
    <w:rsid w:val="00E24C71"/>
    <w:rsid w:val="00E25648"/>
    <w:rsid w:val="00E25A6C"/>
    <w:rsid w:val="00E26907"/>
    <w:rsid w:val="00E27A3F"/>
    <w:rsid w:val="00E27EF7"/>
    <w:rsid w:val="00E300F7"/>
    <w:rsid w:val="00E317F0"/>
    <w:rsid w:val="00E325BB"/>
    <w:rsid w:val="00E33947"/>
    <w:rsid w:val="00E35E1F"/>
    <w:rsid w:val="00E36121"/>
    <w:rsid w:val="00E37586"/>
    <w:rsid w:val="00E42CED"/>
    <w:rsid w:val="00E437B2"/>
    <w:rsid w:val="00E50E87"/>
    <w:rsid w:val="00E51ADD"/>
    <w:rsid w:val="00E527A6"/>
    <w:rsid w:val="00E53F5E"/>
    <w:rsid w:val="00E540F5"/>
    <w:rsid w:val="00E554AD"/>
    <w:rsid w:val="00E55BA9"/>
    <w:rsid w:val="00E56374"/>
    <w:rsid w:val="00E56446"/>
    <w:rsid w:val="00E57087"/>
    <w:rsid w:val="00E65733"/>
    <w:rsid w:val="00E659E8"/>
    <w:rsid w:val="00E70B67"/>
    <w:rsid w:val="00E71F85"/>
    <w:rsid w:val="00E732EE"/>
    <w:rsid w:val="00E737B2"/>
    <w:rsid w:val="00E824E3"/>
    <w:rsid w:val="00E828EB"/>
    <w:rsid w:val="00E82941"/>
    <w:rsid w:val="00E839D4"/>
    <w:rsid w:val="00E862F4"/>
    <w:rsid w:val="00E86D5D"/>
    <w:rsid w:val="00E904D0"/>
    <w:rsid w:val="00E90669"/>
    <w:rsid w:val="00E92D25"/>
    <w:rsid w:val="00E96BCC"/>
    <w:rsid w:val="00E97026"/>
    <w:rsid w:val="00EA0767"/>
    <w:rsid w:val="00EA1B64"/>
    <w:rsid w:val="00EA227F"/>
    <w:rsid w:val="00EA4F65"/>
    <w:rsid w:val="00EA53C2"/>
    <w:rsid w:val="00EA54C5"/>
    <w:rsid w:val="00EA6061"/>
    <w:rsid w:val="00EA62DD"/>
    <w:rsid w:val="00EA6E41"/>
    <w:rsid w:val="00EA7D3E"/>
    <w:rsid w:val="00EA7DC3"/>
    <w:rsid w:val="00EA7F5A"/>
    <w:rsid w:val="00EB072E"/>
    <w:rsid w:val="00EB5647"/>
    <w:rsid w:val="00EB5AC2"/>
    <w:rsid w:val="00EB5B6D"/>
    <w:rsid w:val="00EB6A3A"/>
    <w:rsid w:val="00EB6BDA"/>
    <w:rsid w:val="00EB7091"/>
    <w:rsid w:val="00EB7A45"/>
    <w:rsid w:val="00EC0EF3"/>
    <w:rsid w:val="00EC1A21"/>
    <w:rsid w:val="00EC36D4"/>
    <w:rsid w:val="00EC52F9"/>
    <w:rsid w:val="00EC59C0"/>
    <w:rsid w:val="00EC6256"/>
    <w:rsid w:val="00EC6337"/>
    <w:rsid w:val="00EC6427"/>
    <w:rsid w:val="00EC7106"/>
    <w:rsid w:val="00EC7650"/>
    <w:rsid w:val="00ED04AE"/>
    <w:rsid w:val="00ED0FD8"/>
    <w:rsid w:val="00ED1A69"/>
    <w:rsid w:val="00ED2C98"/>
    <w:rsid w:val="00ED4912"/>
    <w:rsid w:val="00ED735E"/>
    <w:rsid w:val="00EE023E"/>
    <w:rsid w:val="00EE1913"/>
    <w:rsid w:val="00EE295F"/>
    <w:rsid w:val="00EE3DCD"/>
    <w:rsid w:val="00EE64B0"/>
    <w:rsid w:val="00EE7041"/>
    <w:rsid w:val="00EE7239"/>
    <w:rsid w:val="00EF0345"/>
    <w:rsid w:val="00EF09BA"/>
    <w:rsid w:val="00EF0A83"/>
    <w:rsid w:val="00EF1488"/>
    <w:rsid w:val="00EF14A1"/>
    <w:rsid w:val="00EF1756"/>
    <w:rsid w:val="00EF4292"/>
    <w:rsid w:val="00EF48D2"/>
    <w:rsid w:val="00EF68D8"/>
    <w:rsid w:val="00F024D9"/>
    <w:rsid w:val="00F02AE6"/>
    <w:rsid w:val="00F03B74"/>
    <w:rsid w:val="00F03F65"/>
    <w:rsid w:val="00F0446C"/>
    <w:rsid w:val="00F11277"/>
    <w:rsid w:val="00F14045"/>
    <w:rsid w:val="00F152B0"/>
    <w:rsid w:val="00F16853"/>
    <w:rsid w:val="00F16864"/>
    <w:rsid w:val="00F168A5"/>
    <w:rsid w:val="00F16E38"/>
    <w:rsid w:val="00F17AD3"/>
    <w:rsid w:val="00F21C41"/>
    <w:rsid w:val="00F22863"/>
    <w:rsid w:val="00F2318D"/>
    <w:rsid w:val="00F26178"/>
    <w:rsid w:val="00F2758D"/>
    <w:rsid w:val="00F3070C"/>
    <w:rsid w:val="00F313DD"/>
    <w:rsid w:val="00F314CD"/>
    <w:rsid w:val="00F33071"/>
    <w:rsid w:val="00F348E4"/>
    <w:rsid w:val="00F35957"/>
    <w:rsid w:val="00F35B96"/>
    <w:rsid w:val="00F368E7"/>
    <w:rsid w:val="00F36FC7"/>
    <w:rsid w:val="00F3702C"/>
    <w:rsid w:val="00F37AB2"/>
    <w:rsid w:val="00F4171D"/>
    <w:rsid w:val="00F417B5"/>
    <w:rsid w:val="00F4483A"/>
    <w:rsid w:val="00F47A90"/>
    <w:rsid w:val="00F50B21"/>
    <w:rsid w:val="00F5316D"/>
    <w:rsid w:val="00F5425C"/>
    <w:rsid w:val="00F55800"/>
    <w:rsid w:val="00F55AC2"/>
    <w:rsid w:val="00F55E7B"/>
    <w:rsid w:val="00F5628E"/>
    <w:rsid w:val="00F60146"/>
    <w:rsid w:val="00F60DCB"/>
    <w:rsid w:val="00F62279"/>
    <w:rsid w:val="00F63FC0"/>
    <w:rsid w:val="00F67300"/>
    <w:rsid w:val="00F7346C"/>
    <w:rsid w:val="00F73AEE"/>
    <w:rsid w:val="00F75F39"/>
    <w:rsid w:val="00F77781"/>
    <w:rsid w:val="00F8070D"/>
    <w:rsid w:val="00F80E31"/>
    <w:rsid w:val="00F82710"/>
    <w:rsid w:val="00F84082"/>
    <w:rsid w:val="00F84525"/>
    <w:rsid w:val="00F84DAE"/>
    <w:rsid w:val="00F8582F"/>
    <w:rsid w:val="00F8595E"/>
    <w:rsid w:val="00F87954"/>
    <w:rsid w:val="00F87BB0"/>
    <w:rsid w:val="00F90C05"/>
    <w:rsid w:val="00F9131B"/>
    <w:rsid w:val="00F91B7D"/>
    <w:rsid w:val="00F92585"/>
    <w:rsid w:val="00F96094"/>
    <w:rsid w:val="00F963DA"/>
    <w:rsid w:val="00F97897"/>
    <w:rsid w:val="00FA2749"/>
    <w:rsid w:val="00FA422A"/>
    <w:rsid w:val="00FA4449"/>
    <w:rsid w:val="00FA492B"/>
    <w:rsid w:val="00FA51D8"/>
    <w:rsid w:val="00FA6C42"/>
    <w:rsid w:val="00FA752B"/>
    <w:rsid w:val="00FA7C91"/>
    <w:rsid w:val="00FB1AA3"/>
    <w:rsid w:val="00FB2DEC"/>
    <w:rsid w:val="00FB5429"/>
    <w:rsid w:val="00FB73C6"/>
    <w:rsid w:val="00FB7A8E"/>
    <w:rsid w:val="00FB7DA1"/>
    <w:rsid w:val="00FB7F02"/>
    <w:rsid w:val="00FC0553"/>
    <w:rsid w:val="00FC0804"/>
    <w:rsid w:val="00FC09E0"/>
    <w:rsid w:val="00FC0C5C"/>
    <w:rsid w:val="00FC1372"/>
    <w:rsid w:val="00FC4A0C"/>
    <w:rsid w:val="00FC7769"/>
    <w:rsid w:val="00FC7F19"/>
    <w:rsid w:val="00FD03BC"/>
    <w:rsid w:val="00FD03EF"/>
    <w:rsid w:val="00FD08A4"/>
    <w:rsid w:val="00FD270A"/>
    <w:rsid w:val="00FD2A58"/>
    <w:rsid w:val="00FD3A1B"/>
    <w:rsid w:val="00FD4442"/>
    <w:rsid w:val="00FD5AB1"/>
    <w:rsid w:val="00FD6526"/>
    <w:rsid w:val="00FD7463"/>
    <w:rsid w:val="00FE05C2"/>
    <w:rsid w:val="00FE1D44"/>
    <w:rsid w:val="00FE210A"/>
    <w:rsid w:val="00FE2A11"/>
    <w:rsid w:val="00FE3F76"/>
    <w:rsid w:val="00FE479D"/>
    <w:rsid w:val="00FE632B"/>
    <w:rsid w:val="00FF0215"/>
    <w:rsid w:val="00FF0DC4"/>
    <w:rsid w:val="00FF2128"/>
    <w:rsid w:val="00FF36D4"/>
    <w:rsid w:val="00FF3EE3"/>
    <w:rsid w:val="00FF5274"/>
    <w:rsid w:val="00FF56EE"/>
    <w:rsid w:val="00F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446"/>
    <w:pPr>
      <w:ind w:left="720"/>
      <w:contextualSpacing/>
    </w:pPr>
  </w:style>
  <w:style w:type="paragraph" w:customStyle="1" w:styleId="ConsPlusNormal">
    <w:name w:val="ConsPlusNormal"/>
    <w:rsid w:val="00E564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5644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564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E56446"/>
    <w:pPr>
      <w:autoSpaceDE/>
      <w:autoSpaceDN/>
      <w:adjustRightInd/>
      <w:spacing w:after="120"/>
      <w:ind w:left="283"/>
    </w:pPr>
    <w:rPr>
      <w:rFonts w:eastAsia="Calibri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E5644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564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4">
    <w:name w:val="Font Style34"/>
    <w:rsid w:val="00E5644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1639</Words>
  <Characters>9346</Characters>
  <Application>Microsoft Office Word</Application>
  <DocSecurity>0</DocSecurity>
  <Lines>77</Lines>
  <Paragraphs>21</Paragraphs>
  <ScaleCrop>false</ScaleCrop>
  <Company/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2021-01-14T09:33:00Z</dcterms:created>
  <dcterms:modified xsi:type="dcterms:W3CDTF">2021-01-14T09:34:00Z</dcterms:modified>
</cp:coreProperties>
</file>