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665" w:rsidRPr="00A47665" w:rsidRDefault="00A47665" w:rsidP="00A47665">
      <w:pPr>
        <w:spacing w:after="0"/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</w:pPr>
      <w:r w:rsidRPr="00A47665"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  <w:t>Конспект занятия в старшей группе по краеведению на тему:</w:t>
      </w:r>
    </w:p>
    <w:p w:rsidR="00A47665" w:rsidRPr="00A47665" w:rsidRDefault="00A47665" w:rsidP="00A47665">
      <w:pPr>
        <w:spacing w:after="0"/>
        <w:jc w:val="center"/>
        <w:rPr>
          <w:rFonts w:ascii="Times New Roman" w:eastAsia="Calibri" w:hAnsi="Times New Roman" w:cs="Times New Roman"/>
          <w:b/>
          <w:bCs/>
          <w:sz w:val="44"/>
          <w:szCs w:val="28"/>
        </w:rPr>
      </w:pPr>
      <w:r w:rsidRPr="00A47665">
        <w:rPr>
          <w:rFonts w:ascii="Times New Roman" w:eastAsia="Calibri" w:hAnsi="Times New Roman" w:cs="Times New Roman"/>
          <w:b/>
          <w:bCs/>
          <w:sz w:val="44"/>
          <w:szCs w:val="28"/>
        </w:rPr>
        <w:t>«Предметы народного быта»</w:t>
      </w:r>
    </w:p>
    <w:p w:rsidR="00A47665" w:rsidRPr="00682ADA" w:rsidRDefault="00A47665" w:rsidP="00A476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682ADA">
        <w:rPr>
          <w:rFonts w:ascii="Times New Roman" w:eastAsia="Calibri" w:hAnsi="Times New Roman" w:cs="Times New Roman"/>
          <w:sz w:val="28"/>
          <w:szCs w:val="28"/>
        </w:rPr>
        <w:t> 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знакомить детей с традициями русского народа;</w:t>
      </w:r>
      <w:r w:rsidRPr="00682AD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представление об облике русской деревни, обобщая и систематизируя знания детей о русском устном и музыкальном фольклоре.</w:t>
      </w:r>
    </w:p>
    <w:p w:rsidR="00A47665" w:rsidRPr="00682ADA" w:rsidRDefault="00A47665" w:rsidP="00A476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7665" w:rsidRPr="00682ADA" w:rsidRDefault="00A47665" w:rsidP="00A476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2A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A47665" w:rsidRPr="00682ADA" w:rsidRDefault="00A47665" w:rsidP="00A476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82A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Обучающие: </w:t>
      </w:r>
    </w:p>
    <w:p w:rsidR="00A47665" w:rsidRPr="00682ADA" w:rsidRDefault="00A47665" w:rsidP="00A476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детей с избой-жилищем крестьянской семьи, с предметами старинного русского быта (печь, посуда, коромысло и т.д.);</w:t>
      </w:r>
    </w:p>
    <w:p w:rsidR="00A47665" w:rsidRPr="00682ADA" w:rsidRDefault="00A47665" w:rsidP="00A476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обогатить словарь детей народными загадками, частушками, словами, которые использовались только в быту в русской избе, новыми словами (ухват, чугун, рубель, прялка).</w:t>
      </w:r>
    </w:p>
    <w:p w:rsidR="00A47665" w:rsidRPr="00682ADA" w:rsidRDefault="00A47665" w:rsidP="00A4766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82A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Развивающие:</w:t>
      </w:r>
    </w:p>
    <w:p w:rsidR="00A47665" w:rsidRPr="00682ADA" w:rsidRDefault="00A47665" w:rsidP="00A476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связной   монологической речи и коммуникативных умений при помощи игровых подходов и народных игр.                                                     </w:t>
      </w:r>
    </w:p>
    <w:p w:rsidR="00A47665" w:rsidRPr="00682ADA" w:rsidRDefault="00A47665" w:rsidP="00A476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82A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Воспитательные:</w:t>
      </w:r>
    </w:p>
    <w:p w:rsidR="00A47665" w:rsidRPr="00682ADA" w:rsidRDefault="00A47665" w:rsidP="00A4766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любовь и уважение к культуре и быту русского народа к народным традициям.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Calibri" w:hAnsi="Times New Roman" w:cs="Times New Roman"/>
          <w:b/>
          <w:sz w:val="28"/>
          <w:szCs w:val="28"/>
        </w:rPr>
        <w:t>Материал и оборудование:</w:t>
      </w:r>
      <w:r w:rsidRPr="00682A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мультимедийная установка, слайды с изображением русского быта;</w:t>
      </w:r>
      <w:r w:rsidRPr="00682AD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"Музей-выставка" (с предметами быта: печь, сундук, самовар, прялка, керосиновая лампа, одежда, колыбель и т. д);</w:t>
      </w:r>
      <w:r w:rsidRPr="00682AD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народные костюмы; клубок с нитками; </w:t>
      </w:r>
      <w:proofErr w:type="spellStart"/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банкетки</w:t>
      </w:r>
      <w:proofErr w:type="spellEnd"/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подушки (для проведения подвижной игры);</w:t>
      </w:r>
    </w:p>
    <w:p w:rsidR="00A47665" w:rsidRPr="00682ADA" w:rsidRDefault="00A47665" w:rsidP="00A476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82ADA">
        <w:rPr>
          <w:rFonts w:ascii="Times New Roman" w:eastAsia="Calibri" w:hAnsi="Times New Roman" w:cs="Times New Roman"/>
          <w:b/>
          <w:sz w:val="28"/>
          <w:szCs w:val="28"/>
        </w:rPr>
        <w:t>Словарная работа:</w:t>
      </w:r>
      <w:r w:rsidRPr="00682ADA">
        <w:rPr>
          <w:rFonts w:ascii="Times New Roman" w:eastAsia="Calibri" w:hAnsi="Times New Roman" w:cs="Times New Roman"/>
          <w:sz w:val="28"/>
          <w:szCs w:val="28"/>
        </w:rPr>
        <w:t xml:space="preserve"> заповедь, почитать. </w:t>
      </w:r>
    </w:p>
    <w:p w:rsidR="00A47665" w:rsidRPr="00682ADA" w:rsidRDefault="00A47665" w:rsidP="00A476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2ADA">
        <w:rPr>
          <w:rFonts w:ascii="Times New Roman" w:eastAsia="Calibri" w:hAnsi="Times New Roman" w:cs="Times New Roman"/>
          <w:b/>
          <w:sz w:val="28"/>
          <w:szCs w:val="28"/>
        </w:rPr>
        <w:t>Предварительная работа:</w:t>
      </w:r>
      <w:r w:rsidRPr="00682A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детей с традициями русского народного творчества: </w:t>
      </w:r>
      <w:proofErr w:type="spellStart"/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потешками</w:t>
      </w:r>
      <w:proofErr w:type="spellEnd"/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прибаутками, пословицами, с предметами быта, домашней утвари, разучивание песен, частушек.</w:t>
      </w:r>
    </w:p>
    <w:p w:rsidR="00A47665" w:rsidRPr="00682ADA" w:rsidRDefault="00A47665" w:rsidP="00A476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2ADA">
        <w:rPr>
          <w:rFonts w:ascii="Times New Roman" w:eastAsia="Calibri" w:hAnsi="Times New Roman" w:cs="Times New Roman"/>
          <w:b/>
          <w:sz w:val="28"/>
          <w:szCs w:val="28"/>
        </w:rPr>
        <w:t xml:space="preserve">Интеграция областей: </w:t>
      </w:r>
      <w:r w:rsidRPr="00682ADA">
        <w:rPr>
          <w:rFonts w:ascii="Times New Roman" w:eastAsia="Calibri" w:hAnsi="Times New Roman" w:cs="Times New Roman"/>
          <w:sz w:val="28"/>
          <w:szCs w:val="28"/>
        </w:rPr>
        <w:t>познание, развитие речи, художественно-эстетическая.</w:t>
      </w:r>
    </w:p>
    <w:p w:rsidR="00A47665" w:rsidRPr="00682ADA" w:rsidRDefault="00A47665" w:rsidP="00A476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82ADA">
        <w:rPr>
          <w:rFonts w:ascii="Times New Roman" w:eastAsia="Calibri" w:hAnsi="Times New Roman" w:cs="Times New Roman"/>
          <w:b/>
          <w:sz w:val="28"/>
          <w:szCs w:val="28"/>
        </w:rPr>
        <w:t xml:space="preserve">Виды деятельности: </w:t>
      </w:r>
      <w:r w:rsidRPr="00682ADA">
        <w:rPr>
          <w:rFonts w:ascii="Times New Roman" w:eastAsia="Calibri" w:hAnsi="Times New Roman" w:cs="Times New Roman"/>
          <w:sz w:val="28"/>
          <w:szCs w:val="28"/>
        </w:rPr>
        <w:t>игровая, продуктивная, двигательная, коммуникативная.</w:t>
      </w:r>
    </w:p>
    <w:p w:rsidR="00A47665" w:rsidRPr="00682ADA" w:rsidRDefault="00A47665" w:rsidP="00A476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82ADA">
        <w:rPr>
          <w:rFonts w:ascii="Times New Roman" w:eastAsia="Calibri" w:hAnsi="Times New Roman" w:cs="Times New Roman"/>
          <w:b/>
          <w:sz w:val="28"/>
          <w:szCs w:val="28"/>
        </w:rPr>
        <w:t xml:space="preserve">СПТ: </w:t>
      </w:r>
      <w:r w:rsidRPr="00682ADA">
        <w:rPr>
          <w:rFonts w:ascii="Times New Roman" w:eastAsia="Calibri" w:hAnsi="Times New Roman" w:cs="Times New Roman"/>
          <w:sz w:val="28"/>
          <w:szCs w:val="28"/>
        </w:rPr>
        <w:t>игровая, личностно-ориентированная, информационно-коммуникативная, здоровьесберегающие.</w:t>
      </w:r>
    </w:p>
    <w:p w:rsidR="00A47665" w:rsidRPr="00682ADA" w:rsidRDefault="00A47665" w:rsidP="00A476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2ADA">
        <w:rPr>
          <w:rFonts w:ascii="Times New Roman" w:eastAsia="Calibri" w:hAnsi="Times New Roman" w:cs="Times New Roman"/>
          <w:b/>
          <w:sz w:val="28"/>
          <w:szCs w:val="28"/>
        </w:rPr>
        <w:t>Методы и приемы</w:t>
      </w:r>
      <w:r w:rsidRPr="00682ADA">
        <w:rPr>
          <w:rFonts w:ascii="Times New Roman" w:eastAsia="Calibri" w:hAnsi="Times New Roman" w:cs="Times New Roman"/>
          <w:sz w:val="28"/>
          <w:szCs w:val="28"/>
        </w:rPr>
        <w:t xml:space="preserve">: метод демонстрации, создание игровой ситуации, введение дополнительного персонажа, дидактическая игра, словесный: вопросы, объяснения. </w:t>
      </w:r>
    </w:p>
    <w:p w:rsidR="00A47665" w:rsidRPr="00682ADA" w:rsidRDefault="00A47665" w:rsidP="00A4766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A47665" w:rsidRPr="00682ADA" w:rsidRDefault="00A47665" w:rsidP="00A4766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682ADA">
        <w:rPr>
          <w:rFonts w:ascii="Times New Roman" w:eastAsia="Calibri" w:hAnsi="Times New Roman" w:cs="Times New Roman"/>
          <w:b/>
          <w:sz w:val="32"/>
          <w:szCs w:val="32"/>
        </w:rPr>
        <w:t>Ход образовательной деятельности:</w:t>
      </w:r>
    </w:p>
    <w:p w:rsidR="00A47665" w:rsidRPr="00682ADA" w:rsidRDefault="00A47665" w:rsidP="00A4766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A47665" w:rsidRPr="00682ADA" w:rsidRDefault="00A47665" w:rsidP="00A4766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682ADA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Вводная часть. Приветствие. 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заходят в музыкальный зал и встают полукругом.</w:t>
      </w:r>
    </w:p>
    <w:p w:rsidR="00682ADA" w:rsidRDefault="00A47665" w:rsidP="00682AD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Воспитатель: 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посмотрите, сколько гостей к нам пришло. Давайте поздороваемся по русскому </w:t>
      </w:r>
      <w:r w:rsid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старинному 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обычаю!                            </w:t>
      </w:r>
      <w:r w:rsid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</w:p>
    <w:p w:rsidR="00A47665" w:rsidRPr="00682ADA" w:rsidRDefault="00A47665" w:rsidP="00682AD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0" w:name="_GoBack"/>
      <w:bookmarkEnd w:id="0"/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</w:t>
      </w:r>
      <w:proofErr w:type="spellStart"/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Здраве</w:t>
      </w:r>
      <w:proofErr w:type="spellEnd"/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будете! (будьте здоровы). Кланяются, прижав руку к сердцу.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: Мы собрались с вами для того, чтобы побеседовать о русском быте, как жили наши предки в деревне. Проходите на свои места.   </w:t>
      </w:r>
    </w:p>
    <w:p w:rsidR="00A47665" w:rsidRPr="00682ADA" w:rsidRDefault="00A47665" w:rsidP="00A4766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82ADA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Основная часть. 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Просмотр презентации: </w:t>
      </w:r>
      <w:r w:rsidRPr="00682A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"Предметы русского быта".</w:t>
      </w:r>
      <w:r w:rsidRPr="00682A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 каждому слайду ведется небольшая беседа.                                                                             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: Человека на протяжении всей его жизни окружают предметы быта. Это одежда, посуда, мебель. Многие предметы ушли из нашей жизни, а некоторые поменяли название. В былые времена люди жили в домах, которые назывались избами. Раньше не было многоэтажных домов и у каждого человека была своя </w:t>
      </w: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изба.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был дом деревянный, срубленный из бревен. В нем было тепло и уютно. Люди-соседи помогали друг другу, строили избу вместе -из деревянных бревен, топорами. Избы делали квадратными или прямоугольными, одноэтажными, ничего лишнего. Окна в избе были резными, расписными, служили не только украшением, но и защищали от солнца и ветра. В избе всегда святыми считали три места: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Красный угол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. Здесь совершались ежедневные моления, это было самое почетное место в доме. Красный угол нарядно украшали и держали в чистоте;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8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Печка. 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Обогревала избу, в ней готовили обед, пекли пироги, сушили одежду, лечились от разных болезней. Печка занимала большую часть дома. Русской печки нет добрее все накормит, обогреет варежки сушить поможет, деток спать она уложит!                                                                                                           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8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</w:t>
      </w: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Стол. 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божья ладонь. "Хлеба ни куска, стол-доска"- так говорили крестьяне. Стол занимал важное место и служил для ежедневной или праздничной трапезы.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ребята, мы с вами отправимся к хозяйке русской избы и рассмотрим предметы русского быта повнимательнее. Дети бросают клубок и говорят слова: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8"/>
        <w:rPr>
          <w:rFonts w:ascii="Times New Roman" w:eastAsia="Times New Roman" w:hAnsi="Times New Roman" w:cs="Times New Roman"/>
          <w:b/>
          <w:i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"Ты кати клубок с овражка на мосток. Только сильно не спеши, путь дорожку укажи".                                                                                          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Клубочек катится, а ребята попадают в русскую избу. Место оформлено под русский быт.                                                                                   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"Доме" детей встречает русская женщина в национальном русском костюме (</w:t>
      </w: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хозяйка русской избы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Хозяйка русской избы: - 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гости дорогие, красны девицы и добры молодцы! Рада видеть вас в своем дому! Зачем пожаловали?                    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: Хотим, чтобы вы познакомили нас с предметами русского быта.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Хозяйка русской избы 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Хорошо, проходите!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Начинает свой рассказ:                                                                              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- В </w:t>
      </w:r>
      <w:r w:rsidRPr="00682A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избе</w:t>
      </w:r>
      <w:r w:rsidRPr="00682A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одна комната-горница, она была и кухней, и спальней. Здесь находились деревянные предметы быта - с</w:t>
      </w:r>
      <w:r w:rsidRPr="00682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тол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682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лавки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682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колыбель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682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полки </w:t>
      </w:r>
      <w:r w:rsidRPr="00682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для посуды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полу могли лежать цветные </w:t>
      </w:r>
      <w:r w:rsidRPr="00682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половики и дорожки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682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Стол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покрывали </w:t>
      </w:r>
      <w:r w:rsidRPr="00682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скатертью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за ним собиралась вся семья.  </w:t>
      </w:r>
      <w:r w:rsidRPr="00682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Сундук</w:t>
      </w: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неотъемная часть предметов народного быта русского народа. В сундуке хранилось приданое. Девушка, выходящая замуж забирала его в дом мужа. В «</w:t>
      </w: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Красном углу»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отводилось место для икон.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подходят к печи.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Хозяйка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русской избы: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-</w:t>
      </w:r>
      <w:r w:rsidRPr="00682A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</w:t>
      </w:r>
      <w:r w:rsidRPr="00682A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Печь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место в доме, вокруг которого постоянно находились люди. В печи готовили еду.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682A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чугунах 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специальная, прочная, жаростойкая посуда.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Кочерга</w:t>
      </w:r>
      <w:r w:rsidRPr="00682A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 для печи, которым сдвигали угли после прогорания поленьев.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Ухват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использовали, чтобы доставать из печи горячий </w:t>
      </w: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чугунок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приспособление крепилось к длинной палке.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Самовар</w:t>
      </w:r>
      <w:r w:rsidRPr="00682A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берегли и передавали по наследству, в нем кипятили воду для чаепития. Воду для самовара приносили ведрами, используя </w:t>
      </w:r>
      <w:r w:rsidRPr="00682A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коромысло.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Ложки</w:t>
      </w: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раньше были деревянными</w:t>
      </w: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вилок вообще не было.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Рубель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использовали для глажки белья. Это деревянная доска с поперечными желобками.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Чугунный утюг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работал без электричества, его наполняли углями и долгое время держали над пламенем печи и весил 10 кг.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Закут</w:t>
      </w:r>
      <w:r w:rsidRPr="00682A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(бабий угол) был рядом с печкой.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Прядение</w:t>
      </w: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r w:rsidRPr="00682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</w:t>
      </w: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обязательное занятие крестьянской женщины. Девушка должна была прясть с 6-8 лет, чтобы приготовить себе приданое.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Прялки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делали из дерева (береза, липа).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Мужчины на Руси плели корзины да </w:t>
      </w:r>
      <w:r w:rsidRPr="00682A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лапти 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лыка и бересты. Излюбленной одеждой на Руси были сарафаны и рубахи. А после трудов народ развлекал себя хороводами, песнями и частушками.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И наши ребята знают частушки.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одетые в национальные русские костюмы, исполняют частушки: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сказал - частушки вроде,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наши дни уже не в моде?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и долго разве в моде,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любят их в народе?!                                 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Эх, как выйду я плясать,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Ножками задрыгаю-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Печь, кастрюли и ухват                                                    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полу запрыгают 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Эх, раз, полтора,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Бежит печка со двора,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 нею чашки 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грязнули Машки!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 нашего Егора,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Пузо стало как пригорок-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Целый день он на печи,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Уплетает калачи!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частушки вам пропели,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ли плохо ли.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мы вас попросим,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вы нам похлопали! 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теперь давайте поиграем также, как играли в старину на Руси.                   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Проводятся подвижные игры: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Бой петухов.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(Игроки, держа подушки в руках встают на скамейку напротив друг друга. Удерживая равновесие, пытаются сбить соперника подушкой);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Паучок.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(Дети, идут по кругу держась за руки, со словами):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Паучок, паучок, тоненькие ножки.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Паучок, паучок, красные сапожки.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тебя кормили, мы тебя поили.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ноги поставили, танцевать заставили.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Танцуй сколько хочешь, выбирай, кого захочешь!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Водящий танцует и выбирает понравившегося игрока.</w:t>
      </w:r>
      <w:r w:rsidRPr="00682ADA"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t xml:space="preserve"> 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 проходят на свои места.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 русской избы:</w:t>
      </w:r>
      <w:r w:rsidRPr="00682AD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свободное время не только играли и пели но и загадывали загадки:               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спит, зимой горит.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Пасть открывает,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дают - глотает...</w:t>
      </w:r>
      <w:r w:rsidRPr="00682AD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</w:t>
      </w: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(печь)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бык, а бодает,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ест, а еду хватает.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схватит - отдает,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сам в угол идет...</w:t>
      </w:r>
      <w:r w:rsidRPr="00682AD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</w:t>
      </w: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(ухват)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Он, как круглая кастрюля.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чумазый, не чистюля.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там в печке уголек,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Кашу сварит...</w:t>
      </w:r>
      <w:r w:rsidRPr="00682AD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</w:t>
      </w: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(чугунок)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Выпускает жаркий пар,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жаркий чайник...</w:t>
      </w:r>
      <w:r w:rsidRPr="00682AD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</w:t>
      </w: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(самовар)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братца под одной крышей живут,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кушаком подпоясаны...</w:t>
      </w:r>
      <w:r w:rsidRPr="00682AD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</w:t>
      </w: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(стол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 не ест, а людей кормит.</w:t>
      </w:r>
      <w:r w:rsidRPr="00682AD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</w:t>
      </w: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(ложка)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Ходит </w:t>
      </w:r>
      <w:proofErr w:type="spellStart"/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коток</w:t>
      </w:r>
      <w:proofErr w:type="spellEnd"/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паре порток.</w:t>
      </w:r>
      <w:r w:rsidRPr="00682AD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</w:t>
      </w: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(утюг)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Эту обувь не забыли,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давным-давно носили.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Влезут дети на полати,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печи оставят.</w:t>
      </w:r>
      <w:r w:rsidRPr="00682AD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</w:t>
      </w: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(лапти)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Хозяйка русской избы:</w:t>
      </w:r>
      <w:r w:rsidRPr="00682AD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мы с вами узнали, как жили раньше люди. А сейчас поиграем в игру: "Что было, что стало?".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Раньше носили лапти, а сейчас (сапоги).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Раньше в печи готовили, а теперь (на плите).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Раньше на лавках спали, а теперь (на кроватях).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Раньше в сундуках одежду хранили, а сейчас (в шкафу).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Раньше воду из колодца носили, а сейчас из (крана льется).</w:t>
      </w:r>
    </w:p>
    <w:p w:rsidR="00A47665" w:rsidRPr="00682ADA" w:rsidRDefault="00A47665" w:rsidP="00A476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682ADA">
        <w:rPr>
          <w:rFonts w:ascii="Times New Roman" w:eastAsia="Calibri" w:hAnsi="Times New Roman" w:cs="Times New Roman"/>
          <w:b/>
          <w:i/>
          <w:sz w:val="32"/>
          <w:szCs w:val="32"/>
        </w:rPr>
        <w:t>Заключительная часть.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Хозяйка русской избы: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Ребята, хорошо справились с заданиями!</w:t>
      </w: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я продолжу рассказ о жизни русского народа. Мужчины на полях работали, а хозяюшки хлеб да пироги пекли! Самое главное на столе это хлеб! А выпекали его в русской печи. И говорили о хлебе так: "Хлеб - всему голова!" Русские люди всегда славились своим гостеприимством и любили угощать пирогами и пряниками! И я для вас испекла вкусный хлеб на дорожку. Вот и на поднос положила. Придете в группу, покушаете и друзей угостите.</w:t>
      </w:r>
    </w:p>
    <w:p w:rsidR="00A47665" w:rsidRPr="00682ADA" w:rsidRDefault="00A47665" w:rsidP="00A4766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AD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прощаются с хозяйкой русской избы и с воспитателем уходят в группу.</w:t>
      </w:r>
    </w:p>
    <w:p w:rsidR="009E442D" w:rsidRPr="00682ADA" w:rsidRDefault="00682ADA">
      <w:pPr>
        <w:rPr>
          <w:rFonts w:ascii="Times New Roman" w:hAnsi="Times New Roman" w:cs="Times New Roman"/>
        </w:rPr>
      </w:pPr>
    </w:p>
    <w:sectPr w:rsidR="009E442D" w:rsidRPr="00682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D93"/>
    <w:rsid w:val="0039159A"/>
    <w:rsid w:val="004353CE"/>
    <w:rsid w:val="00457004"/>
    <w:rsid w:val="00682ADA"/>
    <w:rsid w:val="00986D45"/>
    <w:rsid w:val="00A47665"/>
    <w:rsid w:val="00AA1D93"/>
    <w:rsid w:val="00BB633D"/>
    <w:rsid w:val="00E9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70697"/>
  <w15:chartTrackingRefBased/>
  <w15:docId w15:val="{07ACF42F-DA66-42C4-9C38-05D90F0AD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1383</Words>
  <Characters>7887</Characters>
  <Application>Microsoft Office Word</Application>
  <DocSecurity>0</DocSecurity>
  <Lines>65</Lines>
  <Paragraphs>18</Paragraphs>
  <ScaleCrop>false</ScaleCrop>
  <Company/>
  <LinksUpToDate>false</LinksUpToDate>
  <CharactersWithSpaces>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2024-05-21T10:45:00Z</dcterms:created>
  <dcterms:modified xsi:type="dcterms:W3CDTF">2024-11-18T11:16:00Z</dcterms:modified>
</cp:coreProperties>
</file>