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AB" w:rsidRPr="002B4CAB" w:rsidRDefault="002B4CAB" w:rsidP="002B4CAB">
      <w:pPr>
        <w:shd w:val="clear" w:color="auto" w:fill="FFFFFF"/>
        <w:spacing w:after="168"/>
        <w:jc w:val="center"/>
        <w:outlineLvl w:val="0"/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</w:pPr>
      <w:r w:rsidRPr="002B4CAB">
        <w:rPr>
          <w:rFonts w:ascii="Arial" w:eastAsia="Times New Roman" w:hAnsi="Arial" w:cs="Arial"/>
          <w:b/>
          <w:bCs/>
          <w:color w:val="1B4666"/>
          <w:kern w:val="36"/>
          <w:sz w:val="48"/>
          <w:szCs w:val="48"/>
          <w:lang w:eastAsia="ru-RU"/>
        </w:rPr>
        <w:t>Перечень льготных категорий граждан, дающих право на внеочередное или первоочередное зачисление ребенка в образовательное Учреждение</w:t>
      </w:r>
    </w:p>
    <w:p w:rsidR="002B4CAB" w:rsidRPr="002B4CAB" w:rsidRDefault="002B4CAB" w:rsidP="002B4CAB">
      <w:pPr>
        <w:shd w:val="clear" w:color="auto" w:fill="FFFFFF"/>
        <w:spacing w:after="312"/>
        <w:rPr>
          <w:rFonts w:ascii="Arial" w:eastAsia="Times New Roman" w:hAnsi="Arial" w:cs="Arial"/>
          <w:color w:val="3F3F3F"/>
          <w:sz w:val="20"/>
          <w:szCs w:val="20"/>
          <w:lang w:eastAsia="ru-RU"/>
        </w:rPr>
      </w:pPr>
      <w:r w:rsidRPr="002B4CAB">
        <w:rPr>
          <w:rFonts w:ascii="Arial" w:eastAsia="Times New Roman" w:hAnsi="Arial" w:cs="Arial"/>
          <w:color w:val="3F3F3F"/>
          <w:sz w:val="20"/>
          <w:szCs w:val="20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3972"/>
        <w:gridCol w:w="5207"/>
      </w:tblGrid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b/>
                <w:szCs w:val="24"/>
                <w:lang w:eastAsia="ru-RU"/>
              </w:rPr>
              <w:t>Льготная категория, дающая право на внеочередное или первоочередное зачисление ребенка в образовательное учреждение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b/>
                <w:szCs w:val="24"/>
                <w:lang w:eastAsia="ru-RU"/>
              </w:rPr>
              <w:t>Основание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9825" w:type="dxa"/>
            <w:gridSpan w:val="3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Дети, родители (законные представители) которых имеют право на </w:t>
            </w:r>
            <w:r w:rsidRPr="002B4CAB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внеочередное </w:t>
            </w:r>
            <w:r w:rsidRPr="002B4CAB">
              <w:rPr>
                <w:rFonts w:eastAsia="Times New Roman" w:cs="Times New Roman"/>
                <w:szCs w:val="24"/>
                <w:lang w:eastAsia="ru-RU"/>
              </w:rPr>
              <w:t>зачисление ребенка в Учреждение: 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1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граждан, подвергшихся воздействию радиации вследствие катастрофы на Чернобыльской АЭС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Закон Российской Федерации </w:t>
            </w:r>
            <w:r w:rsidRPr="002B4CAB">
              <w:rPr>
                <w:rFonts w:eastAsia="Times New Roman" w:cs="Times New Roman"/>
                <w:szCs w:val="24"/>
                <w:lang w:eastAsia="ru-RU"/>
              </w:rPr>
              <w:br/>
              <w:t>от 15.05.1991 № 1244-1 «О социальной защите граждан, подвергшихся воздействию радиации вследствие катастрофы на Чернобыльской АЭС»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2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граждан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Постановление Верховного Совета Российской Федерации от 27.12.1991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3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прокуроров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4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судей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Закон Российской Федерации от 26.06.1992 № 3132-1 «О статусе судей в Российской Федерации»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5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сотрудников Следственного комитета Российской Федерации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28.12.2010  № 403-ФЗ «О Следственном комитете Российской Федерации»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6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Постановление Правительства РФ от 25.08.1999 № 936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«О дополнительных мерах по социальной защите членов семей военнослужащих и сотрудников органов внутренних дел,                Государственной 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7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 xml:space="preserve">Дети погибших (пропавших без вести), умерших, ставших инвалидами военнослужащих и </w:t>
            </w: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Постановление Правительства РФ от 12.08.2008 № 587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8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 после 1 августа 1999 г.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Приказ Министра обороны РФ от 26.01.2000 № 44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9825" w:type="dxa"/>
            <w:gridSpan w:val="3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Дети, родители (законные представители) которых имеют право на </w:t>
            </w:r>
            <w:r w:rsidRPr="002B4CAB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первоочередное зачисление</w:t>
            </w:r>
            <w:r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B4CAB">
              <w:rPr>
                <w:rFonts w:eastAsia="Times New Roman" w:cs="Times New Roman"/>
                <w:szCs w:val="24"/>
                <w:lang w:eastAsia="ru-RU"/>
              </w:rPr>
              <w:t>ребенка в Учреждение: 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9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10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Дети-инвалиды и дети, один из родителей которых является 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B4CAB">
              <w:rPr>
                <w:rFonts w:eastAsia="Times New Roman" w:cs="Times New Roman"/>
                <w:szCs w:val="24"/>
                <w:lang w:eastAsia="ru-RU"/>
              </w:rPr>
              <w:t>инвалидом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11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военнослужащих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27.05.1998 № 76-ФЗ «О статусе военнослужащих» 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12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сотрудника полиции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13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14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15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16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17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18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Дети, находящиеся (находившиеся) на иждивении сотрудника полиции, гражданина Российской Федерации, указанных в пунктах 12-17 настоящего Приложения 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19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20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21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</w:t>
            </w: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22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23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</w:t>
            </w: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возможность дальнейшего прохождения службы в учреждениях и органах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2B4CAB" w:rsidRPr="002B4CAB" w:rsidTr="002B4CAB">
        <w:trPr>
          <w:tblCellSpacing w:w="15" w:type="dxa"/>
        </w:trPr>
        <w:tc>
          <w:tcPr>
            <w:tcW w:w="1005" w:type="dxa"/>
            <w:vAlign w:val="center"/>
            <w:hideMark/>
          </w:tcPr>
          <w:p w:rsidR="002B4CAB" w:rsidRPr="002B4CAB" w:rsidRDefault="002B4CAB" w:rsidP="002B4CAB">
            <w:pPr>
              <w:numPr>
                <w:ilvl w:val="0"/>
                <w:numId w:val="24"/>
              </w:numPr>
              <w:ind w:left="0"/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Дети, находящиеся (находившиеся) на иждивении сотрудников, граждан Российской Федерации, указанных в пунктах 19-23 настоящего Приложения </w:t>
            </w:r>
          </w:p>
        </w:tc>
        <w:tc>
          <w:tcPr>
            <w:tcW w:w="4320" w:type="dxa"/>
            <w:vAlign w:val="center"/>
            <w:hideMark/>
          </w:tcPr>
          <w:p w:rsidR="002B4CAB" w:rsidRPr="002B4CAB" w:rsidRDefault="002B4CAB" w:rsidP="002B4CA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2B4CAB">
              <w:rPr>
                <w:rFonts w:eastAsia="Times New Roman" w:cs="Times New Roman"/>
                <w:szCs w:val="24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  <w:bookmarkStart w:id="0" w:name="_GoBack"/>
            <w:bookmarkEnd w:id="0"/>
            <w:r w:rsidRPr="002B4CA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310A16" w:rsidRDefault="00310A16" w:rsidP="002B4CAB">
      <w:pPr>
        <w:jc w:val="center"/>
      </w:pPr>
    </w:p>
    <w:sectPr w:rsidR="00310A16" w:rsidSect="004B0B77">
      <w:pgSz w:w="11906" w:h="16838" w:code="9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74243"/>
    <w:multiLevelType w:val="multilevel"/>
    <w:tmpl w:val="81D6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367B4"/>
    <w:multiLevelType w:val="multilevel"/>
    <w:tmpl w:val="6F5C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B41E8"/>
    <w:multiLevelType w:val="multilevel"/>
    <w:tmpl w:val="689C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718C0"/>
    <w:multiLevelType w:val="multilevel"/>
    <w:tmpl w:val="51F6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34A83"/>
    <w:multiLevelType w:val="multilevel"/>
    <w:tmpl w:val="6E12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C7BDF"/>
    <w:multiLevelType w:val="multilevel"/>
    <w:tmpl w:val="B784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EA28A2"/>
    <w:multiLevelType w:val="multilevel"/>
    <w:tmpl w:val="FD3E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941E7D"/>
    <w:multiLevelType w:val="multilevel"/>
    <w:tmpl w:val="AC34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CD7163"/>
    <w:multiLevelType w:val="multilevel"/>
    <w:tmpl w:val="574E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440AF0"/>
    <w:multiLevelType w:val="multilevel"/>
    <w:tmpl w:val="B526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66680"/>
    <w:multiLevelType w:val="multilevel"/>
    <w:tmpl w:val="FA18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E3FEB"/>
    <w:multiLevelType w:val="multilevel"/>
    <w:tmpl w:val="99BC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7938F7"/>
    <w:multiLevelType w:val="multilevel"/>
    <w:tmpl w:val="141A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C6C40"/>
    <w:multiLevelType w:val="multilevel"/>
    <w:tmpl w:val="27D0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F4990"/>
    <w:multiLevelType w:val="multilevel"/>
    <w:tmpl w:val="C9FC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C11A7C"/>
    <w:multiLevelType w:val="multilevel"/>
    <w:tmpl w:val="69E4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4349EC"/>
    <w:multiLevelType w:val="multilevel"/>
    <w:tmpl w:val="39DA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824732"/>
    <w:multiLevelType w:val="multilevel"/>
    <w:tmpl w:val="0BB4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B66EC8"/>
    <w:multiLevelType w:val="multilevel"/>
    <w:tmpl w:val="7C0C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1067EF"/>
    <w:multiLevelType w:val="multilevel"/>
    <w:tmpl w:val="1C2A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22461"/>
    <w:multiLevelType w:val="multilevel"/>
    <w:tmpl w:val="A41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E86477"/>
    <w:multiLevelType w:val="multilevel"/>
    <w:tmpl w:val="D91E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856F74"/>
    <w:multiLevelType w:val="multilevel"/>
    <w:tmpl w:val="18CA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7E5FA7"/>
    <w:multiLevelType w:val="multilevel"/>
    <w:tmpl w:val="CBCCE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12"/>
  </w:num>
  <w:num w:numId="10">
    <w:abstractNumId w:val="13"/>
  </w:num>
  <w:num w:numId="11">
    <w:abstractNumId w:val="8"/>
  </w:num>
  <w:num w:numId="12">
    <w:abstractNumId w:val="9"/>
  </w:num>
  <w:num w:numId="13">
    <w:abstractNumId w:val="22"/>
  </w:num>
  <w:num w:numId="14">
    <w:abstractNumId w:val="21"/>
  </w:num>
  <w:num w:numId="15">
    <w:abstractNumId w:val="23"/>
  </w:num>
  <w:num w:numId="16">
    <w:abstractNumId w:val="19"/>
  </w:num>
  <w:num w:numId="17">
    <w:abstractNumId w:val="14"/>
  </w:num>
  <w:num w:numId="18">
    <w:abstractNumId w:val="4"/>
  </w:num>
  <w:num w:numId="19">
    <w:abstractNumId w:val="17"/>
  </w:num>
  <w:num w:numId="20">
    <w:abstractNumId w:val="18"/>
  </w:num>
  <w:num w:numId="21">
    <w:abstractNumId w:val="2"/>
  </w:num>
  <w:num w:numId="22">
    <w:abstractNumId w:val="15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AB"/>
    <w:rsid w:val="002B4CAB"/>
    <w:rsid w:val="00310A16"/>
    <w:rsid w:val="004B0B77"/>
    <w:rsid w:val="00942C5C"/>
    <w:rsid w:val="00D1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1E319-847D-4002-BE3F-640875E8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C5C"/>
  </w:style>
  <w:style w:type="paragraph" w:styleId="1">
    <w:name w:val="heading 1"/>
    <w:basedOn w:val="a"/>
    <w:next w:val="a"/>
    <w:link w:val="10"/>
    <w:uiPriority w:val="9"/>
    <w:qFormat/>
    <w:rsid w:val="00942C5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C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C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C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C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C5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C5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C5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C5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42C5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C5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942C5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942C5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942C5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942C5C"/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942C5C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42C5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942C5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42C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8">
    <w:name w:val="Strong"/>
    <w:basedOn w:val="a0"/>
    <w:uiPriority w:val="22"/>
    <w:qFormat/>
    <w:rsid w:val="00942C5C"/>
    <w:rPr>
      <w:b/>
      <w:bCs/>
    </w:rPr>
  </w:style>
  <w:style w:type="character" w:styleId="a9">
    <w:name w:val="Emphasis"/>
    <w:basedOn w:val="a0"/>
    <w:uiPriority w:val="20"/>
    <w:qFormat/>
    <w:rsid w:val="00942C5C"/>
    <w:rPr>
      <w:i/>
      <w:iCs/>
    </w:rPr>
  </w:style>
  <w:style w:type="paragraph" w:styleId="aa">
    <w:name w:val="No Spacing"/>
    <w:uiPriority w:val="1"/>
    <w:qFormat/>
    <w:rsid w:val="00942C5C"/>
  </w:style>
  <w:style w:type="paragraph" w:styleId="ab">
    <w:name w:val="List Paragraph"/>
    <w:basedOn w:val="a"/>
    <w:uiPriority w:val="34"/>
    <w:qFormat/>
    <w:rsid w:val="00942C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2C5C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22">
    <w:name w:val="Цитата 2 Знак"/>
    <w:basedOn w:val="a0"/>
    <w:link w:val="21"/>
    <w:uiPriority w:val="29"/>
    <w:rsid w:val="00942C5C"/>
    <w:rPr>
      <w:color w:val="44546A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2C5C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942C5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942C5C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942C5C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942C5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942C5C"/>
    <w:rPr>
      <w:b/>
      <w:bCs/>
      <w:smallCaps/>
      <w:color w:val="44546A" w:themeColor="text2"/>
      <w:u w:val="single"/>
    </w:rPr>
  </w:style>
  <w:style w:type="character" w:styleId="af2">
    <w:name w:val="Book Title"/>
    <w:basedOn w:val="a0"/>
    <w:uiPriority w:val="33"/>
    <w:qFormat/>
    <w:rsid w:val="00942C5C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942C5C"/>
    <w:pPr>
      <w:outlineLvl w:val="9"/>
    </w:pPr>
  </w:style>
  <w:style w:type="paragraph" w:styleId="af4">
    <w:name w:val="Normal (Web)"/>
    <w:basedOn w:val="a"/>
    <w:uiPriority w:val="99"/>
    <w:semiHidden/>
    <w:unhideWhenUsed/>
    <w:rsid w:val="002B4CA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1372</Words>
  <Characters>7821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2018-01-21T13:48:00Z</dcterms:created>
  <dcterms:modified xsi:type="dcterms:W3CDTF">2018-01-21T13:52:00Z</dcterms:modified>
</cp:coreProperties>
</file>