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07" w:rsidRDefault="007F2C0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</w:pPr>
      <w:bookmarkStart w:id="0" w:name="_GoBack"/>
      <w:bookmarkEnd w:id="0"/>
    </w:p>
    <w:p w:rsidR="007F2C07" w:rsidRDefault="007F2C07">
      <w:pPr>
        <w:shd w:val="clear" w:color="auto" w:fill="FFFFFF"/>
        <w:spacing w:after="136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</w:pPr>
    </w:p>
    <w:p w:rsidR="007F2C07" w:rsidRDefault="00420CE0">
      <w:pPr>
        <w:shd w:val="clear" w:color="auto" w:fill="FFFFFF"/>
        <w:spacing w:after="136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  <w:t>«УТВЕРЖДАЮ»</w:t>
      </w:r>
    </w:p>
    <w:p w:rsidR="007F2C07" w:rsidRDefault="00420CE0">
      <w:pPr>
        <w:shd w:val="clear" w:color="auto" w:fill="FFFFFF"/>
        <w:spacing w:after="136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  <w:t>Директор МБОУ  «Урожайновская СШ</w:t>
      </w:r>
      <w:r w:rsidR="003B5FC7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  <w:t>»</w:t>
      </w:r>
    </w:p>
    <w:p w:rsidR="007F2C07" w:rsidRDefault="00420CE0">
      <w:pPr>
        <w:shd w:val="clear" w:color="auto" w:fill="FFFFFF"/>
        <w:spacing w:after="136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  <w:t>__________/ Савченкова К.О./</w:t>
      </w:r>
    </w:p>
    <w:p w:rsidR="007F2C07" w:rsidRDefault="00420CE0">
      <w:pPr>
        <w:shd w:val="clear" w:color="auto" w:fill="FFFFFF"/>
        <w:spacing w:after="136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  <w:t>«____»___________2023 г</w:t>
      </w:r>
    </w:p>
    <w:p w:rsidR="007F2C07" w:rsidRDefault="007F2C0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</w:pPr>
    </w:p>
    <w:p w:rsidR="007F2C07" w:rsidRDefault="00420CE0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Положение о школьном театре</w:t>
      </w:r>
    </w:p>
    <w:p w:rsidR="007F2C07" w:rsidRDefault="00420CE0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1. Общие положения</w:t>
      </w:r>
    </w:p>
    <w:p w:rsidR="007F2C07" w:rsidRDefault="00420CE0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1.1. Настоящее положение разработано в соответствии с Федеральным законом от 29.12.2012 № 273-ФЗ «Об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образовании в Российской Федерации», уставом МБОУ «Урожайновская СШ.»</w:t>
      </w:r>
      <w:r w:rsidRPr="003B5F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Советского района Республики Крым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во исполнение пункта 3 Протокола заседания Совета Министерства просвещения РФ по вопросам создания и развития школьных театров в образовательных органи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зациях субъектов Российской Федерации от 24.03.2022 № 1.</w:t>
      </w:r>
    </w:p>
    <w:p w:rsidR="007F2C07" w:rsidRDefault="00420CE0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1.2. Настоящее положение регулирует деятельность школьного театра </w:t>
      </w:r>
    </w:p>
    <w:p w:rsidR="007F2C07" w:rsidRPr="003B5FC7" w:rsidRDefault="00420CE0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МБОУ «Урожайновская СШ.»</w:t>
      </w:r>
      <w:r w:rsidRPr="003B5F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Советского района Республики  Крым</w:t>
      </w:r>
    </w:p>
    <w:p w:rsidR="007F2C07" w:rsidRDefault="00420CE0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Цель и задачи деятельности школьного театра</w:t>
      </w:r>
    </w:p>
    <w:p w:rsidR="007F2C07" w:rsidRDefault="00420CE0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2.1. Цель школьного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театра – совершенствование системы духовно-нравственного и эстетического воспитания, и создание условий для реализации творческого потенциала обучающихся.</w:t>
      </w:r>
    </w:p>
    <w:p w:rsidR="007F2C07" w:rsidRDefault="00420CE0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 Задачи школьного театра:</w:t>
      </w:r>
    </w:p>
    <w:p w:rsidR="007F2C07" w:rsidRDefault="00420CE0"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создание условий для комплексного развития творческого потенциала школь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ников, формирование общей эстетической культуры;</w:t>
      </w:r>
    </w:p>
    <w:p w:rsidR="007F2C07" w:rsidRDefault="00420CE0"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оказание помощи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самовыражении и само презентации;</w:t>
      </w:r>
    </w:p>
    <w:p w:rsidR="007F2C07" w:rsidRDefault="00420CE0"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культурно-массовых мероприятий, постановка и показ учебных спектаклей, концертных программ, творческих мастерских по различным дисц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иплинам, выполнение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индивидуальных проектов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обучающихся;</w:t>
      </w:r>
    </w:p>
    <w:p w:rsidR="007F2C07" w:rsidRDefault="00420CE0"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организация внеурочной деятельности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7F2C07" w:rsidRDefault="00420CE0"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предоставление обучающимся возможности обучения актерскому мастерству, сценической речи, основам игры на музыкальном инструменте, концертмейстерской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работе;</w:t>
      </w:r>
    </w:p>
    <w:p w:rsidR="007F2C07" w:rsidRDefault="00420CE0"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досуга школьников в рамках содержательного общения;</w:t>
      </w:r>
    </w:p>
    <w:p w:rsidR="007F2C07" w:rsidRDefault="00420CE0"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закрепление знаний и практических навыков, получаемых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ходе образовательного процесса по формированию ключевых компетенций: умений учиться, сотрудничать и работать с инфо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рмацией;</w:t>
      </w:r>
    </w:p>
    <w:p w:rsidR="007F2C07" w:rsidRDefault="00420CE0"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продвижение традиционных ценностей, патриотическое воспитание театральными средствами;</w:t>
      </w:r>
    </w:p>
    <w:p w:rsidR="007F2C07" w:rsidRDefault="00420CE0"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ия.</w:t>
      </w:r>
    </w:p>
    <w:p w:rsidR="007F2C07" w:rsidRDefault="00420CE0"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 Организация деятельности школьного театра</w:t>
      </w:r>
    </w:p>
    <w:p w:rsidR="007F2C07" w:rsidRDefault="00420CE0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 Школьный театр функционирует в течение всего учебного года, а также в каникулярное время.</w:t>
      </w:r>
    </w:p>
    <w:p w:rsidR="007F2C07" w:rsidRDefault="00420CE0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 Деятельность школьного театра организуется в формах учебных занятий 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–г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рупповых и индивидуал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ьных, тренингов, творческих мастерских, индивидуальных проектов, спектаклей, концертов, постановок, проектов, социальных практик.</w:t>
      </w:r>
    </w:p>
    <w:p w:rsidR="007F2C07" w:rsidRDefault="00420CE0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 Занятия в школьном театре проводятся: репетиции –  генеральные репетиции и выступления – актовый зал.</w:t>
      </w:r>
    </w:p>
    <w:p w:rsidR="007F2C07" w:rsidRDefault="00420CE0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 Возраст участн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иков школьного театра: от 7 до 18 лет.</w:t>
      </w:r>
    </w:p>
    <w:p w:rsidR="007F2C07" w:rsidRDefault="00420CE0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 Занятия в школьном театре проводятся по группам или всем составом, а также индивидуально.</w:t>
      </w:r>
    </w:p>
    <w:p w:rsidR="007F2C07" w:rsidRDefault="00420CE0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3.5.1. Предельная наполняемость групп не более 15 человек.</w:t>
      </w:r>
    </w:p>
    <w:p w:rsidR="007F2C07" w:rsidRDefault="00420CE0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3.5.2. Группы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могут быть одновозрастными и разновоз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растными.</w:t>
      </w:r>
    </w:p>
    <w:p w:rsidR="007F2C07" w:rsidRDefault="00420CE0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занятий.</w:t>
      </w:r>
    </w:p>
    <w:p w:rsidR="007F2C07" w:rsidRDefault="00420CE0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3.7. В работе школьного театра, при наличии условий и согласования руководителя театра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(ответственного педагога), могут участвовать совместно с детьми их родители (законные представители), а также педагогические работники МБОУ «Урожайновская СШ.» без включения в основной состав.</w:t>
      </w:r>
    </w:p>
    <w:p w:rsidR="007F2C07" w:rsidRDefault="00420CE0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3.8. Содержание деятельности школьного театра определяется соот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ветствующей образовательной программой, реализуемой в театре.</w:t>
      </w:r>
    </w:p>
    <w:p w:rsidR="007F2C07" w:rsidRDefault="00420CE0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Дополнительная общеразвивающая программа,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рных традиций и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мероприятий, проводимых на различных уровнях и утверждается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приказом руководителя МБОУ «Урожайновская СШ.»</w:t>
      </w:r>
    </w:p>
    <w:p w:rsidR="007F2C07" w:rsidRDefault="00420CE0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3.9. Педагог дополнительного образования, реализующий дополнительную общеразвивающую программу на базе школьного театра, выбирает по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своему усмотрению образовательные технологии и методы, направленные на достижение запланированных личностных, мета предметных и предметных результатов обучающихся.</w:t>
      </w:r>
    </w:p>
    <w:p w:rsidR="007F2C07" w:rsidRDefault="00420CE0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3.10. Учет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образовательных достижений, обучающихся в школьном театре производится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 портфоли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обучающихся.</w:t>
      </w:r>
    </w:p>
    <w:p w:rsidR="007F2C07" w:rsidRDefault="00420CE0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 Руководителем школьного театра назначается педагог дополнительного образования в соответствии с приказом МБОУ «Урожайновская С.Ш.»</w:t>
      </w:r>
    </w:p>
    <w:p w:rsidR="007F2C07" w:rsidRDefault="00420CE0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 xml:space="preserve">4.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деятельностью школьного театра</w:t>
      </w:r>
    </w:p>
    <w:p w:rsidR="007F2C07" w:rsidRPr="003B5FC7" w:rsidRDefault="00420CE0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4.1. Общее руководство и контроль за деятельностью школьно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 театра осуществляет руководитель МБОУ «Урожайновская С.Ш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,»</w:t>
      </w:r>
      <w:proofErr w:type="gramEnd"/>
      <w:r w:rsidRPr="003B5F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Советского района Республики Крым.</w:t>
      </w:r>
    </w:p>
    <w:p w:rsidR="007F2C07" w:rsidRDefault="00420CE0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 Непосредственное руководство школьным театром осуществляет его руководитель.</w:t>
      </w:r>
    </w:p>
    <w:p w:rsidR="007F2C07" w:rsidRDefault="00420CE0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4.3. В целях обеспечения деятельности школьного театра его руководитель:</w:t>
      </w:r>
    </w:p>
    <w:p w:rsidR="007F2C07" w:rsidRDefault="00420CE0">
      <w:pPr>
        <w:numPr>
          <w:ilvl w:val="0"/>
          <w:numId w:val="2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участвует в разработке образовательных программ, реализуемых в школьном театре;</w:t>
      </w:r>
    </w:p>
    <w:p w:rsidR="007F2C07" w:rsidRDefault="00420CE0">
      <w:pPr>
        <w:numPr>
          <w:ilvl w:val="0"/>
          <w:numId w:val="2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ведет регулярную творческую и учебно-воспитательную деятельность на основе учебного плана образовательной программы;</w:t>
      </w:r>
    </w:p>
    <w:p w:rsidR="007F2C07" w:rsidRDefault="00420CE0">
      <w:pPr>
        <w:numPr>
          <w:ilvl w:val="0"/>
          <w:numId w:val="2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разрабатывает расписание занятий школьного театра;</w:t>
      </w:r>
    </w:p>
    <w:p w:rsidR="007F2C07" w:rsidRDefault="00420CE0">
      <w:pPr>
        <w:numPr>
          <w:ilvl w:val="0"/>
          <w:numId w:val="2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формируе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 репертуар с учетом актуальности, тематической направленности, мероприятий, проводимых на общефедеральном, региональном и муниципальном уровнях;</w:t>
      </w:r>
    </w:p>
    <w:p w:rsidR="007F2C07" w:rsidRDefault="00420CE0">
      <w:pPr>
        <w:numPr>
          <w:ilvl w:val="0"/>
          <w:numId w:val="2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готовит выступления, спектакли, театральные преферансы, обеспечивает участие обучающихся в конкурсах, смотрах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культурно-массовых мероприятий;</w:t>
      </w:r>
    </w:p>
    <w:p w:rsidR="007F2C07" w:rsidRDefault="00420CE0">
      <w:pPr>
        <w:numPr>
          <w:ilvl w:val="0"/>
          <w:numId w:val="2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представляет отчеты о результатах деятельности школьного театра за отчетные периоды.</w:t>
      </w:r>
    </w:p>
    <w:p w:rsidR="007F2C07" w:rsidRDefault="00420CE0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5. Материально-техническая база школьного база и его финансовое обеспечение</w:t>
      </w:r>
    </w:p>
    <w:p w:rsidR="007F2C07" w:rsidRDefault="00420CE0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5.1. Помещения для работы школьного театра, а также необходим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ое оборудованием, инвентарем и материалами предоставляет руководство МБОУ «Урожайновская СШ.» в установленном порядке.</w:t>
      </w:r>
    </w:p>
    <w:p w:rsidR="007F2C07" w:rsidRDefault="00420CE0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5.2. Руководитель школьного театра несет ответственность за сохранность предоставленных материальных ценностей, соблюдение установленного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порядка и режима работы учреждения.</w:t>
      </w:r>
    </w:p>
    <w:p w:rsidR="007F2C07" w:rsidRDefault="00420CE0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5.3. Финансовое обеспечение деятельности школьного театра осуществляется за счет:</w:t>
      </w:r>
    </w:p>
    <w:p w:rsidR="007F2C07" w:rsidRDefault="00420CE0">
      <w:pPr>
        <w:numPr>
          <w:ilvl w:val="0"/>
          <w:numId w:val="3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субсидии на выполнение государственного (муниципального) задания, выделенной учреждению;</w:t>
      </w:r>
    </w:p>
    <w:p w:rsidR="007F2C07" w:rsidRDefault="00420CE0">
      <w:pPr>
        <w:numPr>
          <w:ilvl w:val="0"/>
          <w:numId w:val="3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средств физических и юридических лиц в рамках за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ключённых договоров об оказании платных образовательных услуг.</w:t>
      </w:r>
    </w:p>
    <w:p w:rsidR="007F2C07" w:rsidRDefault="007F2C07">
      <w:pPr>
        <w:rPr>
          <w:rFonts w:ascii="Times New Roman" w:hAnsi="Times New Roman" w:cs="Times New Roman"/>
          <w:sz w:val="28"/>
          <w:szCs w:val="28"/>
        </w:rPr>
      </w:pPr>
    </w:p>
    <w:sectPr w:rsidR="007F2C07">
      <w:pgSz w:w="11906" w:h="16838"/>
      <w:pgMar w:top="1134" w:right="850" w:bottom="1134" w:left="8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CE0" w:rsidRDefault="00420CE0">
      <w:pPr>
        <w:spacing w:line="240" w:lineRule="auto"/>
      </w:pPr>
      <w:r>
        <w:separator/>
      </w:r>
    </w:p>
  </w:endnote>
  <w:endnote w:type="continuationSeparator" w:id="0">
    <w:p w:rsidR="00420CE0" w:rsidRDefault="00420C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CE0" w:rsidRDefault="00420CE0">
      <w:pPr>
        <w:spacing w:after="0"/>
      </w:pPr>
      <w:r>
        <w:separator/>
      </w:r>
    </w:p>
  </w:footnote>
  <w:footnote w:type="continuationSeparator" w:id="0">
    <w:p w:rsidR="00420CE0" w:rsidRDefault="00420C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77D1A"/>
    <w:multiLevelType w:val="multilevel"/>
    <w:tmpl w:val="0A977D1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A52651"/>
    <w:multiLevelType w:val="multilevel"/>
    <w:tmpl w:val="1CA5265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7D1A6E"/>
    <w:multiLevelType w:val="multilevel"/>
    <w:tmpl w:val="717D1A6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4EC6"/>
    <w:rsid w:val="003B5FC7"/>
    <w:rsid w:val="00420CE0"/>
    <w:rsid w:val="005C0A45"/>
    <w:rsid w:val="005E3CDE"/>
    <w:rsid w:val="007F2C07"/>
    <w:rsid w:val="00CE2D42"/>
    <w:rsid w:val="00D54EC6"/>
    <w:rsid w:val="00DC333C"/>
    <w:rsid w:val="295D2D71"/>
    <w:rsid w:val="4A0D1B1B"/>
    <w:rsid w:val="63C3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886</Words>
  <Characters>5053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Потапова</cp:lastModifiedBy>
  <cp:revision>5</cp:revision>
  <dcterms:created xsi:type="dcterms:W3CDTF">2022-10-09T11:27:00Z</dcterms:created>
  <dcterms:modified xsi:type="dcterms:W3CDTF">2025-01-16T09:49:00Z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41300FFF89524508918E50CFF889897F_12</vt:lpwstr>
  </property>
</Properties>
</file>