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D7F" w:rsidRPr="00007D7F" w:rsidRDefault="00007D7F" w:rsidP="00007D7F">
      <w:pPr>
        <w:pStyle w:val="ae"/>
        <w:jc w:val="center"/>
        <w:rPr>
          <w:b/>
          <w:i/>
          <w:sz w:val="24"/>
          <w:szCs w:val="24"/>
        </w:rPr>
      </w:pPr>
      <w:bookmarkStart w:id="0" w:name="block-98069194"/>
      <w:r w:rsidRPr="00007D7F">
        <w:rPr>
          <w:rFonts w:eastAsiaTheme="minorHAnsi"/>
          <w:b/>
          <w:noProof/>
          <w:sz w:val="24"/>
          <w:szCs w:val="24"/>
          <w:lang w:eastAsia="ru-RU"/>
        </w:rPr>
        <w:pict>
          <v:rect id="Прямоугольник 1" o:spid="_x0000_s1026" style="position:absolute;left:0;text-align:left;margin-left:228.15pt;margin-top:-56.3pt;width:31.2pt;height:3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FevlQIAACMFAAAOAAAAZHJzL2Uyb0RvYy54bWysVM1OGzEQvlfqO1i+l01CoLBigyJQqkoR&#10;IEHFefB6k1W9Htd2sklPlXpF6iP0IXqp+sMzbN6oY2cDgfaEugfL4xmP5/vmmz06XlSKzaV1JeqM&#10;d3c6nEktMC/1JOPvrkavDjhzHnQOCrXM+FI6fjx4+eKoNqns4RRVLi2jJNqltcn41HuTJokTU1mB&#10;20EjNTkLtBV4Mu0kyS3UlL1SSa/T2U9qtLmxKKRzdHq6dvJBzF8UUvjzonDSM5Vxqs3H1cb1JqzJ&#10;4AjSiQUzLUVbBjyjigpKTY/epzoFD2xmy79SVaWw6LDwOwKrBIuiFDJiIDTdzhM0l1MwMmIhcpy5&#10;p8n9v7TibH5hWZlT7zjTUFGLmq+rT6svza/mbvW5+dbcNT9Xt83v5nvzg3UDX7VxKV27NBc2IHZm&#10;jOK9I0fyyBMM18YsCluFWMLLFpH85T35cuGZoMPdw/1en1okyNXv7B7sx+YkkG4uG+v8G4kVC5uM&#10;W+ptpBzmY+fD85BuQmJdqMp8VCoVjaU7UZbNgWRA6smx5kyB83SY8VH8AjRK4bavKc3qjPf2+p1Q&#10;GJA+CwWetpUhxpyecAZqQsIX3sZaHt12z3s0gDgFN11XGzO2tSkdsMgo6xbzA8thd4P5ktppca1z&#10;Z8SopGxjQnoBloRNMGhY/TkthULChu2Osynaj/86D/GkN/JyVtOgEO4PM7CSCHyrSYmH3X5om49G&#10;f+91jwy77bnZ9uhZdYLUBFIbVRe3Id6rzbawWF3TTA/Dq+QCLejtNcOtceLXA0x/BSGHwxhG02TA&#10;j/WlESF54CnweLW4BmtaxXiS2hluhgrSJ8JZx4abGoczj0UZVfXAa6twmsSolPavEUZ9245RD/+2&#10;wR8AAAD//wMAUEsDBBQABgAIAAAAIQBqm0MM5AAAAAwBAAAPAAAAZHJzL2Rvd25yZXYueG1sTI/B&#10;TsMwDIbvSLxDZCQuaEtTtlJK06kCISR2mBjlwC1rTFvROFWTrd3bE05wtP3p9/fnm9n07ISj6yxJ&#10;EMsIGFJtdUeNhOr9eZECc16RVr0llHBGB5vi8iJXmbYTveFp7xsWQshlSkLr/ZBx7uoWjXJLOyCF&#10;25cdjfJhHBuuRzWFcNPzOIoSblRH4UOrBnxssf7eH40EdOLmc5eeX8qq3L1WT9M2iT+2Ul5fzeUD&#10;MI+z/4PhVz+oQxGcDvZI2rFewmqd3AZUwkKIOAEWkLVI74Adwmp1HwEvcv6/RPEDAAD//wMAUEsB&#10;Ai0AFAAGAAgAAAAhALaDOJL+AAAA4QEAABMAAAAAAAAAAAAAAAAAAAAAAFtDb250ZW50X1R5cGVz&#10;XS54bWxQSwECLQAUAAYACAAAACEAOP0h/9YAAACUAQAACwAAAAAAAAAAAAAAAAAvAQAAX3JlbHMv&#10;LnJlbHNQSwECLQAUAAYACAAAACEARNBXr5UCAAAjBQAADgAAAAAAAAAAAAAAAAAuAgAAZHJzL2Uy&#10;b0RvYy54bWxQSwECLQAUAAYACAAAACEAaptDDOQAAAAMAQAADwAAAAAAAAAAAAAAAADvBAAAZHJz&#10;L2Rvd25yZXYueG1sUEsFBgAAAAAEAAQA8wAAAAAGAAAAAA==&#10;" fillcolor="window" strokecolor="window" strokeweight="2pt">
            <v:path arrowok="t"/>
          </v:rect>
        </w:pict>
      </w:r>
      <w:r w:rsidRPr="00007D7F">
        <w:rPr>
          <w:rFonts w:eastAsiaTheme="minorHAnsi"/>
          <w:b/>
          <w:sz w:val="24"/>
          <w:szCs w:val="24"/>
        </w:rPr>
        <w:t>МУНИЦИПАЛЬНОЕ БЮДЖЕТНОЕ ОБЩЕОБРАЗОВАТЕЛЬНОЕ УЧРЕЖДЕНИЕ «ТУРГЕНЕВСКАЯ ОБЩЕОБРАЗОВАТЕЛЬНАЯ ШКОЛА</w:t>
      </w:r>
    </w:p>
    <w:p w:rsidR="00007D7F" w:rsidRPr="00007D7F" w:rsidRDefault="00007D7F" w:rsidP="00007D7F">
      <w:pPr>
        <w:pStyle w:val="ae"/>
        <w:jc w:val="center"/>
        <w:rPr>
          <w:rFonts w:eastAsiaTheme="minorHAnsi"/>
          <w:b/>
          <w:sz w:val="24"/>
          <w:szCs w:val="24"/>
        </w:rPr>
      </w:pPr>
      <w:r w:rsidRPr="00007D7F">
        <w:rPr>
          <w:rFonts w:eastAsiaTheme="minorHAnsi"/>
          <w:b/>
          <w:sz w:val="24"/>
          <w:szCs w:val="24"/>
        </w:rPr>
        <w:t>ИМЕНИ АБЛАЕВА ИЛЬЯСА АДЖИЕВИЧА»</w:t>
      </w:r>
    </w:p>
    <w:p w:rsidR="00007D7F" w:rsidRPr="00007D7F" w:rsidRDefault="00007D7F" w:rsidP="00007D7F">
      <w:pPr>
        <w:pStyle w:val="ae"/>
        <w:jc w:val="center"/>
        <w:rPr>
          <w:rFonts w:eastAsiaTheme="minorHAnsi"/>
          <w:b/>
          <w:sz w:val="24"/>
          <w:szCs w:val="24"/>
        </w:rPr>
      </w:pPr>
      <w:r w:rsidRPr="00007D7F">
        <w:rPr>
          <w:rFonts w:eastAsiaTheme="minorHAnsi"/>
          <w:b/>
          <w:sz w:val="24"/>
          <w:szCs w:val="24"/>
        </w:rPr>
        <w:t>БАХЧИСАРАЙСКОГО РАЙОНА РЕСПУБЛИКИ КРЫМ</w:t>
      </w: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tbl>
      <w:tblPr>
        <w:tblW w:w="0" w:type="auto"/>
        <w:tblInd w:w="-1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3261"/>
      </w:tblGrid>
      <w:tr w:rsidR="00007D7F" w:rsidRPr="00007D7F" w:rsidTr="00A934EC">
        <w:trPr>
          <w:trHeight w:val="2572"/>
        </w:trPr>
        <w:tc>
          <w:tcPr>
            <w:tcW w:w="3119" w:type="dxa"/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РАССМОТРЕНО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на заседании ШМО ЕМЦ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Руководитель ШМО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___________</w:t>
            </w:r>
            <w:proofErr w:type="spellStart"/>
            <w:r w:rsidRPr="00007D7F">
              <w:rPr>
                <w:rFonts w:eastAsiaTheme="minorHAnsi"/>
                <w:sz w:val="24"/>
                <w:szCs w:val="24"/>
              </w:rPr>
              <w:t>Усеинова</w:t>
            </w:r>
            <w:proofErr w:type="spellEnd"/>
            <w:r w:rsidRPr="00007D7F">
              <w:rPr>
                <w:rFonts w:eastAsiaTheme="minorHAnsi"/>
                <w:sz w:val="24"/>
                <w:szCs w:val="24"/>
              </w:rPr>
              <w:t xml:space="preserve"> Л.А.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Протокол №____________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от   «____»_______2026  г.</w:t>
            </w:r>
          </w:p>
        </w:tc>
        <w:tc>
          <w:tcPr>
            <w:tcW w:w="3260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СОГЛАСОВАНО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Заместитель директора по УВР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_____________Лысак М.И.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«_____»___________2026 г.</w:t>
            </w:r>
          </w:p>
        </w:tc>
        <w:tc>
          <w:tcPr>
            <w:tcW w:w="3261" w:type="dxa"/>
            <w:tcMar>
              <w:top w:w="20" w:type="dxa"/>
              <w:left w:w="105" w:type="dxa"/>
              <w:bottom w:w="0" w:type="dxa"/>
              <w:right w:w="105" w:type="dxa"/>
            </w:tcMar>
          </w:tcPr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УТВЕРЖДЕНО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 xml:space="preserve">Директор 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 xml:space="preserve">___________ Измаилова У.И. 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r w:rsidRPr="00007D7F">
              <w:rPr>
                <w:rFonts w:eastAsiaTheme="minorHAnsi"/>
                <w:sz w:val="24"/>
                <w:szCs w:val="24"/>
              </w:rPr>
              <w:t>Приказ №_____</w:t>
            </w:r>
          </w:p>
          <w:p w:rsidR="00007D7F" w:rsidRPr="00007D7F" w:rsidRDefault="00007D7F" w:rsidP="00007D7F">
            <w:pPr>
              <w:pStyle w:val="ae"/>
              <w:rPr>
                <w:rFonts w:eastAsiaTheme="minorHAnsi"/>
                <w:sz w:val="24"/>
                <w:szCs w:val="24"/>
              </w:rPr>
            </w:pPr>
            <w:proofErr w:type="spellStart"/>
            <w:r w:rsidRPr="00007D7F">
              <w:rPr>
                <w:rFonts w:eastAsiaTheme="minorHAnsi"/>
                <w:sz w:val="24"/>
                <w:szCs w:val="24"/>
              </w:rPr>
              <w:t>от</w:t>
            </w:r>
            <w:proofErr w:type="spellEnd"/>
            <w:r w:rsidRPr="00007D7F">
              <w:rPr>
                <w:rFonts w:eastAsiaTheme="minorHAnsi"/>
                <w:sz w:val="24"/>
                <w:szCs w:val="24"/>
              </w:rPr>
              <w:t xml:space="preserve">  «_____»________2026 г.</w:t>
            </w:r>
          </w:p>
        </w:tc>
      </w:tr>
    </w:tbl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jc w:val="center"/>
        <w:rPr>
          <w:rFonts w:eastAsiaTheme="minorHAnsi"/>
          <w:b/>
          <w:sz w:val="28"/>
          <w:szCs w:val="24"/>
        </w:rPr>
      </w:pPr>
      <w:r w:rsidRPr="00007D7F">
        <w:rPr>
          <w:rFonts w:eastAsiaTheme="minorHAnsi"/>
          <w:b/>
          <w:sz w:val="28"/>
          <w:szCs w:val="24"/>
        </w:rPr>
        <w:t>Адаптированная рабочая программа</w:t>
      </w:r>
    </w:p>
    <w:p w:rsidR="00007D7F" w:rsidRPr="00007D7F" w:rsidRDefault="00007D7F" w:rsidP="00007D7F">
      <w:pPr>
        <w:pStyle w:val="ae"/>
        <w:jc w:val="center"/>
        <w:rPr>
          <w:rFonts w:eastAsiaTheme="minorHAnsi"/>
          <w:b/>
          <w:sz w:val="28"/>
          <w:szCs w:val="24"/>
        </w:rPr>
      </w:pP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  <w:proofErr w:type="spellStart"/>
      <w:r w:rsidRPr="00007D7F">
        <w:rPr>
          <w:b/>
          <w:bCs/>
          <w:sz w:val="28"/>
          <w:szCs w:val="24"/>
          <w:lang w:eastAsia="ru-RU"/>
        </w:rPr>
        <w:t>учебного</w:t>
      </w:r>
      <w:proofErr w:type="spellEnd"/>
      <w:r w:rsidRPr="00007D7F">
        <w:rPr>
          <w:b/>
          <w:bCs/>
          <w:sz w:val="28"/>
          <w:szCs w:val="24"/>
          <w:lang w:eastAsia="ru-RU"/>
        </w:rPr>
        <w:t xml:space="preserve"> </w:t>
      </w:r>
      <w:proofErr w:type="spellStart"/>
      <w:r w:rsidRPr="00007D7F">
        <w:rPr>
          <w:b/>
          <w:bCs/>
          <w:sz w:val="28"/>
          <w:szCs w:val="24"/>
          <w:lang w:eastAsia="ru-RU"/>
        </w:rPr>
        <w:t>предмета</w:t>
      </w:r>
      <w:proofErr w:type="spellEnd"/>
      <w:r w:rsidRPr="00007D7F">
        <w:rPr>
          <w:b/>
          <w:bCs/>
          <w:sz w:val="28"/>
          <w:szCs w:val="24"/>
          <w:lang w:eastAsia="ru-RU"/>
        </w:rPr>
        <w:t xml:space="preserve"> «</w:t>
      </w:r>
      <w:proofErr w:type="spellStart"/>
      <w:r w:rsidRPr="00007D7F">
        <w:rPr>
          <w:b/>
          <w:bCs/>
          <w:sz w:val="28"/>
          <w:szCs w:val="24"/>
          <w:lang w:eastAsia="ru-RU"/>
        </w:rPr>
        <w:t>Математика</w:t>
      </w:r>
      <w:proofErr w:type="spellEnd"/>
      <w:r w:rsidRPr="00007D7F">
        <w:rPr>
          <w:b/>
          <w:bCs/>
          <w:sz w:val="28"/>
          <w:szCs w:val="24"/>
          <w:lang w:eastAsia="ru-RU"/>
        </w:rPr>
        <w:t>»</w:t>
      </w: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на 2026-2027 учебный год</w:t>
      </w: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для обучающихся с задержкой психического развития</w:t>
      </w: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(вариант 7.2)</w:t>
      </w:r>
    </w:p>
    <w:p w:rsidR="00007D7F" w:rsidRPr="00007D7F" w:rsidRDefault="00007D7F" w:rsidP="00007D7F">
      <w:pPr>
        <w:pStyle w:val="ae"/>
        <w:jc w:val="center"/>
        <w:rPr>
          <w:b/>
          <w:bCs/>
          <w:sz w:val="28"/>
          <w:szCs w:val="24"/>
          <w:lang w:eastAsia="ru-RU"/>
        </w:rPr>
      </w:pPr>
    </w:p>
    <w:p w:rsidR="00007D7F" w:rsidRPr="00007D7F" w:rsidRDefault="00007D7F" w:rsidP="00007D7F">
      <w:pPr>
        <w:pStyle w:val="ae"/>
        <w:jc w:val="center"/>
        <w:rPr>
          <w:b/>
          <w:color w:val="333333"/>
          <w:sz w:val="28"/>
          <w:szCs w:val="24"/>
          <w:lang w:eastAsia="ru-RU"/>
        </w:rPr>
      </w:pPr>
      <w:r w:rsidRPr="00007D7F">
        <w:rPr>
          <w:b/>
          <w:bCs/>
          <w:sz w:val="28"/>
          <w:szCs w:val="24"/>
          <w:lang w:eastAsia="ru-RU"/>
        </w:rPr>
        <w:t>6 класс</w:t>
      </w:r>
    </w:p>
    <w:p w:rsidR="00007D7F" w:rsidRPr="00007D7F" w:rsidRDefault="00007D7F" w:rsidP="00007D7F">
      <w:pPr>
        <w:pStyle w:val="ae"/>
        <w:jc w:val="center"/>
        <w:rPr>
          <w:rFonts w:eastAsiaTheme="minorHAnsi"/>
          <w:sz w:val="28"/>
          <w:szCs w:val="24"/>
        </w:rPr>
      </w:pPr>
    </w:p>
    <w:p w:rsidR="00007D7F" w:rsidRPr="00007D7F" w:rsidRDefault="00007D7F" w:rsidP="00007D7F">
      <w:pPr>
        <w:pStyle w:val="ae"/>
        <w:jc w:val="center"/>
        <w:rPr>
          <w:rFonts w:eastAsiaTheme="minorHAnsi"/>
          <w:sz w:val="28"/>
          <w:szCs w:val="24"/>
        </w:rPr>
      </w:pPr>
    </w:p>
    <w:p w:rsidR="00007D7F" w:rsidRPr="00007D7F" w:rsidRDefault="00007D7F" w:rsidP="00007D7F">
      <w:pPr>
        <w:pStyle w:val="ae"/>
        <w:jc w:val="center"/>
        <w:rPr>
          <w:rFonts w:eastAsiaTheme="minorHAnsi"/>
          <w:sz w:val="28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  <w:r w:rsidRPr="00007D7F">
        <w:rPr>
          <w:rFonts w:eastAsiaTheme="minorHAnsi"/>
          <w:sz w:val="24"/>
          <w:szCs w:val="24"/>
        </w:rPr>
        <w:tab/>
      </w: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007D7F" w:rsidRPr="00007D7F" w:rsidRDefault="00007D7F" w:rsidP="00007D7F">
      <w:pPr>
        <w:pStyle w:val="ae"/>
        <w:rPr>
          <w:rFonts w:eastAsiaTheme="minorHAnsi"/>
          <w:sz w:val="24"/>
          <w:szCs w:val="24"/>
        </w:rPr>
      </w:pPr>
    </w:p>
    <w:p w:rsidR="00287F83" w:rsidRPr="00007D7F" w:rsidRDefault="00007D7F" w:rsidP="00007D7F">
      <w:pPr>
        <w:pStyle w:val="ae"/>
        <w:jc w:val="center"/>
        <w:rPr>
          <w:sz w:val="24"/>
          <w:szCs w:val="24"/>
        </w:rPr>
      </w:pPr>
      <w:r w:rsidRPr="00007D7F">
        <w:rPr>
          <w:rFonts w:eastAsiaTheme="minorHAnsi"/>
          <w:sz w:val="24"/>
          <w:szCs w:val="24"/>
        </w:rPr>
        <w:t xml:space="preserve">с. </w:t>
      </w:r>
      <w:proofErr w:type="spellStart"/>
      <w:r w:rsidRPr="00007D7F">
        <w:rPr>
          <w:rFonts w:eastAsiaTheme="minorHAnsi"/>
          <w:sz w:val="24"/>
          <w:szCs w:val="24"/>
        </w:rPr>
        <w:t>Тургеневка</w:t>
      </w:r>
      <w:proofErr w:type="spellEnd"/>
      <w:r w:rsidRPr="00007D7F">
        <w:rPr>
          <w:rFonts w:eastAsiaTheme="minorHAnsi"/>
          <w:sz w:val="24"/>
          <w:szCs w:val="24"/>
        </w:rPr>
        <w:t>, 2026г</w:t>
      </w:r>
    </w:p>
    <w:p w:rsidR="00287F83" w:rsidRDefault="00287F83">
      <w:pPr>
        <w:spacing w:after="0" w:line="264" w:lineRule="auto"/>
        <w:ind w:left="120"/>
        <w:jc w:val="both"/>
        <w:rPr>
          <w:lang w:val="ru-RU"/>
        </w:rPr>
      </w:pPr>
    </w:p>
    <w:p w:rsidR="00007D7F" w:rsidRDefault="00007D7F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9A09B9" w:rsidRPr="00007D7F" w:rsidRDefault="00287F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9A09B9" w:rsidRPr="00007D7F" w:rsidRDefault="00287F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9A09B9" w:rsidRPr="00007D7F" w:rsidRDefault="00287F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9A09B9" w:rsidRPr="00007D7F" w:rsidRDefault="00287F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007D7F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007D7F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полученные обучающимися на уровне начального общего образования, систематизируются и расширяются.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" w:name="b3bba1d8-96c6-4edf-a714-0cf8fa85e20b"/>
      <w:r w:rsidRPr="00007D7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1"/>
    </w:p>
    <w:p w:rsidR="009A09B9" w:rsidRPr="00007D7F" w:rsidRDefault="009A09B9">
      <w:pPr>
        <w:rPr>
          <w:lang w:val="ru-RU"/>
        </w:rPr>
        <w:sectPr w:rsidR="009A09B9" w:rsidRPr="00007D7F">
          <w:pgSz w:w="11906" w:h="16383"/>
          <w:pgMar w:top="1134" w:right="850" w:bottom="1134" w:left="1701" w:header="720" w:footer="720" w:gutter="0"/>
          <w:cols w:space="720"/>
        </w:sect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bookmarkStart w:id="2" w:name="block-98069193"/>
      <w:bookmarkEnd w:id="0"/>
      <w:r w:rsidRPr="00007D7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9A09B9" w:rsidRDefault="00287F83">
      <w:pPr>
        <w:spacing w:after="0" w:line="264" w:lineRule="auto"/>
        <w:ind w:firstLine="600"/>
        <w:jc w:val="both"/>
      </w:pPr>
      <w:r w:rsidRPr="00007D7F">
        <w:rPr>
          <w:rFonts w:ascii="Times New Roman" w:hAnsi="Times New Roman"/>
          <w:color w:val="000000"/>
          <w:sz w:val="28"/>
          <w:lang w:val="ru-RU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proofErr w:type="spellStart"/>
      <w:r>
        <w:rPr>
          <w:rFonts w:ascii="Times New Roman" w:hAnsi="Times New Roman"/>
          <w:color w:val="000000"/>
          <w:sz w:val="28"/>
        </w:rPr>
        <w:t>Деление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остатком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3" w:name="_Toc124426196"/>
      <w:bookmarkEnd w:id="3"/>
      <w:r w:rsidRPr="00007D7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4" w:name="_Toc124426197"/>
      <w:bookmarkEnd w:id="4"/>
      <w:r w:rsidRPr="00007D7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Арифметические действия с десятичными дробями. Округление десятичных дробей.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5" w:name="_Toc124426198"/>
      <w:bookmarkEnd w:id="5"/>
      <w:r w:rsidRPr="00007D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6" w:name="_Toc124426200"/>
      <w:bookmarkEnd w:id="6"/>
      <w:r w:rsidRPr="00007D7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7" w:name="_Toc124426201"/>
      <w:bookmarkEnd w:id="7"/>
      <w:r w:rsidRPr="00007D7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8" w:name="_Toc124426202"/>
      <w:bookmarkEnd w:id="8"/>
      <w:r w:rsidRPr="00007D7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9" w:name="_Toc124426203"/>
      <w:bookmarkEnd w:id="9"/>
      <w:r w:rsidRPr="00007D7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4"/>
      <w:bookmarkEnd w:id="10"/>
      <w:r w:rsidRPr="00007D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Оценка и прикидка, округление результата. Составление буквенных выражений по условию задачи.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5"/>
      <w:bookmarkEnd w:id="11"/>
      <w:r w:rsidRPr="00007D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9A09B9" w:rsidRPr="00007D7F" w:rsidRDefault="009A09B9">
      <w:pPr>
        <w:rPr>
          <w:lang w:val="ru-RU"/>
        </w:rPr>
        <w:sectPr w:rsidR="009A09B9" w:rsidRPr="00007D7F">
          <w:pgSz w:w="11906" w:h="16383"/>
          <w:pgMar w:top="1134" w:right="850" w:bottom="1134" w:left="1701" w:header="720" w:footer="720" w:gutter="0"/>
          <w:cols w:space="720"/>
        </w:sect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bookmarkStart w:id="12" w:name="block-98069195"/>
      <w:bookmarkEnd w:id="2"/>
      <w:r w:rsidRPr="00007D7F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УЧЕБНОГО КУРСА «МАТЕМАТИКА» НА УРОВНЕ ОСНОВНОГО ОБЩЕГО ОБРАЗОВАНИЯ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007D7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A09B9" w:rsidRPr="00287F83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A09B9" w:rsidRPr="00287F83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A09B9" w:rsidRPr="00287F83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A09B9" w:rsidRPr="00287F83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воспитание, формирование культуры здоровья и эмоционального благополучия:</w:t>
      </w:r>
    </w:p>
    <w:p w:rsidR="009A09B9" w:rsidRPr="00287F83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9A09B9" w:rsidRDefault="00287F83" w:rsidP="00287F8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:rsidR="00287F83" w:rsidRPr="00287F83" w:rsidRDefault="00287F83" w:rsidP="00287F83">
      <w:pPr>
        <w:spacing w:after="0" w:line="264" w:lineRule="auto"/>
        <w:ind w:firstLine="60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Default="00287F8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9B9" w:rsidRPr="00007D7F" w:rsidRDefault="00287F8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A09B9" w:rsidRPr="00007D7F" w:rsidRDefault="00287F8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A09B9" w:rsidRDefault="00287F8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9A09B9" w:rsidRPr="00007D7F" w:rsidRDefault="00287F8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A09B9" w:rsidRDefault="00287F8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9B9" w:rsidRPr="00007D7F" w:rsidRDefault="00287F8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A09B9" w:rsidRDefault="00287F83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A09B9" w:rsidRPr="00007D7F" w:rsidRDefault="00287F8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A09B9" w:rsidRPr="00007D7F" w:rsidRDefault="00287F8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A09B9" w:rsidRPr="00007D7F" w:rsidRDefault="00287F8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left="120"/>
        <w:jc w:val="both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A09B9" w:rsidRPr="00007D7F" w:rsidRDefault="009A09B9">
      <w:pPr>
        <w:spacing w:after="0" w:line="264" w:lineRule="auto"/>
        <w:ind w:left="120"/>
        <w:jc w:val="both"/>
        <w:rPr>
          <w:lang w:val="ru-RU"/>
        </w:rPr>
      </w:pP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07D7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07D7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8"/>
      <w:bookmarkEnd w:id="13"/>
      <w:r w:rsidRPr="00007D7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9"/>
      <w:bookmarkEnd w:id="14"/>
      <w:r w:rsidRPr="00007D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5" w:name="_Toc124426210"/>
      <w:bookmarkEnd w:id="15"/>
      <w:r w:rsidRPr="00007D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1"/>
      <w:bookmarkEnd w:id="16"/>
      <w:r w:rsidRPr="00007D7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2"/>
      <w:bookmarkEnd w:id="17"/>
      <w:r w:rsidRPr="00007D7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3"/>
      <w:bookmarkEnd w:id="18"/>
      <w:r w:rsidRPr="00007D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4"/>
      <w:bookmarkEnd w:id="19"/>
      <w:r w:rsidRPr="00007D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9A09B9" w:rsidRPr="00007D7F" w:rsidRDefault="00287F83">
      <w:pPr>
        <w:spacing w:after="0" w:line="264" w:lineRule="auto"/>
        <w:ind w:firstLine="600"/>
        <w:jc w:val="both"/>
        <w:rPr>
          <w:lang w:val="ru-RU"/>
        </w:rPr>
      </w:pPr>
      <w:r w:rsidRPr="00007D7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9A09B9" w:rsidRPr="00007D7F" w:rsidRDefault="009A09B9">
      <w:pPr>
        <w:rPr>
          <w:lang w:val="ru-RU"/>
        </w:rPr>
        <w:sectPr w:rsidR="009A09B9" w:rsidRPr="00007D7F">
          <w:pgSz w:w="11906" w:h="16383"/>
          <w:pgMar w:top="1134" w:right="850" w:bottom="1134" w:left="1701" w:header="720" w:footer="720" w:gutter="0"/>
          <w:cols w:space="720"/>
        </w:sectPr>
      </w:pPr>
    </w:p>
    <w:p w:rsidR="009A09B9" w:rsidRDefault="00287F83">
      <w:pPr>
        <w:spacing w:after="0"/>
        <w:ind w:left="120"/>
      </w:pPr>
      <w:bookmarkStart w:id="20" w:name="block-98069191"/>
      <w:bookmarkEnd w:id="12"/>
      <w:r w:rsidRPr="00007D7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A09B9" w:rsidRDefault="00287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2179"/>
        <w:gridCol w:w="970"/>
        <w:gridCol w:w="1841"/>
        <w:gridCol w:w="1910"/>
        <w:gridCol w:w="2241"/>
      </w:tblGrid>
      <w:tr w:rsidR="009A09B9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/>
        </w:tc>
      </w:tr>
    </w:tbl>
    <w:p w:rsidR="009A09B9" w:rsidRDefault="009A09B9">
      <w:pPr>
        <w:sectPr w:rsidR="009A09B9" w:rsidSect="00007D7F"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9A09B9" w:rsidRDefault="00287F8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1997"/>
        <w:gridCol w:w="942"/>
        <w:gridCol w:w="1831"/>
        <w:gridCol w:w="1900"/>
        <w:gridCol w:w="2209"/>
      </w:tblGrid>
      <w:tr w:rsidR="009A09B9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A09B9" w:rsidRDefault="009A09B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A09B9" w:rsidRDefault="009A09B9"/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>
            <w:pPr>
              <w:spacing w:after="0"/>
              <w:ind w:left="135"/>
            </w:pPr>
          </w:p>
        </w:tc>
      </w:tr>
      <w:tr w:rsidR="009A09B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135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9A09B9" w:rsidRDefault="009A09B9"/>
        </w:tc>
      </w:tr>
    </w:tbl>
    <w:p w:rsidR="00287F83" w:rsidRDefault="00287F83">
      <w:pPr>
        <w:spacing w:before="199" w:after="199" w:line="336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1" w:name="block-98069196"/>
      <w:bookmarkEnd w:id="20"/>
    </w:p>
    <w:p w:rsidR="009A09B9" w:rsidRPr="00007D7F" w:rsidRDefault="00287F83">
      <w:pPr>
        <w:spacing w:before="199" w:after="199" w:line="336" w:lineRule="auto"/>
        <w:ind w:left="120"/>
        <w:rPr>
          <w:lang w:val="ru-RU"/>
        </w:rPr>
      </w:pPr>
      <w:r w:rsidRPr="00007D7F"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:rsidR="009A09B9" w:rsidRPr="00007D7F" w:rsidRDefault="009A09B9">
      <w:pPr>
        <w:spacing w:before="199" w:after="199" w:line="336" w:lineRule="auto"/>
        <w:ind w:left="120"/>
        <w:rPr>
          <w:lang w:val="ru-RU"/>
        </w:rPr>
      </w:pPr>
    </w:p>
    <w:p w:rsidR="009A09B9" w:rsidRDefault="00287F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A09B9" w:rsidRDefault="009A09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272"/>
              <w:rPr>
                <w:lang w:val="ru-RU"/>
              </w:rPr>
            </w:pPr>
            <w:r w:rsidRPr="00007D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9A09B9" w:rsidRPr="00007D7F" w:rsidRDefault="009A09B9">
      <w:pPr>
        <w:spacing w:after="0"/>
        <w:ind w:left="120"/>
        <w:rPr>
          <w:lang w:val="ru-RU"/>
        </w:rPr>
      </w:pPr>
    </w:p>
    <w:p w:rsidR="00007D7F" w:rsidRDefault="00007D7F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007D7F" w:rsidRDefault="00007D7F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007D7F" w:rsidRDefault="00007D7F">
      <w:pPr>
        <w:spacing w:before="199" w:after="199"/>
        <w:ind w:left="120"/>
        <w:rPr>
          <w:rFonts w:ascii="Times New Roman" w:hAnsi="Times New Roman"/>
          <w:b/>
          <w:color w:val="000000"/>
          <w:sz w:val="28"/>
        </w:rPr>
      </w:pPr>
    </w:p>
    <w:p w:rsidR="009A09B9" w:rsidRDefault="00287F83">
      <w:pPr>
        <w:spacing w:before="199" w:after="199"/>
        <w:ind w:left="120"/>
      </w:pPr>
      <w:bookmarkStart w:id="22" w:name="_GoBack"/>
      <w:bookmarkEnd w:id="22"/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9A09B9" w:rsidRDefault="009A09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/>
              <w:ind w:left="272"/>
              <w:rPr>
                <w:lang w:val="ru-RU"/>
              </w:rPr>
            </w:pPr>
            <w:r w:rsidRPr="00007D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9A09B9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9A09B9" w:rsidRPr="00007D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9A09B9" w:rsidRPr="00007D7F" w:rsidRDefault="009A09B9">
      <w:pPr>
        <w:spacing w:after="0"/>
        <w:ind w:left="120"/>
        <w:rPr>
          <w:lang w:val="ru-RU"/>
        </w:rPr>
      </w:pPr>
    </w:p>
    <w:p w:rsidR="009A09B9" w:rsidRPr="00007D7F" w:rsidRDefault="009A09B9">
      <w:pPr>
        <w:rPr>
          <w:lang w:val="ru-RU"/>
        </w:rPr>
        <w:sectPr w:rsidR="009A09B9" w:rsidRPr="00007D7F">
          <w:pgSz w:w="11906" w:h="16383"/>
          <w:pgMar w:top="1134" w:right="850" w:bottom="1134" w:left="1701" w:header="720" w:footer="720" w:gutter="0"/>
          <w:cols w:space="720"/>
        </w:sectPr>
      </w:pPr>
    </w:p>
    <w:p w:rsidR="009A09B9" w:rsidRDefault="00287F83">
      <w:pPr>
        <w:spacing w:before="199" w:after="199"/>
        <w:ind w:left="120"/>
      </w:pPr>
      <w:bookmarkStart w:id="23" w:name="block-98069198"/>
      <w:bookmarkEnd w:id="2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9A09B9" w:rsidRDefault="009A09B9">
      <w:pPr>
        <w:spacing w:before="199" w:after="199"/>
        <w:ind w:left="120"/>
      </w:pPr>
    </w:p>
    <w:p w:rsidR="009A09B9" w:rsidRDefault="00287F8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A09B9" w:rsidRDefault="009A09B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7751"/>
      </w:tblGrid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9A09B9" w:rsidRPr="00007D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9A09B9" w:rsidRPr="00007D7F" w:rsidRDefault="009A09B9">
      <w:pPr>
        <w:spacing w:after="0"/>
        <w:ind w:left="120"/>
        <w:rPr>
          <w:lang w:val="ru-RU"/>
        </w:rPr>
      </w:pPr>
    </w:p>
    <w:p w:rsidR="009A09B9" w:rsidRDefault="00287F8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A09B9" w:rsidRDefault="009A09B9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7737"/>
      </w:tblGrid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9A09B9" w:rsidRPr="00007D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Pr="00007D7F" w:rsidRDefault="00287F8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9A09B9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9A09B9" w:rsidRDefault="00287F83">
            <w:pPr>
              <w:spacing w:after="0" w:line="336" w:lineRule="auto"/>
              <w:ind w:left="314"/>
              <w:jc w:val="both"/>
            </w:pPr>
            <w:r w:rsidRPr="00007D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  <w:bookmarkEnd w:id="23"/>
    </w:tbl>
    <w:p w:rsidR="006A4DA4" w:rsidRDefault="006A4DA4"/>
    <w:sectPr w:rsidR="006A4DA4" w:rsidSect="009A09B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62F21"/>
    <w:multiLevelType w:val="multilevel"/>
    <w:tmpl w:val="6B622B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2373E3"/>
    <w:multiLevelType w:val="multilevel"/>
    <w:tmpl w:val="1FA2FD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AF032B"/>
    <w:multiLevelType w:val="multilevel"/>
    <w:tmpl w:val="950217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B1631F"/>
    <w:multiLevelType w:val="multilevel"/>
    <w:tmpl w:val="CF768C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AE4879"/>
    <w:multiLevelType w:val="multilevel"/>
    <w:tmpl w:val="0D7CC8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F45018"/>
    <w:multiLevelType w:val="multilevel"/>
    <w:tmpl w:val="BC1AB5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640292A"/>
    <w:multiLevelType w:val="multilevel"/>
    <w:tmpl w:val="DADCE7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09B9"/>
    <w:rsid w:val="00007D7F"/>
    <w:rsid w:val="00287F83"/>
    <w:rsid w:val="006A4DA4"/>
    <w:rsid w:val="009A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02EB50"/>
  <w15:docId w15:val="{4409719D-0C05-4583-82CC-E387197ED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A09B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A09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007D7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25</Pages>
  <Words>5331</Words>
  <Characters>30387</Characters>
  <Application>Microsoft Office Word</Application>
  <DocSecurity>0</DocSecurity>
  <Lines>253</Lines>
  <Paragraphs>71</Paragraphs>
  <ScaleCrop>false</ScaleCrop>
  <Company/>
  <LinksUpToDate>false</LinksUpToDate>
  <CharactersWithSpaces>35647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3</cp:revision>
  <dcterms:created xsi:type="dcterms:W3CDTF">2026-09-08T10:41:00Z</dcterms:created>
  <dcterms:modified xsi:type="dcterms:W3CDTF">2026-09-08T17:15:00Z</dcterms:modified>
</cp:coreProperties>
</file>