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30184" w:rsidRPr="00430184" w:rsidRDefault="00430184" w:rsidP="00430184">
      <w:pPr>
        <w:shd w:val="clear" w:color="auto" w:fill="FFFFFF"/>
        <w:spacing w:before="300" w:after="210" w:line="479" w:lineRule="atLeast"/>
        <w:jc w:val="center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proofErr w:type="spellStart"/>
      <w:r w:rsidRPr="0043018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Аккредитационный</w:t>
      </w:r>
      <w:proofErr w:type="spellEnd"/>
      <w:r w:rsidRPr="0043018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мониторинг общее образование</w:t>
      </w:r>
    </w:p>
    <w:p w:rsidR="00430184" w:rsidRPr="00430184" w:rsidRDefault="00430184" w:rsidP="00430184">
      <w:pPr>
        <w:shd w:val="clear" w:color="auto" w:fill="FFFFFF"/>
        <w:spacing w:before="90" w:after="21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20A9C">
        <w:rPr>
          <w:rFonts w:ascii="Times New Roman" w:eastAsia="Times New Roman" w:hAnsi="Times New Roman" w:cs="Times New Roman"/>
          <w:b/>
          <w:bCs/>
          <w:color w:val="00B050"/>
          <w:sz w:val="24"/>
          <w:szCs w:val="24"/>
          <w:lang w:eastAsia="ru-RU"/>
        </w:rPr>
        <w:t>Показатель</w:t>
      </w:r>
      <w:r w:rsidR="00820A9C" w:rsidRPr="00820A9C">
        <w:rPr>
          <w:rFonts w:ascii="Times New Roman" w:eastAsia="Times New Roman" w:hAnsi="Times New Roman" w:cs="Times New Roman"/>
          <w:b/>
          <w:bCs/>
          <w:color w:val="00B050"/>
          <w:sz w:val="24"/>
          <w:szCs w:val="24"/>
          <w:lang w:eastAsia="ru-RU"/>
        </w:rPr>
        <w:t xml:space="preserve"> АП</w:t>
      </w:r>
      <w:proofErr w:type="gramStart"/>
      <w:r w:rsidRPr="00820A9C">
        <w:rPr>
          <w:rFonts w:ascii="Times New Roman" w:eastAsia="Times New Roman" w:hAnsi="Times New Roman" w:cs="Times New Roman"/>
          <w:b/>
          <w:bCs/>
          <w:color w:val="00B050"/>
          <w:sz w:val="24"/>
          <w:szCs w:val="24"/>
          <w:lang w:eastAsia="ru-RU"/>
        </w:rPr>
        <w:t>1</w:t>
      </w:r>
      <w:proofErr w:type="gramEnd"/>
      <w:r w:rsidRPr="00820A9C">
        <w:rPr>
          <w:rFonts w:ascii="Times New Roman" w:eastAsia="Times New Roman" w:hAnsi="Times New Roman" w:cs="Times New Roman"/>
          <w:b/>
          <w:bCs/>
          <w:color w:val="00B050"/>
          <w:sz w:val="24"/>
          <w:szCs w:val="24"/>
          <w:lang w:eastAsia="ru-RU"/>
        </w:rPr>
        <w:t>.  Наличие электронной информационно-образовательной среды.</w:t>
      </w:r>
    </w:p>
    <w:p w:rsidR="00430184" w:rsidRPr="00430184" w:rsidRDefault="00430184" w:rsidP="00430184">
      <w:pPr>
        <w:pStyle w:val="a3"/>
        <w:numPr>
          <w:ilvl w:val="0"/>
          <w:numId w:val="1"/>
        </w:numPr>
        <w:shd w:val="clear" w:color="auto" w:fill="FFFFFF"/>
        <w:spacing w:before="90" w:after="21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3018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Личный кабинет в федеральной государственной информационной системе «Моя школа» </w:t>
      </w:r>
      <w:r w:rsidRPr="0043018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</w:p>
    <w:p w:rsidR="00430184" w:rsidRPr="00430184" w:rsidRDefault="00430184" w:rsidP="00430184">
      <w:pPr>
        <w:shd w:val="clear" w:color="auto" w:fill="FFFFFF"/>
        <w:spacing w:before="90" w:after="21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30184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14E941C9" wp14:editId="538D8A2B">
            <wp:extent cx="5940425" cy="3341489"/>
            <wp:effectExtent l="0" t="0" r="3175" b="0"/>
            <wp:docPr id="1" name="Рисунок 1" descr="https://cdn.crimeaschool.ru/organization-455/81f054798bc44dc09bdfd284eb64690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cdn.crimeaschool.ru/organization-455/81f054798bc44dc09bdfd284eb646906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34148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30184" w:rsidRPr="00430184" w:rsidRDefault="00430184" w:rsidP="00430184">
      <w:pPr>
        <w:shd w:val="clear" w:color="auto" w:fill="FFFFFF"/>
        <w:spacing w:before="90" w:after="21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30184">
        <w:rPr>
          <w:rFonts w:ascii="Times New Roman" w:eastAsia="Times New Roman" w:hAnsi="Times New Roman" w:cs="Times New Roman"/>
          <w:sz w:val="24"/>
          <w:szCs w:val="24"/>
          <w:lang w:eastAsia="ru-RU"/>
        </w:rPr>
        <w:t>«Моя школа» - образовательная платформа для обучающихся, родителей (законных представителей), обучающихся. На ней можно получить доступ к цифровым сервисам и учебным материалам. Платформа создана Министерством просвещения Российской Федерации для реализации образовательных программ всех уровней образования.</w:t>
      </w:r>
    </w:p>
    <w:p w:rsidR="00430184" w:rsidRPr="00430184" w:rsidRDefault="00430184" w:rsidP="00430184">
      <w:pPr>
        <w:shd w:val="clear" w:color="auto" w:fill="FFFFFF"/>
        <w:spacing w:before="90" w:after="21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30184">
        <w:rPr>
          <w:rFonts w:ascii="Times New Roman" w:eastAsia="Times New Roman" w:hAnsi="Times New Roman" w:cs="Times New Roman"/>
          <w:sz w:val="24"/>
          <w:szCs w:val="24"/>
          <w:lang w:eastAsia="ru-RU"/>
        </w:rPr>
        <w:t>Задачи платформы «Моя школа»:</w:t>
      </w:r>
    </w:p>
    <w:p w:rsidR="00430184" w:rsidRPr="00430184" w:rsidRDefault="00430184" w:rsidP="00430184">
      <w:pPr>
        <w:shd w:val="clear" w:color="auto" w:fill="FFFFFF"/>
        <w:spacing w:before="90" w:after="21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30184">
        <w:rPr>
          <w:rFonts w:ascii="Times New Roman" w:eastAsia="Times New Roman" w:hAnsi="Times New Roman" w:cs="Times New Roman"/>
          <w:sz w:val="24"/>
          <w:szCs w:val="24"/>
          <w:lang w:eastAsia="ru-RU"/>
        </w:rPr>
        <w:t>- создание современной и безопасной образовательной среды;</w:t>
      </w:r>
    </w:p>
    <w:p w:rsidR="00430184" w:rsidRPr="00430184" w:rsidRDefault="00430184" w:rsidP="00430184">
      <w:pPr>
        <w:shd w:val="clear" w:color="auto" w:fill="FFFFFF"/>
        <w:spacing w:before="90" w:after="21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30184">
        <w:rPr>
          <w:rFonts w:ascii="Times New Roman" w:eastAsia="Times New Roman" w:hAnsi="Times New Roman" w:cs="Times New Roman"/>
          <w:sz w:val="24"/>
          <w:szCs w:val="24"/>
          <w:lang w:eastAsia="ru-RU"/>
        </w:rPr>
        <w:t>- предоставление равного доступа к качественному образовательному контенту и цифровым сервисам по всей территории РФ для всех обучающихся;</w:t>
      </w:r>
    </w:p>
    <w:p w:rsidR="00430184" w:rsidRPr="00430184" w:rsidRDefault="00430184" w:rsidP="00430184">
      <w:pPr>
        <w:shd w:val="clear" w:color="auto" w:fill="FFFFFF"/>
        <w:spacing w:before="90" w:after="21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30184">
        <w:rPr>
          <w:rFonts w:ascii="Times New Roman" w:eastAsia="Times New Roman" w:hAnsi="Times New Roman" w:cs="Times New Roman"/>
          <w:sz w:val="24"/>
          <w:szCs w:val="24"/>
          <w:lang w:eastAsia="ru-RU"/>
        </w:rPr>
        <w:t>- повышение уровня цифровой грамотности педагогов с использованием дистанционных технологий;</w:t>
      </w:r>
    </w:p>
    <w:p w:rsidR="00430184" w:rsidRPr="00430184" w:rsidRDefault="00430184" w:rsidP="00430184">
      <w:pPr>
        <w:shd w:val="clear" w:color="auto" w:fill="FFFFFF"/>
        <w:spacing w:before="90" w:after="21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30184">
        <w:rPr>
          <w:rFonts w:ascii="Times New Roman" w:eastAsia="Times New Roman" w:hAnsi="Times New Roman" w:cs="Times New Roman"/>
          <w:sz w:val="24"/>
          <w:szCs w:val="24"/>
          <w:lang w:eastAsia="ru-RU"/>
        </w:rPr>
        <w:t>-  создание возможностей для вовлечения родителей в процесс образования детей;</w:t>
      </w:r>
    </w:p>
    <w:p w:rsidR="00430184" w:rsidRPr="00430184" w:rsidRDefault="00430184" w:rsidP="00430184">
      <w:pPr>
        <w:shd w:val="clear" w:color="auto" w:fill="FFFFFF"/>
        <w:spacing w:before="90" w:after="21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30184">
        <w:rPr>
          <w:rFonts w:ascii="Times New Roman" w:eastAsia="Times New Roman" w:hAnsi="Times New Roman" w:cs="Times New Roman"/>
          <w:sz w:val="24"/>
          <w:szCs w:val="24"/>
          <w:lang w:eastAsia="ru-RU"/>
        </w:rPr>
        <w:t>- взаимодействие региональных и федеральных систем и использование единых классификаторов, реестров, справочников и форматов взаимодействия.</w:t>
      </w:r>
    </w:p>
    <w:p w:rsidR="00430184" w:rsidRPr="00430184" w:rsidRDefault="00430184" w:rsidP="00430184">
      <w:pPr>
        <w:shd w:val="clear" w:color="auto" w:fill="FFFFFF"/>
        <w:spacing w:before="90" w:after="21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30184">
        <w:rPr>
          <w:rFonts w:ascii="Times New Roman" w:eastAsia="Times New Roman" w:hAnsi="Times New Roman" w:cs="Times New Roman"/>
          <w:sz w:val="24"/>
          <w:szCs w:val="24"/>
          <w:lang w:eastAsia="ru-RU"/>
        </w:rPr>
        <w:t>Создание платформы «Моя школа» регулируется </w:t>
      </w:r>
      <w:hyperlink r:id="rId7" w:anchor="/document/405000799/paragraph/1/doclist/789/showentries/0/highlight/%D0%9F%D0%9E%D0%A1%D0%A2%D0%90%D0%9D%D0%9E%D0%92%D0%9B%D0%95%D0%9D%D0%98%D0%95%20%20%D0%BE%D1%82%2013%20%D0%B8%D1%8E%D0%BB%D1%8F%202022%20%D0%B3.%20N%201241:0" w:tgtFrame="_blank" w:history="1">
        <w:r w:rsidRPr="00430184"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>постановлением Правительства от 13.07.2022 № 1241</w:t>
        </w:r>
      </w:hyperlink>
      <w:r w:rsidRPr="00430184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430184" w:rsidRPr="00430184" w:rsidRDefault="00430184" w:rsidP="00430184">
      <w:pPr>
        <w:shd w:val="clear" w:color="auto" w:fill="FFFFFF"/>
        <w:spacing w:before="90" w:after="21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30184">
        <w:rPr>
          <w:rFonts w:ascii="Times New Roman" w:eastAsia="Times New Roman" w:hAnsi="Times New Roman" w:cs="Times New Roman"/>
          <w:sz w:val="24"/>
          <w:szCs w:val="24"/>
          <w:lang w:eastAsia="ru-RU"/>
        </w:rPr>
        <w:t>Индивидуальный авторизованный доступ для педагогов, обучающихся, родителей (законных представителей) осуществляется через портал Государственных услуг Российской Федерации. </w:t>
      </w:r>
    </w:p>
    <w:p w:rsidR="00845727" w:rsidRDefault="00820A9C" w:rsidP="00361D24">
      <w:r>
        <w:rPr>
          <w:rStyle w:val="a6"/>
          <w:rFonts w:ascii="Times New Roman" w:hAnsi="Times New Roman" w:cs="Times New Roman"/>
          <w:shd w:val="clear" w:color="auto" w:fill="FFFFFF"/>
        </w:rPr>
        <w:lastRenderedPageBreak/>
        <w:t>2.</w:t>
      </w:r>
      <w:r w:rsidR="00725EC2" w:rsidRPr="00361D24">
        <w:rPr>
          <w:rStyle w:val="a6"/>
          <w:rFonts w:ascii="Times New Roman" w:hAnsi="Times New Roman" w:cs="Times New Roman"/>
          <w:shd w:val="clear" w:color="auto" w:fill="FFFFFF"/>
        </w:rPr>
        <w:t>Локальный нормативный акт об электронной информационно-образовательной среде Ссылка на ресурс, подтверждающий критерий:</w:t>
      </w:r>
      <w:r w:rsidR="00845727" w:rsidRPr="00845727">
        <w:t xml:space="preserve"> </w:t>
      </w:r>
    </w:p>
    <w:p w:rsidR="00845727" w:rsidRPr="00361D24" w:rsidRDefault="00845727" w:rsidP="00361D24">
      <w:pPr>
        <w:rPr>
          <w:rStyle w:val="a6"/>
          <w:rFonts w:ascii="Times New Roman" w:hAnsi="Times New Roman" w:cs="Times New Roman"/>
          <w:shd w:val="clear" w:color="auto" w:fill="FFFFFF"/>
        </w:rPr>
      </w:pPr>
      <w:hyperlink r:id="rId8" w:history="1">
        <w:r w:rsidRPr="00971381">
          <w:rPr>
            <w:rStyle w:val="a7"/>
            <w:rFonts w:ascii="Times New Roman" w:hAnsi="Times New Roman" w:cs="Times New Roman"/>
            <w:shd w:val="clear" w:color="auto" w:fill="FFFFFF"/>
          </w:rPr>
          <w:t>https://cdn.crimeaschool.ru/organization-455/abb10490-00ca-4e54-baa4-555b1caefc08</w:t>
        </w:r>
      </w:hyperlink>
      <w:bookmarkStart w:id="0" w:name="_GoBack"/>
      <w:bookmarkEnd w:id="0"/>
    </w:p>
    <w:p w:rsidR="00361D24" w:rsidRDefault="00361D24" w:rsidP="00361D24">
      <w:pPr>
        <w:rPr>
          <w:rFonts w:ascii="Times New Roman" w:hAnsi="Times New Roman" w:cs="Times New Roman"/>
        </w:rPr>
      </w:pPr>
      <w:r w:rsidRPr="00361D24">
        <w:rPr>
          <w:rFonts w:ascii="Times New Roman" w:hAnsi="Times New Roman" w:cs="Times New Roman"/>
        </w:rPr>
        <w:t>3.  Наличие доступа к цифровой (электронной) библиотеке и/или иным электронным образовательным ресурсам</w:t>
      </w:r>
    </w:p>
    <w:p w:rsidR="0049726A" w:rsidRDefault="00845727" w:rsidP="00361D24">
      <w:pPr>
        <w:rPr>
          <w:rFonts w:ascii="Times New Roman" w:hAnsi="Times New Roman" w:cs="Times New Roman"/>
        </w:rPr>
      </w:pPr>
      <w:hyperlink r:id="rId9" w:history="1">
        <w:r w:rsidR="0049726A" w:rsidRPr="008F0006">
          <w:rPr>
            <w:rStyle w:val="a7"/>
            <w:rFonts w:ascii="Times New Roman" w:hAnsi="Times New Roman" w:cs="Times New Roman"/>
          </w:rPr>
          <w:t>https://ilichsov.crimeaschool.ru/info/mto</w:t>
        </w:r>
      </w:hyperlink>
    </w:p>
    <w:p w:rsidR="00361D24" w:rsidRDefault="00361D24" w:rsidP="008C1AD4">
      <w:pPr>
        <w:rPr>
          <w:rFonts w:ascii="Times New Roman" w:hAnsi="Times New Roman" w:cs="Times New Roman"/>
        </w:rPr>
      </w:pPr>
      <w:r w:rsidRPr="00361D24">
        <w:rPr>
          <w:rFonts w:ascii="Times New Roman" w:hAnsi="Times New Roman" w:cs="Times New Roman"/>
        </w:rPr>
        <w:t xml:space="preserve">4. Наличие доступа к электронной системе учета обучающихся, учета и хранения их образовательных результатов (электронный журнал):  созданы условия для обучающихся, родителей (законных представителей), педагогов для доступа к электронной системе учета обучающихся, учета и хранения их образовательных результатов (электронный журнал) </w:t>
      </w:r>
    </w:p>
    <w:p w:rsidR="008C1AD4" w:rsidRPr="008C1AD4" w:rsidRDefault="00C642DD" w:rsidP="008C1AD4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  <w:lang w:eastAsia="ru-RU"/>
        </w:rPr>
        <w:drawing>
          <wp:inline distT="0" distB="0" distL="0" distR="0">
            <wp:extent cx="4838700" cy="2721769"/>
            <wp:effectExtent l="0" t="0" r="0" b="2540"/>
            <wp:docPr id="2" name="Рисунок 2" descr="C:\Users\Adm\Desktop\АКмониторинг\элжур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Adm\Desktop\АКмониторинг\элжур.pn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41288" cy="272322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61D24" w:rsidRPr="008C1AD4" w:rsidRDefault="00361D24" w:rsidP="008C1AD4">
      <w:pPr>
        <w:rPr>
          <w:rFonts w:ascii="Times New Roman" w:hAnsi="Times New Roman" w:cs="Times New Roman"/>
        </w:rPr>
      </w:pPr>
      <w:r w:rsidRPr="00361D24">
        <w:rPr>
          <w:rFonts w:ascii="Times New Roman" w:hAnsi="Times New Roman" w:cs="Times New Roman"/>
        </w:rPr>
        <w:t xml:space="preserve">5.  Наличие доступа к </w:t>
      </w:r>
      <w:proofErr w:type="gramStart"/>
      <w:r w:rsidRPr="00361D24">
        <w:rPr>
          <w:rFonts w:ascii="Times New Roman" w:hAnsi="Times New Roman" w:cs="Times New Roman"/>
        </w:rPr>
        <w:t>электронным</w:t>
      </w:r>
      <w:proofErr w:type="gramEnd"/>
      <w:r w:rsidRPr="00361D24">
        <w:rPr>
          <w:rFonts w:ascii="Times New Roman" w:hAnsi="Times New Roman" w:cs="Times New Roman"/>
        </w:rPr>
        <w:t xml:space="preserve"> портфолио обучающихся</w:t>
      </w:r>
    </w:p>
    <w:p w:rsidR="00C642DD" w:rsidRDefault="00361D24" w:rsidP="008C1AD4">
      <w:pPr>
        <w:rPr>
          <w:rFonts w:ascii="Times New Roman" w:hAnsi="Times New Roman" w:cs="Times New Roman"/>
        </w:rPr>
      </w:pPr>
      <w:r w:rsidRPr="00361D24">
        <w:rPr>
          <w:rFonts w:ascii="Times New Roman" w:hAnsi="Times New Roman" w:cs="Times New Roman"/>
        </w:rPr>
        <w:t>Ссылка на ресурс, подтверждающий критерий</w:t>
      </w:r>
      <w:r w:rsidR="00C642DD">
        <w:rPr>
          <w:rFonts w:ascii="Times New Roman" w:hAnsi="Times New Roman" w:cs="Times New Roman"/>
        </w:rPr>
        <w:t xml:space="preserve"> </w:t>
      </w:r>
      <w:hyperlink r:id="rId11" w:history="1">
        <w:r w:rsidR="00864C54" w:rsidRPr="008F0006">
          <w:rPr>
            <w:rStyle w:val="a7"/>
            <w:rFonts w:ascii="Times New Roman" w:hAnsi="Times New Roman" w:cs="Times New Roman"/>
          </w:rPr>
          <w:t>https://edu.rk.gov.ru/journal-portfolio-action/view.portfolio/class.7А/username.3738/?mode=print</w:t>
        </w:r>
      </w:hyperlink>
    </w:p>
    <w:p w:rsidR="00864C54" w:rsidRDefault="00864C54" w:rsidP="008C1AD4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  <w:lang w:eastAsia="ru-RU"/>
        </w:rPr>
        <w:drawing>
          <wp:inline distT="0" distB="0" distL="0" distR="0">
            <wp:extent cx="4102100" cy="2307431"/>
            <wp:effectExtent l="0" t="0" r="0" b="0"/>
            <wp:docPr id="3" name="Рисунок 3" descr="C:\Users\Adm\Desktop\АКмониторинг\портфолио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Adm\Desktop\АКмониторинг\портфолио.png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04294" cy="23086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61D24" w:rsidRPr="008C1AD4" w:rsidRDefault="00361D24" w:rsidP="008C1AD4">
      <w:pPr>
        <w:rPr>
          <w:rFonts w:ascii="Times New Roman" w:hAnsi="Times New Roman" w:cs="Times New Roman"/>
        </w:rPr>
      </w:pPr>
      <w:r w:rsidRPr="00361D24">
        <w:rPr>
          <w:rFonts w:ascii="Times New Roman" w:hAnsi="Times New Roman" w:cs="Times New Roman"/>
        </w:rPr>
        <w:t>6.  Наличие доступа к учебному плану, рабочим программам учебных предметов, учебных курсов (в том числе внеурочной деятельности), учебных модулей начального общего образования</w:t>
      </w:r>
    </w:p>
    <w:p w:rsidR="00361D24" w:rsidRPr="008C1AD4" w:rsidRDefault="00361D24" w:rsidP="008C1AD4">
      <w:pPr>
        <w:rPr>
          <w:rFonts w:ascii="Times New Roman" w:hAnsi="Times New Roman" w:cs="Times New Roman"/>
        </w:rPr>
      </w:pPr>
      <w:r w:rsidRPr="00361D24">
        <w:rPr>
          <w:rFonts w:ascii="Times New Roman" w:hAnsi="Times New Roman" w:cs="Times New Roman"/>
        </w:rPr>
        <w:lastRenderedPageBreak/>
        <w:t>Ссылка на ресурс, подтверждающий критерий</w:t>
      </w:r>
      <w:r w:rsidR="008C1AD4" w:rsidRPr="008C1AD4">
        <w:t xml:space="preserve"> </w:t>
      </w:r>
      <w:hyperlink r:id="rId13" w:history="1">
        <w:r w:rsidR="008C1AD4" w:rsidRPr="008F0006">
          <w:rPr>
            <w:rStyle w:val="a7"/>
            <w:rFonts w:ascii="Times New Roman" w:hAnsi="Times New Roman" w:cs="Times New Roman"/>
          </w:rPr>
          <w:t>https://ilichsov.crimeaschool.ru/info/obrazovanie</w:t>
        </w:r>
      </w:hyperlink>
    </w:p>
    <w:p w:rsidR="00361D24" w:rsidRPr="007D1C1E" w:rsidRDefault="00361D24" w:rsidP="00361D24">
      <w:pPr>
        <w:rPr>
          <w:rFonts w:ascii="Times New Roman" w:hAnsi="Times New Roman" w:cs="Times New Roman"/>
        </w:rPr>
      </w:pPr>
      <w:r w:rsidRPr="007D1C1E">
        <w:rPr>
          <w:rFonts w:ascii="Times New Roman" w:hAnsi="Times New Roman" w:cs="Times New Roman"/>
        </w:rPr>
        <w:t>7.  Доступ к информационно-телекоммуникационной сети «Интернет»</w:t>
      </w:r>
    </w:p>
    <w:p w:rsidR="00361D24" w:rsidRPr="007D1C1E" w:rsidRDefault="00361D24" w:rsidP="00361D24">
      <w:pPr>
        <w:rPr>
          <w:rFonts w:ascii="Times New Roman" w:hAnsi="Times New Roman" w:cs="Times New Roman"/>
        </w:rPr>
      </w:pPr>
      <w:r w:rsidRPr="007D1C1E">
        <w:rPr>
          <w:rFonts w:ascii="Times New Roman" w:hAnsi="Times New Roman" w:cs="Times New Roman"/>
        </w:rPr>
        <w:t>Договор об оказании услуг электросвязи</w:t>
      </w:r>
    </w:p>
    <w:p w:rsidR="00845727" w:rsidRDefault="00361D24" w:rsidP="00361D24">
      <w:pPr>
        <w:rPr>
          <w:rFonts w:ascii="Times New Roman" w:hAnsi="Times New Roman" w:cs="Times New Roman"/>
          <w:color w:val="FF0000"/>
        </w:rPr>
      </w:pPr>
      <w:r w:rsidRPr="007D1C1E">
        <w:rPr>
          <w:rFonts w:ascii="Times New Roman" w:hAnsi="Times New Roman" w:cs="Times New Roman"/>
        </w:rPr>
        <w:t xml:space="preserve">Ссылка на ресурс, подтверждающий критерий </w:t>
      </w:r>
    </w:p>
    <w:p w:rsidR="00361D24" w:rsidRDefault="00845727" w:rsidP="00361D24">
      <w:pPr>
        <w:rPr>
          <w:rFonts w:ascii="Times New Roman" w:hAnsi="Times New Roman" w:cs="Times New Roman"/>
          <w:color w:val="FF0000"/>
        </w:rPr>
      </w:pPr>
      <w:hyperlink r:id="rId14" w:history="1">
        <w:r w:rsidRPr="00971381">
          <w:rPr>
            <w:rStyle w:val="a7"/>
            <w:rFonts w:ascii="Times New Roman" w:hAnsi="Times New Roman" w:cs="Times New Roman"/>
          </w:rPr>
          <w:t>https://cdn.crimeaschool.ru/organization-455/ada3263a-d9df-4597-93ad-be7fabc53c27</w:t>
        </w:r>
      </w:hyperlink>
    </w:p>
    <w:p w:rsidR="00361D24" w:rsidRPr="00820A9C" w:rsidRDefault="00ED65CC" w:rsidP="00361D24">
      <w:pPr>
        <w:rPr>
          <w:rStyle w:val="a6"/>
          <w:rFonts w:ascii="Times New Roman" w:hAnsi="Times New Roman" w:cs="Times New Roman"/>
          <w:color w:val="00B050"/>
          <w:shd w:val="clear" w:color="auto" w:fill="FFFFFF"/>
        </w:rPr>
      </w:pPr>
      <w:r w:rsidRPr="00820A9C">
        <w:rPr>
          <w:rStyle w:val="a6"/>
          <w:rFonts w:ascii="Times New Roman" w:hAnsi="Times New Roman" w:cs="Times New Roman"/>
          <w:color w:val="00B050"/>
          <w:shd w:val="clear" w:color="auto" w:fill="FFFFFF"/>
        </w:rPr>
        <w:t>Показатель</w:t>
      </w:r>
      <w:r w:rsidR="00820A9C" w:rsidRPr="00820A9C">
        <w:rPr>
          <w:rStyle w:val="a6"/>
          <w:rFonts w:ascii="Times New Roman" w:hAnsi="Times New Roman" w:cs="Times New Roman"/>
          <w:color w:val="00B050"/>
          <w:shd w:val="clear" w:color="auto" w:fill="FFFFFF"/>
        </w:rPr>
        <w:t xml:space="preserve"> АП </w:t>
      </w:r>
      <w:r w:rsidRPr="00820A9C">
        <w:rPr>
          <w:rStyle w:val="a6"/>
          <w:rFonts w:ascii="Times New Roman" w:hAnsi="Times New Roman" w:cs="Times New Roman"/>
          <w:color w:val="00B050"/>
          <w:shd w:val="clear" w:color="auto" w:fill="FFFFFF"/>
        </w:rPr>
        <w:t xml:space="preserve">2.  </w:t>
      </w:r>
      <w:proofErr w:type="gramStart"/>
      <w:r w:rsidRPr="00820A9C">
        <w:rPr>
          <w:rStyle w:val="a6"/>
          <w:rFonts w:ascii="Times New Roman" w:hAnsi="Times New Roman" w:cs="Times New Roman"/>
          <w:color w:val="00B050"/>
          <w:shd w:val="clear" w:color="auto" w:fill="FFFFFF"/>
        </w:rPr>
        <w:t>Участие обучающихся в оценочных мероприятиях, проведенных в рамках мониторинга системы образования</w:t>
      </w:r>
      <w:proofErr w:type="gramEnd"/>
    </w:p>
    <w:p w:rsidR="007D1C1E" w:rsidRPr="007D1C1E" w:rsidRDefault="007D1C1E" w:rsidP="00361D24">
      <w:pPr>
        <w:rPr>
          <w:rStyle w:val="a6"/>
          <w:rFonts w:ascii="Times New Roman" w:hAnsi="Times New Roman" w:cs="Times New Roman"/>
          <w:color w:val="FF0000"/>
          <w:shd w:val="clear" w:color="auto" w:fill="FFFFFF"/>
        </w:rPr>
      </w:pPr>
      <w:r w:rsidRPr="007D1C1E">
        <w:rPr>
          <w:rStyle w:val="a6"/>
          <w:rFonts w:ascii="Times New Roman" w:hAnsi="Times New Roman" w:cs="Times New Roman"/>
          <w:color w:val="FF0000"/>
          <w:shd w:val="clear" w:color="auto" w:fill="FFFFFF"/>
        </w:rPr>
        <w:t xml:space="preserve">ВПР </w:t>
      </w:r>
      <w:proofErr w:type="gramStart"/>
      <w:r w:rsidRPr="007D1C1E">
        <w:rPr>
          <w:rStyle w:val="a6"/>
          <w:rFonts w:ascii="Times New Roman" w:hAnsi="Times New Roman" w:cs="Times New Roman"/>
          <w:color w:val="FF0000"/>
          <w:shd w:val="clear" w:color="auto" w:fill="FFFFFF"/>
        </w:rPr>
        <w:t xml:space="preserve">( </w:t>
      </w:r>
      <w:proofErr w:type="gramEnd"/>
      <w:r w:rsidRPr="007D1C1E">
        <w:rPr>
          <w:rStyle w:val="a6"/>
          <w:rFonts w:ascii="Times New Roman" w:hAnsi="Times New Roman" w:cs="Times New Roman"/>
          <w:color w:val="FF0000"/>
          <w:shd w:val="clear" w:color="auto" w:fill="FFFFFF"/>
        </w:rPr>
        <w:t>данные подтянуться в системе)</w:t>
      </w:r>
    </w:p>
    <w:p w:rsidR="00ED65CC" w:rsidRPr="007D1C1E" w:rsidRDefault="00ED65CC" w:rsidP="00361D24">
      <w:pPr>
        <w:rPr>
          <w:rStyle w:val="a6"/>
          <w:rFonts w:ascii="Times New Roman" w:hAnsi="Times New Roman" w:cs="Times New Roman"/>
          <w:shd w:val="clear" w:color="auto" w:fill="FFFFFF"/>
        </w:rPr>
      </w:pPr>
      <w:r w:rsidRPr="007D1C1E">
        <w:rPr>
          <w:rStyle w:val="a6"/>
          <w:rFonts w:ascii="Times New Roman" w:hAnsi="Times New Roman" w:cs="Times New Roman"/>
          <w:shd w:val="clear" w:color="auto" w:fill="FFFFFF"/>
        </w:rPr>
        <w:t>Приказ о проведении Всероссийских проверочных работ в 2025-2026 учебном году</w:t>
      </w:r>
    </w:p>
    <w:p w:rsidR="00ED65CC" w:rsidRDefault="00845727" w:rsidP="00361D24">
      <w:pPr>
        <w:rPr>
          <w:rFonts w:ascii="Times New Roman" w:hAnsi="Times New Roman" w:cs="Times New Roman"/>
          <w:color w:val="0070C0"/>
        </w:rPr>
      </w:pPr>
      <w:hyperlink r:id="rId15" w:history="1">
        <w:r w:rsidR="00ED65CC" w:rsidRPr="007D1C1E">
          <w:rPr>
            <w:rStyle w:val="a7"/>
            <w:rFonts w:ascii="Times New Roman" w:hAnsi="Times New Roman" w:cs="Times New Roman"/>
            <w:color w:val="0070C0"/>
          </w:rPr>
          <w:t>https://cdn.crimeaschool.ru/organization-455/62845b15-a6ec-43c7-9551-29b11ddc928c</w:t>
        </w:r>
      </w:hyperlink>
    </w:p>
    <w:p w:rsidR="00820A9C" w:rsidRDefault="007D1C1E" w:rsidP="00820A9C">
      <w:pPr>
        <w:rPr>
          <w:rFonts w:ascii="Times New Roman" w:hAnsi="Times New Roman" w:cs="Times New Roman"/>
          <w:color w:val="00B050"/>
          <w:sz w:val="24"/>
          <w:szCs w:val="24"/>
        </w:rPr>
      </w:pPr>
      <w:r w:rsidRPr="007D1C1E">
        <w:rPr>
          <w:rFonts w:ascii="Times New Roman" w:hAnsi="Times New Roman" w:cs="Times New Roman"/>
          <w:color w:val="FF0000"/>
        </w:rPr>
        <w:t>ГИА (данные подтянуться в системе)</w:t>
      </w:r>
      <w:r w:rsidR="00820A9C" w:rsidRPr="00820A9C">
        <w:rPr>
          <w:rFonts w:ascii="Times New Roman" w:hAnsi="Times New Roman" w:cs="Times New Roman"/>
          <w:color w:val="00B050"/>
          <w:sz w:val="24"/>
          <w:szCs w:val="24"/>
        </w:rPr>
        <w:t xml:space="preserve"> </w:t>
      </w:r>
    </w:p>
    <w:p w:rsidR="00820A9C" w:rsidRPr="007D1C1E" w:rsidRDefault="00820A9C" w:rsidP="00820A9C">
      <w:pPr>
        <w:shd w:val="clear" w:color="auto" w:fill="FFFFFF"/>
        <w:spacing w:before="90" w:after="210" w:line="240" w:lineRule="auto"/>
        <w:rPr>
          <w:rFonts w:ascii="Times New Roman" w:eastAsia="Times New Roman" w:hAnsi="Times New Roman" w:cs="Times New Roman"/>
          <w:color w:val="00B050"/>
          <w:sz w:val="24"/>
          <w:szCs w:val="24"/>
          <w:lang w:eastAsia="ru-RU"/>
        </w:rPr>
      </w:pPr>
      <w:r w:rsidRPr="007D1C1E">
        <w:rPr>
          <w:rFonts w:ascii="Times New Roman" w:eastAsia="Times New Roman" w:hAnsi="Times New Roman" w:cs="Times New Roman"/>
          <w:b/>
          <w:bCs/>
          <w:color w:val="00B050"/>
          <w:sz w:val="24"/>
          <w:szCs w:val="24"/>
          <w:lang w:eastAsia="ru-RU"/>
        </w:rPr>
        <w:t>Показатель</w:t>
      </w:r>
      <w:r w:rsidRPr="00820A9C">
        <w:rPr>
          <w:rFonts w:ascii="Times New Roman" w:eastAsia="Times New Roman" w:hAnsi="Times New Roman" w:cs="Times New Roman"/>
          <w:b/>
          <w:bCs/>
          <w:color w:val="00B050"/>
          <w:sz w:val="24"/>
          <w:szCs w:val="24"/>
          <w:lang w:eastAsia="ru-RU"/>
        </w:rPr>
        <w:t xml:space="preserve"> АП </w:t>
      </w:r>
      <w:r w:rsidRPr="007D1C1E">
        <w:rPr>
          <w:rFonts w:ascii="Times New Roman" w:eastAsia="Times New Roman" w:hAnsi="Times New Roman" w:cs="Times New Roman"/>
          <w:b/>
          <w:bCs/>
          <w:color w:val="00B050"/>
          <w:sz w:val="24"/>
          <w:szCs w:val="24"/>
          <w:lang w:eastAsia="ru-RU"/>
        </w:rPr>
        <w:t>3.  Доля педагогических работников, имеющих первую или высшую квалификационные категории, ученое звание и (или) ученую степень и (или) лиц, приравненных к ним, в общей численности педагогических работников, участвующих в реализации основной образовательной программы начального общего образования</w:t>
      </w:r>
    </w:p>
    <w:p w:rsidR="00820A9C" w:rsidRPr="007D1C1E" w:rsidRDefault="00820A9C" w:rsidP="00820A9C">
      <w:pPr>
        <w:shd w:val="clear" w:color="auto" w:fill="FFFFFF"/>
        <w:spacing w:before="90" w:after="21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D1C1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1.  </w:t>
      </w:r>
      <w:proofErr w:type="gramStart"/>
      <w:r w:rsidRPr="007D1C1E">
        <w:rPr>
          <w:rFonts w:ascii="Times New Roman" w:eastAsia="Times New Roman" w:hAnsi="Times New Roman" w:cs="Times New Roman"/>
          <w:sz w:val="24"/>
          <w:szCs w:val="24"/>
          <w:lang w:eastAsia="ru-RU"/>
        </w:rPr>
        <w:t>Количество педагогических работников, имеющих первую или высшую квалификационные категории по должности «Учитель» и (или) «Преподаватель», ученое звание и (или) ученую степень (в том числе богословскими учеными степенями и званиями) и лиц, приравненных к ним, участвующих в реализации учебного плана основной образовательной программы начального общего образования</w:t>
      </w:r>
      <w:proofErr w:type="gramEnd"/>
    </w:p>
    <w:p w:rsidR="00820A9C" w:rsidRPr="007D1C1E" w:rsidRDefault="00820A9C" w:rsidP="00820A9C">
      <w:pPr>
        <w:shd w:val="clear" w:color="auto" w:fill="FFFFFF"/>
        <w:spacing w:before="90" w:after="21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5</w:t>
      </w:r>
      <w:r w:rsidRPr="007D1C1E">
        <w:rPr>
          <w:rFonts w:ascii="Times New Roman" w:eastAsia="Times New Roman" w:hAnsi="Times New Roman" w:cs="Times New Roman"/>
          <w:sz w:val="24"/>
          <w:szCs w:val="24"/>
          <w:lang w:eastAsia="ru-RU"/>
        </w:rPr>
        <w:t>–высшая</w:t>
      </w:r>
    </w:p>
    <w:p w:rsidR="00820A9C" w:rsidRPr="007D1C1E" w:rsidRDefault="00820A9C" w:rsidP="00820A9C">
      <w:pPr>
        <w:shd w:val="clear" w:color="auto" w:fill="FFFFFF"/>
        <w:spacing w:before="90" w:after="21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6-</w:t>
      </w:r>
      <w:r w:rsidRPr="007D1C1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первая</w:t>
      </w:r>
    </w:p>
    <w:p w:rsidR="00820A9C" w:rsidRPr="00B110B2" w:rsidRDefault="00820A9C" w:rsidP="00820A9C">
      <w:pPr>
        <w:shd w:val="clear" w:color="auto" w:fill="FFFFFF"/>
        <w:spacing w:before="90" w:after="21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110B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Общее количество педагогических работников, участвующих в реализации образовательной программы начального общего образования- </w:t>
      </w:r>
      <w:r w:rsidRPr="00B110B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8,</w:t>
      </w:r>
      <w:r w:rsidRPr="00B110B2">
        <w:rPr>
          <w:rFonts w:ascii="Times New Roman" w:eastAsia="Times New Roman" w:hAnsi="Times New Roman" w:cs="Times New Roman"/>
          <w:sz w:val="24"/>
          <w:szCs w:val="24"/>
          <w:lang w:eastAsia="ru-RU"/>
        </w:rPr>
        <w:t>основное общее образование- 13 , среднее общее образование- 10.</w:t>
      </w:r>
    </w:p>
    <w:p w:rsidR="00820A9C" w:rsidRDefault="00820A9C" w:rsidP="00820A9C">
      <w:pPr>
        <w:shd w:val="clear" w:color="auto" w:fill="FFFFFF"/>
        <w:spacing w:before="90" w:after="21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Начальное образование 12,5%.</w:t>
      </w:r>
    </w:p>
    <w:p w:rsidR="00820A9C" w:rsidRDefault="00820A9C" w:rsidP="00820A9C">
      <w:pPr>
        <w:shd w:val="clear" w:color="auto" w:fill="FFFFFF"/>
        <w:spacing w:before="90" w:after="21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Основное общее образование -46,15%.</w:t>
      </w:r>
    </w:p>
    <w:p w:rsidR="00820A9C" w:rsidRPr="00B110B2" w:rsidRDefault="00820A9C" w:rsidP="00820A9C">
      <w:pPr>
        <w:shd w:val="clear" w:color="auto" w:fill="FFFFFF"/>
        <w:spacing w:before="90" w:after="21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Среднее общее образование- 40%.</w:t>
      </w:r>
    </w:p>
    <w:p w:rsidR="00820A9C" w:rsidRPr="007D1C1E" w:rsidRDefault="00820A9C" w:rsidP="00820A9C">
      <w:pPr>
        <w:shd w:val="clear" w:color="auto" w:fill="FFFFFF"/>
        <w:spacing w:before="90" w:after="210" w:line="240" w:lineRule="auto"/>
        <w:rPr>
          <w:rFonts w:ascii="Times New Roman" w:eastAsia="Times New Roman" w:hAnsi="Times New Roman" w:cs="Times New Roman"/>
          <w:color w:val="00B050"/>
          <w:sz w:val="24"/>
          <w:szCs w:val="24"/>
          <w:lang w:eastAsia="ru-RU"/>
        </w:rPr>
      </w:pPr>
      <w:r w:rsidRPr="007D1C1E">
        <w:rPr>
          <w:rFonts w:ascii="Times New Roman" w:eastAsia="Times New Roman" w:hAnsi="Times New Roman" w:cs="Times New Roman"/>
          <w:b/>
          <w:bCs/>
          <w:color w:val="00B050"/>
          <w:sz w:val="24"/>
          <w:szCs w:val="24"/>
          <w:lang w:eastAsia="ru-RU"/>
        </w:rPr>
        <w:t>Показатель</w:t>
      </w:r>
      <w:r w:rsidRPr="00820A9C">
        <w:rPr>
          <w:rFonts w:ascii="Times New Roman" w:eastAsia="Times New Roman" w:hAnsi="Times New Roman" w:cs="Times New Roman"/>
          <w:b/>
          <w:bCs/>
          <w:color w:val="00B050"/>
          <w:sz w:val="24"/>
          <w:szCs w:val="24"/>
          <w:lang w:eastAsia="ru-RU"/>
        </w:rPr>
        <w:t>АП</w:t>
      </w:r>
      <w:proofErr w:type="gramStart"/>
      <w:r w:rsidRPr="007D1C1E">
        <w:rPr>
          <w:rFonts w:ascii="Times New Roman" w:eastAsia="Times New Roman" w:hAnsi="Times New Roman" w:cs="Times New Roman"/>
          <w:b/>
          <w:bCs/>
          <w:color w:val="00B050"/>
          <w:sz w:val="24"/>
          <w:szCs w:val="24"/>
          <w:lang w:eastAsia="ru-RU"/>
        </w:rPr>
        <w:t>4</w:t>
      </w:r>
      <w:proofErr w:type="gramEnd"/>
      <w:r w:rsidRPr="007D1C1E">
        <w:rPr>
          <w:rFonts w:ascii="Times New Roman" w:eastAsia="Times New Roman" w:hAnsi="Times New Roman" w:cs="Times New Roman"/>
          <w:b/>
          <w:bCs/>
          <w:color w:val="00B050"/>
          <w:sz w:val="24"/>
          <w:szCs w:val="24"/>
          <w:lang w:eastAsia="ru-RU"/>
        </w:rPr>
        <w:t xml:space="preserve">.  </w:t>
      </w:r>
      <w:proofErr w:type="gramStart"/>
      <w:r w:rsidRPr="007D1C1E">
        <w:rPr>
          <w:rFonts w:ascii="Times New Roman" w:eastAsia="Times New Roman" w:hAnsi="Times New Roman" w:cs="Times New Roman"/>
          <w:b/>
          <w:bCs/>
          <w:color w:val="00B050"/>
          <w:sz w:val="24"/>
          <w:szCs w:val="24"/>
          <w:lang w:eastAsia="ru-RU"/>
        </w:rPr>
        <w:t>Доля педагогических работников, прошедших повышение квалификации по профилю педагогической деятельности за последние 3 года, в общем числе педагогических работников, участвующих в реализации основной образовательной программы начального общего образования</w:t>
      </w:r>
      <w:proofErr w:type="gramEnd"/>
    </w:p>
    <w:p w:rsidR="00820A9C" w:rsidRDefault="00820A9C" w:rsidP="00820A9C">
      <w:pPr>
        <w:rPr>
          <w:rFonts w:ascii="Times New Roman" w:hAnsi="Times New Roman" w:cs="Times New Roman"/>
        </w:rPr>
      </w:pPr>
      <w:r w:rsidRPr="007D1C1E">
        <w:rPr>
          <w:rFonts w:ascii="Times New Roman" w:eastAsia="Times New Roman" w:hAnsi="Times New Roman" w:cs="Times New Roman"/>
          <w:sz w:val="24"/>
          <w:szCs w:val="24"/>
          <w:lang w:eastAsia="ru-RU"/>
        </w:rPr>
        <w:t>Количество педагогических работников, прошедших повышение квалификации по профилю педагогической деятельности за последние 3 года, участвующих в реализации учебного плана основной образовательной программ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ы начального общего образования-</w:t>
      </w:r>
      <w:r w:rsidRPr="00FD5E1A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100%.</w:t>
      </w:r>
    </w:p>
    <w:p w:rsidR="009C712E" w:rsidRDefault="009C712E" w:rsidP="009C712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Ссылка на страницу «Педагогический состав».</w:t>
      </w:r>
    </w:p>
    <w:p w:rsidR="00820A9C" w:rsidRPr="009C712E" w:rsidRDefault="00845727" w:rsidP="009C712E">
      <w:pPr>
        <w:pStyle w:val="Default"/>
        <w:rPr>
          <w:color w:val="00B050"/>
        </w:rPr>
      </w:pPr>
      <w:hyperlink r:id="rId16" w:history="1">
        <w:r w:rsidR="009C712E" w:rsidRPr="00A16956">
          <w:rPr>
            <w:rStyle w:val="a7"/>
          </w:rPr>
          <w:t>https://ilichsov.crimeaschool.ru/info/pedsostav</w:t>
        </w:r>
      </w:hyperlink>
    </w:p>
    <w:p w:rsidR="00820A9C" w:rsidRPr="00820A9C" w:rsidRDefault="00820A9C" w:rsidP="00820A9C">
      <w:pPr>
        <w:rPr>
          <w:rFonts w:ascii="Times New Roman" w:hAnsi="Times New Roman" w:cs="Times New Roman"/>
          <w:color w:val="00B050"/>
          <w:sz w:val="24"/>
          <w:szCs w:val="24"/>
        </w:rPr>
      </w:pPr>
      <w:r w:rsidRPr="00820A9C">
        <w:rPr>
          <w:rFonts w:ascii="Times New Roman" w:hAnsi="Times New Roman" w:cs="Times New Roman"/>
          <w:color w:val="00B050"/>
          <w:sz w:val="24"/>
          <w:szCs w:val="24"/>
        </w:rPr>
        <w:t>Показатель АП5.Доля выпускников, не набравших минимальное количество баллов по обязательным учебным предметам при прохождении ГИА.</w:t>
      </w:r>
    </w:p>
    <w:p w:rsidR="00820A9C" w:rsidRDefault="00820A9C" w:rsidP="00820A9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Основное общее образование -100%.</w:t>
      </w:r>
    </w:p>
    <w:p w:rsidR="0090477C" w:rsidRPr="00820A9C" w:rsidRDefault="00820A9C" w:rsidP="00820A9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Среднее общее образование- 90,9%.</w:t>
      </w:r>
    </w:p>
    <w:p w:rsidR="007D1C1E" w:rsidRPr="00820A9C" w:rsidRDefault="00820A9C" w:rsidP="0090477C">
      <w:pPr>
        <w:rPr>
          <w:rFonts w:ascii="Times New Roman" w:hAnsi="Times New Roman" w:cs="Times New Roman"/>
          <w:color w:val="00B050"/>
          <w:sz w:val="24"/>
          <w:szCs w:val="24"/>
        </w:rPr>
      </w:pPr>
      <w:r>
        <w:rPr>
          <w:rFonts w:ascii="Times New Roman" w:hAnsi="Times New Roman" w:cs="Times New Roman"/>
          <w:color w:val="00B050"/>
          <w:sz w:val="24"/>
          <w:szCs w:val="24"/>
        </w:rPr>
        <w:t>Показатель АП6.</w:t>
      </w:r>
      <w:r w:rsidR="0090477C" w:rsidRPr="00820A9C">
        <w:rPr>
          <w:rFonts w:ascii="Times New Roman" w:hAnsi="Times New Roman" w:cs="Times New Roman"/>
          <w:color w:val="00B050"/>
          <w:sz w:val="24"/>
          <w:szCs w:val="24"/>
        </w:rPr>
        <w:t>Доля выпускников, получивших допуск к государст</w:t>
      </w:r>
      <w:r>
        <w:rPr>
          <w:rFonts w:ascii="Times New Roman" w:hAnsi="Times New Roman" w:cs="Times New Roman"/>
          <w:color w:val="00B050"/>
          <w:sz w:val="24"/>
          <w:szCs w:val="24"/>
        </w:rPr>
        <w:t>венной итоговой аттестации</w:t>
      </w:r>
      <w:proofErr w:type="gramStart"/>
      <w:r>
        <w:rPr>
          <w:rFonts w:ascii="Times New Roman" w:hAnsi="Times New Roman" w:cs="Times New Roman"/>
          <w:color w:val="00B050"/>
          <w:sz w:val="24"/>
          <w:szCs w:val="24"/>
        </w:rPr>
        <w:t xml:space="preserve"> .</w:t>
      </w:r>
      <w:proofErr w:type="gramEnd"/>
    </w:p>
    <w:p w:rsidR="0090477C" w:rsidRDefault="000C2F51" w:rsidP="0090477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Основное общее образование -100%.</w:t>
      </w:r>
    </w:p>
    <w:p w:rsidR="000C2F51" w:rsidRDefault="000C2F51" w:rsidP="0090477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Среднее общее образование- 100%.</w:t>
      </w:r>
    </w:p>
    <w:p w:rsidR="009C712E" w:rsidRPr="00820A9C" w:rsidRDefault="009C712E" w:rsidP="000C2F51">
      <w:pPr>
        <w:pStyle w:val="Default"/>
        <w:rPr>
          <w:color w:val="00B050"/>
        </w:rPr>
      </w:pPr>
    </w:p>
    <w:p w:rsidR="007D1C1E" w:rsidRPr="007D1C1E" w:rsidRDefault="007D1C1E" w:rsidP="00FD5E1A">
      <w:pPr>
        <w:shd w:val="clear" w:color="auto" w:fill="FFFFFF"/>
        <w:spacing w:before="100" w:beforeAutospacing="1" w:after="0" w:line="240" w:lineRule="auto"/>
        <w:ind w:left="72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0477C" w:rsidRPr="00361D24" w:rsidRDefault="0090477C" w:rsidP="00361D24">
      <w:pPr>
        <w:rPr>
          <w:rFonts w:ascii="Times New Roman" w:hAnsi="Times New Roman" w:cs="Times New Roman"/>
        </w:rPr>
      </w:pPr>
    </w:p>
    <w:sectPr w:rsidR="0090477C" w:rsidRPr="00361D2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DC53728"/>
    <w:multiLevelType w:val="hybridMultilevel"/>
    <w:tmpl w:val="F6022DB0"/>
    <w:lvl w:ilvl="0" w:tplc="69A43B8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77606DB8"/>
    <w:multiLevelType w:val="multilevel"/>
    <w:tmpl w:val="FEF6C23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412CB"/>
    <w:rsid w:val="000C2F51"/>
    <w:rsid w:val="003412CB"/>
    <w:rsid w:val="00361D24"/>
    <w:rsid w:val="00430184"/>
    <w:rsid w:val="004341FF"/>
    <w:rsid w:val="0049726A"/>
    <w:rsid w:val="006561FC"/>
    <w:rsid w:val="00725EC2"/>
    <w:rsid w:val="007958C7"/>
    <w:rsid w:val="007D1C1E"/>
    <w:rsid w:val="00820A9C"/>
    <w:rsid w:val="00845727"/>
    <w:rsid w:val="00864C54"/>
    <w:rsid w:val="008C1AD4"/>
    <w:rsid w:val="0090477C"/>
    <w:rsid w:val="009A07EB"/>
    <w:rsid w:val="009C712E"/>
    <w:rsid w:val="00A96707"/>
    <w:rsid w:val="00B110B2"/>
    <w:rsid w:val="00C642DD"/>
    <w:rsid w:val="00ED65CC"/>
    <w:rsid w:val="00EE62B9"/>
    <w:rsid w:val="00F063A4"/>
    <w:rsid w:val="00FD5E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30184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43018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430184"/>
    <w:rPr>
      <w:rFonts w:ascii="Tahoma" w:hAnsi="Tahoma" w:cs="Tahoma"/>
      <w:sz w:val="16"/>
      <w:szCs w:val="16"/>
    </w:rPr>
  </w:style>
  <w:style w:type="character" w:styleId="a6">
    <w:name w:val="Strong"/>
    <w:basedOn w:val="a0"/>
    <w:uiPriority w:val="22"/>
    <w:qFormat/>
    <w:rsid w:val="00725EC2"/>
    <w:rPr>
      <w:b/>
      <w:bCs/>
    </w:rPr>
  </w:style>
  <w:style w:type="character" w:styleId="a7">
    <w:name w:val="Hyperlink"/>
    <w:basedOn w:val="a0"/>
    <w:uiPriority w:val="99"/>
    <w:unhideWhenUsed/>
    <w:rsid w:val="00361D24"/>
    <w:rPr>
      <w:color w:val="0000FF" w:themeColor="hyperlink"/>
      <w:u w:val="single"/>
    </w:rPr>
  </w:style>
  <w:style w:type="paragraph" w:customStyle="1" w:styleId="Default">
    <w:name w:val="Default"/>
    <w:rsid w:val="0090477C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30184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43018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430184"/>
    <w:rPr>
      <w:rFonts w:ascii="Tahoma" w:hAnsi="Tahoma" w:cs="Tahoma"/>
      <w:sz w:val="16"/>
      <w:szCs w:val="16"/>
    </w:rPr>
  </w:style>
  <w:style w:type="character" w:styleId="a6">
    <w:name w:val="Strong"/>
    <w:basedOn w:val="a0"/>
    <w:uiPriority w:val="22"/>
    <w:qFormat/>
    <w:rsid w:val="00725EC2"/>
    <w:rPr>
      <w:b/>
      <w:bCs/>
    </w:rPr>
  </w:style>
  <w:style w:type="character" w:styleId="a7">
    <w:name w:val="Hyperlink"/>
    <w:basedOn w:val="a0"/>
    <w:uiPriority w:val="99"/>
    <w:unhideWhenUsed/>
    <w:rsid w:val="00361D24"/>
    <w:rPr>
      <w:color w:val="0000FF" w:themeColor="hyperlink"/>
      <w:u w:val="single"/>
    </w:rPr>
  </w:style>
  <w:style w:type="paragraph" w:customStyle="1" w:styleId="Default">
    <w:name w:val="Default"/>
    <w:rsid w:val="0090477C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39226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473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cdn.crimeaschool.ru/organization-455/abb10490-00ca-4e54-baa4-555b1caefc08" TargetMode="External"/><Relationship Id="rId13" Type="http://schemas.openxmlformats.org/officeDocument/2006/relationships/hyperlink" Target="https://ilichsov.crimeaschool.ru/info/obrazovanie" TargetMode="External"/><Relationship Id="rId1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hyperlink" Target="http://ivo.garant.ru/" TargetMode="External"/><Relationship Id="rId12" Type="http://schemas.openxmlformats.org/officeDocument/2006/relationships/image" Target="media/image3.png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hyperlink" Target="https://ilichsov.crimeaschool.ru/info/pedsostav" TargetMode="Externa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11" Type="http://schemas.openxmlformats.org/officeDocument/2006/relationships/hyperlink" Target="https://edu.rk.gov.ru/journal-portfolio-action/view.portfolio/class.7&#1040;/username.3738/?mode=print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cdn.crimeaschool.ru/organization-455/62845b15-a6ec-43c7-9551-29b11ddc928c" TargetMode="External"/><Relationship Id="rId10" Type="http://schemas.openxmlformats.org/officeDocument/2006/relationships/image" Target="media/image2.png"/><Relationship Id="rId4" Type="http://schemas.openxmlformats.org/officeDocument/2006/relationships/settings" Target="settings.xml"/><Relationship Id="rId9" Type="http://schemas.openxmlformats.org/officeDocument/2006/relationships/hyperlink" Target="https://ilichsov.crimeaschool.ru/info/mto" TargetMode="External"/><Relationship Id="rId14" Type="http://schemas.openxmlformats.org/officeDocument/2006/relationships/hyperlink" Target="https://cdn.crimeaschool.ru/organization-455/ada3263a-d9df-4597-93ad-be7fabc53c27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48</TotalTime>
  <Pages>4</Pages>
  <Words>878</Words>
  <Characters>5006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5873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</dc:creator>
  <cp:keywords/>
  <dc:description/>
  <cp:lastModifiedBy>Adm</cp:lastModifiedBy>
  <cp:revision>23</cp:revision>
  <dcterms:created xsi:type="dcterms:W3CDTF">2026-10-18T17:09:00Z</dcterms:created>
  <dcterms:modified xsi:type="dcterms:W3CDTF">2026-10-19T12:53:00Z</dcterms:modified>
</cp:coreProperties>
</file>