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13" w:rsidRPr="00A916BD" w:rsidRDefault="00477B13" w:rsidP="00477B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477B13" w:rsidRPr="00A916BD" w:rsidRDefault="00477B13" w:rsidP="00477B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A916BD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A916BD">
        <w:rPr>
          <w:rFonts w:ascii="Times New Roman" w:hAnsi="Times New Roman"/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477B13" w:rsidRPr="00A916BD" w:rsidRDefault="00477B13" w:rsidP="00477B13">
      <w:pPr>
        <w:tabs>
          <w:tab w:val="center" w:pos="4677"/>
          <w:tab w:val="left" w:pos="84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ab/>
        <w:t>(МБОУ «</w:t>
      </w:r>
      <w:proofErr w:type="spellStart"/>
      <w:r w:rsidRPr="00A916BD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A916BD">
        <w:rPr>
          <w:rFonts w:ascii="Times New Roman" w:hAnsi="Times New Roman"/>
          <w:b/>
          <w:bCs/>
          <w:sz w:val="28"/>
          <w:szCs w:val="28"/>
        </w:rPr>
        <w:t xml:space="preserve"> СШ»)</w:t>
      </w:r>
      <w:r w:rsidRPr="00A916BD">
        <w:rPr>
          <w:rFonts w:ascii="Times New Roman" w:hAnsi="Times New Roman"/>
          <w:b/>
          <w:bCs/>
          <w:sz w:val="28"/>
          <w:szCs w:val="28"/>
        </w:rPr>
        <w:tab/>
      </w:r>
    </w:p>
    <w:p w:rsidR="00477B13" w:rsidRPr="00A916BD" w:rsidRDefault="00477B13" w:rsidP="00477B13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ab/>
      </w:r>
    </w:p>
    <w:p w:rsidR="00477B13" w:rsidRPr="00A916BD" w:rsidRDefault="00477B13" w:rsidP="00477B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477B13" w:rsidRPr="00A916BD" w:rsidRDefault="00477B13" w:rsidP="00477B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7B13" w:rsidRPr="00A916BD" w:rsidRDefault="00477B13" w:rsidP="00477B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16BD">
        <w:rPr>
          <w:rFonts w:ascii="Times New Roman" w:hAnsi="Times New Roman"/>
          <w:sz w:val="28"/>
          <w:szCs w:val="28"/>
        </w:rPr>
        <w:t>06.10.2025                                                                                                     № 388</w:t>
      </w:r>
    </w:p>
    <w:p w:rsidR="00477B13" w:rsidRPr="00A916BD" w:rsidRDefault="00477B13" w:rsidP="00477B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B13" w:rsidRPr="00A916BD" w:rsidRDefault="00477B13" w:rsidP="00477B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 w:rsidRPr="00A916BD">
        <w:rPr>
          <w:rFonts w:ascii="Times New Roman" w:eastAsia="Times New Roman" w:hAnsi="Times New Roman"/>
          <w:b/>
          <w:sz w:val="28"/>
          <w:szCs w:val="28"/>
        </w:rPr>
        <w:t xml:space="preserve">О проведении </w:t>
      </w:r>
      <w:proofErr w:type="gramStart"/>
      <w:r w:rsidRPr="00A916BD">
        <w:rPr>
          <w:rFonts w:ascii="Times New Roman" w:eastAsia="Times New Roman" w:hAnsi="Times New Roman"/>
          <w:b/>
          <w:sz w:val="28"/>
          <w:szCs w:val="28"/>
        </w:rPr>
        <w:t>тематических</w:t>
      </w:r>
      <w:proofErr w:type="gramEnd"/>
    </w:p>
    <w:p w:rsidR="00477B13" w:rsidRPr="00A916BD" w:rsidRDefault="00477B13" w:rsidP="00477B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916BD">
        <w:rPr>
          <w:rFonts w:ascii="Times New Roman" w:eastAsia="Times New Roman" w:hAnsi="Times New Roman"/>
          <w:b/>
          <w:sz w:val="28"/>
          <w:szCs w:val="28"/>
        </w:rPr>
        <w:t xml:space="preserve">недель по </w:t>
      </w:r>
      <w:proofErr w:type="gramStart"/>
      <w:r w:rsidRPr="00A916BD">
        <w:rPr>
          <w:rFonts w:ascii="Times New Roman" w:eastAsia="Times New Roman" w:hAnsi="Times New Roman"/>
          <w:b/>
          <w:sz w:val="28"/>
          <w:szCs w:val="28"/>
        </w:rPr>
        <w:t>функциональной</w:t>
      </w:r>
      <w:proofErr w:type="gramEnd"/>
      <w:r w:rsidRPr="00A916B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77B13" w:rsidRPr="00A916BD" w:rsidRDefault="00477B13" w:rsidP="00477B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916BD">
        <w:rPr>
          <w:rFonts w:ascii="Times New Roman" w:eastAsia="Times New Roman" w:hAnsi="Times New Roman"/>
          <w:b/>
          <w:sz w:val="28"/>
          <w:szCs w:val="28"/>
        </w:rPr>
        <w:t xml:space="preserve">грамотности </w:t>
      </w:r>
    </w:p>
    <w:bookmarkEnd w:id="0"/>
    <w:p w:rsidR="00477B13" w:rsidRPr="00A916BD" w:rsidRDefault="00477B13" w:rsidP="00477B13">
      <w:pPr>
        <w:spacing w:line="240" w:lineRule="auto"/>
        <w:ind w:right="6149"/>
        <w:rPr>
          <w:rFonts w:ascii="Times New Roman" w:hAnsi="Times New Roman"/>
          <w:b/>
          <w:bCs/>
          <w:sz w:val="28"/>
          <w:szCs w:val="28"/>
        </w:rPr>
      </w:pPr>
    </w:p>
    <w:p w:rsidR="00477B13" w:rsidRPr="00A916BD" w:rsidRDefault="00477B13" w:rsidP="00477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916BD">
        <w:rPr>
          <w:rFonts w:ascii="Times New Roman" w:eastAsiaTheme="minorHAnsi" w:hAnsi="Times New Roman"/>
          <w:sz w:val="28"/>
          <w:szCs w:val="28"/>
        </w:rPr>
        <w:t>В соответствии с приказами Министерства образования, науки и молодежи Республики Крым № 1561 от 08.10.2024  «Об организации работы по повышению функциональной грамотности», в рамках реализации национального проекта «Образование», с целью повышения уровня функциональной грамотности обучающихся, педагогов образовательных учреждений Советского района Республики Крым</w:t>
      </w:r>
    </w:p>
    <w:p w:rsidR="00477B13" w:rsidRPr="00A916BD" w:rsidRDefault="00477B13" w:rsidP="00477B13">
      <w:pPr>
        <w:widowControl w:val="0"/>
        <w:autoSpaceDE w:val="0"/>
        <w:autoSpaceDN w:val="0"/>
        <w:spacing w:before="202" w:after="0" w:line="240" w:lineRule="auto"/>
        <w:ind w:right="10"/>
        <w:rPr>
          <w:rFonts w:ascii="Times New Roman" w:eastAsia="Times New Roman" w:hAnsi="Times New Roman"/>
          <w:b/>
          <w:sz w:val="28"/>
          <w:szCs w:val="28"/>
        </w:rPr>
      </w:pPr>
      <w:r w:rsidRPr="00A916BD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477B13" w:rsidRPr="00A916BD" w:rsidRDefault="00477B13" w:rsidP="00477B13">
      <w:pPr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spacing w:after="0" w:line="240" w:lineRule="auto"/>
        <w:ind w:left="360" w:right="101"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>Утвердить план мероприятий тематических недель функциональной грамотности в  МБОУ «</w:t>
      </w:r>
      <w:proofErr w:type="spellStart"/>
      <w:r w:rsidRPr="00A916BD">
        <w:rPr>
          <w:rFonts w:ascii="Times New Roman" w:eastAsia="Times New Roman" w:hAnsi="Times New Roman"/>
          <w:sz w:val="28"/>
          <w:szCs w:val="28"/>
        </w:rPr>
        <w:t>Ильичевская</w:t>
      </w:r>
      <w:proofErr w:type="spellEnd"/>
      <w:r w:rsidRPr="00A916BD">
        <w:rPr>
          <w:rFonts w:ascii="Times New Roman" w:eastAsia="Times New Roman" w:hAnsi="Times New Roman"/>
          <w:sz w:val="28"/>
          <w:szCs w:val="28"/>
        </w:rPr>
        <w:t xml:space="preserve"> СШ» Советского </w:t>
      </w:r>
      <w:r w:rsidRPr="00A916BD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A916BD">
        <w:rPr>
          <w:rFonts w:ascii="Times New Roman" w:eastAsia="Times New Roman" w:hAnsi="Times New Roman"/>
          <w:sz w:val="28"/>
          <w:szCs w:val="28"/>
        </w:rPr>
        <w:t>района</w:t>
      </w:r>
      <w:r w:rsidRPr="00A916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916BD">
        <w:rPr>
          <w:rFonts w:ascii="Times New Roman" w:eastAsia="Times New Roman" w:hAnsi="Times New Roman"/>
          <w:sz w:val="28"/>
          <w:szCs w:val="28"/>
        </w:rPr>
        <w:t>Республики</w:t>
      </w:r>
      <w:r w:rsidRPr="00A916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16BD">
        <w:rPr>
          <w:rFonts w:ascii="Times New Roman" w:eastAsia="Times New Roman" w:hAnsi="Times New Roman"/>
          <w:sz w:val="28"/>
          <w:szCs w:val="28"/>
        </w:rPr>
        <w:t>Крым</w:t>
      </w:r>
      <w:r w:rsidRPr="00A916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916BD">
        <w:rPr>
          <w:rFonts w:ascii="Times New Roman" w:eastAsia="Times New Roman" w:hAnsi="Times New Roman"/>
          <w:sz w:val="28"/>
          <w:szCs w:val="28"/>
        </w:rPr>
        <w:t>(Приложение</w:t>
      </w:r>
      <w:r w:rsidRPr="00A916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916BD">
        <w:rPr>
          <w:rFonts w:ascii="Times New Roman" w:eastAsia="Times New Roman" w:hAnsi="Times New Roman"/>
          <w:sz w:val="28"/>
          <w:szCs w:val="28"/>
        </w:rPr>
        <w:t>1).</w:t>
      </w:r>
    </w:p>
    <w:p w:rsidR="00477B13" w:rsidRPr="00A916BD" w:rsidRDefault="00477B13" w:rsidP="00477B13">
      <w:pPr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spacing w:after="0" w:line="240" w:lineRule="auto"/>
        <w:ind w:left="360" w:right="202"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>Назначить педагога-организатора Махкамову Г.И. ответственной  за проведение тематических недель функциональной</w:t>
      </w:r>
      <w:r w:rsidRPr="00A916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16BD">
        <w:rPr>
          <w:rFonts w:ascii="Times New Roman" w:eastAsia="Times New Roman" w:hAnsi="Times New Roman"/>
          <w:sz w:val="28"/>
          <w:szCs w:val="28"/>
        </w:rPr>
        <w:t>грамотности.</w:t>
      </w:r>
    </w:p>
    <w:p w:rsidR="00477B13" w:rsidRPr="00A916BD" w:rsidRDefault="00477B13" w:rsidP="00477B13">
      <w:pPr>
        <w:widowControl w:val="0"/>
        <w:numPr>
          <w:ilvl w:val="0"/>
          <w:numId w:val="1"/>
        </w:numPr>
        <w:tabs>
          <w:tab w:val="left" w:pos="1622"/>
        </w:tabs>
        <w:autoSpaceDE w:val="0"/>
        <w:autoSpaceDN w:val="0"/>
        <w:spacing w:after="0" w:line="240" w:lineRule="auto"/>
        <w:ind w:left="360" w:right="58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916BD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A916BD">
        <w:rPr>
          <w:rFonts w:ascii="Times New Roman" w:eastAsia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477B13" w:rsidRPr="00A916BD" w:rsidRDefault="00477B13" w:rsidP="00477B13">
      <w:pPr>
        <w:tabs>
          <w:tab w:val="left" w:pos="915"/>
        </w:tabs>
        <w:spacing w:line="240" w:lineRule="auto"/>
        <w:ind w:right="589"/>
        <w:rPr>
          <w:rFonts w:ascii="Times New Roman" w:eastAsiaTheme="minorHAnsi" w:hAnsi="Times New Roman"/>
          <w:sz w:val="28"/>
          <w:szCs w:val="28"/>
        </w:rPr>
      </w:pPr>
      <w:r w:rsidRPr="00A916BD">
        <w:rPr>
          <w:rFonts w:ascii="Times New Roman" w:eastAsiaTheme="minorHAnsi" w:hAnsi="Times New Roman"/>
          <w:sz w:val="28"/>
          <w:szCs w:val="28"/>
        </w:rPr>
        <w:tab/>
      </w:r>
    </w:p>
    <w:p w:rsidR="00477B13" w:rsidRPr="00A916BD" w:rsidRDefault="00477B13" w:rsidP="00477B13">
      <w:pPr>
        <w:tabs>
          <w:tab w:val="left" w:pos="915"/>
        </w:tabs>
        <w:spacing w:line="240" w:lineRule="auto"/>
        <w:ind w:right="589"/>
        <w:rPr>
          <w:rFonts w:ascii="Times New Roman" w:eastAsiaTheme="minorHAnsi" w:hAnsi="Times New Roman"/>
          <w:sz w:val="28"/>
          <w:szCs w:val="28"/>
        </w:rPr>
      </w:pPr>
    </w:p>
    <w:p w:rsidR="00477B13" w:rsidRPr="00A916BD" w:rsidRDefault="00477B13" w:rsidP="00477B13">
      <w:pPr>
        <w:tabs>
          <w:tab w:val="left" w:pos="1622"/>
        </w:tabs>
        <w:spacing w:line="240" w:lineRule="auto"/>
        <w:ind w:right="589"/>
        <w:rPr>
          <w:rFonts w:ascii="Times New Roman" w:eastAsiaTheme="minorHAnsi" w:hAnsi="Times New Roman"/>
          <w:b/>
          <w:sz w:val="28"/>
          <w:szCs w:val="28"/>
        </w:rPr>
      </w:pPr>
      <w:r w:rsidRPr="00A916BD">
        <w:rPr>
          <w:rFonts w:ascii="Times New Roman" w:eastAsiaTheme="minorHAnsi" w:hAnsi="Times New Roman"/>
          <w:b/>
          <w:sz w:val="28"/>
          <w:szCs w:val="28"/>
        </w:rPr>
        <w:t xml:space="preserve">Директор                                                                                  </w:t>
      </w:r>
      <w:proofErr w:type="spellStart"/>
      <w:r w:rsidRPr="00A916BD">
        <w:rPr>
          <w:rFonts w:ascii="Times New Roman" w:eastAsiaTheme="minorHAnsi" w:hAnsi="Times New Roman"/>
          <w:b/>
          <w:sz w:val="28"/>
          <w:szCs w:val="28"/>
        </w:rPr>
        <w:t>М.А.Алиева</w:t>
      </w:r>
      <w:proofErr w:type="spellEnd"/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6BD">
        <w:rPr>
          <w:rFonts w:ascii="Times New Roman" w:eastAsia="Times New Roman" w:hAnsi="Times New Roman"/>
          <w:sz w:val="24"/>
          <w:szCs w:val="24"/>
          <w:lang w:eastAsia="ru-RU"/>
        </w:rPr>
        <w:t xml:space="preserve">С  приказом </w:t>
      </w:r>
      <w:proofErr w:type="gramStart"/>
      <w:r w:rsidRPr="00A916BD">
        <w:rPr>
          <w:rFonts w:ascii="Times New Roman" w:eastAsia="Times New Roman" w:hAnsi="Times New Roman"/>
          <w:sz w:val="24"/>
          <w:szCs w:val="24"/>
          <w:lang w:eastAsia="ru-RU"/>
        </w:rPr>
        <w:t>ознакомлена</w:t>
      </w:r>
      <w:proofErr w:type="gramEnd"/>
      <w:r w:rsidRPr="00A916B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7B13" w:rsidRPr="00A916BD" w:rsidRDefault="00477B13" w:rsidP="00477B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6BD">
        <w:rPr>
          <w:rFonts w:ascii="Times New Roman" w:eastAsia="Times New Roman" w:hAnsi="Times New Roman"/>
          <w:sz w:val="24"/>
          <w:szCs w:val="24"/>
          <w:lang w:eastAsia="ru-RU"/>
        </w:rPr>
        <w:t>Махкамова Г.И.________</w:t>
      </w: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6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 к приказу</w:t>
      </w:r>
    </w:p>
    <w:p w:rsidR="00477B13" w:rsidRPr="00A916BD" w:rsidRDefault="00477B13" w:rsidP="00477B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6BD">
        <w:rPr>
          <w:rFonts w:ascii="Times New Roman" w:eastAsia="Times New Roman" w:hAnsi="Times New Roman"/>
          <w:sz w:val="24"/>
          <w:szCs w:val="24"/>
          <w:lang w:eastAsia="ru-RU"/>
        </w:rPr>
        <w:t xml:space="preserve">№   388    от  06.10.2025г.                                                                              </w:t>
      </w:r>
    </w:p>
    <w:p w:rsidR="00477B13" w:rsidRPr="00A916BD" w:rsidRDefault="00477B13" w:rsidP="00477B13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916BD">
        <w:rPr>
          <w:rFonts w:ascii="Times New Roman" w:eastAsiaTheme="minorHAnsi" w:hAnsi="Times New Roman"/>
          <w:b/>
          <w:sz w:val="24"/>
          <w:szCs w:val="24"/>
        </w:rPr>
        <w:t>План мероприятий недели функциональной грамотности</w:t>
      </w:r>
    </w:p>
    <w:p w:rsidR="00477B13" w:rsidRPr="00A916BD" w:rsidRDefault="00477B13" w:rsidP="00477B13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916BD">
        <w:rPr>
          <w:rFonts w:ascii="Times New Roman" w:eastAsiaTheme="minorHAnsi" w:hAnsi="Times New Roman"/>
          <w:b/>
          <w:sz w:val="24"/>
          <w:szCs w:val="24"/>
        </w:rPr>
        <w:t xml:space="preserve">05.11-28.11.2025г.    </w:t>
      </w:r>
    </w:p>
    <w:tbl>
      <w:tblPr>
        <w:tblStyle w:val="2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4912"/>
        <w:gridCol w:w="1047"/>
        <w:gridCol w:w="2370"/>
      </w:tblGrid>
      <w:tr w:rsidR="00477B13" w:rsidRPr="00A916BD" w:rsidTr="00F033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Класс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477B13" w:rsidRPr="00A916BD" w:rsidTr="00F033FA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с 11.11-по 15.11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Мониторинг функциональной грамотности в 8 классах 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читательская)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8А,8Б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Чистикова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Н.В</w:t>
            </w:r>
          </w:p>
        </w:tc>
      </w:tr>
      <w:tr w:rsidR="00477B13" w:rsidRPr="00A916BD" w:rsidTr="00F033FA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с 11.11-по 15.11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Мониторинг функциональной грамотности в 9 классах (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математическая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9А,9Б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Махкамова Г.И.</w:t>
            </w:r>
          </w:p>
        </w:tc>
      </w:tr>
      <w:tr w:rsidR="00477B13" w:rsidRPr="00A916BD" w:rsidTr="00F033FA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с 18.11-по 22.11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tabs>
                <w:tab w:val="right" w:pos="4777"/>
              </w:tabs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Мониторинг функциональной грамотности в 8 классах 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математическая)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8А,8Б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Трякина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Т.Н.</w:t>
            </w:r>
          </w:p>
        </w:tc>
      </w:tr>
      <w:tr w:rsidR="00477B13" w:rsidRPr="00A916BD" w:rsidTr="00F033FA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с 18.11-по 22.11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Мониторинг функциональной грамотности в 9 классах (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естественнонаучная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9А,9Б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Румянцева С.М., Калюжный С.В.</w:t>
            </w:r>
          </w:p>
        </w:tc>
      </w:tr>
      <w:tr w:rsidR="00477B13" w:rsidRPr="00A916BD" w:rsidTr="00F033F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 25.11-по 28.11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Мониторинг функциональной грамотности в 8 классах (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естественнонаучная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8А,8Б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Румянцева С.М., Калюжный С.В.</w:t>
            </w:r>
          </w:p>
        </w:tc>
      </w:tr>
      <w:tr w:rsidR="00477B13" w:rsidRPr="00A916BD" w:rsidTr="00F033F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Мониторинг функциональной грамотности в 9 классах 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читательская)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9А,9Б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Чистикова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Н.В., </w:t>
            </w: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Батракова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А.Г.</w:t>
            </w:r>
          </w:p>
        </w:tc>
      </w:tr>
      <w:tr w:rsidR="00477B13" w:rsidRPr="00A916BD" w:rsidTr="00F033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 11.11-по 15.11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Мониторинг функциональной грамотности в 7 классах 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читательская)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7А,7Б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Левиненко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В.В</w:t>
            </w:r>
          </w:p>
        </w:tc>
      </w:tr>
      <w:tr w:rsidR="00477B13" w:rsidRPr="00A916BD" w:rsidTr="00F033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с 18.11-по 22.11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tabs>
                <w:tab w:val="right" w:pos="4777"/>
              </w:tabs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Мониторинг функциональной грамотности в 5 классах 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математическая)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6А,6Б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Мустафаева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 25.11-по 28.11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Мониторинг функциональной грамотности в 7 классах (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естественнонаучная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7А,7Б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Архипова Н.Н.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21.11.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«История шоколада «Аленушка» (читательская грамотность)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9А,9Б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Чистикова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22.11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Читательская грамотность в форме исследований на основе </w:t>
            </w: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несплошного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текста «Старушка и кот»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Чистикова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«Математика вокруг нас» (математическая грамотность)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Куркчи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И.Э.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20.11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«Игра-</w:t>
            </w: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» А что так можно было? (математическая грамотность)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7А,6Б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Трякина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Т.Н.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«Стрекоза и муравей»</w:t>
            </w: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(естественнонаучная грамотность)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3-А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Кутелия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11.11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«Сюрпризный конверт» (математическая грамотность)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3-Б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Кригер Т.А.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Дол-игра «Шаги к успеху» (финансовая грамотность)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Бобкова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Л.Ю.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5.11-28.11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Просмотр онлайн уроков по финансовой грамотности Банк России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5-11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Махкамова Г.И</w:t>
            </w:r>
          </w:p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рук.</w:t>
            </w:r>
          </w:p>
        </w:tc>
      </w:tr>
      <w:tr w:rsidR="00477B13" w:rsidRPr="00A916BD" w:rsidTr="00F033FA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5.11-28.11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Методические </w:t>
            </w: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финансовой грамотности Банк России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Куркчи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И.Э</w:t>
            </w:r>
          </w:p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Махкамова Г.И</w:t>
            </w:r>
          </w:p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Мустафаева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477B13" w:rsidRPr="00A916BD" w:rsidRDefault="00477B13" w:rsidP="00F033F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Трякина</w:t>
            </w:r>
            <w:proofErr w:type="spellEnd"/>
            <w:r w:rsidRPr="00A916B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Т.Н.</w:t>
            </w:r>
          </w:p>
        </w:tc>
      </w:tr>
    </w:tbl>
    <w:p w:rsidR="00477B13" w:rsidRPr="003D3844" w:rsidRDefault="00477B13" w:rsidP="00477B13"/>
    <w:p w:rsidR="00951108" w:rsidRDefault="00951108"/>
    <w:sectPr w:rsidR="0095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F1217"/>
    <w:multiLevelType w:val="hybridMultilevel"/>
    <w:tmpl w:val="52C6D3CC"/>
    <w:lvl w:ilvl="0" w:tplc="DF5AFAC2">
      <w:start w:val="1"/>
      <w:numFmt w:val="decimal"/>
      <w:lvlText w:val="%1."/>
      <w:lvlJc w:val="left"/>
      <w:pPr>
        <w:ind w:left="12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0AE3A2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5436D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F24A8696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D35AD242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BC860060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ABBA959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0E80B074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D82A7842">
      <w:numFmt w:val="bullet"/>
      <w:lvlText w:val="•"/>
      <w:lvlJc w:val="left"/>
      <w:pPr>
        <w:ind w:left="8127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F3"/>
    <w:rsid w:val="00477B13"/>
    <w:rsid w:val="007C04F3"/>
    <w:rsid w:val="0095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Сетка таблицы23"/>
    <w:basedOn w:val="a1"/>
    <w:next w:val="a3"/>
    <w:uiPriority w:val="39"/>
    <w:rsid w:val="0047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7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Сетка таблицы23"/>
    <w:basedOn w:val="a1"/>
    <w:next w:val="a3"/>
    <w:uiPriority w:val="39"/>
    <w:rsid w:val="0047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7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2025-10-07T09:01:00Z</dcterms:created>
  <dcterms:modified xsi:type="dcterms:W3CDTF">2025-10-07T09:02:00Z</dcterms:modified>
</cp:coreProperties>
</file>