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A3F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56B4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494A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drawing>
          <wp:inline distT="0" distB="0" distL="0" distR="0">
            <wp:extent cx="66675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C3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9A8F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974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КРЫМСКАЯ  РЕСПУБЛИКАНСКАЯ  ОРГАНИЗАЦИЯ  ПРОФСОЮЗА  РАБОТНИКОВ  НАРОДНОГО  ОБРАЗОВАНИЯ  И  НАУКИ  РОССИЙСКОЙ   ФЕДЕРАЦИИ</w:t>
      </w:r>
    </w:p>
    <w:p w14:paraId="4961F2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2049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Джанкойская районная  организация Профсоюза работников народного образования и науки Российской Федерации</w:t>
      </w:r>
    </w:p>
    <w:p w14:paraId="7EE724B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9BF9C9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BA9CE5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6AC9B76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14:paraId="1FDD4262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14:paraId="754F4546"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                     ПАСПОРТ</w:t>
      </w:r>
    </w:p>
    <w:p w14:paraId="6A3BD9A0"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BCDACC">
      <w:pPr>
        <w:pBdr>
          <w:bottom w:val="single" w:color="auto" w:sz="12" w:space="1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none"/>
        </w:rPr>
      </w:pPr>
      <w:r>
        <w:rPr>
          <w:rFonts w:ascii="Times New Roman" w:hAnsi="Times New Roman"/>
          <w:b/>
          <w:sz w:val="28"/>
          <w:szCs w:val="28"/>
          <w:u w:val="none"/>
        </w:rPr>
        <w:t>Муниципального образовательного учреждения дополнительного                 образования детей</w:t>
      </w:r>
    </w:p>
    <w:p w14:paraId="7A0C236B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«Центр развития творчества детей и юношества»</w:t>
      </w:r>
    </w:p>
    <w:p w14:paraId="3150258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6"/>
          <w:szCs w:val="36"/>
        </w:rPr>
        <w:t>Джанкойского района   Республики Крым</w:t>
      </w:r>
    </w:p>
    <w:p w14:paraId="0DCFCD8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77E19C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B6A3AF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49EA58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EA896C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2D19CF47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9A3987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9FC3C4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64EF517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20E6676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67EEDCE7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3C9CC78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3DF87BF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470753D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497C291">
      <w:pPr>
        <w:spacing w:after="0" w:line="240" w:lineRule="auto"/>
        <w:rPr>
          <w:rFonts w:hint="default" w:ascii="Times New Roman" w:hAnsi="Times New Roman"/>
          <w:sz w:val="32"/>
          <w:szCs w:val="32"/>
          <w:lang w:val="ru-RU"/>
        </w:rPr>
      </w:pPr>
      <w:r>
        <w:rPr>
          <w:rFonts w:hint="default" w:ascii="Times New Roman" w:hAnsi="Times New Roman"/>
          <w:sz w:val="32"/>
          <w:szCs w:val="32"/>
          <w:lang w:val="ru-RU"/>
        </w:rPr>
        <w:t xml:space="preserve">                                        пгт.Азовское</w:t>
      </w:r>
      <w:bookmarkStart w:id="0" w:name="_GoBack"/>
      <w:bookmarkEnd w:id="0"/>
    </w:p>
    <w:p w14:paraId="08C2A776">
      <w:pPr>
        <w:spacing w:after="0" w:line="240" w:lineRule="auto"/>
        <w:ind w:firstLine="3520" w:firstLineChars="11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20</w:t>
      </w:r>
      <w:r>
        <w:rPr>
          <w:rFonts w:hint="default" w:ascii="Times New Roman" w:hAnsi="Times New Roman"/>
          <w:sz w:val="32"/>
          <w:szCs w:val="32"/>
          <w:lang w:val="ru-RU"/>
        </w:rPr>
        <w:t>24</w:t>
      </w:r>
      <w:r>
        <w:rPr>
          <w:rFonts w:ascii="Times New Roman" w:hAnsi="Times New Roman"/>
          <w:sz w:val="32"/>
          <w:szCs w:val="32"/>
        </w:rPr>
        <w:t xml:space="preserve"> г.</w:t>
      </w:r>
    </w:p>
    <w:p w14:paraId="34BA129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D06882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Style w:val="3"/>
        <w:tblW w:w="10340" w:type="dxa"/>
        <w:tblInd w:w="-7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220"/>
        <w:gridCol w:w="4600"/>
      </w:tblGrid>
      <w:tr w14:paraId="5EA6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3DC00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0" w:type="dxa"/>
            <w:gridSpan w:val="2"/>
            <w:noWrap w:val="0"/>
            <w:vAlign w:val="top"/>
          </w:tcPr>
          <w:p w14:paraId="25821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СВЕДЕНИЯ ОБ ОРГАНИЗАЦИИ</w:t>
            </w:r>
          </w:p>
        </w:tc>
      </w:tr>
      <w:tr w14:paraId="25144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39FDC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noWrap w:val="0"/>
            <w:vAlign w:val="top"/>
          </w:tcPr>
          <w:p w14:paraId="085ED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 организации Профсоюза </w:t>
            </w:r>
          </w:p>
        </w:tc>
        <w:tc>
          <w:tcPr>
            <w:tcW w:w="4600" w:type="dxa"/>
            <w:noWrap w:val="0"/>
            <w:vAlign w:val="top"/>
          </w:tcPr>
          <w:p w14:paraId="5B916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Муниципального образовательного учреждение дополнительного образования детей «Центр развития творчества детей и юношества»</w:t>
            </w:r>
          </w:p>
        </w:tc>
      </w:tr>
      <w:tr w14:paraId="280F4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7FED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noWrap w:val="0"/>
            <w:vAlign w:val="top"/>
          </w:tcPr>
          <w:p w14:paraId="750C5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Сокращённое наименование организации Профсоюза</w:t>
            </w:r>
          </w:p>
        </w:tc>
        <w:tc>
          <w:tcPr>
            <w:tcW w:w="4600" w:type="dxa"/>
            <w:noWrap w:val="0"/>
            <w:vAlign w:val="top"/>
          </w:tcPr>
          <w:p w14:paraId="72F04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ППО МОУ ДОД «Центр развития творчества детей и юношества»</w:t>
            </w:r>
          </w:p>
        </w:tc>
      </w:tr>
      <w:tr w14:paraId="1D53D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67369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noWrap w:val="0"/>
            <w:vAlign w:val="top"/>
          </w:tcPr>
          <w:p w14:paraId="2720D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создания </w:t>
            </w:r>
          </w:p>
        </w:tc>
        <w:tc>
          <w:tcPr>
            <w:tcW w:w="4600" w:type="dxa"/>
            <w:noWrap w:val="0"/>
            <w:vAlign w:val="top"/>
          </w:tcPr>
          <w:p w14:paraId="293E6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A7D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6DE63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noWrap w:val="0"/>
            <w:vAlign w:val="top"/>
          </w:tcPr>
          <w:p w14:paraId="177BD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помещения и полный почтовый адрес организации</w:t>
            </w:r>
          </w:p>
        </w:tc>
        <w:tc>
          <w:tcPr>
            <w:tcW w:w="4600" w:type="dxa"/>
            <w:noWrap w:val="0"/>
            <w:vAlign w:val="top"/>
          </w:tcPr>
          <w:p w14:paraId="3FAAF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296178 РФ, Республика Крым,  Джанкойский район, пгт.Азовское, ул.Ленина дом 8</w:t>
            </w:r>
          </w:p>
        </w:tc>
      </w:tr>
      <w:tr w14:paraId="19137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5117C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noWrap w:val="0"/>
            <w:vAlign w:val="top"/>
          </w:tcPr>
          <w:p w14:paraId="06231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членов Профсоюза</w:t>
            </w:r>
          </w:p>
        </w:tc>
        <w:tc>
          <w:tcPr>
            <w:tcW w:w="4600" w:type="dxa"/>
            <w:noWrap w:val="0"/>
            <w:vAlign w:val="top"/>
          </w:tcPr>
          <w:p w14:paraId="353AA96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14:paraId="67660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3E3A5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20" w:type="dxa"/>
            <w:noWrap w:val="0"/>
            <w:vAlign w:val="top"/>
          </w:tcPr>
          <w:p w14:paraId="430F1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Среди членов Профсоюза:</w:t>
            </w:r>
          </w:p>
          <w:p w14:paraId="332CBD7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работников;</w:t>
            </w:r>
          </w:p>
          <w:p w14:paraId="083A32F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декретников (оплачены ли ими профсоюзные взносы);</w:t>
            </w:r>
          </w:p>
          <w:p w14:paraId="2B2637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неработающих пенсионеров (оплачены ли ими профсоюзные взносы)</w:t>
            </w:r>
          </w:p>
        </w:tc>
        <w:tc>
          <w:tcPr>
            <w:tcW w:w="4600" w:type="dxa"/>
            <w:noWrap w:val="0"/>
            <w:vAlign w:val="top"/>
          </w:tcPr>
          <w:p w14:paraId="037F7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927108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15</w:t>
            </w:r>
          </w:p>
          <w:p w14:paraId="62196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18AF03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4639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14:paraId="2464B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337B5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20" w:type="dxa"/>
            <w:noWrap w:val="0"/>
            <w:vAlign w:val="top"/>
          </w:tcPr>
          <w:p w14:paraId="2C7FA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профсоюзным членством (в  %)</w:t>
            </w:r>
          </w:p>
        </w:tc>
        <w:tc>
          <w:tcPr>
            <w:tcW w:w="4600" w:type="dxa"/>
            <w:noWrap w:val="0"/>
            <w:vAlign w:val="top"/>
          </w:tcPr>
          <w:p w14:paraId="0B658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14:paraId="3CF4A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6BE1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  <w:noWrap w:val="0"/>
            <w:vAlign w:val="top"/>
          </w:tcPr>
          <w:p w14:paraId="5675A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первичной организации Профсоюза (Ф.И.О.)</w:t>
            </w:r>
          </w:p>
        </w:tc>
        <w:tc>
          <w:tcPr>
            <w:tcW w:w="4600" w:type="dxa"/>
            <w:noWrap w:val="0"/>
            <w:vAlign w:val="top"/>
          </w:tcPr>
          <w:p w14:paraId="79C8C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Немыкина Лиля Леонтиевна</w:t>
            </w:r>
          </w:p>
        </w:tc>
      </w:tr>
      <w:tr w14:paraId="60C87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52AFC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  <w:noWrap w:val="0"/>
            <w:vAlign w:val="top"/>
          </w:tcPr>
          <w:p w14:paraId="5F4EE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(Ф.И.О.)</w:t>
            </w:r>
          </w:p>
        </w:tc>
        <w:tc>
          <w:tcPr>
            <w:tcW w:w="4600" w:type="dxa"/>
            <w:noWrap w:val="0"/>
            <w:vAlign w:val="top"/>
          </w:tcPr>
          <w:p w14:paraId="0C03F12B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Михайлова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Анна Александровна</w:t>
            </w:r>
          </w:p>
        </w:tc>
      </w:tr>
      <w:tr w14:paraId="445FD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2F7BA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20" w:type="dxa"/>
            <w:noWrap w:val="0"/>
            <w:vAlign w:val="top"/>
          </w:tcPr>
          <w:p w14:paraId="70AE6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странички профсоюза на сайте образовательной организации</w:t>
            </w:r>
          </w:p>
        </w:tc>
        <w:tc>
          <w:tcPr>
            <w:tcW w:w="4600" w:type="dxa"/>
            <w:noWrap w:val="0"/>
            <w:vAlign w:val="top"/>
          </w:tcPr>
          <w:p w14:paraId="310F1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14:paraId="76FBA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top"/>
          </w:tcPr>
          <w:p w14:paraId="6A31E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20" w:type="dxa"/>
            <w:noWrap w:val="0"/>
            <w:vAlign w:val="top"/>
          </w:tcPr>
          <w:p w14:paraId="24721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кабинета, оснащенного оргтехникой:</w:t>
            </w:r>
          </w:p>
          <w:p w14:paraId="7AC75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(ноутбук);</w:t>
            </w:r>
          </w:p>
          <w:p w14:paraId="3259001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факс;</w:t>
            </w:r>
          </w:p>
          <w:p w14:paraId="432A5D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 (МФУ);</w:t>
            </w:r>
          </w:p>
          <w:p w14:paraId="4548FAE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телефон.</w:t>
            </w:r>
          </w:p>
        </w:tc>
        <w:tc>
          <w:tcPr>
            <w:tcW w:w="4600" w:type="dxa"/>
            <w:noWrap w:val="0"/>
            <w:vAlign w:val="top"/>
          </w:tcPr>
          <w:p w14:paraId="4B027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0C583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F14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20" w:type="dxa"/>
            <w:vMerge w:val="restart"/>
            <w:noWrap w:val="0"/>
            <w:vAlign w:val="top"/>
          </w:tcPr>
          <w:p w14:paraId="7784F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633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Выборные профсоюзные органы: </w:t>
            </w:r>
          </w:p>
          <w:p w14:paraId="016DD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профсоюзный комитет  (кол-во человек)</w:t>
            </w:r>
          </w:p>
        </w:tc>
        <w:tc>
          <w:tcPr>
            <w:tcW w:w="4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8C555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4FD8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AA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0" w:type="dxa"/>
            <w:vMerge w:val="continue"/>
            <w:noWrap w:val="0"/>
            <w:vAlign w:val="top"/>
          </w:tcPr>
          <w:p w14:paraId="55409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4D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Контрольно-ревизионная комиссия (кол-во)</w:t>
            </w:r>
          </w:p>
        </w:tc>
        <w:tc>
          <w:tcPr>
            <w:tcW w:w="4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45FA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14:paraId="6C683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0" w:type="dxa"/>
            <w:noWrap w:val="0"/>
            <w:vAlign w:val="top"/>
          </w:tcPr>
          <w:p w14:paraId="1F249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574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школ профактива при ППО</w:t>
            </w:r>
          </w:p>
        </w:tc>
        <w:tc>
          <w:tcPr>
            <w:tcW w:w="4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741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14:paraId="289A8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0" w:type="dxa"/>
            <w:noWrap w:val="0"/>
            <w:vAlign w:val="top"/>
          </w:tcPr>
          <w:p w14:paraId="5C7C5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A7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ПДС (постоянно действующие семинары) при первичной организации Профсоюза</w:t>
            </w:r>
          </w:p>
        </w:tc>
        <w:tc>
          <w:tcPr>
            <w:tcW w:w="4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21B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4BE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0" w:type="dxa"/>
            <w:noWrap w:val="0"/>
            <w:vAlign w:val="top"/>
          </w:tcPr>
          <w:p w14:paraId="53DC6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8BCA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профсоюзных кружков</w:t>
            </w:r>
          </w:p>
        </w:tc>
        <w:tc>
          <w:tcPr>
            <w:tcW w:w="4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A687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1A87B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0" w:type="dxa"/>
            <w:noWrap w:val="0"/>
            <w:vAlign w:val="top"/>
          </w:tcPr>
          <w:p w14:paraId="63A9B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B9E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собственной символики первичной организации (перечислить)</w:t>
            </w:r>
          </w:p>
        </w:tc>
        <w:tc>
          <w:tcPr>
            <w:tcW w:w="4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A8D3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14:paraId="2C65B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20" w:type="dxa"/>
            <w:noWrap w:val="0"/>
            <w:vAlign w:val="top"/>
          </w:tcPr>
          <w:p w14:paraId="4AA88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312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Награды  организации: </w:t>
            </w:r>
          </w:p>
        </w:tc>
        <w:tc>
          <w:tcPr>
            <w:tcW w:w="4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EC8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14:paraId="17BC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20" w:type="dxa"/>
            <w:noWrap w:val="0"/>
            <w:vAlign w:val="top"/>
          </w:tcPr>
          <w:p w14:paraId="19FFE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941D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Ежегодные таблицы показателей эффективности деятельности организации Профсоюза (на 1 сентября)</w:t>
            </w:r>
          </w:p>
        </w:tc>
        <w:tc>
          <w:tcPr>
            <w:tcW w:w="4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F8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14:paraId="5036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20" w:type="dxa"/>
            <w:noWrap w:val="0"/>
            <w:vAlign w:val="top"/>
          </w:tcPr>
          <w:p w14:paraId="68C7A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220" w:type="dxa"/>
            <w:tcBorders>
              <w:top w:val="single" w:color="auto" w:sz="4" w:space="0"/>
            </w:tcBorders>
            <w:noWrap w:val="0"/>
            <w:vAlign w:val="top"/>
          </w:tcPr>
          <w:p w14:paraId="18A52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4600" w:type="dxa"/>
            <w:tcBorders>
              <w:top w:val="single" w:color="auto" w:sz="4" w:space="0"/>
            </w:tcBorders>
            <w:noWrap w:val="0"/>
            <w:vAlign w:val="top"/>
          </w:tcPr>
          <w:p w14:paraId="44FD19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</w:t>
            </w:r>
            <w:r>
              <w:rPr>
                <w:rFonts w:hint="default" w:ascii="Times New Roman" w:hAnsi="Times New Roman"/>
                <w:lang w:val="ru-RU"/>
              </w:rPr>
              <w:t>01</w:t>
            </w:r>
            <w:r>
              <w:rPr>
                <w:rFonts w:ascii="Times New Roman" w:hAnsi="Times New Roman"/>
              </w:rPr>
              <w:t>__»_0</w:t>
            </w:r>
            <w:r>
              <w:rPr>
                <w:rFonts w:hint="default"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</w:rPr>
              <w:t>_20</w:t>
            </w:r>
            <w:r>
              <w:rPr>
                <w:rFonts w:hint="default" w:ascii="Times New Roman" w:hAnsi="Times New Roman"/>
                <w:lang w:val="ru-RU"/>
              </w:rPr>
              <w:t>24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</w:tbl>
    <w:p w14:paraId="11009F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A514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первичной </w:t>
      </w:r>
    </w:p>
    <w:p w14:paraId="6D4B57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Профсоюзной организации </w:t>
      </w:r>
      <w:r>
        <w:rPr>
          <w:rFonts w:ascii="Times New Roman" w:hAnsi="Times New Roman"/>
          <w:sz w:val="24"/>
          <w:szCs w:val="24"/>
          <w:lang w:val="ru-RU"/>
        </w:rPr>
        <w:t>МОУ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ДОД «ЦРТДЮ»</w:t>
      </w:r>
      <w:r>
        <w:rPr>
          <w:rFonts w:ascii="Times New Roman" w:hAnsi="Times New Roman"/>
          <w:sz w:val="24"/>
          <w:szCs w:val="24"/>
        </w:rPr>
        <w:t xml:space="preserve">                        Л.Л.Немыкина_      </w:t>
      </w:r>
    </w:p>
    <w:p w14:paraId="6C83D7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5867C8"/>
    <w:sectPr>
      <w:pgSz w:w="11906" w:h="16838"/>
      <w:pgMar w:top="56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8094A"/>
    <w:multiLevelType w:val="multilevel"/>
    <w:tmpl w:val="1248094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2025-03-04T10:28:26Z</dcterms:created>
  <dc:creator>User</dc:creator>
  <cp:lastModifiedBy>User</cp:lastModifiedBy>
  <dcterms:modified xsi:type="dcterms:W3CDTF">2025-03-04T10:43:37Z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7E957B9979EC4EEB99543DCD2AFBE008_12</vt:lpwstr>
  </property>
</Properties>
</file>