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44E" w:rsidRDefault="00CD444E" w:rsidP="00CD444E">
      <w:pPr>
        <w:jc w:val="center"/>
      </w:pPr>
      <w:r w:rsidRPr="00B912AD">
        <w:t xml:space="preserve">МУНИЦИПАЛЬНОЕ ДОШКОЛЬНОЕ ОБРАЗОВАТЕЛЬНОЕ УЧРЕЖДЕНИЕ </w:t>
      </w:r>
      <w:r>
        <w:t>«ПОБЕДНЕНСКИЙ ДЕТСКИЙ САД  «ИСКОРКА»  ДЖАНКОЙСКОГО РАЙОНА РЕСПУБЛИКИ КРЫМ</w:t>
      </w:r>
    </w:p>
    <w:p w:rsidR="00CD444E" w:rsidRDefault="00CD444E" w:rsidP="00CD444E">
      <w:pPr>
        <w:jc w:val="center"/>
      </w:pPr>
      <w:r>
        <w:t>__________________________________________________________________________</w:t>
      </w:r>
    </w:p>
    <w:p w:rsidR="00CD444E" w:rsidRPr="00AB0E94" w:rsidRDefault="00CD444E" w:rsidP="00CD444E">
      <w:pPr>
        <w:tabs>
          <w:tab w:val="left" w:pos="339"/>
        </w:tabs>
      </w:pPr>
      <w:r>
        <w:tab/>
        <w:t xml:space="preserve">296167,Республика </w:t>
      </w:r>
      <w:proofErr w:type="spellStart"/>
      <w:r>
        <w:t>Крым,Джанкойский</w:t>
      </w:r>
      <w:proofErr w:type="spellEnd"/>
      <w:r>
        <w:t xml:space="preserve"> район,с</w:t>
      </w:r>
      <w:proofErr w:type="gramStart"/>
      <w:r>
        <w:t>.П</w:t>
      </w:r>
      <w:proofErr w:type="gramEnd"/>
      <w:r>
        <w:t>обедное,ул.Победы,75</w:t>
      </w:r>
    </w:p>
    <w:p w:rsidR="00CD444E" w:rsidRPr="00AB0E94" w:rsidRDefault="00CD444E" w:rsidP="00CD444E">
      <w:pPr>
        <w:jc w:val="center"/>
      </w:pPr>
    </w:p>
    <w:p w:rsidR="00CD444E" w:rsidRDefault="00CD444E" w:rsidP="00CD444E">
      <w:pPr>
        <w:jc w:val="center"/>
      </w:pPr>
    </w:p>
    <w:p w:rsidR="00CD444E" w:rsidRDefault="00CD444E" w:rsidP="00CD444E">
      <w:pPr>
        <w:jc w:val="center"/>
      </w:pPr>
    </w:p>
    <w:p w:rsidR="00CD444E" w:rsidRDefault="00CD444E" w:rsidP="00CD444E">
      <w:pPr>
        <w:jc w:val="center"/>
      </w:pPr>
      <w:r>
        <w:t>Приказа №54/2</w:t>
      </w:r>
    </w:p>
    <w:p w:rsidR="00CD444E" w:rsidRDefault="00CD444E" w:rsidP="00CD444E">
      <w:pPr>
        <w:jc w:val="both"/>
      </w:pPr>
      <w:r>
        <w:t xml:space="preserve">От 08.08.2018                                                                  </w:t>
      </w:r>
    </w:p>
    <w:p w:rsidR="00CD444E" w:rsidRPr="00390E7E" w:rsidRDefault="00CD444E" w:rsidP="00CD444E">
      <w:pPr>
        <w:rPr>
          <w:i/>
        </w:rPr>
      </w:pPr>
      <w:r w:rsidRPr="00390E7E">
        <w:rPr>
          <w:i/>
        </w:rPr>
        <w:t xml:space="preserve">«  Об ответственности за профилактику </w:t>
      </w:r>
    </w:p>
    <w:p w:rsidR="00CD444E" w:rsidRPr="00390E7E" w:rsidRDefault="00CD444E" w:rsidP="00CD444E">
      <w:pPr>
        <w:rPr>
          <w:i/>
        </w:rPr>
      </w:pPr>
      <w:r w:rsidRPr="00390E7E">
        <w:rPr>
          <w:i/>
        </w:rPr>
        <w:t xml:space="preserve">коррупции и иных правонарушений     </w:t>
      </w:r>
    </w:p>
    <w:p w:rsidR="00CD444E" w:rsidRPr="00390E7E" w:rsidRDefault="00CD444E" w:rsidP="00CD444E">
      <w:pPr>
        <w:rPr>
          <w:i/>
        </w:rPr>
      </w:pPr>
      <w:proofErr w:type="gramStart"/>
      <w:r w:rsidRPr="00390E7E">
        <w:rPr>
          <w:i/>
        </w:rPr>
        <w:t>противодействии</w:t>
      </w:r>
      <w:proofErr w:type="gramEnd"/>
      <w:r w:rsidRPr="00390E7E">
        <w:rPr>
          <w:i/>
        </w:rPr>
        <w:t xml:space="preserve"> коррупции»</w:t>
      </w:r>
    </w:p>
    <w:p w:rsidR="00CD444E" w:rsidRPr="00390E7E" w:rsidRDefault="00CD444E" w:rsidP="00CD444E">
      <w:pPr>
        <w:rPr>
          <w:i/>
        </w:rPr>
      </w:pPr>
    </w:p>
    <w:p w:rsidR="00CD444E" w:rsidRDefault="00CD444E" w:rsidP="00CD444E">
      <w:pPr>
        <w:shd w:val="clear" w:color="auto" w:fill="FFFFFF"/>
        <w:spacing w:before="100" w:beforeAutospacing="1" w:after="100" w:afterAutospacing="1"/>
        <w:jc w:val="both"/>
      </w:pPr>
      <w:r w:rsidRPr="00677906">
        <w:t xml:space="preserve">С целью реализации </w:t>
      </w:r>
      <w:proofErr w:type="spellStart"/>
      <w:r w:rsidRPr="00677906">
        <w:t>антикоррупционной</w:t>
      </w:r>
      <w:proofErr w:type="spellEnd"/>
      <w:r w:rsidRPr="00677906">
        <w:t xml:space="preserve"> деятельности в ДОУ и на основании Федерального закона от 25.12.2008г. №273-ФЗ «О противодействии коррупции»</w:t>
      </w:r>
    </w:p>
    <w:p w:rsidR="00CD444E" w:rsidRDefault="00CD444E" w:rsidP="00CD444E">
      <w:pPr>
        <w:shd w:val="clear" w:color="auto" w:fill="FFFFFF"/>
        <w:spacing w:before="100" w:beforeAutospacing="1" w:after="100" w:afterAutospacing="1"/>
        <w:jc w:val="center"/>
      </w:pPr>
      <w:r>
        <w:t>Приказываю:</w:t>
      </w:r>
    </w:p>
    <w:p w:rsidR="00CD444E" w:rsidRDefault="00CD444E" w:rsidP="00CD444E">
      <w:r>
        <w:t>1. Утвердить Кодекс профессиональной этики педагогических  работников  ДОУ.</w:t>
      </w:r>
    </w:p>
    <w:p w:rsidR="00CD444E" w:rsidRDefault="00CD444E" w:rsidP="00CD444E">
      <w:r>
        <w:t>2. Утвердить Кодекс этики, служебного поведения работников ДОУ.</w:t>
      </w:r>
    </w:p>
    <w:p w:rsidR="00CD444E" w:rsidRDefault="00CD444E" w:rsidP="00CD444E">
      <w:r>
        <w:t>3. Утвердить стандарты и процедуры, направленные на обеспечение добросовестной работы и поведения работников ДОУ.</w:t>
      </w:r>
    </w:p>
    <w:p w:rsidR="00CD444E" w:rsidRDefault="00CD444E" w:rsidP="00CD444E">
      <w:r>
        <w:t>4.Утвердить План мероприятий по противодействию коррупции.</w:t>
      </w:r>
    </w:p>
    <w:p w:rsidR="00CD444E" w:rsidRDefault="00CD444E" w:rsidP="00CD444E">
      <w:r>
        <w:t xml:space="preserve">5.Утвердить функциональные обязанности лица, ответственного за реализацию </w:t>
      </w:r>
      <w:proofErr w:type="spellStart"/>
      <w:r>
        <w:t>антикоррупционной</w:t>
      </w:r>
      <w:proofErr w:type="spellEnd"/>
      <w:r>
        <w:t xml:space="preserve"> деятельности</w:t>
      </w:r>
    </w:p>
    <w:p w:rsidR="00CD444E" w:rsidRDefault="00CD444E" w:rsidP="00CD444E">
      <w:r>
        <w:t>6.Положение о комиссии по противодействию коррупции</w:t>
      </w:r>
    </w:p>
    <w:p w:rsidR="00CD444E" w:rsidRDefault="00CD444E" w:rsidP="00CD444E">
      <w:r>
        <w:t>7.Положение  о противодействии коррупции.</w:t>
      </w:r>
    </w:p>
    <w:p w:rsidR="00CD444E" w:rsidRDefault="00CD444E" w:rsidP="00CD444E">
      <w:r>
        <w:t>8.Положение  о конфликте интересов.</w:t>
      </w:r>
    </w:p>
    <w:p w:rsidR="00CD444E" w:rsidRDefault="00CD444E" w:rsidP="00CD444E"/>
    <w:p w:rsidR="00CD444E" w:rsidRDefault="00CD444E" w:rsidP="00CD444E">
      <w:proofErr w:type="spellStart"/>
      <w:r>
        <w:t>Заведующий__________Л.А.Дидус</w:t>
      </w:r>
      <w:proofErr w:type="spellEnd"/>
    </w:p>
    <w:p w:rsidR="00CD444E" w:rsidRDefault="00CD444E" w:rsidP="00CD444E"/>
    <w:p w:rsidR="007B00CF" w:rsidRDefault="007B00CF"/>
    <w:sectPr w:rsidR="007B00CF" w:rsidSect="007B0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savePreviewPicture/>
  <w:compat/>
  <w:rsids>
    <w:rsidRoot w:val="00CD444E"/>
    <w:rsid w:val="007B00CF"/>
    <w:rsid w:val="00CD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2019-01-31T06:36:00Z</dcterms:created>
  <dcterms:modified xsi:type="dcterms:W3CDTF">2019-01-31T06:36:00Z</dcterms:modified>
</cp:coreProperties>
</file>