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FB" w:rsidRDefault="00C12AFB" w:rsidP="00C12AFB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12AFB" w:rsidRDefault="00C12AFB" w:rsidP="00C12AFB">
      <w:pPr>
        <w:widowControl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12AFB">
        <w:rPr>
          <w:szCs w:val="24"/>
        </w:rPr>
        <w:drawing>
          <wp:inline distT="0" distB="0" distL="0" distR="0">
            <wp:extent cx="6645910" cy="938246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FB" w:rsidRDefault="00C12AFB" w:rsidP="00C12AFB">
      <w:pPr>
        <w:widowControl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12AFB" w:rsidRDefault="00C12AFB" w:rsidP="00E80A6E">
      <w:pPr>
        <w:widowControl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D47F3" w:rsidRPr="00E80A6E" w:rsidRDefault="008477E0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1. Общие положения</w:t>
      </w:r>
      <w:r w:rsidR="00ED47F3" w:rsidRPr="00E80A6E">
        <w:rPr>
          <w:rFonts w:cs="Times New Roman"/>
          <w:sz w:val="24"/>
          <w:szCs w:val="24"/>
        </w:rPr>
        <w:t>.</w:t>
      </w:r>
    </w:p>
    <w:p w:rsidR="00ED47F3" w:rsidRPr="00E80A6E" w:rsidRDefault="008477E0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1.1. Настоящее Положение о комиссии по урегулированию споров между участниками образовательных отношений в ДОУ разработано в соответствии со ст.45 Федерального закона №273-ФЗ от 29.12.2012 «Об образовании в Российской Федерации» с изменениями на 29 декабря 2022 года, Трудовым и Гражданским Кодексом Российской Федерации, Уставом дошкольного образовательного учреждения.</w:t>
      </w:r>
    </w:p>
    <w:p w:rsidR="00ED47F3" w:rsidRPr="00E80A6E" w:rsidRDefault="008477E0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1.2. Данное Положение о комиссии по урегулированию споров в ДОУ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</w:t>
      </w:r>
    </w:p>
    <w:p w:rsidR="00ED47F3" w:rsidRPr="00E80A6E" w:rsidRDefault="008477E0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D47F3" w:rsidRPr="00E80A6E" w:rsidRDefault="008477E0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1.4. Участниками образовательных отношений в ДОУ являются: родители (законные представители) воспитанников, воспитанники, педагогические</w:t>
      </w:r>
      <w:r w:rsidR="00ED47F3" w:rsidRPr="00E80A6E">
        <w:rPr>
          <w:rFonts w:cs="Times New Roman"/>
          <w:sz w:val="24"/>
          <w:szCs w:val="24"/>
        </w:rPr>
        <w:t xml:space="preserve"> работники и их представители, администрация дошкольного образовательного учреждения.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1.5. </w:t>
      </w:r>
      <w:proofErr w:type="gramStart"/>
      <w:r w:rsidRPr="00E80A6E">
        <w:rPr>
          <w:rFonts w:cs="Times New Roman"/>
          <w:sz w:val="24"/>
          <w:szCs w:val="24"/>
        </w:rPr>
        <w:t xml:space="preserve">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Положением о конфликте интересов работников ДОУ, а также другими локальными нормативными актами дошкольного образовательного учреждения. </w:t>
      </w:r>
      <w:proofErr w:type="gramEnd"/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1.8. Члены Комиссии осуществляют свою деятельность на безвозмездной основе.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2. Порядок избрания и состав Комиссии</w:t>
      </w:r>
      <w:r w:rsidRPr="00E80A6E">
        <w:rPr>
          <w:rFonts w:cs="Times New Roman"/>
          <w:sz w:val="24"/>
          <w:szCs w:val="24"/>
        </w:rPr>
        <w:t>.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lastRenderedPageBreak/>
        <w:t xml:space="preserve"> 2.7. Срок полномочий комиссии по урегулированию споров составляет 1 год.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2.8. </w:t>
      </w:r>
      <w:proofErr w:type="gramStart"/>
      <w:r w:rsidRPr="00E80A6E">
        <w:rPr>
          <w:rFonts w:cs="Times New Roman"/>
          <w:sz w:val="24"/>
          <w:szCs w:val="24"/>
        </w:rPr>
        <w:t xml:space="preserve">Досрочное прекращение полномочий члена комиссии осуществляется: на основании личного заявления члена комиссии об исключении его из состава комиссии; по требованию не менее 2/3 членов комиссии, выраженному в письменной форме; в случае отчисления (выбытия) из детского сада воспитанника, родителем (законным представителем) которого является член комиссии; в случае увольнения работника – члена комиссии. </w:t>
      </w:r>
      <w:proofErr w:type="gramEnd"/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 </w:t>
      </w:r>
    </w:p>
    <w:p w:rsidR="00ED47F3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3. Компетенция Комиссии</w:t>
      </w:r>
      <w:r w:rsidRPr="00E80A6E">
        <w:rPr>
          <w:rFonts w:cs="Times New Roman"/>
          <w:sz w:val="24"/>
          <w:szCs w:val="24"/>
        </w:rPr>
        <w:t>.</w:t>
      </w:r>
    </w:p>
    <w:p w:rsidR="00E80A6E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3.1. В компетенцию Комиссии входит рассмотрение следующих вопросов: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возникновение разногласий по реализации права на образование между участниками образовательных отношений; 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возникновение конфликта интересов между педагогическими работниками ДОУ и иными участниками образовательных отношений; 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применения локальных нормативных актов дошкольного образовательного учреждения в части, противоречащей реализации права на образование; 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рассмотрение жалобы педагогического работника детского сада о применении к нему дисциплинарного взыскания; 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рассмотрение обращения педагогических работников ДОУ о наличии или об отсутствии конфликта интересов; </w:t>
      </w:r>
    </w:p>
    <w:p w:rsidR="00E80A6E" w:rsidRPr="00E80A6E" w:rsidRDefault="00ED47F3" w:rsidP="00E80A6E">
      <w:pPr>
        <w:pStyle w:val="a4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нарушения педагогическими работниками норм профессиональной этики педагогического работника, установленных Положением о профессиональной этике работников ДОУ. </w:t>
      </w:r>
    </w:p>
    <w:p w:rsidR="00E80A6E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4. Деятельность комиссии</w:t>
      </w:r>
      <w:r w:rsidRPr="00E80A6E">
        <w:rPr>
          <w:rFonts w:cs="Times New Roman"/>
          <w:sz w:val="24"/>
          <w:szCs w:val="24"/>
        </w:rPr>
        <w:t xml:space="preserve">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4.3. Заявитель может обратиться в Комиссию в десятидневный срок со дня возникновения конфликтной ситуации и нарушения его прав.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4.4. Обращение подается в письменной форме. В обращении указывается: </w:t>
      </w:r>
    </w:p>
    <w:p w:rsidR="00E80A6E" w:rsidRDefault="00ED47F3" w:rsidP="00E80A6E">
      <w:pPr>
        <w:pStyle w:val="a4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фамилия, имя, отчество лица, подавшего обращение; </w:t>
      </w:r>
    </w:p>
    <w:p w:rsidR="00E80A6E" w:rsidRDefault="00ED47F3" w:rsidP="00E80A6E">
      <w:pPr>
        <w:pStyle w:val="a4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почтовый адрес, по которому должно быть направлено решение Комиссии; </w:t>
      </w:r>
    </w:p>
    <w:p w:rsidR="00E80A6E" w:rsidRDefault="00ED47F3" w:rsidP="00E80A6E">
      <w:pPr>
        <w:pStyle w:val="a4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конкретные факты и события, нарушившие права участников образовательных отношений;</w:t>
      </w:r>
    </w:p>
    <w:p w:rsidR="00E80A6E" w:rsidRDefault="00ED47F3" w:rsidP="00E80A6E">
      <w:pPr>
        <w:pStyle w:val="a4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время и место их совершения; </w:t>
      </w:r>
    </w:p>
    <w:p w:rsidR="00E80A6E" w:rsidRPr="00E80A6E" w:rsidRDefault="00ED47F3" w:rsidP="00E80A6E">
      <w:pPr>
        <w:pStyle w:val="a4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личная подпись и дата.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4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.6. Обращение регистрируется секретарем Комиссии в журнале регистрации поступивших обращений.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lastRenderedPageBreak/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 приглашать специалистов (педагога-психолога), если они не являются членами комиссии.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5. Порядок принятия решений Комиссии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5.2. Решение комиссии принимается большинством голосов и фиксируется в протоколе заседания комиссии.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 сада комиссия возлагает обязанности по устранению выявленных нарушений и (или) недопущению нарушений в будущем.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</w:t>
      </w:r>
      <w:r w:rsidRPr="00E80A6E">
        <w:rPr>
          <w:rFonts w:cs="Times New Roman"/>
          <w:sz w:val="24"/>
          <w:szCs w:val="24"/>
        </w:rPr>
        <w:lastRenderedPageBreak/>
        <w:t xml:space="preserve">образовательных отношений, принимавших участие в рассмотрении спора, выдается копия протокола заседания Комиссии.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5.12. Решение Комиссии оформляются протоколом.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:rsidR="00773079" w:rsidRP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>6. Права и обязанности членов комиссии</w:t>
      </w:r>
      <w:r w:rsidRPr="00E80A6E">
        <w:rPr>
          <w:rFonts w:cs="Times New Roman"/>
          <w:sz w:val="24"/>
          <w:szCs w:val="24"/>
        </w:rPr>
        <w:t xml:space="preserve">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6.3. Члены Комиссии обязаны: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принимать активное участие в рассмотрении поданног</w:t>
      </w:r>
      <w:r w:rsidR="00E80A6E">
        <w:rPr>
          <w:rFonts w:cs="Times New Roman"/>
          <w:sz w:val="24"/>
          <w:szCs w:val="24"/>
        </w:rPr>
        <w:t>о обращения в письменной форме;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принимать к рассмотрению заявления любого участника образовательного процесса при несогласии с решением или действием  администрации, воспитателя, родителя (законного представителя) воспитанников;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давать обоснованный ответ заявителю в устной или письменной форме в соответствии с пожеланием заявителя;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принимать решение в установленные сроки, если не оговорены дополнительные сроки рассмотрения обращения;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подписывать протоколы заседаний Комиссии; </w:t>
      </w:r>
    </w:p>
    <w:p w:rsid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строго соблюдать данное Положение о комиссии по урегулированию споров в дошкольном образовательном учреждении; </w:t>
      </w:r>
    </w:p>
    <w:p w:rsidR="00E80A6E" w:rsidRPr="00E80A6E" w:rsidRDefault="00ED47F3" w:rsidP="00E80A6E">
      <w:pPr>
        <w:pStyle w:val="a4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направлять решение Комиссии по урегулированию конфликтов и споров Заявителю в установленные сроки.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6.4. Члены комиссии по урегулированию споров между участниками образовательных отношений ДОУ имеют право: </w:t>
      </w:r>
    </w:p>
    <w:p w:rsidR="00E80A6E" w:rsidRDefault="00ED47F3" w:rsidP="00E80A6E">
      <w:pPr>
        <w:pStyle w:val="a4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lastRenderedPageBreak/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E80A6E" w:rsidRDefault="00ED47F3" w:rsidP="00E80A6E">
      <w:pPr>
        <w:pStyle w:val="a4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принимать решение по заявленному вопросу открытым голосованием; </w:t>
      </w:r>
    </w:p>
    <w:p w:rsidR="00E80A6E" w:rsidRDefault="00ED47F3" w:rsidP="00E80A6E">
      <w:pPr>
        <w:pStyle w:val="a4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</w:t>
      </w:r>
      <w:proofErr w:type="gramStart"/>
      <w:r w:rsidRPr="00E80A6E">
        <w:rPr>
          <w:rFonts w:cs="Times New Roman"/>
          <w:sz w:val="24"/>
          <w:szCs w:val="24"/>
        </w:rPr>
        <w:t>.</w:t>
      </w:r>
      <w:proofErr w:type="gramEnd"/>
      <w:r w:rsidRPr="00E80A6E">
        <w:rPr>
          <w:rFonts w:cs="Times New Roman"/>
          <w:sz w:val="24"/>
          <w:szCs w:val="24"/>
        </w:rPr>
        <w:t xml:space="preserve"> </w:t>
      </w:r>
      <w:proofErr w:type="gramStart"/>
      <w:r w:rsidRPr="00E80A6E">
        <w:rPr>
          <w:rFonts w:cs="Times New Roman"/>
          <w:sz w:val="24"/>
          <w:szCs w:val="24"/>
        </w:rPr>
        <w:t>р</w:t>
      </w:r>
      <w:proofErr w:type="gramEnd"/>
      <w:r w:rsidRPr="00E80A6E">
        <w:rPr>
          <w:rFonts w:cs="Times New Roman"/>
          <w:sz w:val="24"/>
          <w:szCs w:val="24"/>
        </w:rPr>
        <w:t xml:space="preserve">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 </w:t>
      </w:r>
    </w:p>
    <w:p w:rsidR="00E80A6E" w:rsidRPr="00E80A6E" w:rsidRDefault="00ED47F3" w:rsidP="00E80A6E">
      <w:pPr>
        <w:pStyle w:val="a4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E80A6E" w:rsidRDefault="00ED47F3" w:rsidP="00E80A6E">
      <w:pPr>
        <w:spacing w:line="240" w:lineRule="auto"/>
        <w:rPr>
          <w:rFonts w:cs="Times New Roman"/>
          <w:b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 xml:space="preserve"> 7. Делопроизводство Комиссии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 7.2. Заседание и решение Комиссии оформляются протоколом.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b/>
          <w:sz w:val="24"/>
          <w:szCs w:val="24"/>
        </w:rPr>
        <w:t xml:space="preserve"> 8. Заключительные положения</w:t>
      </w:r>
      <w:r w:rsidRPr="00E80A6E">
        <w:rPr>
          <w:rFonts w:cs="Times New Roman"/>
          <w:sz w:val="24"/>
          <w:szCs w:val="24"/>
        </w:rPr>
        <w:t xml:space="preserve">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80A6E" w:rsidRDefault="00ED47F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</w:t>
      </w:r>
      <w:r w:rsidR="00DA7053" w:rsidRPr="00E80A6E">
        <w:rPr>
          <w:rFonts w:cs="Times New Roman"/>
          <w:sz w:val="24"/>
          <w:szCs w:val="24"/>
        </w:rPr>
        <w:t xml:space="preserve"> </w:t>
      </w:r>
    </w:p>
    <w:p w:rsid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DA7053" w:rsidRP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DA7053" w:rsidRP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</w:p>
    <w:p w:rsidR="00DA7053" w:rsidRP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</w:p>
    <w:p w:rsidR="00DA7053" w:rsidRP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 xml:space="preserve">Согласовано с Родительским комитетом </w:t>
      </w:r>
    </w:p>
    <w:p w:rsidR="00ED47F3" w:rsidRPr="00E80A6E" w:rsidRDefault="00DA7053" w:rsidP="00E80A6E">
      <w:pPr>
        <w:spacing w:line="240" w:lineRule="auto"/>
        <w:rPr>
          <w:rFonts w:cs="Times New Roman"/>
          <w:sz w:val="24"/>
          <w:szCs w:val="24"/>
        </w:rPr>
      </w:pPr>
      <w:r w:rsidRPr="00E80A6E">
        <w:rPr>
          <w:rFonts w:cs="Times New Roman"/>
          <w:sz w:val="24"/>
          <w:szCs w:val="24"/>
        </w:rPr>
        <w:t>Протокол от ___.____. 20____ г. № _____</w:t>
      </w:r>
    </w:p>
    <w:sectPr w:rsidR="00ED47F3" w:rsidRPr="00E80A6E" w:rsidSect="00144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02DA"/>
    <w:multiLevelType w:val="hybridMultilevel"/>
    <w:tmpl w:val="3344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A04EC"/>
    <w:multiLevelType w:val="hybridMultilevel"/>
    <w:tmpl w:val="FBDE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C5AA6"/>
    <w:multiLevelType w:val="hybridMultilevel"/>
    <w:tmpl w:val="CFB0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8739D"/>
    <w:multiLevelType w:val="hybridMultilevel"/>
    <w:tmpl w:val="3214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4C11"/>
    <w:rsid w:val="00144C11"/>
    <w:rsid w:val="004D0D3E"/>
    <w:rsid w:val="005B438B"/>
    <w:rsid w:val="006A208E"/>
    <w:rsid w:val="00773079"/>
    <w:rsid w:val="008477E0"/>
    <w:rsid w:val="00875375"/>
    <w:rsid w:val="00974919"/>
    <w:rsid w:val="00C12AFB"/>
    <w:rsid w:val="00C73546"/>
    <w:rsid w:val="00DA7053"/>
    <w:rsid w:val="00E0248E"/>
    <w:rsid w:val="00E6712B"/>
    <w:rsid w:val="00E80A6E"/>
    <w:rsid w:val="00EB6A20"/>
    <w:rsid w:val="00ED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11"/>
    <w:pPr>
      <w:spacing w:after="160" w:line="254" w:lineRule="auto"/>
    </w:pPr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C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0A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5</cp:revision>
  <cp:lastPrinted>2023-03-14T07:10:00Z</cp:lastPrinted>
  <dcterms:created xsi:type="dcterms:W3CDTF">2023-03-13T19:46:00Z</dcterms:created>
  <dcterms:modified xsi:type="dcterms:W3CDTF">2023-03-14T07:20:00Z</dcterms:modified>
</cp:coreProperties>
</file>