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4A" w:rsidRPr="009A034A" w:rsidRDefault="00A9523B" w:rsidP="00A9523B">
      <w:pPr>
        <w:spacing w:after="0" w:line="240" w:lineRule="auto"/>
        <w:jc w:val="center"/>
        <w:rPr>
          <w:szCs w:val="28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188710" cy="873356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3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23B" w:rsidRDefault="00A9523B" w:rsidP="00C11C5F">
      <w:pPr>
        <w:jc w:val="both"/>
        <w:rPr>
          <w:b/>
        </w:rPr>
      </w:pPr>
    </w:p>
    <w:p w:rsidR="00A9523B" w:rsidRDefault="00A9523B" w:rsidP="00C11C5F">
      <w:pPr>
        <w:jc w:val="both"/>
        <w:rPr>
          <w:b/>
        </w:rPr>
      </w:pPr>
    </w:p>
    <w:p w:rsidR="00C11C5F" w:rsidRDefault="00C11C5F" w:rsidP="00C11C5F">
      <w:pPr>
        <w:jc w:val="both"/>
      </w:pPr>
      <w:r>
        <w:rPr>
          <w:b/>
        </w:rPr>
        <w:lastRenderedPageBreak/>
        <w:t>1. Общие положения</w:t>
      </w:r>
    </w:p>
    <w:p w:rsidR="00C11C5F" w:rsidRDefault="00C11C5F" w:rsidP="00C11C5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1.1. </w:t>
      </w:r>
      <w:proofErr w:type="gramStart"/>
      <w:r>
        <w:t xml:space="preserve">Настоящее Положение разработано в соответствии с Федеральным законом № 273-ФЗ от 29.12.2012 «Об образовании в Российской Федерации» с изменениями от 2 </w:t>
      </w:r>
      <w:r>
        <w:rPr>
          <w:szCs w:val="36"/>
        </w:rPr>
        <w:t xml:space="preserve">июля </w:t>
      </w:r>
      <w:r>
        <w:t xml:space="preserve">2021 года, </w:t>
      </w:r>
      <w:r>
        <w:rPr>
          <w:rStyle w:val="a5"/>
          <w:b w:val="0"/>
          <w:shd w:val="clear" w:color="auto" w:fill="FFFFFF"/>
        </w:rPr>
        <w:t xml:space="preserve">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Style w:val="a5"/>
            <w:b w:val="0"/>
            <w:shd w:val="clear" w:color="auto" w:fill="FFFFFF"/>
          </w:rPr>
          <w:t>2013 г</w:t>
        </w:r>
      </w:smartTag>
      <w:r>
        <w:rPr>
          <w:rStyle w:val="a5"/>
          <w:b w:val="0"/>
          <w:shd w:val="clear" w:color="auto" w:fill="FFFFFF"/>
        </w:rPr>
        <w:t xml:space="preserve">. № 1155 «Об утверждении федерального государственного образовательного стандарта дошкольного образования» </w:t>
      </w:r>
      <w:r>
        <w:rPr>
          <w:rStyle w:val="a5"/>
          <w:b w:val="0"/>
        </w:rPr>
        <w:t xml:space="preserve">с изменениями на 21 января 2019 года, </w:t>
      </w:r>
      <w:r>
        <w:rPr>
          <w:bCs/>
          <w:spacing w:val="2"/>
          <w:kern w:val="36"/>
        </w:rPr>
        <w:t>Приказом</w:t>
      </w:r>
      <w:r>
        <w:rPr>
          <w:bCs/>
        </w:rPr>
        <w:t xml:space="preserve">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rPr>
            <w:bCs/>
          </w:rPr>
          <w:t>2020 г</w:t>
        </w:r>
      </w:smartTag>
      <w:proofErr w:type="gramEnd"/>
      <w:r>
        <w:rPr>
          <w:bCs/>
        </w:rPr>
        <w:t>. № </w:t>
      </w:r>
      <w:proofErr w:type="gramStart"/>
      <w:r>
        <w:rPr>
          <w:bCs/>
        </w:rPr>
        <w:t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t xml:space="preserve">, Приказом </w:t>
      </w:r>
      <w:proofErr w:type="spellStart"/>
      <w:r>
        <w:t>МОиН</w:t>
      </w:r>
      <w:proofErr w:type="spellEnd"/>
      <w:r>
        <w:t xml:space="preserve"> РФ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от 14.06.2013 № 462 с изменениями на 14 декабря 2017 года,</w:t>
      </w:r>
      <w:r>
        <w:rPr>
          <w:color w:val="2D2D2D"/>
          <w:spacing w:val="2"/>
          <w:shd w:val="clear" w:color="auto" w:fill="FFFFFF"/>
        </w:rPr>
        <w:t xml:space="preserve"> П</w:t>
      </w:r>
      <w:r>
        <w:t xml:space="preserve">риказом </w:t>
      </w:r>
      <w:proofErr w:type="spellStart"/>
      <w:r>
        <w:t>МОиН</w:t>
      </w:r>
      <w:proofErr w:type="spellEnd"/>
      <w:r>
        <w:t xml:space="preserve"> РФ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 от 10.12.2013 № 1324 с изменениями на 15 февраля 2017 года, а также</w:t>
      </w:r>
      <w:proofErr w:type="gramEnd"/>
      <w:r>
        <w:t xml:space="preserve">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C11C5F" w:rsidRDefault="00C11C5F" w:rsidP="00C11C5F">
      <w:pPr>
        <w:jc w:val="both"/>
      </w:pPr>
      <w:r>
        <w:t xml:space="preserve">1.2. </w:t>
      </w:r>
      <w:proofErr w:type="gramStart"/>
      <w:r>
        <w:t>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  <w:proofErr w:type="gramEnd"/>
    </w:p>
    <w:p w:rsidR="00C11C5F" w:rsidRDefault="00C11C5F" w:rsidP="00754455">
      <w:pPr>
        <w:spacing w:after="0" w:line="240" w:lineRule="auto"/>
        <w:jc w:val="both"/>
      </w:pPr>
      <w: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754455" w:rsidRDefault="00754455" w:rsidP="00754455">
      <w:pPr>
        <w:spacing w:after="0" w:line="240" w:lineRule="auto"/>
        <w:jc w:val="both"/>
      </w:pPr>
    </w:p>
    <w:p w:rsidR="00C11C5F" w:rsidRDefault="00C11C5F" w:rsidP="00C11C5F">
      <w:pPr>
        <w:pStyle w:val="Default"/>
        <w:jc w:val="both"/>
      </w:pPr>
      <w:r>
        <w:rPr>
          <w:color w:val="auto"/>
        </w:rPr>
        <w:t xml:space="preserve">1.4. </w:t>
      </w:r>
      <w:r>
        <w:rPr>
          <w:i/>
          <w:color w:val="auto"/>
        </w:rPr>
        <w:t>Внутренняя с</w:t>
      </w:r>
      <w:r>
        <w:rPr>
          <w:i/>
        </w:rPr>
        <w:t>истема оценки качества образования</w:t>
      </w:r>
      <w: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>
        <w:t>запросов основных пользователей результатов системы оценки качества образования</w:t>
      </w:r>
      <w:proofErr w:type="gramEnd"/>
      <w:r>
        <w:t>.</w:t>
      </w:r>
    </w:p>
    <w:p w:rsidR="00C11C5F" w:rsidRDefault="00C11C5F" w:rsidP="00C11C5F">
      <w:pPr>
        <w:pStyle w:val="Default"/>
        <w:jc w:val="both"/>
      </w:pPr>
      <w:r>
        <w:t xml:space="preserve">1.5. Основными пользователями </w:t>
      </w:r>
      <w:proofErr w:type="gramStart"/>
      <w:r>
        <w:t>результатов системы оценки качества образования</w:t>
      </w:r>
      <w:proofErr w:type="gramEnd"/>
      <w:r>
        <w:t xml:space="preserve"> </w:t>
      </w:r>
      <w:r w:rsidR="00754455">
        <w:t>М</w:t>
      </w:r>
      <w:r>
        <w:t xml:space="preserve">ДОУ </w:t>
      </w:r>
      <w:r w:rsidR="004F73DB">
        <w:t>«</w:t>
      </w:r>
      <w:proofErr w:type="spellStart"/>
      <w:r w:rsidR="004F73DB">
        <w:t>С</w:t>
      </w:r>
      <w:r w:rsidR="00754455">
        <w:t>ветловский</w:t>
      </w:r>
      <w:proofErr w:type="spellEnd"/>
      <w:r w:rsidR="00754455">
        <w:t xml:space="preserve"> детский сад «Солнышко» </w:t>
      </w:r>
      <w:r>
        <w:t>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C11C5F" w:rsidRDefault="00C11C5F" w:rsidP="00C11C5F">
      <w:pPr>
        <w:pStyle w:val="Default"/>
        <w:jc w:val="both"/>
      </w:pPr>
      <w:r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C11C5F" w:rsidRDefault="00C11C5F" w:rsidP="00C11C5F">
      <w:pPr>
        <w:pStyle w:val="Default"/>
        <w:jc w:val="both"/>
      </w:pPr>
      <w:r>
        <w:t xml:space="preserve">1.7. Положение распространяется на деятельность всех работников </w:t>
      </w:r>
      <w:r w:rsidR="00754455">
        <w:t>М</w:t>
      </w:r>
      <w:r>
        <w:t>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C11C5F" w:rsidRDefault="00C11C5F" w:rsidP="00C11C5F">
      <w:pPr>
        <w:pStyle w:val="Default"/>
        <w:jc w:val="both"/>
        <w:rPr>
          <w:iCs/>
        </w:rPr>
      </w:pPr>
      <w:r>
        <w:rPr>
          <w:iCs/>
        </w:rPr>
        <w:t>1.8. В настоящем Положении используются следующие термины: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t>Качество образования</w:t>
      </w:r>
      <w: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lastRenderedPageBreak/>
        <w:t>Система оценки качества дошкольного образования</w:t>
      </w:r>
      <w: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t>Качество условий</w:t>
      </w:r>
      <w: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t xml:space="preserve">Качество образования </w:t>
      </w:r>
      <w:proofErr w:type="gramStart"/>
      <w:r>
        <w:rPr>
          <w:i/>
        </w:rPr>
        <w:t>ДО</w:t>
      </w:r>
      <w:proofErr w:type="gramEnd"/>
      <w:r>
        <w:t xml:space="preserve"> — </w:t>
      </w:r>
      <w:proofErr w:type="gramStart"/>
      <w:r>
        <w:t>это</w:t>
      </w:r>
      <w:proofErr w:type="gramEnd"/>
      <w: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proofErr w:type="gramStart"/>
      <w:r>
        <w:rPr>
          <w:i/>
        </w:rPr>
        <w:t>Контроль за</w:t>
      </w:r>
      <w:proofErr w:type="gramEnd"/>
      <w:r>
        <w:rPr>
          <w:i/>
        </w:rPr>
        <w:t xml:space="preserve"> образовательной деятельностью</w:t>
      </w:r>
      <w:r>
        <w:t xml:space="preserve"> </w:t>
      </w:r>
      <w:r>
        <w:rPr>
          <w:i/>
        </w:rPr>
        <w:t xml:space="preserve">в рамках реализации Программы в </w:t>
      </w:r>
      <w:r w:rsidR="00754455">
        <w:rPr>
          <w:i/>
        </w:rPr>
        <w:t>М</w:t>
      </w:r>
      <w:r>
        <w:rPr>
          <w:i/>
        </w:rPr>
        <w:t>ДОУ</w:t>
      </w:r>
      <w: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</w:t>
      </w:r>
      <w:r w:rsidR="00754455">
        <w:t>М</w:t>
      </w:r>
      <w:r>
        <w:t xml:space="preserve">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t>Минобрнауки</w:t>
      </w:r>
      <w:proofErr w:type="spellEnd"/>
      <w: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08-249).</w:t>
      </w:r>
    </w:p>
    <w:p w:rsidR="004F73DB" w:rsidRDefault="00C11C5F" w:rsidP="00C11C5F">
      <w:pPr>
        <w:pStyle w:val="Default"/>
        <w:numPr>
          <w:ilvl w:val="0"/>
          <w:numId w:val="1"/>
        </w:numPr>
        <w:jc w:val="both"/>
      </w:pPr>
      <w:r w:rsidRPr="004F73DB">
        <w:rPr>
          <w:i/>
        </w:rPr>
        <w:t>Оценивание качества</w:t>
      </w:r>
      <w:r>
        <w:t xml:space="preserve"> — оценивание соответствия образовательной деятельности, реализуемой </w:t>
      </w:r>
      <w:r w:rsidR="00754455">
        <w:t>М</w:t>
      </w:r>
      <w:r>
        <w:t>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</w:t>
      </w:r>
      <w:r w:rsidR="004F73DB">
        <w:t>.</w:t>
      </w:r>
      <w:r>
        <w:t xml:space="preserve"> 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 w:rsidRPr="004F73DB">
        <w:rPr>
          <w:i/>
        </w:rPr>
        <w:t>Критерий</w:t>
      </w:r>
      <w:r>
        <w:t xml:space="preserve"> — признак, на основании которого производится оценка, классификация оцениваемого объекта.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t>Мониторинг в системе образования</w:t>
      </w:r>
      <w: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  <w:iCs/>
        </w:rPr>
        <w:t>Экспертиза —</w:t>
      </w:r>
      <w:r>
        <w:t xml:space="preserve"> всестороннее изучение и анализ состояния, условий и результатов образовательной деятельности.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t>Измерение</w:t>
      </w:r>
      <w: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C11C5F" w:rsidRDefault="00C11C5F" w:rsidP="00C11C5F">
      <w:pPr>
        <w:pStyle w:val="Default"/>
        <w:numPr>
          <w:ilvl w:val="0"/>
          <w:numId w:val="1"/>
        </w:numPr>
        <w:jc w:val="both"/>
      </w:pPr>
      <w:r>
        <w:rPr>
          <w:i/>
        </w:rPr>
        <w:t xml:space="preserve">Государственный образовательный стандарт дошкольного </w:t>
      </w:r>
      <w: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C11C5F" w:rsidRDefault="00C11C5F" w:rsidP="00C11C5F">
      <w:pPr>
        <w:jc w:val="both"/>
      </w:pPr>
      <w:r>
        <w:rPr>
          <w:bCs/>
        </w:rPr>
        <w:t>1.9.</w:t>
      </w:r>
      <w:r>
        <w:t xml:space="preserve"> Оценка качества образования осуществляется посредством:</w:t>
      </w:r>
    </w:p>
    <w:p w:rsidR="00C11C5F" w:rsidRDefault="00C11C5F" w:rsidP="00C11C5F">
      <w:pPr>
        <w:numPr>
          <w:ilvl w:val="0"/>
          <w:numId w:val="2"/>
        </w:numPr>
        <w:spacing w:after="0" w:line="240" w:lineRule="auto"/>
        <w:jc w:val="both"/>
      </w:pPr>
      <w:r>
        <w:t>системы контрольно-инспекционной деятельности;</w:t>
      </w:r>
    </w:p>
    <w:p w:rsidR="00C11C5F" w:rsidRDefault="00C11C5F" w:rsidP="00C11C5F">
      <w:pPr>
        <w:numPr>
          <w:ilvl w:val="0"/>
          <w:numId w:val="2"/>
        </w:numPr>
        <w:spacing w:after="0" w:line="240" w:lineRule="auto"/>
        <w:jc w:val="both"/>
      </w:pPr>
      <w:r>
        <w:t>общественной экспертизы качества образования;</w:t>
      </w:r>
    </w:p>
    <w:p w:rsidR="00C11C5F" w:rsidRDefault="00C11C5F" w:rsidP="00C11C5F">
      <w:pPr>
        <w:numPr>
          <w:ilvl w:val="0"/>
          <w:numId w:val="2"/>
        </w:numPr>
        <w:spacing w:after="0" w:line="240" w:lineRule="auto"/>
        <w:jc w:val="both"/>
      </w:pPr>
      <w:r>
        <w:t>лицензирования;</w:t>
      </w:r>
    </w:p>
    <w:p w:rsidR="00C11C5F" w:rsidRDefault="00C11C5F" w:rsidP="00C11C5F">
      <w:pPr>
        <w:numPr>
          <w:ilvl w:val="0"/>
          <w:numId w:val="2"/>
        </w:numPr>
        <w:spacing w:after="0" w:line="240" w:lineRule="auto"/>
        <w:jc w:val="both"/>
      </w:pPr>
      <w:r>
        <w:t>государственной аккредитации;</w:t>
      </w:r>
    </w:p>
    <w:p w:rsidR="00C11C5F" w:rsidRDefault="00C11C5F" w:rsidP="00C11C5F">
      <w:pPr>
        <w:numPr>
          <w:ilvl w:val="0"/>
          <w:numId w:val="2"/>
        </w:numPr>
        <w:spacing w:after="0" w:line="240" w:lineRule="auto"/>
        <w:jc w:val="both"/>
      </w:pPr>
      <w:r>
        <w:t>мониторинга качества образования.</w:t>
      </w:r>
    </w:p>
    <w:p w:rsidR="00C11C5F" w:rsidRDefault="00C11C5F" w:rsidP="00C11C5F">
      <w:pPr>
        <w:jc w:val="both"/>
      </w:pPr>
      <w:r>
        <w:rPr>
          <w:bCs/>
        </w:rPr>
        <w:lastRenderedPageBreak/>
        <w:t>1.10.</w:t>
      </w:r>
      <w:r>
        <w:t xml:space="preserve"> В качестве источников данных для оценки качества образования используются:</w:t>
      </w:r>
    </w:p>
    <w:p w:rsidR="00C11C5F" w:rsidRDefault="00C11C5F" w:rsidP="00C11C5F">
      <w:pPr>
        <w:numPr>
          <w:ilvl w:val="0"/>
          <w:numId w:val="3"/>
        </w:numPr>
        <w:spacing w:after="0" w:line="240" w:lineRule="auto"/>
        <w:jc w:val="both"/>
      </w:pPr>
      <w:r>
        <w:t>образовательная статистика;</w:t>
      </w:r>
    </w:p>
    <w:p w:rsidR="00C11C5F" w:rsidRDefault="00C11C5F" w:rsidP="00C11C5F">
      <w:pPr>
        <w:numPr>
          <w:ilvl w:val="0"/>
          <w:numId w:val="3"/>
        </w:numPr>
        <w:spacing w:after="0" w:line="240" w:lineRule="auto"/>
        <w:jc w:val="both"/>
      </w:pPr>
      <w:r>
        <w:t>мониторинговые исследования;</w:t>
      </w:r>
    </w:p>
    <w:p w:rsidR="00C11C5F" w:rsidRDefault="00C11C5F" w:rsidP="00C11C5F">
      <w:pPr>
        <w:numPr>
          <w:ilvl w:val="0"/>
          <w:numId w:val="3"/>
        </w:numPr>
        <w:spacing w:after="0" w:line="240" w:lineRule="auto"/>
        <w:jc w:val="both"/>
      </w:pPr>
      <w:r>
        <w:t>социологические опросы;</w:t>
      </w:r>
    </w:p>
    <w:p w:rsidR="00C11C5F" w:rsidRDefault="00C11C5F" w:rsidP="00C11C5F">
      <w:pPr>
        <w:numPr>
          <w:ilvl w:val="0"/>
          <w:numId w:val="3"/>
        </w:numPr>
        <w:spacing w:after="0" w:line="240" w:lineRule="auto"/>
        <w:jc w:val="both"/>
      </w:pPr>
      <w:r>
        <w:t>отчеты работников детского сада;</w:t>
      </w:r>
    </w:p>
    <w:p w:rsidR="00C11C5F" w:rsidRDefault="00C11C5F" w:rsidP="00C11C5F">
      <w:pPr>
        <w:numPr>
          <w:ilvl w:val="0"/>
          <w:numId w:val="3"/>
        </w:numPr>
        <w:spacing w:after="0" w:line="240" w:lineRule="auto"/>
        <w:ind w:right="187"/>
        <w:jc w:val="both"/>
      </w:pPr>
      <w:r>
        <w:t>посещение мероприятий, организуемых педагогами дошкольного учреждения;</w:t>
      </w:r>
    </w:p>
    <w:p w:rsidR="00C11C5F" w:rsidRDefault="00C11C5F" w:rsidP="00C11C5F">
      <w:pPr>
        <w:numPr>
          <w:ilvl w:val="0"/>
          <w:numId w:val="3"/>
        </w:numPr>
        <w:spacing w:after="0" w:line="240" w:lineRule="auto"/>
        <w:ind w:right="187"/>
        <w:jc w:val="both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</w:t>
      </w:r>
      <w:r w:rsidR="00754455">
        <w:t>М</w:t>
      </w:r>
      <w:r>
        <w:t xml:space="preserve">ДОУ. </w:t>
      </w:r>
    </w:p>
    <w:p w:rsidR="00C11C5F" w:rsidRDefault="00C11C5F" w:rsidP="00C11C5F">
      <w:pPr>
        <w:ind w:right="187"/>
        <w:jc w:val="both"/>
      </w:pPr>
      <w:r>
        <w:t>1.11. Проведение мониторинга ориентируется на основные аспекты качества образования:</w:t>
      </w:r>
    </w:p>
    <w:p w:rsidR="00C11C5F" w:rsidRDefault="00C11C5F" w:rsidP="00C11C5F">
      <w:pPr>
        <w:numPr>
          <w:ilvl w:val="0"/>
          <w:numId w:val="4"/>
        </w:numPr>
        <w:spacing w:after="0" w:line="240" w:lineRule="auto"/>
        <w:jc w:val="both"/>
      </w:pPr>
      <w:r>
        <w:t>качество процессов;</w:t>
      </w:r>
    </w:p>
    <w:p w:rsidR="00C11C5F" w:rsidRDefault="00C11C5F" w:rsidP="00C11C5F">
      <w:pPr>
        <w:numPr>
          <w:ilvl w:val="0"/>
          <w:numId w:val="4"/>
        </w:numPr>
        <w:spacing w:after="0" w:line="240" w:lineRule="auto"/>
        <w:jc w:val="both"/>
      </w:pPr>
      <w:r>
        <w:t>качество условий (</w:t>
      </w:r>
      <w:proofErr w:type="gramStart"/>
      <w:r>
        <w:t>программно-методические</w:t>
      </w:r>
      <w:proofErr w:type="gramEnd"/>
      <w:r>
        <w:t>, материально-технические, кадровые, информационно-технические, организационные и др.);</w:t>
      </w:r>
    </w:p>
    <w:p w:rsidR="00C11C5F" w:rsidRDefault="00C11C5F" w:rsidP="00C11C5F">
      <w:pPr>
        <w:numPr>
          <w:ilvl w:val="0"/>
          <w:numId w:val="4"/>
        </w:numPr>
        <w:spacing w:after="0" w:line="240" w:lineRule="auto"/>
        <w:jc w:val="both"/>
      </w:pPr>
      <w:r>
        <w:t>качество результата.</w:t>
      </w:r>
    </w:p>
    <w:p w:rsidR="00C11C5F" w:rsidRDefault="00C11C5F" w:rsidP="00C11C5F">
      <w:pPr>
        <w:jc w:val="both"/>
      </w:pPr>
      <w: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C11C5F" w:rsidRDefault="00C11C5F" w:rsidP="00336114">
      <w:pPr>
        <w:spacing w:after="0" w:line="240" w:lineRule="auto"/>
        <w:jc w:val="both"/>
      </w:pPr>
      <w:r>
        <w:t xml:space="preserve">1.13. На основании данного Положения </w:t>
      </w:r>
      <w:r w:rsidR="00336114">
        <w:t>М</w:t>
      </w:r>
      <w:r>
        <w:t xml:space="preserve">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336114" w:rsidRDefault="00336114" w:rsidP="00336114">
      <w:pPr>
        <w:spacing w:after="0" w:line="240" w:lineRule="auto"/>
        <w:jc w:val="both"/>
      </w:pPr>
    </w:p>
    <w:p w:rsidR="00C11C5F" w:rsidRDefault="00C11C5F" w:rsidP="00336114">
      <w:pPr>
        <w:spacing w:after="0"/>
        <w:jc w:val="both"/>
      </w:pPr>
      <w:r>
        <w:t xml:space="preserve">1.14. Экспертная рабочая группа для проведения ВСОКО создается на основании приказа заведующего </w:t>
      </w:r>
      <w:r w:rsidR="00336114">
        <w:t>М</w:t>
      </w:r>
      <w:r>
        <w:t xml:space="preserve">ДОУ в количестве </w:t>
      </w:r>
      <w:r w:rsidR="004F73DB">
        <w:t xml:space="preserve"> 3-4</w:t>
      </w:r>
      <w:r>
        <w:t xml:space="preserve"> человек.</w:t>
      </w:r>
    </w:p>
    <w:p w:rsidR="00C11C5F" w:rsidRDefault="00C11C5F" w:rsidP="00C11C5F">
      <w:pPr>
        <w:jc w:val="both"/>
      </w:pPr>
      <w:r>
        <w:t xml:space="preserve">1.15. Система внутреннего мониторинга является составной частью годового плана работы </w:t>
      </w:r>
      <w:r w:rsidR="00336114">
        <w:t>М</w:t>
      </w:r>
      <w:r>
        <w:t>ДОУ.</w:t>
      </w:r>
    </w:p>
    <w:p w:rsidR="00C11C5F" w:rsidRDefault="00C11C5F" w:rsidP="00C11C5F">
      <w:pPr>
        <w:jc w:val="both"/>
      </w:pPr>
    </w:p>
    <w:p w:rsidR="00C11C5F" w:rsidRDefault="00C11C5F" w:rsidP="00C11C5F">
      <w:pPr>
        <w:jc w:val="both"/>
        <w:rPr>
          <w:u w:val="single"/>
        </w:rPr>
      </w:pPr>
      <w:r>
        <w:rPr>
          <w:b/>
          <w:bCs/>
        </w:rPr>
        <w:t>2. Основные цели, задачи и принципы внутренней системы оценки качества образования</w:t>
      </w:r>
    </w:p>
    <w:p w:rsidR="00C11C5F" w:rsidRDefault="00C11C5F" w:rsidP="00C11C5F">
      <w:pPr>
        <w:jc w:val="both"/>
        <w:rPr>
          <w:u w:val="single"/>
        </w:rPr>
      </w:pPr>
      <w:r>
        <w:rPr>
          <w:bCs/>
        </w:rPr>
        <w:t xml:space="preserve">2.1. </w:t>
      </w:r>
      <w:r>
        <w:rPr>
          <w:u w:val="single"/>
        </w:rPr>
        <w:t>Целями ВСОКО являются:</w:t>
      </w:r>
    </w:p>
    <w:p w:rsidR="00C11C5F" w:rsidRDefault="00C11C5F" w:rsidP="00C11C5F">
      <w:pPr>
        <w:numPr>
          <w:ilvl w:val="0"/>
          <w:numId w:val="5"/>
        </w:numPr>
        <w:spacing w:after="0" w:line="240" w:lineRule="auto"/>
        <w:jc w:val="both"/>
      </w:pPr>
      <w: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C11C5F" w:rsidRDefault="00C11C5F" w:rsidP="00C11C5F">
      <w:pPr>
        <w:numPr>
          <w:ilvl w:val="0"/>
          <w:numId w:val="5"/>
        </w:numPr>
        <w:spacing w:after="0" w:line="240" w:lineRule="auto"/>
        <w:jc w:val="both"/>
      </w:pPr>
      <w:r>
        <w:t>получение объективной информации о функционировании и развитии системы образования в дошкольном образовательном учреждении, тенденциях его изменения и причинах, влияющих на его уровень;</w:t>
      </w:r>
    </w:p>
    <w:p w:rsidR="00C11C5F" w:rsidRDefault="00C11C5F" w:rsidP="00C11C5F">
      <w:pPr>
        <w:numPr>
          <w:ilvl w:val="0"/>
          <w:numId w:val="5"/>
        </w:numPr>
        <w:spacing w:after="0" w:line="240" w:lineRule="auto"/>
        <w:jc w:val="both"/>
      </w:pPr>
      <w: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C11C5F" w:rsidRDefault="00C11C5F" w:rsidP="00C11C5F">
      <w:pPr>
        <w:numPr>
          <w:ilvl w:val="0"/>
          <w:numId w:val="5"/>
        </w:numPr>
        <w:spacing w:after="0" w:line="240" w:lineRule="auto"/>
        <w:jc w:val="both"/>
      </w:pPr>
      <w: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11C5F" w:rsidRDefault="00C11C5F" w:rsidP="00C11C5F">
      <w:pPr>
        <w:numPr>
          <w:ilvl w:val="0"/>
          <w:numId w:val="5"/>
        </w:numPr>
        <w:spacing w:after="0" w:line="240" w:lineRule="auto"/>
        <w:jc w:val="both"/>
      </w:pPr>
      <w:r>
        <w:t>прогнозирование развития образовательной системы детского сада.</w:t>
      </w:r>
    </w:p>
    <w:p w:rsidR="00C11C5F" w:rsidRDefault="00C11C5F" w:rsidP="00C11C5F">
      <w:pPr>
        <w:jc w:val="both"/>
      </w:pPr>
      <w:r>
        <w:t xml:space="preserve">2.2. </w:t>
      </w:r>
      <w:r>
        <w:rPr>
          <w:u w:val="single"/>
        </w:rPr>
        <w:t xml:space="preserve">Задачами </w:t>
      </w:r>
      <w:proofErr w:type="gramStart"/>
      <w:r>
        <w:rPr>
          <w:u w:val="single"/>
        </w:rPr>
        <w:t>построения внутренней системы оценки качества образования</w:t>
      </w:r>
      <w:proofErr w:type="gramEnd"/>
      <w:r>
        <w:rPr>
          <w:u w:val="single"/>
        </w:rPr>
        <w:t xml:space="preserve"> являются: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формирование единого понимания критериев качества образования и подходов к его измерению;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lastRenderedPageBreak/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изучение и самооценка состояния развития и эффективности деятельности ДОУ;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 xml:space="preserve">определение </w:t>
      </w:r>
      <w:proofErr w:type="gramStart"/>
      <w:r>
        <w:t>степени соответствия условий осуществления образовательной деятельности</w:t>
      </w:r>
      <w:proofErr w:type="gramEnd"/>
      <w:r>
        <w:t xml:space="preserve"> государственным требованиям;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обеспечение доступности качественного образования;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оценка уровня индивидуальных образовательных достижений воспитанников;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выявление факторов, влияющих на качество образования;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содействие повышению квалификации воспитателей, принимающих участие в процедурах оценки качества образования;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определение рейтинга и стимулирующих доплат педагогам;</w:t>
      </w:r>
    </w:p>
    <w:p w:rsidR="00C11C5F" w:rsidRDefault="00C11C5F" w:rsidP="00C11C5F">
      <w:pPr>
        <w:numPr>
          <w:ilvl w:val="0"/>
          <w:numId w:val="6"/>
        </w:numPr>
        <w:spacing w:after="0" w:line="240" w:lineRule="auto"/>
        <w:jc w:val="both"/>
      </w:pPr>
      <w:r>
        <w:t>расширение общественного участия в управлении образованием в детском саду;</w:t>
      </w:r>
    </w:p>
    <w:p w:rsidR="00C11C5F" w:rsidRDefault="00C11C5F" w:rsidP="00C11C5F">
      <w:pPr>
        <w:jc w:val="both"/>
        <w:rPr>
          <w:color w:val="FFFFFF"/>
          <w:sz w:val="2"/>
          <w:szCs w:val="2"/>
        </w:rPr>
      </w:pPr>
      <w:r>
        <w:t>содействие подготовке общественных экспертов, принимающих участие в процедурах оценки качества образования. </w:t>
      </w:r>
      <w:r>
        <w:rPr>
          <w:color w:val="FFFFFF"/>
          <w:sz w:val="2"/>
          <w:szCs w:val="2"/>
        </w:rPr>
        <w:t>Источник: https://ohrana-tryda.com/node/4032</w:t>
      </w:r>
    </w:p>
    <w:p w:rsidR="00C11C5F" w:rsidRDefault="00C11C5F" w:rsidP="00C11C5F">
      <w:pPr>
        <w:jc w:val="both"/>
        <w:rPr>
          <w:color w:val="auto"/>
          <w:szCs w:val="24"/>
        </w:rPr>
      </w:pPr>
      <w:r>
        <w:rPr>
          <w:bCs/>
        </w:rPr>
        <w:t>2.3.</w:t>
      </w:r>
      <w:r>
        <w:t xml:space="preserve"> </w:t>
      </w:r>
      <w:r>
        <w:rPr>
          <w:u w:val="single"/>
        </w:rPr>
        <w:t>В основу ВСОКО положены следующие принципы</w:t>
      </w:r>
      <w:r>
        <w:t>: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объективности, достоверности, полноты и системности информации о качестве образования;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открытости, прозрачности процедур оценки качества образования;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преемственности в образовательной политике, интеграции в общероссийскую систему оценки качества образования;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доступности информации о состоянии и качестве образования для различных групп потребителей;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proofErr w:type="spellStart"/>
      <w:r>
        <w:t>рефлексивности</w:t>
      </w:r>
      <w:proofErr w:type="spellEnd"/>
      <w:r>
        <w:t xml:space="preserve">, реализуемой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повышения потенциала внутренней оценки, самооценки, самоанализа каждого педагога;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минимизации системы показателей с учетом потребностей разных уровней управления;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сопоставимости системы показателей с муниципальными, региональными аналогами;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взаимного дополнения оценочных процедур, установление между ними взаимосвязей и взаимозависимости;</w:t>
      </w:r>
    </w:p>
    <w:p w:rsidR="00C11C5F" w:rsidRDefault="00C11C5F" w:rsidP="00C11C5F">
      <w:pPr>
        <w:numPr>
          <w:ilvl w:val="0"/>
          <w:numId w:val="7"/>
        </w:numPr>
        <w:spacing w:after="0" w:line="240" w:lineRule="auto"/>
        <w:jc w:val="both"/>
      </w:pPr>
      <w:r>
        <w:t>соблюдения морально-этических норм при проведении процедур оценки качества образования в детском саду.</w:t>
      </w:r>
    </w:p>
    <w:p w:rsidR="00C11C5F" w:rsidRDefault="00C11C5F" w:rsidP="00C11C5F">
      <w:pPr>
        <w:jc w:val="both"/>
      </w:pPr>
    </w:p>
    <w:p w:rsidR="00C11C5F" w:rsidRDefault="00C11C5F" w:rsidP="00C11C5F">
      <w:pPr>
        <w:jc w:val="both"/>
        <w:rPr>
          <w:b/>
          <w:bCs/>
        </w:rPr>
      </w:pPr>
      <w:r>
        <w:rPr>
          <w:b/>
          <w:bCs/>
        </w:rPr>
        <w:t>3. Организационная и функциональная структура внутренней системы оценки качества образования</w:t>
      </w:r>
    </w:p>
    <w:p w:rsidR="00C11C5F" w:rsidRDefault="00C11C5F" w:rsidP="00C11C5F">
      <w:pPr>
        <w:ind w:right="187"/>
        <w:jc w:val="both"/>
      </w:pPr>
      <w: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C11C5F" w:rsidRDefault="00C11C5F" w:rsidP="00C11C5F">
      <w:pPr>
        <w:ind w:right="187"/>
        <w:jc w:val="both"/>
      </w:pPr>
      <w:r>
        <w:t xml:space="preserve">3.2. </w:t>
      </w:r>
      <w:r>
        <w:rPr>
          <w:u w:val="single"/>
        </w:rPr>
        <w:t xml:space="preserve">Администрация дошкольного образовательного учреждения: 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ind w:right="187"/>
        <w:jc w:val="both"/>
      </w:pPr>
      <w: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jc w:val="both"/>
      </w:pPr>
      <w: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jc w:val="both"/>
      </w:pPr>
      <w: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jc w:val="both"/>
      </w:pPr>
      <w: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jc w:val="both"/>
      </w:pPr>
      <w:r>
        <w:t xml:space="preserve">организует изучение информационных </w:t>
      </w:r>
      <w:proofErr w:type="gramStart"/>
      <w:r>
        <w:t>запросов основных пользователей системы оценки качества образования</w:t>
      </w:r>
      <w:proofErr w:type="gramEnd"/>
      <w:r>
        <w:t>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jc w:val="both"/>
      </w:pPr>
      <w: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jc w:val="both"/>
      </w:pPr>
      <w: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ind w:right="42"/>
        <w:jc w:val="both"/>
      </w:pPr>
      <w: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t>самообследование</w:t>
      </w:r>
      <w:proofErr w:type="spellEnd"/>
      <w:r>
        <w:t xml:space="preserve"> деятельности дошкольного образовательного учреждения);</w:t>
      </w:r>
    </w:p>
    <w:p w:rsidR="00C11C5F" w:rsidRDefault="00C11C5F" w:rsidP="00C11C5F">
      <w:pPr>
        <w:numPr>
          <w:ilvl w:val="0"/>
          <w:numId w:val="8"/>
        </w:numPr>
        <w:spacing w:after="0" w:line="240" w:lineRule="auto"/>
        <w:ind w:right="42"/>
        <w:jc w:val="both"/>
      </w:pPr>
      <w: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C11C5F" w:rsidRDefault="00C11C5F" w:rsidP="00C11C5F">
      <w:pPr>
        <w:tabs>
          <w:tab w:val="center" w:pos="884"/>
          <w:tab w:val="center" w:pos="2145"/>
        </w:tabs>
        <w:ind w:right="42"/>
      </w:pPr>
      <w:r>
        <w:t xml:space="preserve">3.3. </w:t>
      </w:r>
      <w:r>
        <w:rPr>
          <w:u w:val="single"/>
        </w:rPr>
        <w:t>Экспертная рабочая группа:</w:t>
      </w:r>
      <w:r>
        <w:t xml:space="preserve"> 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создаётся по приказу заведующего на начало каждого учебного года;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разрабатывает методики ВСОКО;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 xml:space="preserve"> участвует в разработке системы показателей, характеризующих состояние и динамику развития ДОУ;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 xml:space="preserve">обеспечивает на основе ООП </w:t>
      </w:r>
      <w:proofErr w:type="gramStart"/>
      <w:r>
        <w:t>ДО</w:t>
      </w:r>
      <w:proofErr w:type="gramEnd"/>
      <w:r>
        <w:t xml:space="preserve"> и АООП </w:t>
      </w:r>
      <w:proofErr w:type="gramStart"/>
      <w:r>
        <w:t>ДО</w:t>
      </w:r>
      <w:proofErr w:type="gramEnd"/>
      <w: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C11C5F" w:rsidRDefault="00C11C5F" w:rsidP="00C11C5F">
      <w:pPr>
        <w:ind w:right="42"/>
      </w:pPr>
      <w:r>
        <w:t xml:space="preserve">3.4. </w:t>
      </w:r>
      <w:r>
        <w:rPr>
          <w:u w:val="single"/>
        </w:rPr>
        <w:t>Педагогический совет ДОУ:</w:t>
      </w:r>
      <w:r>
        <w:t xml:space="preserve"> 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принимает участие в обсуждении системы показателей, характеризующих состояние и динамику развития ВСОКО в ДОУ;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lastRenderedPageBreak/>
        <w:t>содействует определению стратегических направлений развития системы образования в детском саду;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11C5F" w:rsidRDefault="00C11C5F" w:rsidP="00C11C5F">
      <w:pPr>
        <w:numPr>
          <w:ilvl w:val="0"/>
          <w:numId w:val="9"/>
        </w:numPr>
        <w:spacing w:after="0" w:line="240" w:lineRule="auto"/>
        <w:ind w:right="42"/>
        <w:jc w:val="both"/>
      </w:pPr>
      <w: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C11C5F" w:rsidRDefault="00C11C5F" w:rsidP="00C11C5F">
      <w:pPr>
        <w:ind w:left="34"/>
      </w:pPr>
      <w:r>
        <w:t xml:space="preserve"> </w:t>
      </w:r>
    </w:p>
    <w:p w:rsidR="00C11C5F" w:rsidRDefault="00C11C5F" w:rsidP="00C11C5F">
      <w:pPr>
        <w:jc w:val="both"/>
      </w:pPr>
      <w:r>
        <w:rPr>
          <w:b/>
          <w:bCs/>
        </w:rPr>
        <w:t>4. Реализация внутреннего мониторинга качества образования</w:t>
      </w:r>
    </w:p>
    <w:p w:rsidR="00C11C5F" w:rsidRDefault="00C11C5F" w:rsidP="00C11C5F">
      <w:pPr>
        <w:jc w:val="both"/>
        <w:rPr>
          <w:color w:val="FFFFFF"/>
          <w:sz w:val="2"/>
          <w:szCs w:val="2"/>
        </w:rPr>
      </w:pPr>
      <w:r>
        <w:rPr>
          <w:bCs/>
        </w:rPr>
        <w:t xml:space="preserve">4.1. </w:t>
      </w:r>
      <w: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>
        <w:rPr>
          <w:color w:val="FFFFFF"/>
          <w:sz w:val="2"/>
          <w:szCs w:val="2"/>
        </w:rPr>
        <w:t>Источник: https://ohrana-tryda.com/node/4032</w:t>
      </w:r>
    </w:p>
    <w:p w:rsidR="00C11C5F" w:rsidRDefault="00C11C5F" w:rsidP="00C11C5F">
      <w:pPr>
        <w:jc w:val="both"/>
        <w:rPr>
          <w:color w:val="auto"/>
          <w:szCs w:val="24"/>
        </w:rPr>
      </w:pPr>
      <w:r>
        <w:rPr>
          <w:bCs/>
        </w:rPr>
        <w:t xml:space="preserve">4.2. </w:t>
      </w:r>
      <w: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C11C5F" w:rsidRDefault="00C11C5F" w:rsidP="00C11C5F">
      <w:pPr>
        <w:jc w:val="both"/>
      </w:pPr>
      <w:r>
        <w:t xml:space="preserve">4.3. </w:t>
      </w:r>
      <w:r>
        <w:rPr>
          <w:b/>
          <w:i/>
        </w:rPr>
        <w:t>Процесс ВСОКО состоит из следующих этапов:</w:t>
      </w:r>
      <w:r>
        <w:t xml:space="preserve"> </w:t>
      </w:r>
    </w:p>
    <w:p w:rsidR="00C11C5F" w:rsidRDefault="00C11C5F" w:rsidP="00C11C5F">
      <w:pPr>
        <w:jc w:val="both"/>
      </w:pPr>
      <w:r>
        <w:t xml:space="preserve">4.3.1. </w:t>
      </w:r>
      <w:r>
        <w:rPr>
          <w:u w:val="single"/>
        </w:rPr>
        <w:t>Нормативно-установочный:</w:t>
      </w:r>
    </w:p>
    <w:p w:rsidR="00C11C5F" w:rsidRDefault="00C11C5F" w:rsidP="00C11C5F">
      <w:pPr>
        <w:numPr>
          <w:ilvl w:val="0"/>
          <w:numId w:val="10"/>
        </w:numPr>
        <w:spacing w:after="0" w:line="240" w:lineRule="auto"/>
        <w:jc w:val="both"/>
      </w:pPr>
      <w:r>
        <w:t>определение основных показателей, инструментария,</w:t>
      </w:r>
    </w:p>
    <w:p w:rsidR="00C11C5F" w:rsidRDefault="00C11C5F" w:rsidP="00C11C5F">
      <w:pPr>
        <w:numPr>
          <w:ilvl w:val="0"/>
          <w:numId w:val="10"/>
        </w:numPr>
        <w:spacing w:after="0" w:line="240" w:lineRule="auto"/>
        <w:jc w:val="both"/>
      </w:pPr>
      <w:r>
        <w:t>определение ответственных лиц,</w:t>
      </w:r>
    </w:p>
    <w:p w:rsidR="00C11C5F" w:rsidRDefault="00C11C5F" w:rsidP="00C11C5F">
      <w:pPr>
        <w:numPr>
          <w:ilvl w:val="0"/>
          <w:numId w:val="10"/>
        </w:numPr>
        <w:spacing w:after="0" w:line="240" w:lineRule="auto"/>
        <w:jc w:val="both"/>
      </w:pPr>
      <w:r>
        <w:t>подготовка приказа о сроках проведения.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 w:line="240" w:lineRule="auto"/>
        <w:jc w:val="both"/>
        <w:rPr>
          <w:u w:val="single"/>
        </w:rPr>
      </w:pPr>
      <w:r>
        <w:t xml:space="preserve">4.3.2. </w:t>
      </w:r>
      <w:r>
        <w:rPr>
          <w:u w:val="single"/>
        </w:rPr>
        <w:t>Информационно-диагностический:</w:t>
      </w:r>
    </w:p>
    <w:p w:rsidR="00C11C5F" w:rsidRDefault="00C11C5F" w:rsidP="004F73DB">
      <w:pPr>
        <w:numPr>
          <w:ilvl w:val="0"/>
          <w:numId w:val="11"/>
        </w:numPr>
        <w:spacing w:after="0" w:line="240" w:lineRule="auto"/>
        <w:jc w:val="both"/>
      </w:pPr>
      <w:r>
        <w:t>сбор информации с помощью подобранных методик.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/>
        <w:jc w:val="both"/>
      </w:pPr>
      <w:r>
        <w:t xml:space="preserve">4.3.3. </w:t>
      </w:r>
      <w:r>
        <w:rPr>
          <w:u w:val="single"/>
        </w:rPr>
        <w:t>Аналитический:</w:t>
      </w:r>
    </w:p>
    <w:p w:rsidR="00C11C5F" w:rsidRDefault="00C11C5F" w:rsidP="00C11C5F">
      <w:pPr>
        <w:numPr>
          <w:ilvl w:val="0"/>
          <w:numId w:val="11"/>
        </w:numPr>
        <w:spacing w:after="0" w:line="240" w:lineRule="auto"/>
        <w:jc w:val="both"/>
      </w:pPr>
      <w:r>
        <w:t>анализ полученных результатов,</w:t>
      </w:r>
    </w:p>
    <w:p w:rsidR="00C11C5F" w:rsidRDefault="00C11C5F" w:rsidP="00C11C5F">
      <w:pPr>
        <w:numPr>
          <w:ilvl w:val="0"/>
          <w:numId w:val="11"/>
        </w:numPr>
        <w:spacing w:after="0" w:line="240" w:lineRule="auto"/>
        <w:jc w:val="both"/>
      </w:pPr>
      <w:r>
        <w:t>сопоставление результатов с нормативными показателями,</w:t>
      </w:r>
    </w:p>
    <w:p w:rsidR="00C11C5F" w:rsidRDefault="00C11C5F" w:rsidP="00C11C5F">
      <w:pPr>
        <w:numPr>
          <w:ilvl w:val="0"/>
          <w:numId w:val="11"/>
        </w:numPr>
        <w:spacing w:after="0" w:line="240" w:lineRule="auto"/>
        <w:jc w:val="both"/>
      </w:pPr>
      <w:r>
        <w:t>установление причин отклонения, оценка рисков.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 w:line="240" w:lineRule="auto"/>
        <w:jc w:val="both"/>
        <w:rPr>
          <w:u w:val="single"/>
        </w:rPr>
      </w:pPr>
      <w:r>
        <w:t xml:space="preserve">4.3.4. </w:t>
      </w:r>
      <w:proofErr w:type="spellStart"/>
      <w:r>
        <w:rPr>
          <w:u w:val="single"/>
        </w:rPr>
        <w:t>Итогово-прогностический</w:t>
      </w:r>
      <w:proofErr w:type="spellEnd"/>
      <w:r>
        <w:rPr>
          <w:u w:val="single"/>
        </w:rPr>
        <w:t>:</w:t>
      </w:r>
    </w:p>
    <w:p w:rsidR="00C11C5F" w:rsidRDefault="00C11C5F" w:rsidP="004F73DB">
      <w:pPr>
        <w:numPr>
          <w:ilvl w:val="0"/>
          <w:numId w:val="12"/>
        </w:numPr>
        <w:spacing w:after="0" w:line="240" w:lineRule="auto"/>
        <w:jc w:val="both"/>
      </w:pPr>
      <w:r>
        <w:t>предъявление полученных результатов на уро</w:t>
      </w:r>
      <w:r w:rsidR="004F73DB">
        <w:t>вень педагогического коллектива.</w:t>
      </w:r>
    </w:p>
    <w:p w:rsidR="00C11C5F" w:rsidRDefault="00C11C5F" w:rsidP="004F73DB">
      <w:pPr>
        <w:numPr>
          <w:ilvl w:val="0"/>
          <w:numId w:val="12"/>
        </w:numPr>
        <w:spacing w:after="0" w:line="240" w:lineRule="auto"/>
        <w:jc w:val="both"/>
      </w:pPr>
      <w:r>
        <w:t>разработка дальнейшей стратегии работы ДОУ.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C11C5F">
      <w:pPr>
        <w:jc w:val="both"/>
      </w:pPr>
      <w:r>
        <w:rPr>
          <w:bCs/>
        </w:rPr>
        <w:t>4.4.</w:t>
      </w:r>
      <w:r>
        <w:rPr>
          <w:b/>
          <w:bCs/>
        </w:rPr>
        <w:t xml:space="preserve"> </w:t>
      </w:r>
      <w:r>
        <w:rPr>
          <w:u w:val="single"/>
        </w:rPr>
        <w:t>Предметом системы оценки качества образования являются: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качество условий реализации ООП ДО/АООП ДО дошкольного образовательного учреждения;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lastRenderedPageBreak/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воспитательная работа;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состояние здоровья воспитанников.</w:t>
      </w:r>
    </w:p>
    <w:p w:rsidR="00C11C5F" w:rsidRDefault="00C11C5F" w:rsidP="00C11C5F">
      <w:pPr>
        <w:jc w:val="both"/>
      </w:pPr>
      <w:r>
        <w:rPr>
          <w:bCs/>
        </w:rPr>
        <w:t>4.5.</w:t>
      </w:r>
      <w:r>
        <w:t xml:space="preserve"> Реализация ВСОКО осуществляется посредством существующих процедур и экспертной оценки качества образования. </w:t>
      </w:r>
      <w:r>
        <w:rPr>
          <w:u w:val="single"/>
        </w:rPr>
        <w:t>Содержание процедуры ВСОКО включает в себя следующие требования:</w:t>
      </w:r>
    </w:p>
    <w:p w:rsidR="00C11C5F" w:rsidRDefault="00C11C5F" w:rsidP="004F73DB">
      <w:pPr>
        <w:spacing w:after="0" w:line="240" w:lineRule="auto"/>
        <w:ind w:right="187"/>
        <w:jc w:val="both"/>
        <w:rPr>
          <w:b/>
          <w:i/>
        </w:rPr>
      </w:pPr>
      <w:r>
        <w:t xml:space="preserve">4.5.1. </w:t>
      </w:r>
      <w:r>
        <w:rPr>
          <w:b/>
          <w:i/>
        </w:rPr>
        <w:t>Требования к психолого-педагогическим условиям:</w:t>
      </w:r>
    </w:p>
    <w:p w:rsidR="00C11C5F" w:rsidRDefault="00C11C5F" w:rsidP="004F73DB">
      <w:pPr>
        <w:numPr>
          <w:ilvl w:val="0"/>
          <w:numId w:val="13"/>
        </w:numPr>
        <w:spacing w:after="0" w:line="240" w:lineRule="auto"/>
        <w:jc w:val="both"/>
      </w:pPr>
      <w: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наличие организационно-методического сопровождения процесса реализации ООП/АООП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в</w:t>
      </w:r>
      <w:proofErr w:type="gramEnd"/>
      <w:r>
        <w:t xml:space="preserve"> том числе, в плане взаимодействия с социумом;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оценка возможности предоставления информации о ООП/АООП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семьям</w:t>
      </w:r>
      <w:proofErr w:type="gramEnd"/>
      <w:r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оценка эффективности оздоровительной работы (</w:t>
      </w:r>
      <w:proofErr w:type="spellStart"/>
      <w:r>
        <w:t>здоровьесберегающие</w:t>
      </w:r>
      <w:proofErr w:type="spellEnd"/>
      <w:r>
        <w:t xml:space="preserve"> мероприятия, режим дня и т.п.). 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 w:line="240" w:lineRule="auto"/>
        <w:ind w:right="187"/>
        <w:jc w:val="both"/>
      </w:pPr>
      <w:r>
        <w:t xml:space="preserve">4.5.2. </w:t>
      </w:r>
      <w:r>
        <w:rPr>
          <w:b/>
          <w:i/>
        </w:rPr>
        <w:t xml:space="preserve">Требования к кадровым условиям: </w:t>
      </w:r>
    </w:p>
    <w:p w:rsidR="00C11C5F" w:rsidRDefault="00C11C5F" w:rsidP="004F73DB">
      <w:pPr>
        <w:numPr>
          <w:ilvl w:val="0"/>
          <w:numId w:val="13"/>
        </w:numPr>
        <w:spacing w:after="0" w:line="240" w:lineRule="auto"/>
        <w:jc w:val="both"/>
      </w:pPr>
      <w:r>
        <w:t xml:space="preserve">укомплектованность кадрами; </w:t>
      </w:r>
    </w:p>
    <w:p w:rsidR="00C11C5F" w:rsidRDefault="00C11C5F" w:rsidP="004F73DB">
      <w:pPr>
        <w:numPr>
          <w:ilvl w:val="0"/>
          <w:numId w:val="13"/>
        </w:numPr>
        <w:spacing w:after="0" w:line="240" w:lineRule="auto"/>
        <w:jc w:val="both"/>
      </w:pPr>
      <w:r>
        <w:t xml:space="preserve">образовательный ценз педагогов;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соответствие профессиональным компетенциям;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уровень квалификации (динамика роста числа работников, прошедших аттестацию);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динамика роста </w:t>
      </w:r>
      <w:proofErr w:type="spellStart"/>
      <w:r>
        <w:t>категорийности</w:t>
      </w:r>
      <w:proofErr w:type="spellEnd"/>
      <w:r>
        <w:t xml:space="preserve">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результативность квалификации (профессиональные достижения педагогов);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наличие кадровой стратегии. 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 w:line="240" w:lineRule="auto"/>
        <w:ind w:right="187"/>
        <w:jc w:val="both"/>
        <w:rPr>
          <w:b/>
          <w:i/>
        </w:rPr>
      </w:pPr>
      <w:r>
        <w:t xml:space="preserve">4.5.3. </w:t>
      </w:r>
      <w:r>
        <w:rPr>
          <w:b/>
          <w:i/>
        </w:rPr>
        <w:t xml:space="preserve">Требования материально-техническим условиям: </w:t>
      </w:r>
    </w:p>
    <w:p w:rsidR="00C11C5F" w:rsidRDefault="00C11C5F" w:rsidP="004F73DB">
      <w:pPr>
        <w:numPr>
          <w:ilvl w:val="0"/>
          <w:numId w:val="13"/>
        </w:numPr>
        <w:spacing w:after="0" w:line="240" w:lineRule="auto"/>
        <w:jc w:val="both"/>
      </w:pPr>
      <w:r>
        <w:t xml:space="preserve">оснащенность групповых помещений, кабинетов современным оборудованием, средствами обучения и мебелью;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оценка состояния условий образования в соответствии с нормативами и требованиями </w:t>
      </w:r>
      <w:proofErr w:type="spellStart"/>
      <w:r>
        <w:t>СанПиН</w:t>
      </w:r>
      <w:proofErr w:type="spellEnd"/>
      <w:r>
        <w:t xml:space="preserve">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 w:line="240" w:lineRule="auto"/>
        <w:ind w:right="187"/>
        <w:jc w:val="both"/>
      </w:pPr>
      <w:r>
        <w:t xml:space="preserve">4.5.4. </w:t>
      </w:r>
      <w:r>
        <w:rPr>
          <w:b/>
          <w:i/>
        </w:rPr>
        <w:t>Требования к финансовым условиям:</w:t>
      </w:r>
      <w:r>
        <w:t xml:space="preserve"> </w:t>
      </w:r>
    </w:p>
    <w:p w:rsidR="00C11C5F" w:rsidRDefault="00C11C5F" w:rsidP="004F73DB">
      <w:pPr>
        <w:numPr>
          <w:ilvl w:val="0"/>
          <w:numId w:val="14"/>
        </w:numPr>
        <w:spacing w:after="0" w:line="240" w:lineRule="auto"/>
        <w:ind w:left="709" w:right="-99"/>
        <w:jc w:val="both"/>
      </w:pPr>
      <w:r>
        <w:lastRenderedPageBreak/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4F73DB" w:rsidRDefault="004F73DB" w:rsidP="004F73DB">
      <w:pPr>
        <w:spacing w:after="0" w:line="240" w:lineRule="auto"/>
        <w:ind w:left="709" w:right="-99"/>
        <w:jc w:val="both"/>
      </w:pPr>
    </w:p>
    <w:p w:rsidR="00C11C5F" w:rsidRDefault="00C11C5F" w:rsidP="004F73DB">
      <w:pPr>
        <w:spacing w:after="0" w:line="240" w:lineRule="auto"/>
        <w:ind w:right="187"/>
        <w:jc w:val="both"/>
        <w:rPr>
          <w:b/>
          <w:i/>
        </w:rPr>
      </w:pPr>
      <w:r>
        <w:t xml:space="preserve">4.5.5. </w:t>
      </w:r>
      <w:r>
        <w:rPr>
          <w:b/>
          <w:i/>
        </w:rPr>
        <w:t xml:space="preserve">Требования к развивающей предметно-пространственной среде: </w:t>
      </w:r>
    </w:p>
    <w:p w:rsidR="00C11C5F" w:rsidRDefault="00C11C5F" w:rsidP="004F73DB">
      <w:pPr>
        <w:numPr>
          <w:ilvl w:val="0"/>
          <w:numId w:val="13"/>
        </w:numPr>
        <w:spacing w:after="0" w:line="240" w:lineRule="auto"/>
        <w:jc w:val="both"/>
      </w:pPr>
      <w:r>
        <w:t xml:space="preserve">соответствие компонентов предметно-пространственной среды ФГОС </w:t>
      </w:r>
      <w:proofErr w:type="gramStart"/>
      <w:r>
        <w:t>ДО</w:t>
      </w:r>
      <w:proofErr w:type="gramEnd"/>
      <w:r>
        <w:t xml:space="preserve">; </w:t>
      </w:r>
    </w:p>
    <w:p w:rsidR="00C11C5F" w:rsidRDefault="00C11C5F" w:rsidP="004F73DB">
      <w:pPr>
        <w:numPr>
          <w:ilvl w:val="0"/>
          <w:numId w:val="13"/>
        </w:numPr>
        <w:spacing w:after="0" w:line="240" w:lineRule="auto"/>
        <w:jc w:val="both"/>
      </w:pPr>
      <w: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t>трансформируемость</w:t>
      </w:r>
      <w:proofErr w:type="spellEnd"/>
      <w:r>
        <w:t xml:space="preserve">, </w:t>
      </w:r>
      <w:proofErr w:type="spellStart"/>
      <w:r>
        <w:t>полифункциональность</w:t>
      </w:r>
      <w:proofErr w:type="spellEnd"/>
      <w:r>
        <w:t xml:space="preserve">, вариативность, доступность, безопасность);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наличие условий для инклюзивного образования;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C11C5F" w:rsidRDefault="00C11C5F" w:rsidP="00C11C5F">
      <w:pPr>
        <w:numPr>
          <w:ilvl w:val="0"/>
          <w:numId w:val="13"/>
        </w:numPr>
        <w:spacing w:after="0" w:line="240" w:lineRule="auto"/>
        <w:jc w:val="both"/>
      </w:pPr>
      <w:r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4F73DB" w:rsidRDefault="004F73DB" w:rsidP="004F73DB">
      <w:pPr>
        <w:spacing w:after="0" w:line="240" w:lineRule="auto"/>
        <w:ind w:left="720"/>
        <w:jc w:val="both"/>
      </w:pPr>
    </w:p>
    <w:p w:rsidR="00C11C5F" w:rsidRDefault="00C11C5F" w:rsidP="004F73DB">
      <w:pPr>
        <w:spacing w:after="0" w:line="240" w:lineRule="auto"/>
        <w:jc w:val="both"/>
      </w:pPr>
      <w:r>
        <w:rPr>
          <w:bCs/>
        </w:rPr>
        <w:t>4.6</w:t>
      </w:r>
      <w: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t>уровня достижений результатов деятельности дошкольного образовательного учреждения</w:t>
      </w:r>
      <w:proofErr w:type="gramEnd"/>
      <w:r>
        <w:t>.</w:t>
      </w:r>
    </w:p>
    <w:p w:rsidR="004F73DB" w:rsidRDefault="004F73DB" w:rsidP="004F73DB">
      <w:pPr>
        <w:spacing w:after="0" w:line="240" w:lineRule="auto"/>
        <w:jc w:val="both"/>
      </w:pPr>
    </w:p>
    <w:p w:rsidR="00C11C5F" w:rsidRDefault="00C11C5F" w:rsidP="004F73DB">
      <w:pPr>
        <w:spacing w:after="0"/>
        <w:jc w:val="both"/>
      </w:pPr>
      <w:r>
        <w:rPr>
          <w:bCs/>
        </w:rPr>
        <w:t>4.7.</w:t>
      </w:r>
      <w:r>
        <w:t xml:space="preserve"> Критерии представлены набором расчетных показателей, которые при необходимости могут корректироваться (</w:t>
      </w:r>
      <w:r>
        <w:rPr>
          <w:i/>
        </w:rPr>
        <w:t>Приложение 1</w:t>
      </w:r>
      <w:r>
        <w:t>).</w:t>
      </w:r>
    </w:p>
    <w:p w:rsidR="004F73DB" w:rsidRDefault="004F73DB" w:rsidP="004F73DB">
      <w:pPr>
        <w:spacing w:after="0"/>
        <w:jc w:val="both"/>
      </w:pPr>
    </w:p>
    <w:p w:rsidR="00C11C5F" w:rsidRDefault="00C11C5F" w:rsidP="00C11C5F">
      <w:pPr>
        <w:jc w:val="both"/>
      </w:pPr>
      <w:r>
        <w:t xml:space="preserve"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t>ПМПк</w:t>
      </w:r>
      <w:proofErr w:type="spellEnd"/>
      <w:r>
        <w:t>).</w:t>
      </w:r>
    </w:p>
    <w:p w:rsidR="00C11C5F" w:rsidRDefault="00C11C5F" w:rsidP="00C11C5F">
      <w:pPr>
        <w:jc w:val="both"/>
      </w:pPr>
      <w: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t>самообследование</w:t>
      </w:r>
      <w:proofErr w:type="spellEnd"/>
      <w:r>
        <w:t>, которые доводятся до сведения педагогического коллектива ДОУ, учредителя, родителей (законных представителей).</w:t>
      </w:r>
    </w:p>
    <w:p w:rsidR="00C11C5F" w:rsidRDefault="00C11C5F" w:rsidP="00C11C5F">
      <w:pPr>
        <w:jc w:val="both"/>
      </w:pPr>
      <w: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C11C5F" w:rsidRDefault="00C11C5F" w:rsidP="00C11C5F">
      <w:pPr>
        <w:jc w:val="both"/>
      </w:pPr>
      <w: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C11C5F" w:rsidRDefault="00C11C5F" w:rsidP="00C11C5F">
      <w:pPr>
        <w:jc w:val="both"/>
      </w:pPr>
      <w:r>
        <w:rPr>
          <w:b/>
          <w:bCs/>
        </w:rPr>
        <w:t>5. Общественное участие в оценке и контроле качества образования</w:t>
      </w:r>
    </w:p>
    <w:p w:rsidR="00C11C5F" w:rsidRDefault="00C11C5F" w:rsidP="00C11C5F">
      <w:pPr>
        <w:jc w:val="both"/>
      </w:pPr>
      <w:r>
        <w:t xml:space="preserve">5.1. </w:t>
      </w:r>
      <w:r>
        <w:rPr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C11C5F" w:rsidRDefault="00C11C5F" w:rsidP="00C11C5F">
      <w:pPr>
        <w:numPr>
          <w:ilvl w:val="0"/>
          <w:numId w:val="15"/>
        </w:numPr>
        <w:spacing w:after="0" w:line="240" w:lineRule="auto"/>
        <w:jc w:val="both"/>
      </w:pPr>
      <w:r>
        <w:t>основным потребителям результатов ВСОКО;</w:t>
      </w:r>
    </w:p>
    <w:p w:rsidR="00C11C5F" w:rsidRDefault="00C11C5F" w:rsidP="00C11C5F">
      <w:pPr>
        <w:numPr>
          <w:ilvl w:val="0"/>
          <w:numId w:val="15"/>
        </w:numPr>
        <w:spacing w:after="0" w:line="240" w:lineRule="auto"/>
        <w:jc w:val="both"/>
      </w:pPr>
      <w:r>
        <w:t>средствам массовой информации через публичный доклад заведующего дошкольным образовательным учреждением;</w:t>
      </w:r>
    </w:p>
    <w:p w:rsidR="00C11C5F" w:rsidRDefault="00C11C5F" w:rsidP="00C11C5F">
      <w:pPr>
        <w:numPr>
          <w:ilvl w:val="0"/>
          <w:numId w:val="15"/>
        </w:numPr>
        <w:spacing w:after="0" w:line="240" w:lineRule="auto"/>
        <w:jc w:val="both"/>
      </w:pPr>
      <w:r>
        <w:t>размещение аналитических материалов, результатов оценки качества образования на официальном сайте детского сада.</w:t>
      </w:r>
    </w:p>
    <w:p w:rsidR="00C11C5F" w:rsidRPr="004F73DB" w:rsidRDefault="00C11C5F" w:rsidP="00C75A34">
      <w:pPr>
        <w:spacing w:after="0" w:line="240" w:lineRule="auto"/>
        <w:jc w:val="both"/>
      </w:pPr>
      <w:r>
        <w:t xml:space="preserve"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</w:t>
      </w:r>
      <w:r>
        <w:lastRenderedPageBreak/>
        <w:t>регламентирующими реализацию процедур контроля и оценки качества образования устанавливаются нормативными документами.</w:t>
      </w:r>
    </w:p>
    <w:p w:rsidR="00C11C5F" w:rsidRDefault="00C11C5F" w:rsidP="00C75A34">
      <w:pPr>
        <w:spacing w:after="0"/>
        <w:jc w:val="both"/>
        <w:rPr>
          <w:b/>
        </w:rPr>
      </w:pPr>
      <w:r>
        <w:rPr>
          <w:b/>
        </w:rPr>
        <w:t>6. Заключительные положения</w:t>
      </w:r>
    </w:p>
    <w:p w:rsidR="00C75A34" w:rsidRPr="00C75A34" w:rsidRDefault="00C11C5F" w:rsidP="00C75A34">
      <w:pPr>
        <w:spacing w:after="0" w:line="240" w:lineRule="auto"/>
      </w:pPr>
      <w:r>
        <w:t xml:space="preserve">6.1. Настоящее </w:t>
      </w:r>
      <w:r w:rsidRPr="00C75A34">
        <w:rPr>
          <w:color w:val="auto"/>
        </w:rPr>
        <w:t xml:space="preserve">Положение </w:t>
      </w:r>
      <w:r w:rsidR="00C75A34" w:rsidRPr="00C75A34">
        <w:rPr>
          <w:szCs w:val="28"/>
        </w:rPr>
        <w:t>о внутренней системе оценки качества образования</w:t>
      </w:r>
      <w:r w:rsidR="00C75A34">
        <w:rPr>
          <w:b/>
          <w:sz w:val="28"/>
          <w:szCs w:val="28"/>
        </w:rPr>
        <w:t xml:space="preserve"> </w:t>
      </w:r>
      <w:r>
        <w:t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C11C5F" w:rsidRDefault="00C11C5F" w:rsidP="00C75A34">
      <w:pPr>
        <w:spacing w:after="0" w:line="240" w:lineRule="auto"/>
        <w:jc w:val="both"/>
      </w:pPr>
      <w: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11C5F" w:rsidRDefault="00C11C5F" w:rsidP="00C75A34">
      <w:pPr>
        <w:spacing w:after="0" w:line="240" w:lineRule="auto"/>
        <w:jc w:val="both"/>
      </w:pPr>
      <w: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C11C5F" w:rsidRDefault="00C11C5F" w:rsidP="00C75A34">
      <w:pPr>
        <w:spacing w:after="0" w:line="240" w:lineRule="auto"/>
        <w:jc w:val="both"/>
      </w:pPr>
      <w: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>
        <w:tab/>
      </w:r>
    </w:p>
    <w:p w:rsidR="00773079" w:rsidRPr="00160DFF" w:rsidRDefault="00773079" w:rsidP="00160DFF">
      <w:pPr>
        <w:pStyle w:val="Standard"/>
        <w:tabs>
          <w:tab w:val="left" w:pos="6015"/>
        </w:tabs>
        <w:ind w:right="75"/>
        <w:rPr>
          <w:rFonts w:eastAsia="DejaVu Sans" w:cs="DejaVu Sans"/>
          <w:bCs/>
          <w:sz w:val="22"/>
          <w:szCs w:val="28"/>
          <w:lang w:val="ru-RU" w:eastAsia="hi-IN" w:bidi="hi-IN"/>
        </w:rPr>
      </w:pPr>
    </w:p>
    <w:sectPr w:rsidR="00773079" w:rsidRPr="00160DFF" w:rsidSect="000D66C6">
      <w:footerReference w:type="default" r:id="rId8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386" w:rsidRDefault="00D33386" w:rsidP="008D7873">
      <w:pPr>
        <w:spacing w:after="0" w:line="240" w:lineRule="auto"/>
      </w:pPr>
      <w:r>
        <w:separator/>
      </w:r>
    </w:p>
  </w:endnote>
  <w:endnote w:type="continuationSeparator" w:id="0">
    <w:p w:rsidR="00D33386" w:rsidRDefault="00D33386" w:rsidP="008D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27391"/>
      <w:docPartObj>
        <w:docPartGallery w:val="Page Numbers (Bottom of Page)"/>
        <w:docPartUnique/>
      </w:docPartObj>
    </w:sdtPr>
    <w:sdtContent>
      <w:p w:rsidR="008D7873" w:rsidRDefault="002C0CAD">
        <w:pPr>
          <w:pStyle w:val="a9"/>
          <w:jc w:val="right"/>
        </w:pPr>
        <w:fldSimple w:instr=" PAGE   \* MERGEFORMAT ">
          <w:r w:rsidR="00A9523B">
            <w:rPr>
              <w:noProof/>
            </w:rPr>
            <w:t>1</w:t>
          </w:r>
        </w:fldSimple>
      </w:p>
    </w:sdtContent>
  </w:sdt>
  <w:p w:rsidR="008D7873" w:rsidRDefault="008D787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386" w:rsidRDefault="00D33386" w:rsidP="008D7873">
      <w:pPr>
        <w:spacing w:after="0" w:line="240" w:lineRule="auto"/>
      </w:pPr>
      <w:r>
        <w:separator/>
      </w:r>
    </w:p>
  </w:footnote>
  <w:footnote w:type="continuationSeparator" w:id="0">
    <w:p w:rsidR="00D33386" w:rsidRDefault="00D33386" w:rsidP="008D7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C84"/>
    <w:rsid w:val="000D66C6"/>
    <w:rsid w:val="00123C84"/>
    <w:rsid w:val="0012588B"/>
    <w:rsid w:val="00160DFF"/>
    <w:rsid w:val="002C0CAD"/>
    <w:rsid w:val="00336114"/>
    <w:rsid w:val="004F73DB"/>
    <w:rsid w:val="005B438B"/>
    <w:rsid w:val="00754455"/>
    <w:rsid w:val="00773079"/>
    <w:rsid w:val="008D7873"/>
    <w:rsid w:val="00974919"/>
    <w:rsid w:val="00983C0E"/>
    <w:rsid w:val="009A034A"/>
    <w:rsid w:val="00A86186"/>
    <w:rsid w:val="00A9523B"/>
    <w:rsid w:val="00C11C5F"/>
    <w:rsid w:val="00C73546"/>
    <w:rsid w:val="00C75A34"/>
    <w:rsid w:val="00D33386"/>
    <w:rsid w:val="00E0248E"/>
    <w:rsid w:val="00E6712B"/>
    <w:rsid w:val="00EB6A20"/>
    <w:rsid w:val="00F51F42"/>
    <w:rsid w:val="00FE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C6"/>
    <w:rPr>
      <w:rFonts w:eastAsia="Calibri" w:cs="Symbol"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6C6"/>
    <w:rPr>
      <w:color w:val="0000FF"/>
      <w:u w:val="single"/>
    </w:rPr>
  </w:style>
  <w:style w:type="paragraph" w:styleId="a4">
    <w:name w:val="Normal (Web)"/>
    <w:aliases w:val="Обычный (Web),Знак"/>
    <w:basedOn w:val="a"/>
    <w:uiPriority w:val="99"/>
    <w:semiHidden/>
    <w:unhideWhenUsed/>
    <w:qFormat/>
    <w:rsid w:val="000D66C6"/>
    <w:pPr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paragraph" w:customStyle="1" w:styleId="Standard">
    <w:name w:val="Standard"/>
    <w:uiPriority w:val="99"/>
    <w:semiHidden/>
    <w:qFormat/>
    <w:rsid w:val="000D66C6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customStyle="1" w:styleId="Default">
    <w:name w:val="Default"/>
    <w:rsid w:val="00C11C5F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customStyle="1" w:styleId="headertext">
    <w:name w:val="headertext"/>
    <w:basedOn w:val="a"/>
    <w:rsid w:val="00C11C5F"/>
    <w:pPr>
      <w:spacing w:before="100" w:beforeAutospacing="1" w:after="100" w:afterAutospacing="1" w:line="240" w:lineRule="auto"/>
    </w:pPr>
    <w:rPr>
      <w:rFonts w:eastAsia="Times New Roman" w:cs="Times New Roman"/>
      <w:color w:val="auto"/>
      <w:szCs w:val="24"/>
      <w:lang w:eastAsia="ru-RU"/>
    </w:rPr>
  </w:style>
  <w:style w:type="character" w:styleId="a5">
    <w:name w:val="Strong"/>
    <w:basedOn w:val="a0"/>
    <w:uiPriority w:val="22"/>
    <w:qFormat/>
    <w:rsid w:val="00C11C5F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75A34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D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7873"/>
    <w:rPr>
      <w:rFonts w:eastAsia="Calibri" w:cs="Symbol"/>
      <w:color w:val="000000"/>
      <w:szCs w:val="26"/>
    </w:rPr>
  </w:style>
  <w:style w:type="paragraph" w:styleId="a9">
    <w:name w:val="footer"/>
    <w:basedOn w:val="a"/>
    <w:link w:val="aa"/>
    <w:uiPriority w:val="99"/>
    <w:unhideWhenUsed/>
    <w:rsid w:val="008D7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7873"/>
    <w:rPr>
      <w:rFonts w:eastAsia="Calibri" w:cs="Symbol"/>
      <w:color w:val="000000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A9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523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4</cp:revision>
  <cp:lastPrinted>2021-10-19T13:40:00Z</cp:lastPrinted>
  <dcterms:created xsi:type="dcterms:W3CDTF">2021-10-19T13:36:00Z</dcterms:created>
  <dcterms:modified xsi:type="dcterms:W3CDTF">2021-10-22T12:50:00Z</dcterms:modified>
</cp:coreProperties>
</file>