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B0E" w:rsidRDefault="000C7B0E" w:rsidP="00712D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7B0E" w:rsidRDefault="000C7B0E" w:rsidP="00712D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76950" cy="85979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597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B0E" w:rsidRDefault="000C7B0E" w:rsidP="00712D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7B0E" w:rsidRDefault="000C7B0E" w:rsidP="00712D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D20" w:rsidRPr="00712D20" w:rsidRDefault="00712D20" w:rsidP="00712D20">
      <w:pPr>
        <w:widowControl w:val="0"/>
        <w:autoSpaceDE w:val="0"/>
        <w:autoSpaceDN w:val="0"/>
        <w:spacing w:before="67" w:after="0" w:line="240" w:lineRule="auto"/>
        <w:ind w:left="17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712D20" w:rsidRDefault="00712D20" w:rsidP="00712D20">
      <w:pPr>
        <w:widowControl w:val="0"/>
        <w:autoSpaceDE w:val="0"/>
        <w:autoSpaceDN w:val="0"/>
        <w:spacing w:before="6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D20" w:rsidRPr="00712D20" w:rsidRDefault="00712D20" w:rsidP="00712D20">
      <w:pPr>
        <w:widowControl w:val="0"/>
        <w:autoSpaceDE w:val="0"/>
        <w:autoSpaceDN w:val="0"/>
        <w:spacing w:before="6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D20" w:rsidRPr="00712D20" w:rsidRDefault="00712D20" w:rsidP="00712D20">
      <w:pPr>
        <w:widowControl w:val="0"/>
        <w:autoSpaceDE w:val="0"/>
        <w:autoSpaceDN w:val="0"/>
        <w:spacing w:before="67" w:after="0" w:line="240" w:lineRule="auto"/>
        <w:ind w:left="17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2D20">
        <w:rPr>
          <w:rFonts w:ascii="Times New Roman" w:eastAsia="Times New Roman" w:hAnsi="Times New Roman" w:cs="Times New Roman"/>
          <w:sz w:val="28"/>
          <w:szCs w:val="28"/>
        </w:rPr>
        <w:t xml:space="preserve">     Положение</w:t>
      </w:r>
      <w:r w:rsidRPr="00712D2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12D2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r w:rsidRPr="00712D2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712D2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Pr="00712D2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12D2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  <w:szCs w:val="28"/>
        </w:rPr>
        <w:t>Положение)</w:t>
      </w:r>
      <w:r w:rsidRPr="00712D2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  <w:szCs w:val="28"/>
        </w:rPr>
        <w:t>МДОУ</w:t>
      </w:r>
      <w:r w:rsidRPr="00712D2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  <w:szCs w:val="28"/>
        </w:rPr>
        <w:t>«Светловский детский</w:t>
      </w:r>
      <w:r w:rsidRPr="00712D2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  <w:szCs w:val="28"/>
        </w:rPr>
        <w:t>сад «Солнышко» (далее – ДОУ) разработано и утверждено в соответствии с</w:t>
      </w:r>
      <w:r w:rsidRPr="00712D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  <w:szCs w:val="28"/>
        </w:rPr>
        <w:t>нормами Федерального закона от 29.12.2012 № 273-ФЗ "Об образовании в</w:t>
      </w:r>
      <w:r w:rsidRPr="00712D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712D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  <w:szCs w:val="28"/>
        </w:rPr>
        <w:t>Федерации",</w:t>
      </w:r>
      <w:r w:rsidRPr="00712D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  <w:szCs w:val="28"/>
        </w:rPr>
        <w:t>Трудового</w:t>
      </w:r>
      <w:r w:rsidRPr="00712D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  <w:szCs w:val="28"/>
        </w:rPr>
        <w:t>кодекса</w:t>
      </w:r>
      <w:r w:rsidRPr="00712D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712D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712D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712D2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  <w:szCs w:val="28"/>
        </w:rPr>
        <w:t>30.12.2001 №</w:t>
      </w:r>
      <w:r w:rsidRPr="00712D2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  <w:szCs w:val="28"/>
        </w:rPr>
        <w:t>197-ФЗ,</w:t>
      </w:r>
      <w:r w:rsidRPr="00712D2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  <w:szCs w:val="28"/>
        </w:rPr>
        <w:t>Устава ДОУ.</w:t>
      </w:r>
    </w:p>
    <w:p w:rsidR="00712D20" w:rsidRPr="00712D20" w:rsidRDefault="00712D20" w:rsidP="00712D2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42"/>
          <w:szCs w:val="28"/>
        </w:rPr>
      </w:pPr>
    </w:p>
    <w:p w:rsidR="00712D20" w:rsidRPr="00712D20" w:rsidRDefault="00712D20" w:rsidP="00712D20">
      <w:pPr>
        <w:widowControl w:val="0"/>
        <w:numPr>
          <w:ilvl w:val="0"/>
          <w:numId w:val="10"/>
        </w:numPr>
        <w:tabs>
          <w:tab w:val="left" w:pos="3729"/>
        </w:tabs>
        <w:autoSpaceDE w:val="0"/>
        <w:autoSpaceDN w:val="0"/>
        <w:spacing w:after="0" w:line="240" w:lineRule="auto"/>
        <w:ind w:left="372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2D20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</w:t>
      </w:r>
      <w:r w:rsidRPr="00712D2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положения</w:t>
      </w:r>
    </w:p>
    <w:p w:rsidR="00712D20" w:rsidRPr="00712D20" w:rsidRDefault="00712D20" w:rsidP="00712D20">
      <w:pPr>
        <w:widowControl w:val="0"/>
        <w:numPr>
          <w:ilvl w:val="1"/>
          <w:numId w:val="9"/>
        </w:numPr>
        <w:tabs>
          <w:tab w:val="left" w:pos="585"/>
        </w:tabs>
        <w:autoSpaceDE w:val="0"/>
        <w:autoSpaceDN w:val="0"/>
        <w:spacing w:before="155" w:after="0" w:line="360" w:lineRule="auto"/>
        <w:ind w:right="109"/>
        <w:jc w:val="both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z w:val="28"/>
        </w:rPr>
        <w:t>Положение</w:t>
      </w:r>
      <w:r w:rsidRPr="00712D20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разработано</w:t>
      </w:r>
      <w:r w:rsidRPr="00712D20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</w:t>
      </w:r>
      <w:r w:rsidRPr="00712D20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учетом</w:t>
      </w:r>
      <w:r w:rsidRPr="00712D20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приоритетов</w:t>
      </w:r>
      <w:r w:rsidRPr="00712D20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образовательной</w:t>
      </w:r>
      <w:r w:rsidRPr="00712D20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политики,</w:t>
      </w:r>
      <w:r w:rsidRPr="00712D20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закрепленных:</w:t>
      </w:r>
    </w:p>
    <w:p w:rsidR="00712D20" w:rsidRPr="00712D20" w:rsidRDefault="00712D20" w:rsidP="00712D20">
      <w:pPr>
        <w:widowControl w:val="0"/>
        <w:numPr>
          <w:ilvl w:val="2"/>
          <w:numId w:val="9"/>
        </w:numPr>
        <w:tabs>
          <w:tab w:val="left" w:pos="803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z w:val="28"/>
        </w:rPr>
        <w:t>В</w:t>
      </w:r>
      <w:r w:rsidRPr="00712D2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документах</w:t>
      </w:r>
      <w:r w:rsidRPr="00712D2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федерального</w:t>
      </w:r>
      <w:r w:rsidRPr="00712D2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уровня:</w:t>
      </w:r>
    </w:p>
    <w:p w:rsidR="00712D20" w:rsidRPr="00712D20" w:rsidRDefault="00712D20" w:rsidP="00712D20">
      <w:pPr>
        <w:widowControl w:val="0"/>
        <w:numPr>
          <w:ilvl w:val="0"/>
          <w:numId w:val="8"/>
        </w:numPr>
        <w:tabs>
          <w:tab w:val="left" w:pos="278"/>
        </w:tabs>
        <w:autoSpaceDE w:val="0"/>
        <w:autoSpaceDN w:val="0"/>
        <w:spacing w:before="161" w:after="0" w:line="360" w:lineRule="auto"/>
        <w:ind w:right="107"/>
        <w:jc w:val="both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z w:val="28"/>
        </w:rPr>
        <w:t>Федеральный закон от 29.12.2012 № 273-ФЗ "Об образовании в Российской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Федерации"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(п.</w:t>
      </w:r>
      <w:r w:rsidRPr="00712D2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7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ч.</w:t>
      </w:r>
      <w:r w:rsidRPr="00712D2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3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ст.</w:t>
      </w:r>
      <w:r w:rsidRPr="00712D2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28);</w:t>
      </w:r>
    </w:p>
    <w:p w:rsidR="00712D20" w:rsidRPr="00712D20" w:rsidRDefault="00712D20" w:rsidP="00712D20">
      <w:pPr>
        <w:widowControl w:val="0"/>
        <w:numPr>
          <w:ilvl w:val="0"/>
          <w:numId w:val="8"/>
        </w:numPr>
        <w:tabs>
          <w:tab w:val="left" w:pos="335"/>
        </w:tabs>
        <w:autoSpaceDE w:val="0"/>
        <w:autoSpaceDN w:val="0"/>
        <w:spacing w:after="0" w:line="360" w:lineRule="auto"/>
        <w:ind w:right="111"/>
        <w:jc w:val="both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z w:val="28"/>
        </w:rPr>
        <w:t>Государственная</w:t>
      </w:r>
      <w:r w:rsidRPr="00712D20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программа</w:t>
      </w:r>
      <w:r w:rsidRPr="00712D20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Российской</w:t>
      </w:r>
      <w:r w:rsidRPr="00712D20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Федерации</w:t>
      </w:r>
      <w:r w:rsidRPr="00712D20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"Развитие</w:t>
      </w:r>
      <w:r w:rsidRPr="00712D20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образования"</w:t>
      </w:r>
      <w:r w:rsidRPr="00712D2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на 2013-2020 годы, утв. распоряжением Правительства РФ от 22.11.2012 №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2148-р;</w:t>
      </w:r>
    </w:p>
    <w:p w:rsidR="00712D20" w:rsidRPr="00712D20" w:rsidRDefault="00712D20" w:rsidP="00712D20">
      <w:pPr>
        <w:widowControl w:val="0"/>
        <w:numPr>
          <w:ilvl w:val="0"/>
          <w:numId w:val="8"/>
        </w:numPr>
        <w:tabs>
          <w:tab w:val="left" w:pos="335"/>
        </w:tabs>
        <w:autoSpaceDE w:val="0"/>
        <w:autoSpaceDN w:val="0"/>
        <w:spacing w:after="0" w:line="360" w:lineRule="auto"/>
        <w:ind w:right="105"/>
        <w:jc w:val="both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z w:val="28"/>
        </w:rPr>
        <w:t xml:space="preserve">Письмо </w:t>
      </w:r>
      <w:proofErr w:type="spellStart"/>
      <w:r w:rsidRPr="00712D20">
        <w:rPr>
          <w:rFonts w:ascii="Times New Roman" w:eastAsia="Times New Roman" w:hAnsi="Times New Roman" w:cs="Times New Roman"/>
          <w:sz w:val="28"/>
        </w:rPr>
        <w:t>Минобрнауки</w:t>
      </w:r>
      <w:proofErr w:type="spellEnd"/>
      <w:r w:rsidRPr="00712D20">
        <w:rPr>
          <w:rFonts w:ascii="Times New Roman" w:eastAsia="Times New Roman" w:hAnsi="Times New Roman" w:cs="Times New Roman"/>
          <w:sz w:val="28"/>
        </w:rPr>
        <w:t xml:space="preserve"> России от 01.04.2013 № ИР-170/17 «О Федеральном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>законе</w:t>
      </w:r>
      <w:r w:rsidRPr="00712D20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>"Об</w:t>
      </w:r>
      <w:r w:rsidRPr="00712D20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>образовании</w:t>
      </w:r>
      <w:r w:rsidRPr="00712D20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>в</w:t>
      </w:r>
      <w:r w:rsidRPr="00712D20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>Российской</w:t>
      </w:r>
      <w:r w:rsidRPr="00712D20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Федерации"»</w:t>
      </w:r>
      <w:r w:rsidRPr="00712D20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(вместе</w:t>
      </w:r>
      <w:r w:rsidRPr="00712D20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</w:t>
      </w:r>
      <w:r w:rsidRPr="00712D20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Рекомендациями</w:t>
      </w:r>
      <w:r w:rsidRPr="00712D2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субъектам Российской Федерации по подготовке к реализации Федерального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закона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"Об</w:t>
      </w:r>
      <w:r w:rsidRPr="00712D2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образовании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в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Российской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Федерации";</w:t>
      </w:r>
    </w:p>
    <w:p w:rsidR="00712D20" w:rsidRPr="00712D20" w:rsidRDefault="00712D20" w:rsidP="00712D20">
      <w:pPr>
        <w:widowControl w:val="0"/>
        <w:numPr>
          <w:ilvl w:val="0"/>
          <w:numId w:val="8"/>
        </w:numPr>
        <w:tabs>
          <w:tab w:val="left" w:pos="335"/>
        </w:tabs>
        <w:autoSpaceDE w:val="0"/>
        <w:autoSpaceDN w:val="0"/>
        <w:spacing w:after="0" w:line="240" w:lineRule="auto"/>
        <w:ind w:left="334" w:hanging="233"/>
        <w:jc w:val="both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z w:val="28"/>
        </w:rPr>
        <w:t>Приказ</w:t>
      </w:r>
      <w:r w:rsidRPr="00712D2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Министерства</w:t>
      </w:r>
      <w:r w:rsidRPr="00712D2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образования</w:t>
      </w:r>
      <w:r w:rsidRPr="00712D2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и</w:t>
      </w:r>
      <w:r w:rsidRPr="00712D2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науки</w:t>
      </w:r>
      <w:r w:rsidRPr="00712D2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РФ</w:t>
      </w:r>
      <w:r w:rsidRPr="00712D2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от</w:t>
      </w:r>
      <w:r w:rsidRPr="00712D2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17</w:t>
      </w:r>
      <w:r w:rsidRPr="00712D2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октября</w:t>
      </w:r>
      <w:r w:rsidRPr="00712D2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2013</w:t>
      </w:r>
      <w:r w:rsidRPr="00712D2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г.</w:t>
      </w:r>
      <w:r w:rsidRPr="00712D2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№</w:t>
      </w:r>
      <w:r w:rsidRPr="00712D2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1155</w:t>
      </w:r>
    </w:p>
    <w:p w:rsidR="00712D20" w:rsidRPr="00712D20" w:rsidRDefault="00712D20" w:rsidP="00712D20">
      <w:pPr>
        <w:widowControl w:val="0"/>
        <w:autoSpaceDE w:val="0"/>
        <w:autoSpaceDN w:val="0"/>
        <w:spacing w:before="160" w:after="0" w:line="360" w:lineRule="auto"/>
        <w:ind w:left="102" w:right="1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2D20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712D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  <w:szCs w:val="28"/>
        </w:rPr>
        <w:t>утверждении</w:t>
      </w:r>
      <w:r w:rsidRPr="00712D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Pr="00712D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Pr="00712D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712D2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  <w:szCs w:val="28"/>
        </w:rPr>
        <w:t>стандарта дошкольного образования» (Зарегистрировано в Минюсте РФ 14</w:t>
      </w:r>
      <w:r w:rsidRPr="00712D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Pr="00712D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  <w:szCs w:val="28"/>
        </w:rPr>
        <w:t>2013</w:t>
      </w:r>
      <w:r w:rsidRPr="00712D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712D2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  <w:szCs w:val="28"/>
        </w:rPr>
        <w:t>№ 30384) (далее</w:t>
      </w:r>
      <w:r w:rsidRPr="00712D2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  <w:szCs w:val="28"/>
        </w:rPr>
        <w:t>– ФГОС</w:t>
      </w:r>
      <w:r w:rsidRPr="00712D2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  <w:szCs w:val="28"/>
        </w:rPr>
        <w:t>ДО).</w:t>
      </w:r>
    </w:p>
    <w:p w:rsidR="00712D20" w:rsidRPr="00712D20" w:rsidRDefault="00712D20" w:rsidP="00712D20">
      <w:pPr>
        <w:pStyle w:val="a3"/>
        <w:widowControl w:val="0"/>
        <w:numPr>
          <w:ilvl w:val="1"/>
          <w:numId w:val="9"/>
        </w:numPr>
        <w:tabs>
          <w:tab w:val="left" w:pos="676"/>
        </w:tabs>
        <w:autoSpaceDE w:val="0"/>
        <w:autoSpaceDN w:val="0"/>
        <w:spacing w:before="2" w:after="0" w:line="360" w:lineRule="auto"/>
        <w:ind w:right="109"/>
        <w:jc w:val="both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z w:val="28"/>
        </w:rPr>
        <w:t>Положение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определяет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структуру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и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содержание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программы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развития</w:t>
      </w:r>
      <w:r w:rsidRPr="00712D2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(далее – Программа), регламентирует порядок ее разработки, утверждения и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реализации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участниками</w:t>
      </w:r>
      <w:r w:rsidRPr="00712D2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образовательных</w:t>
      </w:r>
      <w:r w:rsidRPr="00712D2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отношений.</w:t>
      </w:r>
    </w:p>
    <w:p w:rsidR="00712D20" w:rsidRPr="00712D20" w:rsidRDefault="00712D20" w:rsidP="00712D20">
      <w:pPr>
        <w:widowControl w:val="0"/>
        <w:numPr>
          <w:ilvl w:val="1"/>
          <w:numId w:val="9"/>
        </w:numPr>
        <w:tabs>
          <w:tab w:val="left" w:pos="762"/>
        </w:tabs>
        <w:autoSpaceDE w:val="0"/>
        <w:autoSpaceDN w:val="0"/>
        <w:spacing w:after="0" w:line="360" w:lineRule="auto"/>
        <w:ind w:right="109"/>
        <w:jc w:val="both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z w:val="28"/>
        </w:rPr>
        <w:t>Под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Программой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понимается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документ,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отражающий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системные,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целостные изменения в ДОУ (инновационный режим), сопровождающиеся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программно-целевым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управлением.</w:t>
      </w:r>
    </w:p>
    <w:p w:rsidR="00712D20" w:rsidRPr="00712D20" w:rsidRDefault="00712D20" w:rsidP="00712D2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  <w:sectPr w:rsidR="00712D20" w:rsidRPr="00712D20">
          <w:pgSz w:w="11910" w:h="16840"/>
          <w:pgMar w:top="1040" w:right="740" w:bottom="280" w:left="1600" w:header="720" w:footer="720" w:gutter="0"/>
          <w:cols w:space="720"/>
        </w:sectPr>
      </w:pPr>
    </w:p>
    <w:p w:rsidR="00712D20" w:rsidRPr="00712D20" w:rsidRDefault="00712D20" w:rsidP="00712D20">
      <w:pPr>
        <w:widowControl w:val="0"/>
        <w:numPr>
          <w:ilvl w:val="1"/>
          <w:numId w:val="9"/>
        </w:numPr>
        <w:tabs>
          <w:tab w:val="left" w:pos="637"/>
        </w:tabs>
        <w:autoSpaceDE w:val="0"/>
        <w:autoSpaceDN w:val="0"/>
        <w:spacing w:before="67" w:after="0" w:line="360" w:lineRule="auto"/>
        <w:ind w:right="109"/>
        <w:jc w:val="both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z w:val="28"/>
        </w:rPr>
        <w:lastRenderedPageBreak/>
        <w:t>Программа представляет собой комплекс мероприятий для достижения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стратегической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цели,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стоящей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перед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ДОУ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за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счет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средств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бюджета,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внебюджетных средств</w:t>
      </w:r>
      <w:r w:rsidRPr="00712D2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и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спонсорских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средств.</w:t>
      </w:r>
    </w:p>
    <w:p w:rsidR="00712D20" w:rsidRPr="00712D20" w:rsidRDefault="00712D20" w:rsidP="00712D20">
      <w:pPr>
        <w:widowControl w:val="0"/>
        <w:numPr>
          <w:ilvl w:val="1"/>
          <w:numId w:val="6"/>
        </w:numPr>
        <w:tabs>
          <w:tab w:val="left" w:pos="606"/>
        </w:tabs>
        <w:autoSpaceDE w:val="0"/>
        <w:autoSpaceDN w:val="0"/>
        <w:spacing w:before="1" w:after="0" w:line="360" w:lineRule="auto"/>
        <w:ind w:right="117"/>
        <w:jc w:val="both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z w:val="28"/>
        </w:rPr>
        <w:t>Программа носит среднесрочный характер (продолжительность от 2 до 5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лет)</w:t>
      </w:r>
    </w:p>
    <w:p w:rsidR="00712D20" w:rsidRPr="00712D20" w:rsidRDefault="00712D20" w:rsidP="00712D20">
      <w:pPr>
        <w:widowControl w:val="0"/>
        <w:numPr>
          <w:ilvl w:val="1"/>
          <w:numId w:val="6"/>
        </w:numPr>
        <w:tabs>
          <w:tab w:val="left" w:pos="669"/>
        </w:tabs>
        <w:autoSpaceDE w:val="0"/>
        <w:autoSpaceDN w:val="0"/>
        <w:spacing w:before="1" w:after="0" w:line="360" w:lineRule="auto"/>
        <w:ind w:right="110"/>
        <w:jc w:val="both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z w:val="28"/>
        </w:rPr>
        <w:t>Программа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разрабатывается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и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утверждается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в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ДОУ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в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соответствии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</w:t>
      </w:r>
      <w:r w:rsidRPr="00712D2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настоящим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Положением.</w:t>
      </w:r>
    </w:p>
    <w:p w:rsidR="00712D20" w:rsidRPr="00712D20" w:rsidRDefault="00712D20" w:rsidP="00712D20">
      <w:pPr>
        <w:widowControl w:val="0"/>
        <w:numPr>
          <w:ilvl w:val="1"/>
          <w:numId w:val="6"/>
        </w:numPr>
        <w:tabs>
          <w:tab w:val="left" w:pos="738"/>
        </w:tabs>
        <w:autoSpaceDE w:val="0"/>
        <w:autoSpaceDN w:val="0"/>
        <w:spacing w:after="0" w:line="360" w:lineRule="auto"/>
        <w:ind w:right="109"/>
        <w:jc w:val="both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z w:val="28"/>
        </w:rPr>
        <w:t>Программа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является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направлением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внутри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садовского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контроля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в</w:t>
      </w:r>
      <w:r w:rsidRPr="00712D2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соответствии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годовым планом</w:t>
      </w:r>
      <w:r w:rsidRPr="00712D2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работы</w:t>
      </w:r>
      <w:r w:rsidRPr="00712D2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ДОУ.</w:t>
      </w:r>
    </w:p>
    <w:p w:rsidR="00712D20" w:rsidRPr="00712D20" w:rsidRDefault="00712D20" w:rsidP="00712D20">
      <w:pPr>
        <w:widowControl w:val="0"/>
        <w:numPr>
          <w:ilvl w:val="1"/>
          <w:numId w:val="6"/>
        </w:numPr>
        <w:tabs>
          <w:tab w:val="left" w:pos="580"/>
        </w:tabs>
        <w:autoSpaceDE w:val="0"/>
        <w:autoSpaceDN w:val="0"/>
        <w:spacing w:before="1" w:after="0" w:line="360" w:lineRule="auto"/>
        <w:ind w:right="105"/>
        <w:jc w:val="both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pacing w:val="-1"/>
          <w:sz w:val="28"/>
        </w:rPr>
        <w:t>Положение</w:t>
      </w:r>
      <w:r w:rsidRPr="00712D20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>о</w:t>
      </w:r>
      <w:r w:rsidRPr="00712D20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>Программе</w:t>
      </w:r>
      <w:r w:rsidRPr="00712D20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>разрабатывается</w:t>
      </w:r>
      <w:r w:rsidRPr="00712D20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и</w:t>
      </w:r>
      <w:r w:rsidRPr="00712D20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утверждается</w:t>
      </w:r>
      <w:r w:rsidRPr="00712D20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Педагогическим</w:t>
      </w:r>
      <w:r w:rsidRPr="00712D20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советом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в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соответствии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порядком,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предусмотренным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ч.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2-3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ст.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30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Федерального закона от 29.12.2012 № 273-ФЗ "Об образовании в Российской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Федерации",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трудовым законодательством и</w:t>
      </w:r>
      <w:r w:rsidRPr="00712D2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др.</w:t>
      </w:r>
    </w:p>
    <w:p w:rsidR="00712D20" w:rsidRPr="00712D20" w:rsidRDefault="00712D20" w:rsidP="00712D20">
      <w:pPr>
        <w:widowControl w:val="0"/>
        <w:numPr>
          <w:ilvl w:val="1"/>
          <w:numId w:val="6"/>
        </w:numPr>
        <w:tabs>
          <w:tab w:val="left" w:pos="577"/>
        </w:tabs>
        <w:autoSpaceDE w:val="0"/>
        <w:autoSpaceDN w:val="0"/>
        <w:spacing w:after="0" w:line="360" w:lineRule="auto"/>
        <w:ind w:right="110"/>
        <w:jc w:val="both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pacing w:val="-1"/>
          <w:sz w:val="28"/>
        </w:rPr>
        <w:t>В</w:t>
      </w:r>
      <w:r w:rsidRPr="00712D20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>Положение</w:t>
      </w:r>
      <w:r w:rsidRPr="00712D20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>в</w:t>
      </w:r>
      <w:r w:rsidRPr="00712D20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>установленном</w:t>
      </w:r>
      <w:r w:rsidRPr="00712D20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порядке</w:t>
      </w:r>
      <w:r w:rsidRPr="00712D20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могут</w:t>
      </w:r>
      <w:r w:rsidRPr="00712D20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вноситься</w:t>
      </w:r>
      <w:r w:rsidRPr="00712D20">
        <w:rPr>
          <w:rFonts w:ascii="Times New Roman" w:eastAsia="Times New Roman" w:hAnsi="Times New Roman" w:cs="Times New Roman"/>
          <w:spacing w:val="-19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изменения</w:t>
      </w:r>
      <w:r w:rsidRPr="00712D20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и</w:t>
      </w:r>
      <w:r w:rsidRPr="00712D20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(или)</w:t>
      </w:r>
      <w:r w:rsidRPr="00712D20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дополнения.</w:t>
      </w:r>
    </w:p>
    <w:p w:rsidR="00712D20" w:rsidRPr="00712D20" w:rsidRDefault="00712D20" w:rsidP="00712D20">
      <w:pPr>
        <w:widowControl w:val="0"/>
        <w:numPr>
          <w:ilvl w:val="0"/>
          <w:numId w:val="10"/>
        </w:numPr>
        <w:tabs>
          <w:tab w:val="left" w:pos="2616"/>
        </w:tabs>
        <w:autoSpaceDE w:val="0"/>
        <w:autoSpaceDN w:val="0"/>
        <w:spacing w:after="0" w:line="240" w:lineRule="auto"/>
        <w:ind w:left="2615" w:hanging="361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2D20">
        <w:rPr>
          <w:rFonts w:ascii="Times New Roman" w:eastAsia="Times New Roman" w:hAnsi="Times New Roman" w:cs="Times New Roman"/>
          <w:b/>
          <w:bCs/>
          <w:sz w:val="28"/>
          <w:szCs w:val="28"/>
        </w:rPr>
        <w:t>Цель,</w:t>
      </w:r>
      <w:r w:rsidRPr="00712D2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712D2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712D20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b/>
          <w:bCs/>
          <w:sz w:val="28"/>
          <w:szCs w:val="28"/>
        </w:rPr>
        <w:t>функции</w:t>
      </w:r>
      <w:r w:rsidRPr="00712D2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</w:p>
    <w:p w:rsidR="00712D20" w:rsidRPr="00712D20" w:rsidRDefault="00712D20" w:rsidP="00712D20">
      <w:pPr>
        <w:widowControl w:val="0"/>
        <w:numPr>
          <w:ilvl w:val="1"/>
          <w:numId w:val="5"/>
        </w:numPr>
        <w:tabs>
          <w:tab w:val="left" w:pos="596"/>
        </w:tabs>
        <w:autoSpaceDE w:val="0"/>
        <w:autoSpaceDN w:val="0"/>
        <w:spacing w:before="156" w:after="0" w:line="360" w:lineRule="auto"/>
        <w:ind w:right="107"/>
        <w:jc w:val="both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z w:val="28"/>
        </w:rPr>
        <w:t>Главной целью Программы является создание и обеспечение условий для</w:t>
      </w:r>
      <w:r w:rsidRPr="00712D2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достижения в ДОУ соответствующего современным требованиям качества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предоставления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образовательных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услуг.</w:t>
      </w:r>
    </w:p>
    <w:p w:rsidR="00712D20" w:rsidRPr="00712D20" w:rsidRDefault="00712D20" w:rsidP="00712D20">
      <w:pPr>
        <w:widowControl w:val="0"/>
        <w:numPr>
          <w:ilvl w:val="2"/>
          <w:numId w:val="5"/>
        </w:numPr>
        <w:tabs>
          <w:tab w:val="left" w:pos="80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z w:val="28"/>
        </w:rPr>
        <w:t>Основные</w:t>
      </w:r>
      <w:r w:rsidRPr="00712D2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цели:</w:t>
      </w:r>
    </w:p>
    <w:p w:rsidR="00712D20" w:rsidRPr="00712D20" w:rsidRDefault="00712D20" w:rsidP="00712D20">
      <w:pPr>
        <w:widowControl w:val="0"/>
        <w:numPr>
          <w:ilvl w:val="0"/>
          <w:numId w:val="8"/>
        </w:numPr>
        <w:tabs>
          <w:tab w:val="left" w:pos="446"/>
        </w:tabs>
        <w:autoSpaceDE w:val="0"/>
        <w:autoSpaceDN w:val="0"/>
        <w:spacing w:before="161" w:after="0" w:line="360" w:lineRule="auto"/>
        <w:ind w:right="104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712D20">
        <w:rPr>
          <w:rFonts w:ascii="Times New Roman" w:eastAsia="Times New Roman" w:hAnsi="Times New Roman" w:cs="Times New Roman"/>
          <w:sz w:val="28"/>
        </w:rPr>
        <w:t>создание</w:t>
      </w:r>
      <w:proofErr w:type="gramEnd"/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системы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управленческих,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методических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и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педагогических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 xml:space="preserve">действий,  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 xml:space="preserve">направленных   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 xml:space="preserve">на   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 xml:space="preserve">повышение   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 xml:space="preserve">качества   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реализации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основной образовательной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программы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путем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создания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системы</w:t>
      </w:r>
      <w:r w:rsidRPr="00712D2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интегрированного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образования,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а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также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расширенного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дополнительного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образования,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инновационных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программ и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технологий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для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воспитанников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ДОУ;</w:t>
      </w:r>
    </w:p>
    <w:p w:rsidR="00712D20" w:rsidRPr="00712D20" w:rsidRDefault="00712D20" w:rsidP="00712D20">
      <w:pPr>
        <w:widowControl w:val="0"/>
        <w:numPr>
          <w:ilvl w:val="0"/>
          <w:numId w:val="8"/>
        </w:numPr>
        <w:tabs>
          <w:tab w:val="left" w:pos="273"/>
        </w:tabs>
        <w:autoSpaceDE w:val="0"/>
        <w:autoSpaceDN w:val="0"/>
        <w:spacing w:before="2" w:after="0" w:line="360" w:lineRule="auto"/>
        <w:ind w:right="108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712D20">
        <w:rPr>
          <w:rFonts w:ascii="Times New Roman" w:eastAsia="Times New Roman" w:hAnsi="Times New Roman" w:cs="Times New Roman"/>
          <w:sz w:val="28"/>
        </w:rPr>
        <w:t>создание</w:t>
      </w:r>
      <w:proofErr w:type="gramEnd"/>
      <w:r w:rsidRPr="00712D20">
        <w:rPr>
          <w:rFonts w:ascii="Times New Roman" w:eastAsia="Times New Roman" w:hAnsi="Times New Roman" w:cs="Times New Roman"/>
          <w:sz w:val="28"/>
        </w:rPr>
        <w:t xml:space="preserve"> в ДОУ системы интегративного образования, реализующего право</w:t>
      </w:r>
      <w:r w:rsidRPr="00712D2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каждого ребенка на качественное и доступное образование, обеспечивающее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равные</w:t>
      </w:r>
      <w:r w:rsidRPr="00712D2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стартовые</w:t>
      </w:r>
      <w:r w:rsidRPr="00712D20"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возможности</w:t>
      </w:r>
      <w:r w:rsidRPr="00712D20">
        <w:rPr>
          <w:rFonts w:ascii="Times New Roman" w:eastAsia="Times New Roman" w:hAnsi="Times New Roman" w:cs="Times New Roman"/>
          <w:spacing w:val="4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для</w:t>
      </w:r>
      <w:r w:rsidRPr="00712D2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полноценного</w:t>
      </w:r>
      <w:r w:rsidRPr="00712D20">
        <w:rPr>
          <w:rFonts w:ascii="Times New Roman" w:eastAsia="Times New Roman" w:hAnsi="Times New Roman" w:cs="Times New Roman"/>
          <w:spacing w:val="39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физического</w:t>
      </w:r>
      <w:r w:rsidRPr="00712D20">
        <w:rPr>
          <w:rFonts w:ascii="Times New Roman" w:eastAsia="Times New Roman" w:hAnsi="Times New Roman" w:cs="Times New Roman"/>
          <w:spacing w:val="39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и</w:t>
      </w:r>
    </w:p>
    <w:p w:rsidR="00712D20" w:rsidRPr="00712D20" w:rsidRDefault="00712D20" w:rsidP="00712D20">
      <w:pPr>
        <w:widowControl w:val="0"/>
        <w:autoSpaceDE w:val="0"/>
        <w:autoSpaceDN w:val="0"/>
        <w:spacing w:before="67" w:after="0" w:line="362" w:lineRule="auto"/>
        <w:ind w:left="102" w:right="11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12D20">
        <w:rPr>
          <w:rFonts w:ascii="Times New Roman" w:eastAsia="Times New Roman" w:hAnsi="Times New Roman" w:cs="Times New Roman"/>
          <w:sz w:val="28"/>
          <w:szCs w:val="28"/>
        </w:rPr>
        <w:t>психического</w:t>
      </w:r>
      <w:proofErr w:type="gramEnd"/>
      <w:r w:rsidRPr="00712D20">
        <w:rPr>
          <w:rFonts w:ascii="Times New Roman" w:eastAsia="Times New Roman" w:hAnsi="Times New Roman" w:cs="Times New Roman"/>
          <w:sz w:val="28"/>
          <w:szCs w:val="28"/>
        </w:rPr>
        <w:t xml:space="preserve"> развития детей, как основы их успешного обучения в школе в</w:t>
      </w:r>
      <w:r w:rsidRPr="00712D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  <w:szCs w:val="28"/>
        </w:rPr>
        <w:t>условиях интеграции усилий семьи</w:t>
      </w:r>
      <w:r w:rsidRPr="00712D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  <w:szCs w:val="28"/>
        </w:rPr>
        <w:t>и детского</w:t>
      </w:r>
      <w:r w:rsidRPr="00712D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  <w:szCs w:val="28"/>
        </w:rPr>
        <w:t>сада.</w:t>
      </w:r>
    </w:p>
    <w:p w:rsidR="00712D20" w:rsidRPr="00712D20" w:rsidRDefault="00712D20" w:rsidP="00712D20">
      <w:pPr>
        <w:widowControl w:val="0"/>
        <w:numPr>
          <w:ilvl w:val="1"/>
          <w:numId w:val="5"/>
        </w:numPr>
        <w:tabs>
          <w:tab w:val="left" w:pos="595"/>
        </w:tabs>
        <w:autoSpaceDE w:val="0"/>
        <w:autoSpaceDN w:val="0"/>
        <w:spacing w:after="0" w:line="317" w:lineRule="exact"/>
        <w:ind w:left="594" w:hanging="493"/>
        <w:jc w:val="both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z w:val="28"/>
        </w:rPr>
        <w:t>Основными</w:t>
      </w:r>
      <w:r w:rsidRPr="00712D2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задачами</w:t>
      </w:r>
      <w:r w:rsidRPr="00712D2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Программы</w:t>
      </w:r>
      <w:r w:rsidRPr="00712D2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являются:</w:t>
      </w:r>
    </w:p>
    <w:p w:rsidR="00712D20" w:rsidRPr="00712D20" w:rsidRDefault="00712D20" w:rsidP="00712D20">
      <w:pPr>
        <w:widowControl w:val="0"/>
        <w:numPr>
          <w:ilvl w:val="0"/>
          <w:numId w:val="8"/>
        </w:numPr>
        <w:tabs>
          <w:tab w:val="left" w:pos="335"/>
        </w:tabs>
        <w:autoSpaceDE w:val="0"/>
        <w:autoSpaceDN w:val="0"/>
        <w:spacing w:before="161" w:after="0" w:line="360" w:lineRule="auto"/>
        <w:ind w:right="11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712D20">
        <w:rPr>
          <w:rFonts w:ascii="Times New Roman" w:eastAsia="Times New Roman" w:hAnsi="Times New Roman" w:cs="Times New Roman"/>
          <w:spacing w:val="-1"/>
          <w:sz w:val="28"/>
        </w:rPr>
        <w:t>фиксация</w:t>
      </w:r>
      <w:proofErr w:type="gramEnd"/>
      <w:r w:rsidRPr="00712D20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>и</w:t>
      </w:r>
      <w:r w:rsidRPr="00712D20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>включение</w:t>
      </w:r>
      <w:r w:rsidRPr="00712D20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в</w:t>
      </w:r>
      <w:r w:rsidRPr="00712D20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контекст</w:t>
      </w:r>
      <w:r w:rsidRPr="00712D20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внешней</w:t>
      </w:r>
      <w:r w:rsidRPr="00712D20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среды</w:t>
      </w:r>
      <w:r w:rsidRPr="00712D20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существующего</w:t>
      </w:r>
      <w:r w:rsidRPr="00712D20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состояния</w:t>
      </w:r>
      <w:r w:rsidRPr="00712D20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и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перспектив</w:t>
      </w:r>
      <w:r w:rsidRPr="00712D2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развития ДОУ;</w:t>
      </w:r>
    </w:p>
    <w:p w:rsidR="00712D20" w:rsidRPr="00712D20" w:rsidRDefault="00712D20" w:rsidP="00712D20">
      <w:pPr>
        <w:widowControl w:val="0"/>
        <w:numPr>
          <w:ilvl w:val="0"/>
          <w:numId w:val="8"/>
        </w:numPr>
        <w:tabs>
          <w:tab w:val="left" w:pos="335"/>
        </w:tabs>
        <w:autoSpaceDE w:val="0"/>
        <w:autoSpaceDN w:val="0"/>
        <w:spacing w:before="1" w:after="0" w:line="360" w:lineRule="auto"/>
        <w:ind w:right="112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712D20">
        <w:rPr>
          <w:rFonts w:ascii="Times New Roman" w:eastAsia="Times New Roman" w:hAnsi="Times New Roman" w:cs="Times New Roman"/>
          <w:sz w:val="28"/>
        </w:rPr>
        <w:lastRenderedPageBreak/>
        <w:t>выявление</w:t>
      </w:r>
      <w:proofErr w:type="gramEnd"/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возможностей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и ограничений, угроз и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рисков, достижений и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инновационного</w:t>
      </w:r>
      <w:r w:rsidRPr="00712D2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потенциала</w:t>
      </w:r>
      <w:r w:rsidRPr="00712D20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исполнителей,</w:t>
      </w:r>
      <w:r w:rsidRPr="00712D20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а</w:t>
      </w:r>
      <w:r w:rsidRPr="00712D2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также</w:t>
      </w:r>
      <w:r w:rsidRPr="00712D2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существующих</w:t>
      </w:r>
      <w:r w:rsidRPr="00712D2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проблем</w:t>
      </w:r>
      <w:r w:rsidRPr="00712D20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и</w:t>
      </w:r>
      <w:r w:rsidRPr="00712D20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недостатков;</w:t>
      </w:r>
    </w:p>
    <w:p w:rsidR="00712D20" w:rsidRPr="00712D20" w:rsidRDefault="00712D20" w:rsidP="00712D20">
      <w:pPr>
        <w:widowControl w:val="0"/>
        <w:numPr>
          <w:ilvl w:val="0"/>
          <w:numId w:val="8"/>
        </w:numPr>
        <w:tabs>
          <w:tab w:val="left" w:pos="335"/>
        </w:tabs>
        <w:autoSpaceDE w:val="0"/>
        <w:autoSpaceDN w:val="0"/>
        <w:spacing w:after="0" w:line="362" w:lineRule="auto"/>
        <w:ind w:right="112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712D20">
        <w:rPr>
          <w:rFonts w:ascii="Times New Roman" w:eastAsia="Times New Roman" w:hAnsi="Times New Roman" w:cs="Times New Roman"/>
          <w:sz w:val="28"/>
        </w:rPr>
        <w:t>определение</w:t>
      </w:r>
      <w:proofErr w:type="gramEnd"/>
      <w:r w:rsidRPr="00712D20">
        <w:rPr>
          <w:rFonts w:ascii="Times New Roman" w:eastAsia="Times New Roman" w:hAnsi="Times New Roman" w:cs="Times New Roman"/>
          <w:sz w:val="28"/>
        </w:rPr>
        <w:t xml:space="preserve"> и описание образа желаемого будущего состояния ДОУ для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формулирования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ее</w:t>
      </w:r>
      <w:r w:rsidRPr="00712D2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стратегических</w:t>
      </w:r>
      <w:r w:rsidRPr="00712D2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и тактических</w:t>
      </w:r>
      <w:r w:rsidRPr="00712D2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целей</w:t>
      </w:r>
      <w:r w:rsidRPr="00712D2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развития;</w:t>
      </w:r>
    </w:p>
    <w:p w:rsidR="00712D20" w:rsidRPr="00712D20" w:rsidRDefault="00712D20" w:rsidP="00712D20">
      <w:pPr>
        <w:widowControl w:val="0"/>
        <w:numPr>
          <w:ilvl w:val="0"/>
          <w:numId w:val="8"/>
        </w:numPr>
        <w:tabs>
          <w:tab w:val="left" w:pos="405"/>
        </w:tabs>
        <w:autoSpaceDE w:val="0"/>
        <w:autoSpaceDN w:val="0"/>
        <w:spacing w:after="0" w:line="360" w:lineRule="auto"/>
        <w:ind w:right="104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712D20">
        <w:rPr>
          <w:rFonts w:ascii="Times New Roman" w:eastAsia="Times New Roman" w:hAnsi="Times New Roman" w:cs="Times New Roman"/>
          <w:sz w:val="28"/>
        </w:rPr>
        <w:t>определение</w:t>
      </w:r>
      <w:proofErr w:type="gramEnd"/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и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описание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стратегии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развития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и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разработка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конкретного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плана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действий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ДОУ,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обеспечивающих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достижение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спланированных</w:t>
      </w:r>
      <w:r w:rsidRPr="00712D2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желаемых</w:t>
      </w:r>
      <w:r w:rsidRPr="00712D2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результатов,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достижения</w:t>
      </w:r>
      <w:r w:rsidRPr="00712D2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целей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и реализация задач.</w:t>
      </w:r>
    </w:p>
    <w:p w:rsidR="00712D20" w:rsidRPr="00712D20" w:rsidRDefault="00712D20" w:rsidP="00712D20">
      <w:pPr>
        <w:widowControl w:val="0"/>
        <w:numPr>
          <w:ilvl w:val="1"/>
          <w:numId w:val="5"/>
        </w:numPr>
        <w:tabs>
          <w:tab w:val="left" w:pos="595"/>
        </w:tabs>
        <w:autoSpaceDE w:val="0"/>
        <w:autoSpaceDN w:val="0"/>
        <w:spacing w:after="0" w:line="240" w:lineRule="auto"/>
        <w:ind w:left="594" w:hanging="493"/>
        <w:jc w:val="both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z w:val="28"/>
        </w:rPr>
        <w:t>Основными</w:t>
      </w:r>
      <w:r w:rsidRPr="00712D2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функциями</w:t>
      </w:r>
      <w:r w:rsidRPr="00712D2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Программы</w:t>
      </w:r>
      <w:r w:rsidRPr="00712D2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являются:</w:t>
      </w:r>
    </w:p>
    <w:p w:rsidR="00712D20" w:rsidRPr="00712D20" w:rsidRDefault="00712D20" w:rsidP="00712D20">
      <w:pPr>
        <w:widowControl w:val="0"/>
        <w:numPr>
          <w:ilvl w:val="0"/>
          <w:numId w:val="8"/>
        </w:numPr>
        <w:tabs>
          <w:tab w:val="left" w:pos="335"/>
        </w:tabs>
        <w:autoSpaceDE w:val="0"/>
        <w:autoSpaceDN w:val="0"/>
        <w:spacing w:before="155" w:after="0" w:line="360" w:lineRule="auto"/>
        <w:ind w:right="1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712D20">
        <w:rPr>
          <w:rFonts w:ascii="Times New Roman" w:eastAsia="Times New Roman" w:hAnsi="Times New Roman" w:cs="Times New Roman"/>
          <w:spacing w:val="-1"/>
          <w:sz w:val="28"/>
        </w:rPr>
        <w:t>нормативная</w:t>
      </w:r>
      <w:proofErr w:type="gramEnd"/>
      <w:r w:rsidRPr="00712D20">
        <w:rPr>
          <w:rFonts w:ascii="Times New Roman" w:eastAsia="Times New Roman" w:hAnsi="Times New Roman" w:cs="Times New Roman"/>
          <w:spacing w:val="-1"/>
          <w:sz w:val="28"/>
        </w:rPr>
        <w:t>:</w:t>
      </w:r>
      <w:r w:rsidRPr="00712D20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>является</w:t>
      </w:r>
      <w:r w:rsidRPr="00712D20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документом,</w:t>
      </w:r>
      <w:r w:rsidRPr="00712D20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обязательным</w:t>
      </w:r>
      <w:r w:rsidRPr="00712D20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для</w:t>
      </w:r>
      <w:r w:rsidRPr="00712D20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выполнения</w:t>
      </w:r>
      <w:r w:rsidRPr="00712D20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в</w:t>
      </w:r>
      <w:r w:rsidRPr="00712D20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полном</w:t>
      </w:r>
      <w:r w:rsidRPr="00712D20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объеме;</w:t>
      </w:r>
    </w:p>
    <w:p w:rsidR="00712D20" w:rsidRPr="00712D20" w:rsidRDefault="00712D20" w:rsidP="00712D20">
      <w:pPr>
        <w:widowControl w:val="0"/>
        <w:numPr>
          <w:ilvl w:val="0"/>
          <w:numId w:val="8"/>
        </w:numPr>
        <w:tabs>
          <w:tab w:val="left" w:pos="335"/>
        </w:tabs>
        <w:autoSpaceDE w:val="0"/>
        <w:autoSpaceDN w:val="0"/>
        <w:spacing w:after="0" w:line="360" w:lineRule="auto"/>
        <w:ind w:right="105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712D20">
        <w:rPr>
          <w:rFonts w:ascii="Times New Roman" w:eastAsia="Times New Roman" w:hAnsi="Times New Roman" w:cs="Times New Roman"/>
          <w:sz w:val="28"/>
        </w:rPr>
        <w:t>целеполагания</w:t>
      </w:r>
      <w:proofErr w:type="gramEnd"/>
      <w:r w:rsidRPr="00712D20">
        <w:rPr>
          <w:rFonts w:ascii="Times New Roman" w:eastAsia="Times New Roman" w:hAnsi="Times New Roman" w:cs="Times New Roman"/>
          <w:sz w:val="28"/>
        </w:rPr>
        <w:t>: определяет ценности и цели, ради достижения которых она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введена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в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ДОУ;</w:t>
      </w:r>
    </w:p>
    <w:p w:rsidR="00712D20" w:rsidRPr="00712D20" w:rsidRDefault="00712D20" w:rsidP="00712D20">
      <w:pPr>
        <w:widowControl w:val="0"/>
        <w:numPr>
          <w:ilvl w:val="0"/>
          <w:numId w:val="8"/>
        </w:numPr>
        <w:tabs>
          <w:tab w:val="left" w:pos="405"/>
        </w:tabs>
        <w:autoSpaceDE w:val="0"/>
        <w:autoSpaceDN w:val="0"/>
        <w:spacing w:after="0" w:line="360" w:lineRule="auto"/>
        <w:ind w:right="111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712D20">
        <w:rPr>
          <w:rFonts w:ascii="Times New Roman" w:eastAsia="Times New Roman" w:hAnsi="Times New Roman" w:cs="Times New Roman"/>
          <w:sz w:val="28"/>
        </w:rPr>
        <w:t>процессуальная</w:t>
      </w:r>
      <w:proofErr w:type="gramEnd"/>
      <w:r w:rsidRPr="00712D20">
        <w:rPr>
          <w:rFonts w:ascii="Times New Roman" w:eastAsia="Times New Roman" w:hAnsi="Times New Roman" w:cs="Times New Roman"/>
          <w:sz w:val="28"/>
        </w:rPr>
        <w:t>: определяет логическую последовательность мероприятий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по развитию ДОУ, организационные формы и методы, средства и условия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процесса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ее развития;</w:t>
      </w:r>
    </w:p>
    <w:p w:rsidR="00712D20" w:rsidRPr="00712D20" w:rsidRDefault="00712D20" w:rsidP="00712D20">
      <w:pPr>
        <w:widowControl w:val="0"/>
        <w:numPr>
          <w:ilvl w:val="0"/>
          <w:numId w:val="8"/>
        </w:numPr>
        <w:tabs>
          <w:tab w:val="left" w:pos="405"/>
        </w:tabs>
        <w:autoSpaceDE w:val="0"/>
        <w:autoSpaceDN w:val="0"/>
        <w:spacing w:after="0" w:line="360" w:lineRule="auto"/>
        <w:ind w:right="105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712D20">
        <w:rPr>
          <w:rFonts w:ascii="Times New Roman" w:eastAsia="Times New Roman" w:hAnsi="Times New Roman" w:cs="Times New Roman"/>
          <w:sz w:val="28"/>
        </w:rPr>
        <w:t>оценочная</w:t>
      </w:r>
      <w:proofErr w:type="gramEnd"/>
      <w:r w:rsidRPr="00712D20">
        <w:rPr>
          <w:rFonts w:ascii="Times New Roman" w:eastAsia="Times New Roman" w:hAnsi="Times New Roman" w:cs="Times New Roman"/>
          <w:sz w:val="28"/>
        </w:rPr>
        <w:t>: выявляет качественные изменения в образовательном процессе</w:t>
      </w:r>
      <w:r w:rsidRPr="00712D2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посредством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контроля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и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мониторинга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хода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и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результатов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реализации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Программы.</w:t>
      </w:r>
    </w:p>
    <w:p w:rsidR="00712D20" w:rsidRPr="00712D20" w:rsidRDefault="00712D20" w:rsidP="00712D20">
      <w:pPr>
        <w:widowControl w:val="0"/>
        <w:numPr>
          <w:ilvl w:val="0"/>
          <w:numId w:val="10"/>
        </w:numPr>
        <w:tabs>
          <w:tab w:val="left" w:pos="2167"/>
        </w:tabs>
        <w:autoSpaceDE w:val="0"/>
        <w:autoSpaceDN w:val="0"/>
        <w:spacing w:after="0" w:line="240" w:lineRule="auto"/>
        <w:ind w:left="2637" w:hanging="47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2D20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</w:t>
      </w:r>
      <w:r w:rsidRPr="00712D2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712D2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</w:t>
      </w:r>
      <w:r w:rsidRPr="00712D2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</w:p>
    <w:p w:rsidR="00712D20" w:rsidRPr="00712D20" w:rsidRDefault="00712D20" w:rsidP="00712D20">
      <w:pPr>
        <w:widowControl w:val="0"/>
        <w:numPr>
          <w:ilvl w:val="1"/>
          <w:numId w:val="4"/>
        </w:numPr>
        <w:tabs>
          <w:tab w:val="left" w:pos="595"/>
        </w:tabs>
        <w:autoSpaceDE w:val="0"/>
        <w:autoSpaceDN w:val="0"/>
        <w:spacing w:before="158" w:after="0" w:line="240" w:lineRule="auto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z w:val="28"/>
        </w:rPr>
        <w:t>Структура</w:t>
      </w:r>
      <w:r w:rsidRPr="00712D2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Программы</w:t>
      </w:r>
      <w:r w:rsidRPr="00712D2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определяется</w:t>
      </w:r>
      <w:r w:rsidRPr="00712D2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ДОУ</w:t>
      </w:r>
      <w:r w:rsidRPr="00712D2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самостоятельно.</w:t>
      </w:r>
    </w:p>
    <w:p w:rsidR="00712D20" w:rsidRPr="00712D20" w:rsidRDefault="00712D20" w:rsidP="00712D20">
      <w:pPr>
        <w:widowControl w:val="0"/>
        <w:numPr>
          <w:ilvl w:val="1"/>
          <w:numId w:val="4"/>
        </w:numPr>
        <w:tabs>
          <w:tab w:val="left" w:pos="595"/>
        </w:tabs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z w:val="28"/>
        </w:rPr>
        <w:t>Программа</w:t>
      </w:r>
      <w:r w:rsidRPr="00712D2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должна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включать</w:t>
      </w:r>
      <w:r w:rsidRPr="00712D2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в</w:t>
      </w:r>
      <w:r w:rsidRPr="00712D2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себя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следующие</w:t>
      </w:r>
      <w:r w:rsidRPr="00712D2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структурные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элементы:</w:t>
      </w:r>
    </w:p>
    <w:p w:rsidR="00712D20" w:rsidRPr="00712D20" w:rsidRDefault="00712D20" w:rsidP="00712D20">
      <w:pPr>
        <w:widowControl w:val="0"/>
        <w:numPr>
          <w:ilvl w:val="0"/>
          <w:numId w:val="8"/>
        </w:numPr>
        <w:tabs>
          <w:tab w:val="left" w:pos="266"/>
        </w:tabs>
        <w:autoSpaceDE w:val="0"/>
        <w:autoSpaceDN w:val="0"/>
        <w:spacing w:before="160" w:after="0" w:line="240" w:lineRule="auto"/>
        <w:ind w:left="265" w:hanging="164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z w:val="28"/>
        </w:rPr>
        <w:t>Паспорт</w:t>
      </w:r>
      <w:r w:rsidRPr="00712D2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Программы.</w:t>
      </w:r>
    </w:p>
    <w:p w:rsidR="00712D20" w:rsidRPr="00712D20" w:rsidRDefault="00712D20" w:rsidP="00712D20">
      <w:pPr>
        <w:widowControl w:val="0"/>
        <w:numPr>
          <w:ilvl w:val="0"/>
          <w:numId w:val="8"/>
        </w:numPr>
        <w:tabs>
          <w:tab w:val="left" w:pos="266"/>
        </w:tabs>
        <w:autoSpaceDE w:val="0"/>
        <w:autoSpaceDN w:val="0"/>
        <w:spacing w:before="240" w:after="0" w:line="240" w:lineRule="auto"/>
        <w:ind w:left="265" w:hanging="164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z w:val="28"/>
        </w:rPr>
        <w:t>Информационная</w:t>
      </w:r>
      <w:r w:rsidRPr="00712D2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справка</w:t>
      </w:r>
      <w:r w:rsidRPr="00712D2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об</w:t>
      </w:r>
      <w:r w:rsidRPr="00712D2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образовательном</w:t>
      </w:r>
      <w:r w:rsidRPr="00712D2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учреждении.</w:t>
      </w:r>
    </w:p>
    <w:p w:rsidR="00712D20" w:rsidRPr="00712D20" w:rsidRDefault="00712D20" w:rsidP="00712D20">
      <w:pPr>
        <w:widowControl w:val="0"/>
        <w:autoSpaceDE w:val="0"/>
        <w:autoSpaceDN w:val="0"/>
        <w:spacing w:before="240" w:after="0" w:line="360" w:lineRule="auto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z w:val="28"/>
        </w:rPr>
        <w:t xml:space="preserve">- </w:t>
      </w:r>
      <w:r w:rsidRPr="00712D20">
        <w:rPr>
          <w:rFonts w:ascii="Times New Roman" w:eastAsia="Times New Roman" w:hAnsi="Times New Roman" w:cs="Times New Roman"/>
          <w:sz w:val="28"/>
          <w:lang w:val="en-US"/>
        </w:rPr>
        <w:t>SWOT</w:t>
      </w:r>
      <w:r w:rsidRPr="00712D20">
        <w:rPr>
          <w:rFonts w:ascii="Times New Roman" w:eastAsia="Times New Roman" w:hAnsi="Times New Roman" w:cs="Times New Roman"/>
          <w:sz w:val="28"/>
        </w:rPr>
        <w:t>-анализ потенциала образовательной организации.</w:t>
      </w:r>
    </w:p>
    <w:p w:rsidR="00712D20" w:rsidRPr="00712D20" w:rsidRDefault="00712D20" w:rsidP="00712D20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z w:val="28"/>
        </w:rPr>
        <w:t>- -Концепция развития детского сада.</w:t>
      </w:r>
    </w:p>
    <w:p w:rsidR="00712D20" w:rsidRPr="00712D20" w:rsidRDefault="00712D20" w:rsidP="00712D20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z w:val="28"/>
        </w:rPr>
        <w:t>-Цель и задачи программы.</w:t>
      </w:r>
    </w:p>
    <w:p w:rsidR="00712D20" w:rsidRPr="00712D20" w:rsidRDefault="00712D20" w:rsidP="00712D20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z w:val="28"/>
        </w:rPr>
        <w:t>- Мероприятия по реализации Программы развития.</w:t>
      </w:r>
    </w:p>
    <w:p w:rsidR="00712D20" w:rsidRPr="00712D20" w:rsidRDefault="00712D20" w:rsidP="00712D20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z w:val="28"/>
        </w:rPr>
        <w:t>-Ресурсное обеспечение программы.</w:t>
      </w:r>
    </w:p>
    <w:p w:rsidR="00712D20" w:rsidRPr="00712D20" w:rsidRDefault="00712D20" w:rsidP="00712D20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z w:val="28"/>
        </w:rPr>
        <w:t>- Целевые показатели (индикаторы) реализации Программы.</w:t>
      </w:r>
    </w:p>
    <w:p w:rsidR="00712D20" w:rsidRPr="00712D20" w:rsidRDefault="00712D20" w:rsidP="00712D20">
      <w:pPr>
        <w:widowControl w:val="0"/>
        <w:numPr>
          <w:ilvl w:val="1"/>
          <w:numId w:val="4"/>
        </w:numPr>
        <w:tabs>
          <w:tab w:val="left" w:pos="595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z w:val="28"/>
        </w:rPr>
        <w:t>Содержание</w:t>
      </w:r>
      <w:r w:rsidRPr="00712D2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Программы</w:t>
      </w:r>
      <w:r w:rsidRPr="00712D2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должно:</w:t>
      </w:r>
    </w:p>
    <w:p w:rsidR="00712D20" w:rsidRPr="00712D20" w:rsidRDefault="00712D20" w:rsidP="00712D20">
      <w:pPr>
        <w:widowControl w:val="0"/>
        <w:numPr>
          <w:ilvl w:val="0"/>
          <w:numId w:val="8"/>
        </w:numPr>
        <w:tabs>
          <w:tab w:val="left" w:pos="268"/>
        </w:tabs>
        <w:autoSpaceDE w:val="0"/>
        <w:autoSpaceDN w:val="0"/>
        <w:spacing w:before="161" w:after="0" w:line="362" w:lineRule="auto"/>
        <w:ind w:right="112"/>
        <w:rPr>
          <w:rFonts w:ascii="Times New Roman" w:eastAsia="Times New Roman" w:hAnsi="Times New Roman" w:cs="Times New Roman"/>
          <w:sz w:val="28"/>
        </w:rPr>
      </w:pPr>
      <w:proofErr w:type="gramStart"/>
      <w:r w:rsidRPr="00712D20">
        <w:rPr>
          <w:rFonts w:ascii="Times New Roman" w:eastAsia="Times New Roman" w:hAnsi="Times New Roman" w:cs="Times New Roman"/>
          <w:sz w:val="28"/>
        </w:rPr>
        <w:lastRenderedPageBreak/>
        <w:t>отражать</w:t>
      </w:r>
      <w:proofErr w:type="gramEnd"/>
      <w:r w:rsidRPr="00712D20">
        <w:rPr>
          <w:rFonts w:ascii="Times New Roman" w:eastAsia="Times New Roman" w:hAnsi="Times New Roman" w:cs="Times New Roman"/>
          <w:sz w:val="28"/>
        </w:rPr>
        <w:t xml:space="preserve"> современные тенденции развития страны в целом и образования, в</w:t>
      </w:r>
      <w:r w:rsidRPr="00712D2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частности;</w:t>
      </w:r>
    </w:p>
    <w:p w:rsidR="00712D20" w:rsidRPr="00712D20" w:rsidRDefault="00712D20" w:rsidP="00712D20">
      <w:pPr>
        <w:widowControl w:val="0"/>
        <w:numPr>
          <w:ilvl w:val="0"/>
          <w:numId w:val="8"/>
        </w:numPr>
        <w:tabs>
          <w:tab w:val="left" w:pos="266"/>
        </w:tabs>
        <w:autoSpaceDE w:val="0"/>
        <w:autoSpaceDN w:val="0"/>
        <w:spacing w:after="0" w:line="317" w:lineRule="exact"/>
        <w:ind w:left="265" w:hanging="164"/>
        <w:rPr>
          <w:rFonts w:ascii="Times New Roman" w:eastAsia="Times New Roman" w:hAnsi="Times New Roman" w:cs="Times New Roman"/>
          <w:sz w:val="28"/>
        </w:rPr>
      </w:pPr>
      <w:proofErr w:type="gramStart"/>
      <w:r w:rsidRPr="00712D20">
        <w:rPr>
          <w:rFonts w:ascii="Times New Roman" w:eastAsia="Times New Roman" w:hAnsi="Times New Roman" w:cs="Times New Roman"/>
          <w:sz w:val="28"/>
        </w:rPr>
        <w:t>иметь</w:t>
      </w:r>
      <w:proofErr w:type="gramEnd"/>
      <w:r w:rsidRPr="00712D2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инновационный</w:t>
      </w:r>
      <w:r w:rsidRPr="00712D2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характер;</w:t>
      </w:r>
    </w:p>
    <w:p w:rsidR="00712D20" w:rsidRPr="00712D20" w:rsidRDefault="00712D20" w:rsidP="00712D20">
      <w:pPr>
        <w:widowControl w:val="0"/>
        <w:numPr>
          <w:ilvl w:val="0"/>
          <w:numId w:val="8"/>
        </w:numPr>
        <w:tabs>
          <w:tab w:val="left" w:pos="266"/>
        </w:tabs>
        <w:autoSpaceDE w:val="0"/>
        <w:autoSpaceDN w:val="0"/>
        <w:spacing w:before="160" w:after="0" w:line="240" w:lineRule="auto"/>
        <w:ind w:left="265" w:hanging="164"/>
        <w:rPr>
          <w:rFonts w:ascii="Times New Roman" w:eastAsia="Times New Roman" w:hAnsi="Times New Roman" w:cs="Times New Roman"/>
          <w:sz w:val="28"/>
        </w:rPr>
      </w:pPr>
      <w:proofErr w:type="gramStart"/>
      <w:r w:rsidRPr="00712D20">
        <w:rPr>
          <w:rFonts w:ascii="Times New Roman" w:eastAsia="Times New Roman" w:hAnsi="Times New Roman" w:cs="Times New Roman"/>
          <w:sz w:val="28"/>
        </w:rPr>
        <w:t>учитывать</w:t>
      </w:r>
      <w:proofErr w:type="gramEnd"/>
      <w:r w:rsidRPr="00712D2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региональную</w:t>
      </w:r>
      <w:r w:rsidRPr="00712D2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специфику,</w:t>
      </w:r>
      <w:r w:rsidRPr="00712D2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традиции</w:t>
      </w:r>
      <w:r w:rsidRPr="00712D2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развития</w:t>
      </w:r>
      <w:r w:rsidRPr="00712D2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образования;</w:t>
      </w:r>
    </w:p>
    <w:p w:rsidR="00712D20" w:rsidRPr="00712D20" w:rsidRDefault="00712D20" w:rsidP="00712D20">
      <w:pPr>
        <w:widowControl w:val="0"/>
        <w:numPr>
          <w:ilvl w:val="0"/>
          <w:numId w:val="8"/>
        </w:numPr>
        <w:tabs>
          <w:tab w:val="left" w:pos="266"/>
        </w:tabs>
        <w:autoSpaceDE w:val="0"/>
        <w:autoSpaceDN w:val="0"/>
        <w:spacing w:before="161" w:after="0" w:line="360" w:lineRule="auto"/>
        <w:ind w:right="113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712D20">
        <w:rPr>
          <w:rFonts w:ascii="Times New Roman" w:eastAsia="Times New Roman" w:hAnsi="Times New Roman" w:cs="Times New Roman"/>
          <w:sz w:val="28"/>
        </w:rPr>
        <w:t>обеспечивать</w:t>
      </w:r>
      <w:proofErr w:type="gramEnd"/>
      <w:r w:rsidRPr="00712D20">
        <w:rPr>
          <w:rFonts w:ascii="Times New Roman" w:eastAsia="Times New Roman" w:hAnsi="Times New Roman" w:cs="Times New Roman"/>
          <w:sz w:val="28"/>
        </w:rPr>
        <w:t xml:space="preserve"> решение задач в ходе мероприятий по разработке Программы;</w:t>
      </w:r>
      <w:r w:rsidRPr="00712D2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отвечать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специфике,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традициям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образовательной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организации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и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запросам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участников</w:t>
      </w:r>
      <w:r w:rsidRPr="00712D2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образовательных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отношений.</w:t>
      </w:r>
    </w:p>
    <w:p w:rsidR="00712D20" w:rsidRPr="00712D20" w:rsidRDefault="00712D20" w:rsidP="00712D2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42"/>
          <w:szCs w:val="28"/>
        </w:rPr>
      </w:pPr>
    </w:p>
    <w:p w:rsidR="00712D20" w:rsidRPr="00712D20" w:rsidRDefault="00712D20" w:rsidP="00712D20">
      <w:pPr>
        <w:widowControl w:val="0"/>
        <w:numPr>
          <w:ilvl w:val="0"/>
          <w:numId w:val="10"/>
        </w:numPr>
        <w:tabs>
          <w:tab w:val="left" w:pos="871"/>
        </w:tabs>
        <w:autoSpaceDE w:val="0"/>
        <w:autoSpaceDN w:val="0"/>
        <w:spacing w:after="0" w:line="362" w:lineRule="auto"/>
        <w:ind w:left="3150" w:right="424" w:hanging="273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2D20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разработки, утверждения и внесения изменений и (или)</w:t>
      </w:r>
      <w:r w:rsidRPr="00712D20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дополнений</w:t>
      </w:r>
      <w:r w:rsidRPr="00712D2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712D2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Программу</w:t>
      </w:r>
    </w:p>
    <w:p w:rsidR="00712D20" w:rsidRPr="00712D20" w:rsidRDefault="00712D20" w:rsidP="00712D20">
      <w:pPr>
        <w:widowControl w:val="0"/>
        <w:numPr>
          <w:ilvl w:val="1"/>
          <w:numId w:val="3"/>
        </w:numPr>
        <w:tabs>
          <w:tab w:val="left" w:pos="595"/>
        </w:tabs>
        <w:autoSpaceDE w:val="0"/>
        <w:autoSpaceDN w:val="0"/>
        <w:spacing w:after="0" w:line="312" w:lineRule="exact"/>
        <w:jc w:val="both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z w:val="28"/>
        </w:rPr>
        <w:t>Порядок</w:t>
      </w:r>
      <w:r w:rsidRPr="00712D2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разработки</w:t>
      </w:r>
      <w:r w:rsidRPr="00712D2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Программы</w:t>
      </w:r>
      <w:r w:rsidRPr="00712D2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включает</w:t>
      </w:r>
      <w:r w:rsidRPr="00712D2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следующее:</w:t>
      </w:r>
    </w:p>
    <w:p w:rsidR="00712D20" w:rsidRPr="00712D20" w:rsidRDefault="00712D20" w:rsidP="00712D20">
      <w:pPr>
        <w:widowControl w:val="0"/>
        <w:numPr>
          <w:ilvl w:val="2"/>
          <w:numId w:val="3"/>
        </w:numPr>
        <w:tabs>
          <w:tab w:val="left" w:pos="800"/>
        </w:tabs>
        <w:autoSpaceDE w:val="0"/>
        <w:autoSpaceDN w:val="0"/>
        <w:spacing w:before="160" w:after="0" w:line="360" w:lineRule="auto"/>
        <w:ind w:right="109"/>
        <w:jc w:val="both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z w:val="28"/>
        </w:rPr>
        <w:t>Программу</w:t>
      </w:r>
      <w:r w:rsidRPr="00712D2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разрабатывает</w:t>
      </w:r>
      <w:r w:rsidRPr="00712D2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рабочая</w:t>
      </w:r>
      <w:r w:rsidRPr="00712D2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группа,</w:t>
      </w:r>
      <w:r w:rsidRPr="00712D2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состав</w:t>
      </w:r>
      <w:r w:rsidRPr="00712D2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которой</w:t>
      </w:r>
      <w:r w:rsidRPr="00712D2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утверждается</w:t>
      </w:r>
      <w:r w:rsidRPr="00712D2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приказом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заведующего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ДОУ.</w:t>
      </w:r>
    </w:p>
    <w:p w:rsidR="00712D20" w:rsidRPr="00712D20" w:rsidRDefault="00712D20" w:rsidP="00712D20">
      <w:pPr>
        <w:widowControl w:val="0"/>
        <w:numPr>
          <w:ilvl w:val="2"/>
          <w:numId w:val="3"/>
        </w:numPr>
        <w:tabs>
          <w:tab w:val="left" w:pos="803"/>
        </w:tabs>
        <w:autoSpaceDE w:val="0"/>
        <w:autoSpaceDN w:val="0"/>
        <w:spacing w:after="0" w:line="362" w:lineRule="auto"/>
        <w:ind w:right="108"/>
        <w:jc w:val="both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z w:val="28"/>
        </w:rPr>
        <w:t>После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издания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приказа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о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начале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разработки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Программы,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ответственность</w:t>
      </w:r>
      <w:r w:rsidRPr="00712D2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возлагается</w:t>
      </w:r>
      <w:r w:rsidRPr="00712D2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на рабочую</w:t>
      </w:r>
      <w:r w:rsidRPr="00712D2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группу.</w:t>
      </w:r>
    </w:p>
    <w:p w:rsidR="00712D20" w:rsidRPr="00712D20" w:rsidRDefault="00712D20" w:rsidP="00712D20">
      <w:pPr>
        <w:widowControl w:val="0"/>
        <w:numPr>
          <w:ilvl w:val="1"/>
          <w:numId w:val="3"/>
        </w:numPr>
        <w:tabs>
          <w:tab w:val="left" w:pos="595"/>
        </w:tabs>
        <w:autoSpaceDE w:val="0"/>
        <w:autoSpaceDN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z w:val="28"/>
        </w:rPr>
        <w:t>Порядок</w:t>
      </w:r>
      <w:r w:rsidRPr="00712D2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утверждения</w:t>
      </w:r>
      <w:r w:rsidRPr="00712D2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Программы</w:t>
      </w:r>
      <w:r w:rsidRPr="00712D2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предполагает</w:t>
      </w:r>
      <w:r w:rsidRPr="00712D2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следующие</w:t>
      </w:r>
      <w:r w:rsidRPr="00712D2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этапы:</w:t>
      </w:r>
    </w:p>
    <w:p w:rsidR="00712D20" w:rsidRPr="00712D20" w:rsidRDefault="00712D20" w:rsidP="00712D20">
      <w:pPr>
        <w:widowControl w:val="0"/>
        <w:numPr>
          <w:ilvl w:val="2"/>
          <w:numId w:val="3"/>
        </w:numPr>
        <w:tabs>
          <w:tab w:val="left" w:pos="805"/>
        </w:tabs>
        <w:autoSpaceDE w:val="0"/>
        <w:autoSpaceDN w:val="0"/>
        <w:spacing w:before="160" w:after="0" w:line="360" w:lineRule="auto"/>
        <w:ind w:right="107"/>
        <w:jc w:val="both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z w:val="28"/>
        </w:rPr>
        <w:t xml:space="preserve">Программа обсуждается и рассматривается на педагогическом совете и общем собрании </w:t>
      </w:r>
      <w:proofErr w:type="gramStart"/>
      <w:r w:rsidRPr="00712D20">
        <w:rPr>
          <w:rFonts w:ascii="Times New Roman" w:eastAsia="Times New Roman" w:hAnsi="Times New Roman" w:cs="Times New Roman"/>
          <w:sz w:val="28"/>
        </w:rPr>
        <w:t>работников ,</w:t>
      </w:r>
      <w:proofErr w:type="gramEnd"/>
      <w:r w:rsidRPr="00712D20">
        <w:rPr>
          <w:rFonts w:ascii="Times New Roman" w:eastAsia="Times New Roman" w:hAnsi="Times New Roman" w:cs="Times New Roman"/>
          <w:sz w:val="28"/>
        </w:rPr>
        <w:t xml:space="preserve"> и</w:t>
      </w:r>
      <w:r w:rsidRPr="00712D2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после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согласования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Учредителем,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подписывается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заведующим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ДОУ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на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основании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приказа.</w:t>
      </w:r>
    </w:p>
    <w:p w:rsidR="00712D20" w:rsidRPr="00712D20" w:rsidRDefault="00712D20" w:rsidP="00712D20">
      <w:pPr>
        <w:widowControl w:val="0"/>
        <w:numPr>
          <w:ilvl w:val="1"/>
          <w:numId w:val="3"/>
        </w:numPr>
        <w:tabs>
          <w:tab w:val="left" w:pos="604"/>
        </w:tabs>
        <w:autoSpaceDE w:val="0"/>
        <w:autoSpaceDN w:val="0"/>
        <w:spacing w:before="1" w:after="0" w:line="360" w:lineRule="auto"/>
        <w:ind w:left="102" w:right="103"/>
        <w:jc w:val="both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z w:val="28"/>
        </w:rPr>
        <w:t>Порядок внесения изменений и (или) дополнений в Программу включает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следующее:</w:t>
      </w:r>
    </w:p>
    <w:p w:rsidR="00712D20" w:rsidRPr="00712D20" w:rsidRDefault="00712D20" w:rsidP="00712D20">
      <w:pPr>
        <w:widowControl w:val="0"/>
        <w:numPr>
          <w:ilvl w:val="2"/>
          <w:numId w:val="3"/>
        </w:numPr>
        <w:tabs>
          <w:tab w:val="left" w:pos="803"/>
        </w:tabs>
        <w:autoSpaceDE w:val="0"/>
        <w:autoSpaceDN w:val="0"/>
        <w:spacing w:after="0" w:line="321" w:lineRule="exact"/>
        <w:ind w:left="802" w:hanging="701"/>
        <w:jc w:val="both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z w:val="28"/>
        </w:rPr>
        <w:t>Основанием</w:t>
      </w:r>
      <w:r w:rsidRPr="00712D2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для</w:t>
      </w:r>
      <w:r w:rsidRPr="00712D2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внесения</w:t>
      </w:r>
      <w:r w:rsidRPr="00712D2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изменений</w:t>
      </w:r>
      <w:r w:rsidRPr="00712D2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и</w:t>
      </w:r>
      <w:r w:rsidRPr="00712D2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(или)</w:t>
      </w:r>
      <w:r w:rsidRPr="00712D2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дополнений</w:t>
      </w:r>
      <w:r w:rsidRPr="00712D2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могут</w:t>
      </w:r>
      <w:r w:rsidRPr="00712D2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быть:</w:t>
      </w:r>
    </w:p>
    <w:p w:rsidR="00712D20" w:rsidRPr="00712D20" w:rsidRDefault="00712D20" w:rsidP="00712D20">
      <w:pPr>
        <w:widowControl w:val="0"/>
        <w:numPr>
          <w:ilvl w:val="0"/>
          <w:numId w:val="8"/>
        </w:numPr>
        <w:tabs>
          <w:tab w:val="left" w:pos="266"/>
        </w:tabs>
        <w:autoSpaceDE w:val="0"/>
        <w:autoSpaceDN w:val="0"/>
        <w:spacing w:before="163" w:after="0" w:line="360" w:lineRule="auto"/>
        <w:ind w:right="114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712D20">
        <w:rPr>
          <w:rFonts w:ascii="Times New Roman" w:eastAsia="Times New Roman" w:hAnsi="Times New Roman" w:cs="Times New Roman"/>
          <w:sz w:val="28"/>
        </w:rPr>
        <w:t>результаты</w:t>
      </w:r>
      <w:proofErr w:type="gramEnd"/>
      <w:r w:rsidRPr="00712D20">
        <w:rPr>
          <w:rFonts w:ascii="Times New Roman" w:eastAsia="Times New Roman" w:hAnsi="Times New Roman" w:cs="Times New Roman"/>
          <w:sz w:val="28"/>
        </w:rPr>
        <w:t xml:space="preserve"> мониторинга реализации мероприятий, оценки эффективности и</w:t>
      </w:r>
      <w:r w:rsidRPr="00712D2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достижения</w:t>
      </w:r>
      <w:r w:rsidRPr="00712D2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целевых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индикаторов</w:t>
      </w:r>
      <w:r w:rsidRPr="00712D2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и показателей;</w:t>
      </w:r>
    </w:p>
    <w:p w:rsidR="00712D20" w:rsidRPr="00712D20" w:rsidRDefault="00712D20" w:rsidP="00712D20">
      <w:pPr>
        <w:widowControl w:val="0"/>
        <w:numPr>
          <w:ilvl w:val="0"/>
          <w:numId w:val="8"/>
        </w:numPr>
        <w:tabs>
          <w:tab w:val="left" w:pos="266"/>
        </w:tabs>
        <w:autoSpaceDE w:val="0"/>
        <w:autoSpaceDN w:val="0"/>
        <w:spacing w:after="0" w:line="321" w:lineRule="exact"/>
        <w:ind w:left="265" w:hanging="164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712D20">
        <w:rPr>
          <w:rFonts w:ascii="Times New Roman" w:eastAsia="Times New Roman" w:hAnsi="Times New Roman" w:cs="Times New Roman"/>
          <w:sz w:val="28"/>
        </w:rPr>
        <w:t>невыполнение</w:t>
      </w:r>
      <w:proofErr w:type="gramEnd"/>
      <w:r w:rsidRPr="00712D2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мероприятий</w:t>
      </w:r>
      <w:r w:rsidRPr="00712D2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Программы;</w:t>
      </w:r>
    </w:p>
    <w:p w:rsidR="00712D20" w:rsidRPr="00712D20" w:rsidRDefault="00712D20" w:rsidP="00712D20">
      <w:pPr>
        <w:widowControl w:val="0"/>
        <w:numPr>
          <w:ilvl w:val="0"/>
          <w:numId w:val="8"/>
        </w:numPr>
        <w:tabs>
          <w:tab w:val="left" w:pos="266"/>
        </w:tabs>
        <w:autoSpaceDE w:val="0"/>
        <w:autoSpaceDN w:val="0"/>
        <w:spacing w:before="161" w:after="0" w:line="240" w:lineRule="auto"/>
        <w:ind w:left="265" w:hanging="164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712D20">
        <w:rPr>
          <w:rFonts w:ascii="Times New Roman" w:eastAsia="Times New Roman" w:hAnsi="Times New Roman" w:cs="Times New Roman"/>
          <w:sz w:val="28"/>
        </w:rPr>
        <w:t>издание</w:t>
      </w:r>
      <w:proofErr w:type="gramEnd"/>
      <w:r w:rsidRPr="00712D2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стратегических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документов</w:t>
      </w:r>
      <w:r w:rsidRPr="00712D2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на</w:t>
      </w:r>
      <w:r w:rsidRPr="00712D2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федеральном</w:t>
      </w:r>
      <w:r w:rsidRPr="00712D2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уровне;</w:t>
      </w:r>
    </w:p>
    <w:p w:rsidR="00712D20" w:rsidRPr="00712D20" w:rsidRDefault="00712D20" w:rsidP="00712D20">
      <w:pPr>
        <w:widowControl w:val="0"/>
        <w:numPr>
          <w:ilvl w:val="0"/>
          <w:numId w:val="8"/>
        </w:numPr>
        <w:tabs>
          <w:tab w:val="left" w:pos="266"/>
        </w:tabs>
        <w:autoSpaceDE w:val="0"/>
        <w:autoSpaceDN w:val="0"/>
        <w:spacing w:before="67" w:after="0" w:line="240" w:lineRule="auto"/>
        <w:ind w:left="265" w:hanging="164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712D20">
        <w:rPr>
          <w:rFonts w:ascii="Times New Roman" w:eastAsia="Times New Roman" w:hAnsi="Times New Roman" w:cs="Times New Roman"/>
          <w:sz w:val="28"/>
        </w:rPr>
        <w:t>потеря</w:t>
      </w:r>
      <w:proofErr w:type="gramEnd"/>
      <w:r w:rsidRPr="00712D2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актуальности</w:t>
      </w:r>
      <w:r w:rsidRPr="00712D2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отдельных</w:t>
      </w:r>
      <w:r w:rsidRPr="00712D2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мероприятий,</w:t>
      </w:r>
      <w:r w:rsidRPr="00712D2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проектов</w:t>
      </w:r>
      <w:r w:rsidRPr="00712D2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Программы.</w:t>
      </w:r>
    </w:p>
    <w:p w:rsidR="00712D20" w:rsidRPr="00712D20" w:rsidRDefault="00712D20" w:rsidP="00712D20">
      <w:pPr>
        <w:widowControl w:val="0"/>
        <w:numPr>
          <w:ilvl w:val="2"/>
          <w:numId w:val="3"/>
        </w:numPr>
        <w:tabs>
          <w:tab w:val="left" w:pos="829"/>
        </w:tabs>
        <w:autoSpaceDE w:val="0"/>
        <w:autoSpaceDN w:val="0"/>
        <w:spacing w:before="163" w:after="0" w:line="360" w:lineRule="auto"/>
        <w:ind w:right="108"/>
        <w:jc w:val="both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z w:val="28"/>
        </w:rPr>
        <w:t>Все изменения и (или) дополнения, вносимые в Программу по итогам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мониторинга реализации мероприятий, оценки эффективности и достижения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целевых индикаторов и показателей должны соответствовать требованиям,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предусмотренным</w:t>
      </w:r>
      <w:r w:rsidRPr="00712D2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настоящим</w:t>
      </w:r>
      <w:r w:rsidRPr="00712D2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Положением,</w:t>
      </w:r>
      <w:r w:rsidRPr="00712D2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закреплены</w:t>
      </w:r>
      <w:r w:rsidRPr="00712D2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приказом</w:t>
      </w:r>
      <w:r w:rsidRPr="00712D2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по</w:t>
      </w:r>
      <w:r w:rsidRPr="00712D2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ДОУ</w:t>
      </w:r>
      <w:r w:rsidRPr="00712D2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«О</w:t>
      </w:r>
      <w:r w:rsidRPr="00712D2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внесении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изменений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и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(или)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дополнений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в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Программу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развития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ДОУ»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и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lastRenderedPageBreak/>
        <w:t>оформляются</w:t>
      </w:r>
      <w:r w:rsidRPr="00712D2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в</w:t>
      </w:r>
      <w:r w:rsidRPr="00712D2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виде</w:t>
      </w:r>
      <w:r w:rsidRPr="00712D2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приложений к</w:t>
      </w:r>
      <w:r w:rsidRPr="00712D2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Программе.</w:t>
      </w:r>
    </w:p>
    <w:p w:rsidR="00712D20" w:rsidRPr="00712D20" w:rsidRDefault="00712D20" w:rsidP="00712D20">
      <w:pPr>
        <w:widowControl w:val="0"/>
        <w:numPr>
          <w:ilvl w:val="1"/>
          <w:numId w:val="3"/>
        </w:numPr>
        <w:tabs>
          <w:tab w:val="left" w:pos="645"/>
        </w:tabs>
        <w:autoSpaceDE w:val="0"/>
        <w:autoSpaceDN w:val="0"/>
        <w:spacing w:after="0" w:line="360" w:lineRule="auto"/>
        <w:ind w:left="102" w:right="109"/>
        <w:jc w:val="both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z w:val="28"/>
        </w:rPr>
        <w:t>Программа развития, разработанная согласно настоящему Положению,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является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собственностью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образовательной</w:t>
      </w:r>
      <w:r w:rsidRPr="00712D2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организации.</w:t>
      </w:r>
    </w:p>
    <w:p w:rsidR="00712D20" w:rsidRPr="00712D20" w:rsidRDefault="00712D20" w:rsidP="00712D2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42"/>
          <w:szCs w:val="28"/>
        </w:rPr>
      </w:pPr>
    </w:p>
    <w:p w:rsidR="00712D20" w:rsidRPr="00712D20" w:rsidRDefault="00712D20" w:rsidP="00712D20">
      <w:pPr>
        <w:widowControl w:val="0"/>
        <w:numPr>
          <w:ilvl w:val="0"/>
          <w:numId w:val="10"/>
        </w:numPr>
        <w:tabs>
          <w:tab w:val="left" w:pos="1171"/>
        </w:tabs>
        <w:autoSpaceDE w:val="0"/>
        <w:autoSpaceDN w:val="0"/>
        <w:spacing w:after="0" w:line="360" w:lineRule="auto"/>
        <w:ind w:left="3126" w:right="839" w:hanging="229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2D20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проведения мониторинга результатов реализации</w:t>
      </w:r>
      <w:r w:rsidRPr="00712D20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мероприятий</w:t>
      </w:r>
      <w:r w:rsidRPr="00712D2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</w:p>
    <w:p w:rsidR="00712D20" w:rsidRPr="00712D20" w:rsidRDefault="00712D20" w:rsidP="00712D20">
      <w:pPr>
        <w:widowControl w:val="0"/>
        <w:numPr>
          <w:ilvl w:val="1"/>
          <w:numId w:val="2"/>
        </w:numPr>
        <w:tabs>
          <w:tab w:val="left" w:pos="858"/>
        </w:tabs>
        <w:autoSpaceDE w:val="0"/>
        <w:autoSpaceDN w:val="0"/>
        <w:spacing w:after="0" w:line="360" w:lineRule="auto"/>
        <w:ind w:right="110"/>
        <w:jc w:val="both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z w:val="28"/>
        </w:rPr>
        <w:t>Мониторинг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результатов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реализации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мероприятий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Программы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организуется путем сбора, обработки, анализа статистической, справочной и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аналитической информации и оценки достигнутых результатов по истечении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временного этапа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плана действий</w:t>
      </w:r>
      <w:r w:rsidRPr="00712D2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по</w:t>
      </w:r>
      <w:r w:rsidRPr="00712D2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реализации Программы.</w:t>
      </w:r>
    </w:p>
    <w:p w:rsidR="00712D20" w:rsidRPr="00712D20" w:rsidRDefault="00712D20" w:rsidP="00712D20">
      <w:pPr>
        <w:widowControl w:val="0"/>
        <w:numPr>
          <w:ilvl w:val="1"/>
          <w:numId w:val="2"/>
        </w:numPr>
        <w:tabs>
          <w:tab w:val="left" w:pos="602"/>
        </w:tabs>
        <w:autoSpaceDE w:val="0"/>
        <w:autoSpaceDN w:val="0"/>
        <w:spacing w:after="0" w:line="360" w:lineRule="auto"/>
        <w:ind w:right="104"/>
        <w:jc w:val="both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z w:val="28"/>
        </w:rPr>
        <w:t>Исполнитель Программы представляет полученную в рамках проведения</w:t>
      </w:r>
      <w:r w:rsidRPr="00712D2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мониторинга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Программы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статистическую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и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аналитическую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информацию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Учредителю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или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коллегиальному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органу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управления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для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принятия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управленческих решений педагогическому</w:t>
      </w:r>
      <w:r w:rsidRPr="00712D2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совету</w:t>
      </w:r>
      <w:r w:rsidRPr="00712D2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ДОУ.</w:t>
      </w:r>
    </w:p>
    <w:p w:rsidR="00712D20" w:rsidRPr="00712D20" w:rsidRDefault="00712D20" w:rsidP="00712D20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41"/>
          <w:szCs w:val="28"/>
        </w:rPr>
      </w:pPr>
    </w:p>
    <w:p w:rsidR="00712D20" w:rsidRPr="00712D20" w:rsidRDefault="00712D20" w:rsidP="00712D20">
      <w:pPr>
        <w:widowControl w:val="0"/>
        <w:numPr>
          <w:ilvl w:val="0"/>
          <w:numId w:val="10"/>
        </w:numPr>
        <w:tabs>
          <w:tab w:val="left" w:pos="1819"/>
        </w:tabs>
        <w:autoSpaceDE w:val="0"/>
        <w:autoSpaceDN w:val="0"/>
        <w:spacing w:after="0" w:line="240" w:lineRule="auto"/>
        <w:ind w:left="1818" w:hanging="453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2D20">
        <w:rPr>
          <w:rFonts w:ascii="Times New Roman" w:eastAsia="Times New Roman" w:hAnsi="Times New Roman" w:cs="Times New Roman"/>
          <w:b/>
          <w:bCs/>
          <w:sz w:val="28"/>
          <w:szCs w:val="28"/>
        </w:rPr>
        <w:t>Оформление,</w:t>
      </w:r>
      <w:r w:rsidRPr="00712D2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b/>
          <w:bCs/>
          <w:sz w:val="28"/>
          <w:szCs w:val="28"/>
        </w:rPr>
        <w:t>размещение</w:t>
      </w:r>
      <w:r w:rsidRPr="00712D2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712D2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b/>
          <w:bCs/>
          <w:sz w:val="28"/>
          <w:szCs w:val="28"/>
        </w:rPr>
        <w:t>хранение</w:t>
      </w:r>
      <w:r w:rsidRPr="00712D2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</w:p>
    <w:p w:rsidR="00712D20" w:rsidRDefault="00712D20" w:rsidP="00712D20">
      <w:pPr>
        <w:widowControl w:val="0"/>
        <w:numPr>
          <w:ilvl w:val="1"/>
          <w:numId w:val="1"/>
        </w:numPr>
        <w:tabs>
          <w:tab w:val="left" w:pos="595"/>
        </w:tabs>
        <w:autoSpaceDE w:val="0"/>
        <w:autoSpaceDN w:val="0"/>
        <w:spacing w:before="158" w:after="0" w:line="360" w:lineRule="auto"/>
        <w:ind w:right="107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z w:val="28"/>
        </w:rPr>
        <w:t>Программа</w:t>
      </w:r>
      <w:r w:rsidRPr="00712D20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оформляется</w:t>
      </w:r>
      <w:r w:rsidRPr="00712D20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на</w:t>
      </w:r>
      <w:r w:rsidRPr="00712D20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листах</w:t>
      </w:r>
      <w:r w:rsidRPr="00712D20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формата</w:t>
      </w:r>
      <w:r w:rsidRPr="00712D20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А4,</w:t>
      </w:r>
      <w:r w:rsidRPr="00712D20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прошивается,</w:t>
      </w:r>
      <w:r w:rsidRPr="00712D20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скрепляется</w:t>
      </w:r>
      <w:r w:rsidRPr="00712D2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печатью.</w:t>
      </w:r>
    </w:p>
    <w:p w:rsidR="00712D20" w:rsidRPr="00712D20" w:rsidRDefault="00712D20" w:rsidP="00712D20">
      <w:pPr>
        <w:widowControl w:val="0"/>
        <w:numPr>
          <w:ilvl w:val="1"/>
          <w:numId w:val="1"/>
        </w:numPr>
        <w:tabs>
          <w:tab w:val="left" w:pos="595"/>
        </w:tabs>
        <w:autoSpaceDE w:val="0"/>
        <w:autoSpaceDN w:val="0"/>
        <w:spacing w:before="158" w:after="0" w:line="360" w:lineRule="auto"/>
        <w:ind w:right="107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z w:val="28"/>
        </w:rPr>
        <w:t>Технические</w:t>
      </w:r>
      <w:r w:rsidRPr="00712D2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требования</w:t>
      </w:r>
      <w:r w:rsidRPr="00712D2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к</w:t>
      </w:r>
      <w:r w:rsidRPr="00712D2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оформлению</w:t>
      </w:r>
      <w:r w:rsidRPr="00712D2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Программы:</w:t>
      </w:r>
    </w:p>
    <w:p w:rsidR="00712D20" w:rsidRPr="00712D20" w:rsidRDefault="00712D20" w:rsidP="00712D20">
      <w:pPr>
        <w:widowControl w:val="0"/>
        <w:numPr>
          <w:ilvl w:val="2"/>
          <w:numId w:val="1"/>
        </w:numPr>
        <w:tabs>
          <w:tab w:val="left" w:pos="794"/>
        </w:tabs>
        <w:autoSpaceDE w:val="0"/>
        <w:autoSpaceDN w:val="0"/>
        <w:spacing w:before="160" w:after="0" w:line="362" w:lineRule="auto"/>
        <w:ind w:right="104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z w:val="28"/>
        </w:rPr>
        <w:t>Титульный</w:t>
      </w:r>
      <w:r w:rsidRPr="00712D2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лист</w:t>
      </w:r>
      <w:r w:rsidRPr="00712D20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считается</w:t>
      </w:r>
      <w:r w:rsidRPr="00712D2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первым,</w:t>
      </w:r>
      <w:r w:rsidRPr="00712D20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но</w:t>
      </w:r>
      <w:r w:rsidRPr="00712D2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не</w:t>
      </w:r>
      <w:r w:rsidRPr="00712D2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нумеруется,</w:t>
      </w:r>
      <w:r w:rsidRPr="00712D20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так</w:t>
      </w:r>
      <w:r w:rsidRPr="00712D2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же</w:t>
      </w:r>
      <w:r w:rsidRPr="00712D2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как</w:t>
      </w:r>
      <w:r w:rsidRPr="00712D2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и</w:t>
      </w:r>
      <w:r w:rsidRPr="00712D2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листы</w:t>
      </w:r>
      <w:r w:rsidRPr="00712D2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приложений.</w:t>
      </w:r>
    </w:p>
    <w:p w:rsidR="00712D20" w:rsidRPr="00712D20" w:rsidRDefault="00712D20" w:rsidP="009113F2">
      <w:pPr>
        <w:widowControl w:val="0"/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  <w:sz w:val="28"/>
          <w:szCs w:val="28"/>
        </w:rPr>
      </w:pPr>
      <w:r w:rsidRPr="00712D2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12D2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  <w:szCs w:val="28"/>
        </w:rPr>
        <w:t>титульном</w:t>
      </w:r>
      <w:r w:rsidRPr="00712D2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  <w:szCs w:val="28"/>
        </w:rPr>
        <w:t>листе</w:t>
      </w:r>
      <w:r w:rsidRPr="00712D2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  <w:szCs w:val="28"/>
        </w:rPr>
        <w:t>указывается:</w:t>
      </w:r>
    </w:p>
    <w:p w:rsidR="00712D20" w:rsidRPr="00712D20" w:rsidRDefault="00712D20" w:rsidP="009113F2">
      <w:pPr>
        <w:widowControl w:val="0"/>
        <w:numPr>
          <w:ilvl w:val="0"/>
          <w:numId w:val="8"/>
        </w:numPr>
        <w:tabs>
          <w:tab w:val="left" w:pos="266"/>
        </w:tabs>
        <w:autoSpaceDE w:val="0"/>
        <w:autoSpaceDN w:val="0"/>
        <w:spacing w:before="161" w:after="0" w:line="240" w:lineRule="auto"/>
        <w:ind w:left="265" w:hanging="164"/>
        <w:rPr>
          <w:rFonts w:ascii="Times New Roman" w:eastAsia="Times New Roman" w:hAnsi="Times New Roman" w:cs="Times New Roman"/>
          <w:sz w:val="28"/>
        </w:rPr>
      </w:pPr>
      <w:proofErr w:type="gramStart"/>
      <w:r w:rsidRPr="00712D20">
        <w:rPr>
          <w:rFonts w:ascii="Times New Roman" w:eastAsia="Times New Roman" w:hAnsi="Times New Roman" w:cs="Times New Roman"/>
          <w:sz w:val="28"/>
        </w:rPr>
        <w:t>гриф</w:t>
      </w:r>
      <w:proofErr w:type="gramEnd"/>
      <w:r w:rsidRPr="00712D2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«согласовано»,</w:t>
      </w:r>
      <w:r w:rsidRPr="00712D2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«утверждено»;</w:t>
      </w:r>
    </w:p>
    <w:p w:rsidR="00712D20" w:rsidRPr="00712D20" w:rsidRDefault="00712D20" w:rsidP="00712D20">
      <w:pPr>
        <w:widowControl w:val="0"/>
        <w:numPr>
          <w:ilvl w:val="0"/>
          <w:numId w:val="8"/>
        </w:numPr>
        <w:tabs>
          <w:tab w:val="left" w:pos="266"/>
        </w:tabs>
        <w:autoSpaceDE w:val="0"/>
        <w:autoSpaceDN w:val="0"/>
        <w:spacing w:before="160" w:after="0" w:line="240" w:lineRule="auto"/>
        <w:ind w:left="265" w:hanging="164"/>
        <w:rPr>
          <w:rFonts w:ascii="Times New Roman" w:eastAsia="Times New Roman" w:hAnsi="Times New Roman" w:cs="Times New Roman"/>
          <w:sz w:val="28"/>
        </w:rPr>
      </w:pPr>
      <w:proofErr w:type="gramStart"/>
      <w:r w:rsidRPr="00712D20">
        <w:rPr>
          <w:rFonts w:ascii="Times New Roman" w:eastAsia="Times New Roman" w:hAnsi="Times New Roman" w:cs="Times New Roman"/>
          <w:sz w:val="28"/>
        </w:rPr>
        <w:t>название</w:t>
      </w:r>
      <w:proofErr w:type="gramEnd"/>
      <w:r w:rsidRPr="00712D2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Программы.</w:t>
      </w:r>
    </w:p>
    <w:p w:rsidR="00712D20" w:rsidRPr="00712D20" w:rsidRDefault="00712D20" w:rsidP="00712D20">
      <w:pPr>
        <w:widowControl w:val="0"/>
        <w:numPr>
          <w:ilvl w:val="1"/>
          <w:numId w:val="1"/>
        </w:numPr>
        <w:tabs>
          <w:tab w:val="left" w:pos="616"/>
        </w:tabs>
        <w:autoSpaceDE w:val="0"/>
        <w:autoSpaceDN w:val="0"/>
        <w:spacing w:before="67" w:after="0" w:line="360" w:lineRule="auto"/>
        <w:ind w:right="110"/>
        <w:jc w:val="both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z w:val="28"/>
        </w:rPr>
        <w:t>Публичность (открытость) информации о результатах мониторинга хода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реализации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Программы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обеспечивается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размещением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оперативной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информации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в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сети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Интернет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на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официальном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сайте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gramStart"/>
      <w:r w:rsidRPr="00712D20">
        <w:rPr>
          <w:rFonts w:ascii="Times New Roman" w:eastAsia="Times New Roman" w:hAnsi="Times New Roman" w:cs="Times New Roman"/>
          <w:sz w:val="28"/>
        </w:rPr>
        <w:t>ДОУ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.</w:t>
      </w:r>
      <w:proofErr w:type="gramEnd"/>
    </w:p>
    <w:p w:rsidR="00712D20" w:rsidRPr="00712D20" w:rsidRDefault="00712D20" w:rsidP="00712D20">
      <w:pPr>
        <w:widowControl w:val="0"/>
        <w:numPr>
          <w:ilvl w:val="1"/>
          <w:numId w:val="1"/>
        </w:numPr>
        <w:tabs>
          <w:tab w:val="left" w:pos="592"/>
        </w:tabs>
        <w:autoSpaceDE w:val="0"/>
        <w:autoSpaceDN w:val="0"/>
        <w:spacing w:before="1" w:after="0" w:line="360" w:lineRule="auto"/>
        <w:ind w:right="107"/>
        <w:jc w:val="both"/>
        <w:rPr>
          <w:rFonts w:ascii="Times New Roman" w:eastAsia="Times New Roman" w:hAnsi="Times New Roman" w:cs="Times New Roman"/>
          <w:sz w:val="28"/>
        </w:rPr>
      </w:pPr>
      <w:r w:rsidRPr="00712D20">
        <w:rPr>
          <w:rFonts w:ascii="Times New Roman" w:eastAsia="Times New Roman" w:hAnsi="Times New Roman" w:cs="Times New Roman"/>
          <w:sz w:val="28"/>
        </w:rPr>
        <w:t>Программа</w:t>
      </w:r>
      <w:r w:rsidRPr="00712D2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является</w:t>
      </w:r>
      <w:r w:rsidRPr="00712D2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обязательной</w:t>
      </w:r>
      <w:r w:rsidRPr="00712D2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частью</w:t>
      </w:r>
      <w:r w:rsidRPr="00712D2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документации</w:t>
      </w:r>
      <w:r w:rsidRPr="00712D2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образовательной</w:t>
      </w:r>
      <w:r w:rsidRPr="00712D20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организации и хранится в кабинете заведующего ДОУ в течение всего срока</w:t>
      </w:r>
      <w:r w:rsidRPr="00712D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действия</w:t>
      </w:r>
      <w:r w:rsidRPr="00712D2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12D20">
        <w:rPr>
          <w:rFonts w:ascii="Times New Roman" w:eastAsia="Times New Roman" w:hAnsi="Times New Roman" w:cs="Times New Roman"/>
          <w:sz w:val="28"/>
        </w:rPr>
        <w:t>Программы.</w:t>
      </w:r>
    </w:p>
    <w:p w:rsidR="006061B1" w:rsidRDefault="006061B1"/>
    <w:sectPr w:rsidR="006061B1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B5F10"/>
    <w:multiLevelType w:val="multilevel"/>
    <w:tmpl w:val="24BE0C9C"/>
    <w:lvl w:ilvl="0">
      <w:start w:val="1"/>
      <w:numFmt w:val="decimal"/>
      <w:lvlText w:val="%1"/>
      <w:lvlJc w:val="left"/>
      <w:pPr>
        <w:ind w:left="102" w:hanging="48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8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4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6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8" w:hanging="701"/>
      </w:pPr>
      <w:rPr>
        <w:rFonts w:hint="default"/>
        <w:lang w:val="ru-RU" w:eastAsia="en-US" w:bidi="ar-SA"/>
      </w:rPr>
    </w:lvl>
  </w:abstractNum>
  <w:abstractNum w:abstractNumId="1">
    <w:nsid w:val="1775076C"/>
    <w:multiLevelType w:val="multilevel"/>
    <w:tmpl w:val="4010FB88"/>
    <w:lvl w:ilvl="0">
      <w:start w:val="2"/>
      <w:numFmt w:val="decimal"/>
      <w:lvlText w:val="%1"/>
      <w:lvlJc w:val="left"/>
      <w:pPr>
        <w:ind w:left="102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4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6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8" w:hanging="701"/>
      </w:pPr>
      <w:rPr>
        <w:rFonts w:hint="default"/>
        <w:lang w:val="ru-RU" w:eastAsia="en-US" w:bidi="ar-SA"/>
      </w:rPr>
    </w:lvl>
  </w:abstractNum>
  <w:abstractNum w:abstractNumId="2">
    <w:nsid w:val="2AE7194F"/>
    <w:multiLevelType w:val="hybridMultilevel"/>
    <w:tmpl w:val="29563296"/>
    <w:lvl w:ilvl="0" w:tplc="1B2251A4">
      <w:start w:val="1"/>
      <w:numFmt w:val="upperRoman"/>
      <w:lvlText w:val="%1."/>
      <w:lvlJc w:val="left"/>
      <w:pPr>
        <w:ind w:left="4220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9264D96">
      <w:numFmt w:val="bullet"/>
      <w:lvlText w:val="•"/>
      <w:lvlJc w:val="left"/>
      <w:pPr>
        <w:ind w:left="4304" w:hanging="250"/>
      </w:pPr>
      <w:rPr>
        <w:rFonts w:hint="default"/>
        <w:lang w:val="ru-RU" w:eastAsia="en-US" w:bidi="ar-SA"/>
      </w:rPr>
    </w:lvl>
    <w:lvl w:ilvl="2" w:tplc="F14EF752">
      <w:numFmt w:val="bullet"/>
      <w:lvlText w:val="•"/>
      <w:lvlJc w:val="left"/>
      <w:pPr>
        <w:ind w:left="4889" w:hanging="250"/>
      </w:pPr>
      <w:rPr>
        <w:rFonts w:hint="default"/>
        <w:lang w:val="ru-RU" w:eastAsia="en-US" w:bidi="ar-SA"/>
      </w:rPr>
    </w:lvl>
    <w:lvl w:ilvl="3" w:tplc="900C85E6">
      <w:numFmt w:val="bullet"/>
      <w:lvlText w:val="•"/>
      <w:lvlJc w:val="left"/>
      <w:pPr>
        <w:ind w:left="5473" w:hanging="250"/>
      </w:pPr>
      <w:rPr>
        <w:rFonts w:hint="default"/>
        <w:lang w:val="ru-RU" w:eastAsia="en-US" w:bidi="ar-SA"/>
      </w:rPr>
    </w:lvl>
    <w:lvl w:ilvl="4" w:tplc="5394EAB4">
      <w:numFmt w:val="bullet"/>
      <w:lvlText w:val="•"/>
      <w:lvlJc w:val="left"/>
      <w:pPr>
        <w:ind w:left="6058" w:hanging="250"/>
      </w:pPr>
      <w:rPr>
        <w:rFonts w:hint="default"/>
        <w:lang w:val="ru-RU" w:eastAsia="en-US" w:bidi="ar-SA"/>
      </w:rPr>
    </w:lvl>
    <w:lvl w:ilvl="5" w:tplc="7F30F09A">
      <w:numFmt w:val="bullet"/>
      <w:lvlText w:val="•"/>
      <w:lvlJc w:val="left"/>
      <w:pPr>
        <w:ind w:left="6643" w:hanging="250"/>
      </w:pPr>
      <w:rPr>
        <w:rFonts w:hint="default"/>
        <w:lang w:val="ru-RU" w:eastAsia="en-US" w:bidi="ar-SA"/>
      </w:rPr>
    </w:lvl>
    <w:lvl w:ilvl="6" w:tplc="D3AE4BE2">
      <w:numFmt w:val="bullet"/>
      <w:lvlText w:val="•"/>
      <w:lvlJc w:val="left"/>
      <w:pPr>
        <w:ind w:left="7227" w:hanging="250"/>
      </w:pPr>
      <w:rPr>
        <w:rFonts w:hint="default"/>
        <w:lang w:val="ru-RU" w:eastAsia="en-US" w:bidi="ar-SA"/>
      </w:rPr>
    </w:lvl>
    <w:lvl w:ilvl="7" w:tplc="93327DA0">
      <w:numFmt w:val="bullet"/>
      <w:lvlText w:val="•"/>
      <w:lvlJc w:val="left"/>
      <w:pPr>
        <w:ind w:left="7812" w:hanging="250"/>
      </w:pPr>
      <w:rPr>
        <w:rFonts w:hint="default"/>
        <w:lang w:val="ru-RU" w:eastAsia="en-US" w:bidi="ar-SA"/>
      </w:rPr>
    </w:lvl>
    <w:lvl w:ilvl="8" w:tplc="DE142A9C">
      <w:numFmt w:val="bullet"/>
      <w:lvlText w:val="•"/>
      <w:lvlJc w:val="left"/>
      <w:pPr>
        <w:ind w:left="8397" w:hanging="250"/>
      </w:pPr>
      <w:rPr>
        <w:rFonts w:hint="default"/>
        <w:lang w:val="ru-RU" w:eastAsia="en-US" w:bidi="ar-SA"/>
      </w:rPr>
    </w:lvl>
  </w:abstractNum>
  <w:abstractNum w:abstractNumId="3">
    <w:nsid w:val="33A04314"/>
    <w:multiLevelType w:val="multilevel"/>
    <w:tmpl w:val="39F4C1C2"/>
    <w:lvl w:ilvl="0">
      <w:start w:val="1"/>
      <w:numFmt w:val="decimal"/>
      <w:lvlText w:val="%1"/>
      <w:lvlJc w:val="left"/>
      <w:pPr>
        <w:ind w:left="102" w:hanging="50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02" w:hanging="5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04"/>
      </w:pPr>
      <w:rPr>
        <w:rFonts w:hint="default"/>
        <w:lang w:val="ru-RU" w:eastAsia="en-US" w:bidi="ar-SA"/>
      </w:rPr>
    </w:lvl>
  </w:abstractNum>
  <w:abstractNum w:abstractNumId="4">
    <w:nsid w:val="34AC68D1"/>
    <w:multiLevelType w:val="multilevel"/>
    <w:tmpl w:val="E2AA1120"/>
    <w:lvl w:ilvl="0">
      <w:start w:val="5"/>
      <w:numFmt w:val="decimal"/>
      <w:lvlText w:val="%1"/>
      <w:lvlJc w:val="left"/>
      <w:pPr>
        <w:ind w:left="102" w:hanging="7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5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7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7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7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7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7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7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756"/>
      </w:pPr>
      <w:rPr>
        <w:rFonts w:hint="default"/>
        <w:lang w:val="ru-RU" w:eastAsia="en-US" w:bidi="ar-SA"/>
      </w:rPr>
    </w:lvl>
  </w:abstractNum>
  <w:abstractNum w:abstractNumId="5">
    <w:nsid w:val="389569C5"/>
    <w:multiLevelType w:val="hybridMultilevel"/>
    <w:tmpl w:val="D9867902"/>
    <w:lvl w:ilvl="0" w:tplc="C6F64D74">
      <w:numFmt w:val="bullet"/>
      <w:lvlText w:val="-"/>
      <w:lvlJc w:val="left"/>
      <w:pPr>
        <w:ind w:left="102" w:hanging="1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321762">
      <w:numFmt w:val="bullet"/>
      <w:lvlText w:val="•"/>
      <w:lvlJc w:val="left"/>
      <w:pPr>
        <w:ind w:left="1046" w:hanging="176"/>
      </w:pPr>
      <w:rPr>
        <w:rFonts w:hint="default"/>
        <w:lang w:val="ru-RU" w:eastAsia="en-US" w:bidi="ar-SA"/>
      </w:rPr>
    </w:lvl>
    <w:lvl w:ilvl="2" w:tplc="5FD61CDC">
      <w:numFmt w:val="bullet"/>
      <w:lvlText w:val="•"/>
      <w:lvlJc w:val="left"/>
      <w:pPr>
        <w:ind w:left="1993" w:hanging="176"/>
      </w:pPr>
      <w:rPr>
        <w:rFonts w:hint="default"/>
        <w:lang w:val="ru-RU" w:eastAsia="en-US" w:bidi="ar-SA"/>
      </w:rPr>
    </w:lvl>
    <w:lvl w:ilvl="3" w:tplc="7ABE3AE4">
      <w:numFmt w:val="bullet"/>
      <w:lvlText w:val="•"/>
      <w:lvlJc w:val="left"/>
      <w:pPr>
        <w:ind w:left="2939" w:hanging="176"/>
      </w:pPr>
      <w:rPr>
        <w:rFonts w:hint="default"/>
        <w:lang w:val="ru-RU" w:eastAsia="en-US" w:bidi="ar-SA"/>
      </w:rPr>
    </w:lvl>
    <w:lvl w:ilvl="4" w:tplc="8D64C25C">
      <w:numFmt w:val="bullet"/>
      <w:lvlText w:val="•"/>
      <w:lvlJc w:val="left"/>
      <w:pPr>
        <w:ind w:left="3886" w:hanging="176"/>
      </w:pPr>
      <w:rPr>
        <w:rFonts w:hint="default"/>
        <w:lang w:val="ru-RU" w:eastAsia="en-US" w:bidi="ar-SA"/>
      </w:rPr>
    </w:lvl>
    <w:lvl w:ilvl="5" w:tplc="C3402530">
      <w:numFmt w:val="bullet"/>
      <w:lvlText w:val="•"/>
      <w:lvlJc w:val="left"/>
      <w:pPr>
        <w:ind w:left="4833" w:hanging="176"/>
      </w:pPr>
      <w:rPr>
        <w:rFonts w:hint="default"/>
        <w:lang w:val="ru-RU" w:eastAsia="en-US" w:bidi="ar-SA"/>
      </w:rPr>
    </w:lvl>
    <w:lvl w:ilvl="6" w:tplc="FEA4A87C">
      <w:numFmt w:val="bullet"/>
      <w:lvlText w:val="•"/>
      <w:lvlJc w:val="left"/>
      <w:pPr>
        <w:ind w:left="5779" w:hanging="176"/>
      </w:pPr>
      <w:rPr>
        <w:rFonts w:hint="default"/>
        <w:lang w:val="ru-RU" w:eastAsia="en-US" w:bidi="ar-SA"/>
      </w:rPr>
    </w:lvl>
    <w:lvl w:ilvl="7" w:tplc="32C079D6">
      <w:numFmt w:val="bullet"/>
      <w:lvlText w:val="•"/>
      <w:lvlJc w:val="left"/>
      <w:pPr>
        <w:ind w:left="6726" w:hanging="176"/>
      </w:pPr>
      <w:rPr>
        <w:rFonts w:hint="default"/>
        <w:lang w:val="ru-RU" w:eastAsia="en-US" w:bidi="ar-SA"/>
      </w:rPr>
    </w:lvl>
    <w:lvl w:ilvl="8" w:tplc="9A58B2F6">
      <w:numFmt w:val="bullet"/>
      <w:lvlText w:val="•"/>
      <w:lvlJc w:val="left"/>
      <w:pPr>
        <w:ind w:left="7673" w:hanging="176"/>
      </w:pPr>
      <w:rPr>
        <w:rFonts w:hint="default"/>
        <w:lang w:val="ru-RU" w:eastAsia="en-US" w:bidi="ar-SA"/>
      </w:rPr>
    </w:lvl>
  </w:abstractNum>
  <w:abstractNum w:abstractNumId="6">
    <w:nsid w:val="40B22769"/>
    <w:multiLevelType w:val="multilevel"/>
    <w:tmpl w:val="3FE23FEC"/>
    <w:lvl w:ilvl="0">
      <w:start w:val="3"/>
      <w:numFmt w:val="decimal"/>
      <w:lvlText w:val="%1"/>
      <w:lvlJc w:val="left"/>
      <w:pPr>
        <w:ind w:left="59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4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9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3" w:hanging="493"/>
      </w:pPr>
      <w:rPr>
        <w:rFonts w:hint="default"/>
        <w:lang w:val="ru-RU" w:eastAsia="en-US" w:bidi="ar-SA"/>
      </w:rPr>
    </w:lvl>
  </w:abstractNum>
  <w:abstractNum w:abstractNumId="7">
    <w:nsid w:val="44595304"/>
    <w:multiLevelType w:val="multilevel"/>
    <w:tmpl w:val="98B000D2"/>
    <w:lvl w:ilvl="0">
      <w:start w:val="1"/>
      <w:numFmt w:val="decimal"/>
      <w:lvlText w:val="%1"/>
      <w:lvlJc w:val="left"/>
      <w:pPr>
        <w:ind w:left="102" w:hanging="5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7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74"/>
      </w:pPr>
      <w:rPr>
        <w:rFonts w:hint="default"/>
        <w:lang w:val="ru-RU" w:eastAsia="en-US" w:bidi="ar-SA"/>
      </w:rPr>
    </w:lvl>
  </w:abstractNum>
  <w:abstractNum w:abstractNumId="8">
    <w:nsid w:val="4C8A105A"/>
    <w:multiLevelType w:val="multilevel"/>
    <w:tmpl w:val="C03EA976"/>
    <w:lvl w:ilvl="0">
      <w:start w:val="4"/>
      <w:numFmt w:val="decimal"/>
      <w:lvlText w:val="%1"/>
      <w:lvlJc w:val="left"/>
      <w:pPr>
        <w:ind w:left="59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4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69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895" w:hanging="6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91" w:hanging="6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87" w:hanging="6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83" w:hanging="6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79" w:hanging="6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4" w:hanging="698"/>
      </w:pPr>
      <w:rPr>
        <w:rFonts w:hint="default"/>
        <w:lang w:val="ru-RU" w:eastAsia="en-US" w:bidi="ar-SA"/>
      </w:rPr>
    </w:lvl>
  </w:abstractNum>
  <w:abstractNum w:abstractNumId="9">
    <w:nsid w:val="4DBB5564"/>
    <w:multiLevelType w:val="multilevel"/>
    <w:tmpl w:val="C51A2A96"/>
    <w:lvl w:ilvl="0">
      <w:start w:val="6"/>
      <w:numFmt w:val="decimal"/>
      <w:lvlText w:val="%1"/>
      <w:lvlJc w:val="left"/>
      <w:pPr>
        <w:ind w:left="102" w:hanging="48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8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69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39" w:hanging="6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6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6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6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6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692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5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2B2"/>
    <w:rsid w:val="000C7B0E"/>
    <w:rsid w:val="006061B1"/>
    <w:rsid w:val="00712D20"/>
    <w:rsid w:val="009113F2"/>
    <w:rsid w:val="00E9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B913BE-F01A-4D80-AD07-E79127C60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D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2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2D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Philips</dc:creator>
  <cp:keywords/>
  <dc:description/>
  <cp:lastModifiedBy>Philips</cp:lastModifiedBy>
  <cp:revision>4</cp:revision>
  <cp:lastPrinted>2023-12-03T11:59:00Z</cp:lastPrinted>
  <dcterms:created xsi:type="dcterms:W3CDTF">2023-12-03T11:53:00Z</dcterms:created>
  <dcterms:modified xsi:type="dcterms:W3CDTF">2023-12-03T12:05:00Z</dcterms:modified>
</cp:coreProperties>
</file>