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B8" w:rsidRPr="00811A35" w:rsidRDefault="002D18FA" w:rsidP="00811A35">
      <w:pPr>
        <w:pStyle w:val="a7"/>
        <w:jc w:val="center"/>
        <w:rPr>
          <w:b/>
        </w:rPr>
      </w:pPr>
      <w:r>
        <w:rPr>
          <w:b/>
        </w:rPr>
        <w:t>Муниципальное</w:t>
      </w:r>
      <w:r w:rsidR="00257DB8" w:rsidRPr="00811A35">
        <w:rPr>
          <w:b/>
        </w:rPr>
        <w:t xml:space="preserve"> дошкольное образовательное учреждение </w:t>
      </w:r>
      <w:r>
        <w:rPr>
          <w:b/>
        </w:rPr>
        <w:t>«</w:t>
      </w:r>
      <w:proofErr w:type="spellStart"/>
      <w:r>
        <w:rPr>
          <w:b/>
        </w:rPr>
        <w:t>Крымковский</w:t>
      </w:r>
      <w:proofErr w:type="spellEnd"/>
      <w:r>
        <w:rPr>
          <w:b/>
        </w:rPr>
        <w:t xml:space="preserve"> детский сад «Тополек</w:t>
      </w:r>
      <w:r w:rsidR="00257DB8" w:rsidRPr="00811A35">
        <w:rPr>
          <w:b/>
        </w:rPr>
        <w:t>»</w:t>
      </w:r>
    </w:p>
    <w:p w:rsidR="00257DB8" w:rsidRPr="00811A35" w:rsidRDefault="00257DB8" w:rsidP="00811A35">
      <w:pPr>
        <w:pStyle w:val="a7"/>
        <w:jc w:val="both"/>
        <w:rPr>
          <w:caps/>
        </w:rPr>
      </w:pPr>
    </w:p>
    <w:tbl>
      <w:tblPr>
        <w:tblpPr w:leftFromText="180" w:rightFromText="180" w:bottomFromText="200" w:vertAnchor="text" w:horzAnchor="margin" w:tblpXSpec="center" w:tblpY="123"/>
        <w:tblW w:w="13987" w:type="dxa"/>
        <w:tblLook w:val="04A0" w:firstRow="1" w:lastRow="0" w:firstColumn="1" w:lastColumn="0" w:noHBand="0" w:noVBand="1"/>
      </w:tblPr>
      <w:tblGrid>
        <w:gridCol w:w="9889"/>
        <w:gridCol w:w="4098"/>
      </w:tblGrid>
      <w:tr w:rsidR="00257DB8" w:rsidRPr="00811A35" w:rsidTr="00257DB8">
        <w:trPr>
          <w:trHeight w:val="1304"/>
        </w:trPr>
        <w:tc>
          <w:tcPr>
            <w:tcW w:w="9889" w:type="dxa"/>
          </w:tcPr>
          <w:p w:rsidR="00257DB8" w:rsidRPr="00811A35" w:rsidRDefault="00257DB8" w:rsidP="00811A35">
            <w:pPr>
              <w:pStyle w:val="a7"/>
              <w:jc w:val="both"/>
              <w:rPr>
                <w:b/>
              </w:rPr>
            </w:pPr>
            <w:r w:rsidRPr="00811A35">
              <w:rPr>
                <w:b/>
              </w:rPr>
              <w:t>ПРИНЯТО:</w:t>
            </w:r>
          </w:p>
          <w:p w:rsidR="00257DB8" w:rsidRPr="00811A35" w:rsidRDefault="00257DB8" w:rsidP="00811A35">
            <w:pPr>
              <w:pStyle w:val="a7"/>
              <w:jc w:val="both"/>
            </w:pPr>
            <w:r w:rsidRPr="00811A35">
              <w:t>На Педагогическом совете</w:t>
            </w:r>
          </w:p>
          <w:p w:rsidR="00257DB8" w:rsidRPr="00811A35" w:rsidRDefault="00257DB8" w:rsidP="00811A35">
            <w:pPr>
              <w:pStyle w:val="a7"/>
              <w:jc w:val="both"/>
            </w:pPr>
          </w:p>
          <w:p w:rsidR="00257DB8" w:rsidRPr="00811A35" w:rsidRDefault="00257DB8" w:rsidP="00811A35">
            <w:pPr>
              <w:pStyle w:val="a7"/>
              <w:jc w:val="both"/>
            </w:pPr>
            <w:r w:rsidRPr="00811A35">
              <w:t>Протокол № ___</w:t>
            </w:r>
          </w:p>
          <w:p w:rsidR="00257DB8" w:rsidRPr="00811A35" w:rsidRDefault="00257DB8" w:rsidP="00A730D2">
            <w:pPr>
              <w:pStyle w:val="a7"/>
              <w:jc w:val="both"/>
            </w:pPr>
            <w:r w:rsidRPr="00811A35">
              <w:t xml:space="preserve">от «____» </w:t>
            </w:r>
            <w:r w:rsidR="00A730D2">
              <w:t>____________</w:t>
            </w:r>
            <w:r w:rsidRPr="00811A35">
              <w:t xml:space="preserve"> 2023 г.</w:t>
            </w:r>
          </w:p>
        </w:tc>
        <w:tc>
          <w:tcPr>
            <w:tcW w:w="4098" w:type="dxa"/>
            <w:hideMark/>
          </w:tcPr>
          <w:p w:rsidR="00257DB8" w:rsidRDefault="00257DB8" w:rsidP="00811A35">
            <w:pPr>
              <w:pStyle w:val="a7"/>
              <w:jc w:val="both"/>
              <w:rPr>
                <w:b/>
              </w:rPr>
            </w:pPr>
            <w:r w:rsidRPr="00811A35">
              <w:rPr>
                <w:b/>
              </w:rPr>
              <w:t>УТВЕРЖДАЮ:</w:t>
            </w:r>
          </w:p>
          <w:p w:rsidR="002D18FA" w:rsidRPr="002D18FA" w:rsidRDefault="002D18FA" w:rsidP="00811A35">
            <w:pPr>
              <w:pStyle w:val="a7"/>
              <w:jc w:val="both"/>
            </w:pPr>
            <w:r w:rsidRPr="002D18FA">
              <w:t>Заведующий</w:t>
            </w:r>
            <w:r w:rsidR="00A817B6">
              <w:t xml:space="preserve"> </w:t>
            </w:r>
            <w:bookmarkStart w:id="0" w:name="_GoBack"/>
            <w:bookmarkEnd w:id="0"/>
            <w:proofErr w:type="spellStart"/>
            <w:r w:rsidRPr="002D18FA">
              <w:t>МДОУ»Крымковский</w:t>
            </w:r>
            <w:proofErr w:type="spellEnd"/>
            <w:r w:rsidRPr="002D18FA">
              <w:t xml:space="preserve"> детский сад «Тополек»</w:t>
            </w:r>
          </w:p>
          <w:p w:rsidR="00257DB8" w:rsidRPr="00811A35" w:rsidRDefault="00257DB8" w:rsidP="00811A35">
            <w:pPr>
              <w:pStyle w:val="a7"/>
              <w:jc w:val="both"/>
            </w:pPr>
          </w:p>
          <w:p w:rsidR="00257DB8" w:rsidRPr="00811A35" w:rsidRDefault="002D18FA" w:rsidP="00811A35">
            <w:pPr>
              <w:pStyle w:val="a7"/>
              <w:jc w:val="both"/>
            </w:pPr>
            <w:r>
              <w:t>___________</w:t>
            </w:r>
            <w:proofErr w:type="gramStart"/>
            <w:r>
              <w:t>_  Э.Я</w:t>
            </w:r>
            <w:proofErr w:type="gramEnd"/>
            <w:r w:rsidR="00257DB8" w:rsidRPr="00811A35">
              <w:t xml:space="preserve"> Кадырова</w:t>
            </w:r>
          </w:p>
          <w:p w:rsidR="00257DB8" w:rsidRPr="00811A35" w:rsidRDefault="00257DB8" w:rsidP="00811A35">
            <w:pPr>
              <w:pStyle w:val="a7"/>
              <w:jc w:val="both"/>
            </w:pPr>
            <w:r w:rsidRPr="00811A35">
              <w:t>Приказ № _____</w:t>
            </w:r>
          </w:p>
          <w:p w:rsidR="00257DB8" w:rsidRPr="00811A35" w:rsidRDefault="00257DB8" w:rsidP="00A730D2">
            <w:pPr>
              <w:pStyle w:val="a7"/>
              <w:jc w:val="both"/>
            </w:pPr>
            <w:r w:rsidRPr="00811A35">
              <w:t xml:space="preserve">от «____» </w:t>
            </w:r>
            <w:r w:rsidR="00A730D2">
              <w:t>___________</w:t>
            </w:r>
            <w:r w:rsidRPr="00811A35">
              <w:t xml:space="preserve"> 2023 г.</w:t>
            </w:r>
          </w:p>
        </w:tc>
      </w:tr>
    </w:tbl>
    <w:p w:rsidR="00257DB8" w:rsidRPr="00811A35" w:rsidRDefault="00257DB8" w:rsidP="00811A35">
      <w:pPr>
        <w:pStyle w:val="a7"/>
        <w:jc w:val="both"/>
        <w:rPr>
          <w:bCs/>
        </w:rPr>
      </w:pPr>
    </w:p>
    <w:p w:rsidR="002D18FA" w:rsidRDefault="002A268B" w:rsidP="00811A35">
      <w:pPr>
        <w:pStyle w:val="a7"/>
        <w:jc w:val="center"/>
        <w:rPr>
          <w:b/>
          <w:bCs/>
        </w:rPr>
      </w:pPr>
      <w:r w:rsidRPr="00811A35">
        <w:rPr>
          <w:b/>
          <w:bCs/>
        </w:rPr>
        <w:t>Положение о внутренней системе оценки качества образования</w:t>
      </w:r>
      <w:r w:rsidR="002D18FA">
        <w:rPr>
          <w:b/>
          <w:bCs/>
        </w:rPr>
        <w:t xml:space="preserve"> в </w:t>
      </w:r>
      <w:proofErr w:type="gramStart"/>
      <w:r w:rsidR="002D18FA">
        <w:rPr>
          <w:b/>
          <w:bCs/>
        </w:rPr>
        <w:t xml:space="preserve">Муниципальном </w:t>
      </w:r>
      <w:r w:rsidR="00257DB8" w:rsidRPr="00811A35">
        <w:rPr>
          <w:b/>
          <w:bCs/>
        </w:rPr>
        <w:t xml:space="preserve"> дошкольном</w:t>
      </w:r>
      <w:proofErr w:type="gramEnd"/>
      <w:r w:rsidR="00257DB8" w:rsidRPr="00811A35">
        <w:rPr>
          <w:b/>
          <w:bCs/>
        </w:rPr>
        <w:t xml:space="preserve"> образовательном учреждении</w:t>
      </w:r>
      <w:r w:rsidR="002D18FA">
        <w:rPr>
          <w:b/>
          <w:bCs/>
        </w:rPr>
        <w:t xml:space="preserve"> </w:t>
      </w:r>
    </w:p>
    <w:p w:rsidR="002A268B" w:rsidRDefault="002D18FA" w:rsidP="00811A35">
      <w:pPr>
        <w:pStyle w:val="a7"/>
        <w:jc w:val="center"/>
        <w:rPr>
          <w:b/>
          <w:bCs/>
        </w:rPr>
      </w:pPr>
      <w:r>
        <w:rPr>
          <w:b/>
          <w:bCs/>
        </w:rPr>
        <w:t>«</w:t>
      </w:r>
      <w:proofErr w:type="spellStart"/>
      <w:proofErr w:type="gramStart"/>
      <w:r>
        <w:rPr>
          <w:b/>
          <w:bCs/>
        </w:rPr>
        <w:t>Крымковский</w:t>
      </w:r>
      <w:proofErr w:type="spellEnd"/>
      <w:r>
        <w:rPr>
          <w:b/>
          <w:bCs/>
        </w:rPr>
        <w:t xml:space="preserve">  детский</w:t>
      </w:r>
      <w:proofErr w:type="gramEnd"/>
      <w:r>
        <w:rPr>
          <w:b/>
          <w:bCs/>
        </w:rPr>
        <w:t xml:space="preserve"> сад «Тополек</w:t>
      </w:r>
      <w:r w:rsidR="00257DB8" w:rsidRPr="00811A35">
        <w:rPr>
          <w:b/>
          <w:bCs/>
        </w:rPr>
        <w:t>»</w:t>
      </w:r>
    </w:p>
    <w:p w:rsidR="00811A35" w:rsidRPr="00811A35" w:rsidRDefault="00811A35" w:rsidP="00811A35">
      <w:pPr>
        <w:pStyle w:val="a7"/>
        <w:jc w:val="center"/>
        <w:rPr>
          <w:b/>
        </w:rPr>
      </w:pPr>
    </w:p>
    <w:p w:rsidR="002A268B" w:rsidRPr="00811A35" w:rsidRDefault="002A268B" w:rsidP="00811A35">
      <w:pPr>
        <w:pStyle w:val="a7"/>
        <w:jc w:val="both"/>
        <w:rPr>
          <w:b/>
        </w:rPr>
      </w:pPr>
      <w:r w:rsidRPr="00811A35">
        <w:rPr>
          <w:b/>
          <w:bCs/>
        </w:rPr>
        <w:t>1. Общие положения</w:t>
      </w:r>
    </w:p>
    <w:p w:rsidR="002A268B" w:rsidRPr="00811A35" w:rsidRDefault="002A268B" w:rsidP="00811A35">
      <w:pPr>
        <w:pStyle w:val="a7"/>
        <w:jc w:val="both"/>
      </w:pPr>
      <w:r w:rsidRPr="00811A35">
        <w:t>1.1. Настоящее положение о внутренней системе оценки качества образования (далее – Положение) в </w:t>
      </w:r>
      <w:r w:rsidR="002D18FA">
        <w:rPr>
          <w:iCs/>
        </w:rPr>
        <w:t>Муниципальном</w:t>
      </w:r>
      <w:r w:rsidR="00257DB8" w:rsidRPr="00811A35">
        <w:rPr>
          <w:iCs/>
        </w:rPr>
        <w:t xml:space="preserve"> дошкольном образовательном учреждении </w:t>
      </w:r>
      <w:r w:rsidR="002D18FA">
        <w:rPr>
          <w:iCs/>
        </w:rPr>
        <w:t>«</w:t>
      </w:r>
      <w:proofErr w:type="spellStart"/>
      <w:r w:rsidR="002D18FA">
        <w:rPr>
          <w:iCs/>
        </w:rPr>
        <w:t>Крымковский</w:t>
      </w:r>
      <w:proofErr w:type="spellEnd"/>
      <w:r w:rsidR="002D18FA">
        <w:rPr>
          <w:iCs/>
        </w:rPr>
        <w:t xml:space="preserve"> </w:t>
      </w:r>
      <w:r w:rsidR="005201A9">
        <w:rPr>
          <w:iCs/>
        </w:rPr>
        <w:t>детский сад «Тополек</w:t>
      </w:r>
      <w:r w:rsidR="00257DB8" w:rsidRPr="00811A35">
        <w:rPr>
          <w:iCs/>
        </w:rPr>
        <w:t>»</w:t>
      </w:r>
      <w:r w:rsidRPr="00811A35">
        <w:t> (далее – </w:t>
      </w:r>
      <w:r w:rsidR="005201A9">
        <w:rPr>
          <w:iCs/>
        </w:rPr>
        <w:t>МДОУ «</w:t>
      </w:r>
      <w:proofErr w:type="spellStart"/>
      <w:r w:rsidR="005201A9">
        <w:rPr>
          <w:iCs/>
        </w:rPr>
        <w:t>Крымковский</w:t>
      </w:r>
      <w:proofErr w:type="spellEnd"/>
      <w:r w:rsidR="005201A9">
        <w:rPr>
          <w:iCs/>
        </w:rPr>
        <w:t xml:space="preserve"> детский сад «Тополек»</w:t>
      </w:r>
      <w:r w:rsidRPr="00811A35">
        <w:t>):</w:t>
      </w:r>
    </w:p>
    <w:p w:rsidR="002A268B" w:rsidRPr="00811A35" w:rsidRDefault="002A268B" w:rsidP="00811A35">
      <w:pPr>
        <w:pStyle w:val="a7"/>
        <w:jc w:val="both"/>
      </w:pPr>
      <w:r w:rsidRPr="00811A35">
        <w:t>определяет направления внутренней оценки качества образования и состав контрольно-оценочных процедур;</w:t>
      </w:r>
    </w:p>
    <w:p w:rsidR="002A268B" w:rsidRPr="00811A35" w:rsidRDefault="002A268B" w:rsidP="00811A35">
      <w:pPr>
        <w:pStyle w:val="a7"/>
        <w:jc w:val="both"/>
      </w:pPr>
      <w:r w:rsidRPr="00811A35">
        <w:t>регламентирует порядок организации и проведения контрольно-оценочных процедур;</w:t>
      </w:r>
    </w:p>
    <w:p w:rsidR="002A268B" w:rsidRPr="00811A35" w:rsidRDefault="002A268B" w:rsidP="00811A35">
      <w:pPr>
        <w:pStyle w:val="a7"/>
        <w:jc w:val="both"/>
      </w:pPr>
      <w:r w:rsidRPr="00811A35">
        <w:t>закрепляет критерии и формы оценки по различным направлениям;</w:t>
      </w:r>
    </w:p>
    <w:p w:rsidR="002A268B" w:rsidRPr="00811A35" w:rsidRDefault="002A268B" w:rsidP="00811A35">
      <w:pPr>
        <w:pStyle w:val="a7"/>
        <w:jc w:val="both"/>
      </w:pPr>
      <w:r w:rsidRPr="00811A35">
        <w:t>учитывает федеральные требования к порядку процедуры самообследования образовательной организации и параметры, используемые в процессе федерального государственного контроля качества образования.</w:t>
      </w:r>
    </w:p>
    <w:p w:rsidR="002A268B" w:rsidRPr="00811A35" w:rsidRDefault="002A268B" w:rsidP="00811A35">
      <w:pPr>
        <w:pStyle w:val="a7"/>
        <w:jc w:val="both"/>
      </w:pPr>
      <w:r w:rsidRPr="00811A35">
        <w:t>1.2. Настоящее Положение разработано в соответствии:</w:t>
      </w:r>
    </w:p>
    <w:p w:rsidR="002A268B" w:rsidRPr="00811A35" w:rsidRDefault="002A268B" w:rsidP="00811A35">
      <w:pPr>
        <w:pStyle w:val="a7"/>
        <w:numPr>
          <w:ilvl w:val="0"/>
          <w:numId w:val="19"/>
        </w:numPr>
        <w:jc w:val="both"/>
      </w:pPr>
      <w:r w:rsidRPr="00811A35">
        <w:t>с </w:t>
      </w:r>
      <w:hyperlink r:id="rId5" w:anchor="/document/99/902389617/" w:history="1">
        <w:r w:rsidRPr="00811A35">
          <w:t>Федеральным законом от 29.12.2012 № 273-ФЗ</w:t>
        </w:r>
      </w:hyperlink>
      <w:r w:rsidRPr="00811A35">
        <w:t> «Об образовании в Российской Федерации»;</w:t>
      </w:r>
    </w:p>
    <w:p w:rsidR="002A268B" w:rsidRPr="00811A35" w:rsidRDefault="002D18FA" w:rsidP="00811A35">
      <w:pPr>
        <w:pStyle w:val="a7"/>
        <w:numPr>
          <w:ilvl w:val="0"/>
          <w:numId w:val="19"/>
        </w:numPr>
        <w:jc w:val="both"/>
      </w:pPr>
      <w:hyperlink r:id="rId6" w:anchor="/document/99/499057887/" w:tgtFrame="_self" w:history="1">
        <w:r w:rsidR="002A268B" w:rsidRPr="00811A35">
          <w:t>приказом Минобрнауки от 17.10.2013 № 1155</w:t>
        </w:r>
      </w:hyperlink>
      <w:r w:rsidR="002A268B" w:rsidRPr="00811A35">
        <w:t> «Об утверждении федерального государственного образовательного стандарта дошкольного образования»;</w:t>
      </w:r>
    </w:p>
    <w:p w:rsidR="002A268B" w:rsidRPr="00811A35" w:rsidRDefault="002A268B" w:rsidP="00811A35">
      <w:pPr>
        <w:pStyle w:val="a7"/>
        <w:numPr>
          <w:ilvl w:val="0"/>
          <w:numId w:val="19"/>
        </w:numPr>
        <w:jc w:val="both"/>
      </w:pPr>
      <w:r w:rsidRPr="00811A35">
        <w:t>государственной программой РФ «Развитие образования», утвержденной </w:t>
      </w:r>
      <w:hyperlink r:id="rId7" w:anchor="/document/99/556183093/" w:history="1">
        <w:r w:rsidRPr="00811A35">
          <w:t>постановлением Правительства от 26.12.2017 № 1642</w:t>
        </w:r>
      </w:hyperlink>
      <w:r w:rsidRPr="00811A35">
        <w:t>;</w:t>
      </w:r>
    </w:p>
    <w:p w:rsidR="002A268B" w:rsidRPr="00811A35" w:rsidRDefault="002A268B" w:rsidP="00811A35">
      <w:pPr>
        <w:pStyle w:val="a7"/>
        <w:numPr>
          <w:ilvl w:val="0"/>
          <w:numId w:val="19"/>
        </w:numPr>
        <w:jc w:val="both"/>
      </w:pPr>
      <w:r w:rsidRPr="00811A35">
        <w:t>Порядком проведения самообследования в образовательной организации, утвержденным </w:t>
      </w:r>
      <w:hyperlink r:id="rId8" w:anchor="/document/99/499028374/" w:history="1">
        <w:r w:rsidRPr="00811A35">
          <w:t>приказом Минобрнауки от 14.06.2013 № 462</w:t>
        </w:r>
      </w:hyperlink>
      <w:r w:rsidRPr="00811A35">
        <w:t>;</w:t>
      </w:r>
    </w:p>
    <w:p w:rsidR="002A268B" w:rsidRPr="00811A35" w:rsidRDefault="002D18FA" w:rsidP="00811A35">
      <w:pPr>
        <w:pStyle w:val="a7"/>
        <w:numPr>
          <w:ilvl w:val="0"/>
          <w:numId w:val="19"/>
        </w:numPr>
        <w:jc w:val="both"/>
      </w:pPr>
      <w:hyperlink r:id="rId9" w:anchor="/document/99/499066471/" w:tgtFrame="_self" w:history="1">
        <w:r w:rsidR="002A268B" w:rsidRPr="00811A35">
          <w:t>приказом Минобрнауки от 10.12.2013 № 1324</w:t>
        </w:r>
      </w:hyperlink>
      <w:r w:rsidR="002A268B" w:rsidRPr="00811A35">
        <w:t> «Об утверждении показателей деятельности образовательной организации, подлежащей самообследованию»;</w:t>
      </w:r>
    </w:p>
    <w:p w:rsidR="002A268B" w:rsidRPr="00811A35" w:rsidRDefault="002D18FA" w:rsidP="00811A35">
      <w:pPr>
        <w:pStyle w:val="a7"/>
        <w:numPr>
          <w:ilvl w:val="0"/>
          <w:numId w:val="19"/>
        </w:numPr>
        <w:jc w:val="both"/>
      </w:pPr>
      <w:hyperlink r:id="rId10" w:anchor="/document/99/553940615/" w:tgtFrame="_self" w:history="1">
        <w:r w:rsidR="002A268B" w:rsidRPr="00811A35">
          <w:t>приказом Минпросвещения от 13.03.2019 № 114</w:t>
        </w:r>
      </w:hyperlink>
      <w:r w:rsidR="002A268B" w:rsidRPr="00811A35">
        <w:t xml:space="preserve">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w:t>
      </w:r>
      <w:r w:rsidR="002A268B" w:rsidRPr="00811A35">
        <w:lastRenderedPageBreak/>
        <w:t>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2A268B" w:rsidRPr="00811A35" w:rsidRDefault="002A268B" w:rsidP="00811A35">
      <w:pPr>
        <w:pStyle w:val="a7"/>
        <w:numPr>
          <w:ilvl w:val="0"/>
          <w:numId w:val="19"/>
        </w:numPr>
        <w:jc w:val="both"/>
      </w:pPr>
      <w:r w:rsidRPr="00811A35">
        <w:t>уставом детского сада;</w:t>
      </w:r>
    </w:p>
    <w:p w:rsidR="002A268B" w:rsidRPr="00811A35" w:rsidRDefault="002A268B" w:rsidP="00811A35">
      <w:pPr>
        <w:pStyle w:val="a7"/>
        <w:numPr>
          <w:ilvl w:val="0"/>
          <w:numId w:val="19"/>
        </w:numPr>
        <w:jc w:val="both"/>
      </w:pPr>
      <w:r w:rsidRPr="00811A35">
        <w:t>локальными нормативными актами </w:t>
      </w:r>
      <w:r w:rsidR="00257DB8" w:rsidRPr="00811A35">
        <w:rPr>
          <w:iCs/>
        </w:rPr>
        <w:t>МБДОУ</w:t>
      </w:r>
      <w:r w:rsidRPr="00811A35">
        <w:t>.</w:t>
      </w:r>
    </w:p>
    <w:p w:rsidR="002A268B" w:rsidRPr="00811A35" w:rsidRDefault="002A268B" w:rsidP="00811A35">
      <w:pPr>
        <w:pStyle w:val="a7"/>
        <w:jc w:val="both"/>
      </w:pPr>
      <w:r w:rsidRPr="00811A35">
        <w:t>1.3. В настоящем Положении используются следующие термины:</w:t>
      </w:r>
    </w:p>
    <w:p w:rsidR="002A268B" w:rsidRPr="00811A35" w:rsidRDefault="002A268B" w:rsidP="00811A35">
      <w:pPr>
        <w:pStyle w:val="a7"/>
        <w:jc w:val="both"/>
      </w:pPr>
      <w:r w:rsidRPr="00811A35">
        <w:rPr>
          <w:bCs/>
          <w:u w:val="single"/>
        </w:rPr>
        <w:t>Качество образования</w:t>
      </w:r>
      <w:r w:rsidRPr="00811A35">
        <w:t> – комплексная характеристика образования,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w:t>
      </w:r>
    </w:p>
    <w:p w:rsidR="002A268B" w:rsidRPr="00811A35" w:rsidRDefault="002A268B" w:rsidP="00811A35">
      <w:pPr>
        <w:pStyle w:val="a7"/>
        <w:jc w:val="both"/>
      </w:pPr>
      <w:r w:rsidRPr="00811A35">
        <w:rPr>
          <w:bCs/>
          <w:u w:val="single"/>
        </w:rPr>
        <w:t>Качество условий</w:t>
      </w:r>
      <w:r w:rsidRPr="00811A35">
        <w:t> – выполнение санитарно-гигиенических норм организации образовательного процесса; организация питания в ДОО; реализация мер по обеспечению безопасности воспитанников в ходе организации образовательного процесса.</w:t>
      </w:r>
    </w:p>
    <w:p w:rsidR="002A268B" w:rsidRPr="00811A35" w:rsidRDefault="002A268B" w:rsidP="00811A35">
      <w:pPr>
        <w:pStyle w:val="a7"/>
        <w:jc w:val="both"/>
      </w:pPr>
      <w:r w:rsidRPr="00811A35">
        <w:rPr>
          <w:bCs/>
          <w:u w:val="single"/>
        </w:rPr>
        <w:t>Оценка качества образования</w:t>
      </w:r>
      <w:r w:rsidRPr="00811A35">
        <w:rPr>
          <w:bCs/>
        </w:rPr>
        <w:t> </w:t>
      </w:r>
      <w:r w:rsidRPr="00811A35">
        <w:t>– процесс, в результате которого определяется степень соответствия измеряемых образовательных результатов, условий их обеспечения зафиксированной в нормативных документах системе требований к качеству образования.</w:t>
      </w:r>
    </w:p>
    <w:p w:rsidR="002A268B" w:rsidRPr="00811A35" w:rsidRDefault="002A268B" w:rsidP="00811A35">
      <w:pPr>
        <w:pStyle w:val="a7"/>
        <w:jc w:val="both"/>
      </w:pPr>
      <w:r w:rsidRPr="00811A35">
        <w:rPr>
          <w:bCs/>
          <w:u w:val="single"/>
        </w:rPr>
        <w:t>Внутренняя система оценки качества образования</w:t>
      </w:r>
      <w:r w:rsidRPr="00811A35">
        <w:t xml:space="preserve"> – целостная система диагностических и оценочных процедур, реализуемых в ДОО. </w:t>
      </w:r>
      <w:r w:rsidRPr="00811A35">
        <w:rPr>
          <w:u w:val="single"/>
        </w:rPr>
        <w:t>Критерий</w:t>
      </w:r>
      <w:r w:rsidRPr="00811A35">
        <w:t> – признак, на основании которого производится оценка, классификация оцениваемого объекта.</w:t>
      </w:r>
    </w:p>
    <w:p w:rsidR="002A268B" w:rsidRPr="00811A35" w:rsidRDefault="002A268B" w:rsidP="00811A35">
      <w:pPr>
        <w:pStyle w:val="a7"/>
        <w:jc w:val="both"/>
      </w:pPr>
      <w:r w:rsidRPr="00811A35">
        <w:rPr>
          <w:bCs/>
          <w:u w:val="single"/>
        </w:rPr>
        <w:t>Мониторинг в системе образования</w:t>
      </w:r>
      <w:r w:rsidRPr="00811A35">
        <w:t> –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обеспечения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w:t>
      </w:r>
    </w:p>
    <w:p w:rsidR="002A268B" w:rsidRPr="00811A35" w:rsidRDefault="002A268B" w:rsidP="00811A35">
      <w:pPr>
        <w:pStyle w:val="a7"/>
        <w:jc w:val="both"/>
      </w:pPr>
      <w:r w:rsidRPr="00811A35">
        <w:rPr>
          <w:bCs/>
          <w:u w:val="single"/>
        </w:rPr>
        <w:t>Измерение</w:t>
      </w:r>
      <w:r w:rsidRPr="00811A35">
        <w:rPr>
          <w:bCs/>
        </w:rPr>
        <w:t> </w:t>
      </w:r>
      <w:r w:rsidRPr="00811A35">
        <w:t>– метод регистрации состояния качества образования, а также оценка уровня образовательных достижений, которые имеют стандартизированную форму и содержание которых соответствует реализуемым образовательным программам.</w:t>
      </w:r>
    </w:p>
    <w:p w:rsidR="002A268B" w:rsidRPr="00811A35" w:rsidRDefault="002A268B" w:rsidP="00811A35">
      <w:pPr>
        <w:pStyle w:val="a7"/>
        <w:jc w:val="both"/>
      </w:pPr>
      <w:r w:rsidRPr="00811A35">
        <w:t>1.4. В качестве источников данных для оценки качества образования используются:</w:t>
      </w:r>
    </w:p>
    <w:p w:rsidR="002A268B" w:rsidRPr="00811A35" w:rsidRDefault="002A268B" w:rsidP="00811A35">
      <w:pPr>
        <w:pStyle w:val="a7"/>
        <w:numPr>
          <w:ilvl w:val="0"/>
          <w:numId w:val="20"/>
        </w:numPr>
        <w:jc w:val="both"/>
      </w:pPr>
      <w:r w:rsidRPr="00811A35">
        <w:rPr>
          <w:iCs/>
        </w:rPr>
        <w:t>анализ результатов внутреннего контроля образовательной деятельности;</w:t>
      </w:r>
    </w:p>
    <w:p w:rsidR="002A268B" w:rsidRPr="00811A35" w:rsidRDefault="002A268B" w:rsidP="00811A35">
      <w:pPr>
        <w:pStyle w:val="a7"/>
        <w:numPr>
          <w:ilvl w:val="0"/>
          <w:numId w:val="20"/>
        </w:numPr>
        <w:jc w:val="both"/>
      </w:pPr>
      <w:r w:rsidRPr="00811A35">
        <w:rPr>
          <w:iCs/>
        </w:rPr>
        <w:t>педагогический мониторинг;</w:t>
      </w:r>
    </w:p>
    <w:p w:rsidR="002A268B" w:rsidRPr="00811A35" w:rsidRDefault="002A268B" w:rsidP="00811A35">
      <w:pPr>
        <w:pStyle w:val="a7"/>
        <w:numPr>
          <w:ilvl w:val="0"/>
          <w:numId w:val="20"/>
        </w:numPr>
        <w:jc w:val="both"/>
      </w:pPr>
      <w:r w:rsidRPr="00811A35">
        <w:rPr>
          <w:iCs/>
        </w:rPr>
        <w:t>психолого-педагогическая диагностика;</w:t>
      </w:r>
    </w:p>
    <w:p w:rsidR="002A268B" w:rsidRPr="00811A35" w:rsidRDefault="002A268B" w:rsidP="00811A35">
      <w:pPr>
        <w:pStyle w:val="a7"/>
        <w:numPr>
          <w:ilvl w:val="0"/>
          <w:numId w:val="20"/>
        </w:numPr>
        <w:jc w:val="both"/>
      </w:pPr>
      <w:r w:rsidRPr="00811A35">
        <w:rPr>
          <w:iCs/>
        </w:rPr>
        <w:t>социологическое анкетирование (участников образовательных отношений);</w:t>
      </w:r>
    </w:p>
    <w:p w:rsidR="002A268B" w:rsidRPr="00811A35" w:rsidRDefault="002A268B" w:rsidP="00811A35">
      <w:pPr>
        <w:pStyle w:val="a7"/>
        <w:numPr>
          <w:ilvl w:val="0"/>
          <w:numId w:val="20"/>
        </w:numPr>
        <w:jc w:val="both"/>
      </w:pPr>
      <w:r w:rsidRPr="00811A35">
        <w:rPr>
          <w:iCs/>
        </w:rPr>
        <w:t>аналитические отчеты педагогов ДОО (об итогах реализации ОП ДО, созданных условиях для качественной реализации ОП ДО);</w:t>
      </w:r>
    </w:p>
    <w:p w:rsidR="00811A35" w:rsidRPr="00811A35" w:rsidRDefault="002A268B" w:rsidP="00811A35">
      <w:pPr>
        <w:pStyle w:val="a7"/>
        <w:numPr>
          <w:ilvl w:val="0"/>
          <w:numId w:val="20"/>
        </w:numPr>
        <w:jc w:val="both"/>
      </w:pPr>
      <w:r w:rsidRPr="00811A35">
        <w:rPr>
          <w:iCs/>
        </w:rPr>
        <w:t>наблюдение организованной образовательной деятельности, мероприятий, организуемых педагогами ДОО.</w:t>
      </w:r>
    </w:p>
    <w:p w:rsidR="00811A35" w:rsidRPr="00811A35" w:rsidRDefault="00811A35" w:rsidP="00811A35">
      <w:pPr>
        <w:pStyle w:val="a7"/>
        <w:jc w:val="both"/>
      </w:pPr>
    </w:p>
    <w:p w:rsidR="002A268B" w:rsidRPr="00811A35" w:rsidRDefault="002A268B" w:rsidP="00811A35">
      <w:pPr>
        <w:pStyle w:val="a7"/>
        <w:jc w:val="both"/>
      </w:pPr>
      <w:r w:rsidRPr="00811A35">
        <w:t>1.5. Настоящее Положение, все дополнения и изменения к нему рассматриваются и принимаются педагогическим советом детского сада, утверждаются приказом заведующего детского сада.</w:t>
      </w:r>
    </w:p>
    <w:p w:rsidR="00811A35" w:rsidRPr="00811A35" w:rsidRDefault="00811A35" w:rsidP="00811A35">
      <w:pPr>
        <w:pStyle w:val="a7"/>
        <w:jc w:val="both"/>
        <w:rPr>
          <w:bCs/>
        </w:rPr>
      </w:pPr>
    </w:p>
    <w:p w:rsidR="00811A35" w:rsidRDefault="00811A35" w:rsidP="00811A35">
      <w:pPr>
        <w:pStyle w:val="a7"/>
        <w:jc w:val="both"/>
        <w:rPr>
          <w:bCs/>
        </w:rPr>
      </w:pPr>
    </w:p>
    <w:p w:rsidR="002A268B" w:rsidRPr="00811A35" w:rsidRDefault="002A268B" w:rsidP="00811A35">
      <w:pPr>
        <w:pStyle w:val="a7"/>
        <w:jc w:val="both"/>
        <w:rPr>
          <w:b/>
        </w:rPr>
      </w:pPr>
      <w:r w:rsidRPr="00811A35">
        <w:rPr>
          <w:b/>
          <w:bCs/>
        </w:rPr>
        <w:lastRenderedPageBreak/>
        <w:t>2. Основные цели, задачи, принципы ВСОКО</w:t>
      </w:r>
    </w:p>
    <w:p w:rsidR="002A268B" w:rsidRPr="00811A35" w:rsidRDefault="002A268B" w:rsidP="00811A35">
      <w:pPr>
        <w:pStyle w:val="a7"/>
        <w:jc w:val="both"/>
      </w:pPr>
      <w:r w:rsidRPr="00811A35">
        <w:t>2.1. Цель ВСОКО – установить соответствие качества дошкольного образования в детском саду действующему законодательству РФ в сфере образования.</w:t>
      </w:r>
    </w:p>
    <w:p w:rsidR="002A268B" w:rsidRPr="00811A35" w:rsidRDefault="002A268B" w:rsidP="00811A35">
      <w:pPr>
        <w:pStyle w:val="a7"/>
        <w:jc w:val="both"/>
      </w:pPr>
      <w:r w:rsidRPr="00811A35">
        <w:t>2.2. Задачи ВСОКО:</w:t>
      </w:r>
    </w:p>
    <w:p w:rsidR="002A268B" w:rsidRPr="00811A35" w:rsidRDefault="002A268B" w:rsidP="00811A35">
      <w:pPr>
        <w:pStyle w:val="a7"/>
        <w:numPr>
          <w:ilvl w:val="0"/>
          <w:numId w:val="21"/>
        </w:numPr>
        <w:jc w:val="both"/>
      </w:pPr>
      <w:r w:rsidRPr="00811A35">
        <w:t>формирование механизма единой системы сбора, обработки и хранения информации о состоянии качества образования в детском саду;</w:t>
      </w:r>
    </w:p>
    <w:p w:rsidR="002A268B" w:rsidRPr="00811A35" w:rsidRDefault="002A268B" w:rsidP="00811A35">
      <w:pPr>
        <w:pStyle w:val="a7"/>
        <w:numPr>
          <w:ilvl w:val="0"/>
          <w:numId w:val="21"/>
        </w:numPr>
        <w:jc w:val="both"/>
      </w:pPr>
      <w:r w:rsidRPr="00811A35">
        <w:t>систематическое отслеживание и анализ состояния системы образования в детском саду для принятия обоснованных и своевременных управленческих решений, направленных на повышение качества дошкольного образования;</w:t>
      </w:r>
    </w:p>
    <w:p w:rsidR="002A268B" w:rsidRPr="00811A35" w:rsidRDefault="002A268B" w:rsidP="00811A35">
      <w:pPr>
        <w:pStyle w:val="a7"/>
        <w:numPr>
          <w:ilvl w:val="0"/>
          <w:numId w:val="21"/>
        </w:numPr>
        <w:jc w:val="both"/>
      </w:pPr>
      <w:r w:rsidRPr="00811A35">
        <w:t>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деятельности по достижению соответствующего качества образования.</w:t>
      </w:r>
    </w:p>
    <w:p w:rsidR="002A268B" w:rsidRPr="00811A35" w:rsidRDefault="002A268B" w:rsidP="00811A35">
      <w:pPr>
        <w:pStyle w:val="a7"/>
        <w:jc w:val="both"/>
      </w:pPr>
      <w:r w:rsidRPr="00811A35">
        <w:t>2.3. Назначение ВСОКО – обеспечение детского сада информацией:</w:t>
      </w:r>
    </w:p>
    <w:p w:rsidR="002A268B" w:rsidRPr="00811A35" w:rsidRDefault="002A268B" w:rsidP="00811A35">
      <w:pPr>
        <w:pStyle w:val="a7"/>
        <w:numPr>
          <w:ilvl w:val="0"/>
          <w:numId w:val="22"/>
        </w:numPr>
        <w:jc w:val="both"/>
      </w:pPr>
      <w:r w:rsidRPr="00811A35">
        <w:t>о качестве образовательной деятельности по реализации ООП ДО в детском саду;</w:t>
      </w:r>
    </w:p>
    <w:p w:rsidR="002A268B" w:rsidRPr="00811A35" w:rsidRDefault="002A268B" w:rsidP="00811A35">
      <w:pPr>
        <w:pStyle w:val="a7"/>
        <w:numPr>
          <w:ilvl w:val="0"/>
          <w:numId w:val="22"/>
        </w:numPr>
        <w:jc w:val="both"/>
      </w:pPr>
      <w:r w:rsidRPr="00811A35">
        <w:t>качестве условий в детском саду, обеспечивающих реализацию ООП ДО;</w:t>
      </w:r>
    </w:p>
    <w:p w:rsidR="002A268B" w:rsidRPr="00811A35" w:rsidRDefault="002A268B" w:rsidP="00811A35">
      <w:pPr>
        <w:pStyle w:val="a7"/>
        <w:numPr>
          <w:ilvl w:val="0"/>
          <w:numId w:val="22"/>
        </w:numPr>
        <w:jc w:val="both"/>
      </w:pPr>
      <w:r w:rsidRPr="00811A35">
        <w:t>качестве образовательных результатов, достигнутых при реализации ООП ДО.</w:t>
      </w:r>
    </w:p>
    <w:p w:rsidR="002A268B" w:rsidRPr="00811A35" w:rsidRDefault="002A268B" w:rsidP="00811A35">
      <w:pPr>
        <w:pStyle w:val="a7"/>
        <w:jc w:val="both"/>
      </w:pPr>
      <w:r w:rsidRPr="00811A35">
        <w:t>2.4. Основными принципами ВСОКО в детском саду являются:</w:t>
      </w:r>
    </w:p>
    <w:p w:rsidR="002A268B" w:rsidRPr="00811A35" w:rsidRDefault="002A268B" w:rsidP="00811A35">
      <w:pPr>
        <w:pStyle w:val="a7"/>
        <w:numPr>
          <w:ilvl w:val="0"/>
          <w:numId w:val="23"/>
        </w:numPr>
        <w:jc w:val="both"/>
      </w:pPr>
      <w:r w:rsidRPr="00811A35">
        <w:t>принцип объективности, достоверности, полноты и системности информации о качестве образования;</w:t>
      </w:r>
    </w:p>
    <w:p w:rsidR="002A268B" w:rsidRPr="00811A35" w:rsidRDefault="002A268B" w:rsidP="00811A35">
      <w:pPr>
        <w:pStyle w:val="a7"/>
        <w:numPr>
          <w:ilvl w:val="0"/>
          <w:numId w:val="23"/>
        </w:numPr>
        <w:jc w:val="both"/>
      </w:pPr>
      <w:r w:rsidRPr="00811A35">
        <w:t>принцип открытости, прозрачности процедур оценки качества образования;</w:t>
      </w:r>
    </w:p>
    <w:p w:rsidR="002A268B" w:rsidRPr="00811A35" w:rsidRDefault="002A268B" w:rsidP="00811A35">
      <w:pPr>
        <w:pStyle w:val="a7"/>
        <w:numPr>
          <w:ilvl w:val="0"/>
          <w:numId w:val="23"/>
        </w:numPr>
        <w:jc w:val="both"/>
      </w:pPr>
      <w:r w:rsidRPr="00811A35">
        <w:t>принцип доступности информации о состоянии и качестве образования для участников образовательных отношений;</w:t>
      </w:r>
    </w:p>
    <w:p w:rsidR="002A268B" w:rsidRPr="00811A35" w:rsidRDefault="002A268B" w:rsidP="00811A35">
      <w:pPr>
        <w:pStyle w:val="a7"/>
        <w:numPr>
          <w:ilvl w:val="0"/>
          <w:numId w:val="23"/>
        </w:numPr>
        <w:jc w:val="both"/>
      </w:pPr>
      <w:r w:rsidRPr="00811A35">
        <w:t>принцип 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2A268B" w:rsidRPr="00811A35" w:rsidRDefault="002A268B" w:rsidP="00811A35">
      <w:pPr>
        <w:pStyle w:val="a7"/>
        <w:numPr>
          <w:ilvl w:val="0"/>
          <w:numId w:val="23"/>
        </w:numPr>
        <w:jc w:val="both"/>
      </w:pPr>
      <w:r w:rsidRPr="00811A35">
        <w:t>принцип инструментальности и технологичности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2A268B" w:rsidRPr="00811A35" w:rsidRDefault="002A268B" w:rsidP="00811A35">
      <w:pPr>
        <w:pStyle w:val="a7"/>
        <w:numPr>
          <w:ilvl w:val="0"/>
          <w:numId w:val="23"/>
        </w:numPr>
        <w:jc w:val="both"/>
      </w:pPr>
      <w:r w:rsidRPr="00811A35">
        <w:t>принцип взаимного дополнения оценочных процедур, установление между ними взаимосвязей и взаимозависимостей;</w:t>
      </w:r>
    </w:p>
    <w:p w:rsidR="002A268B" w:rsidRPr="00811A35" w:rsidRDefault="002A268B" w:rsidP="00811A35">
      <w:pPr>
        <w:pStyle w:val="a7"/>
        <w:numPr>
          <w:ilvl w:val="0"/>
          <w:numId w:val="23"/>
        </w:numPr>
        <w:jc w:val="both"/>
      </w:pPr>
      <w:r w:rsidRPr="00811A35">
        <w:t>принцип соблюдения морально-этических норм при проведении процедур оценки качества образования в детском саду.</w:t>
      </w:r>
    </w:p>
    <w:p w:rsidR="00257DB8" w:rsidRPr="00811A35" w:rsidRDefault="00257DB8" w:rsidP="00811A35">
      <w:pPr>
        <w:pStyle w:val="a7"/>
        <w:jc w:val="both"/>
        <w:rPr>
          <w:bCs/>
        </w:rPr>
      </w:pPr>
    </w:p>
    <w:p w:rsidR="002A268B" w:rsidRPr="00811A35" w:rsidRDefault="002A268B" w:rsidP="00811A35">
      <w:pPr>
        <w:pStyle w:val="a7"/>
        <w:jc w:val="both"/>
        <w:rPr>
          <w:b/>
        </w:rPr>
      </w:pPr>
      <w:r w:rsidRPr="00811A35">
        <w:rPr>
          <w:b/>
          <w:bCs/>
        </w:rPr>
        <w:t>3. Организация ВСОКО</w:t>
      </w:r>
    </w:p>
    <w:p w:rsidR="002A268B" w:rsidRPr="00811A35" w:rsidRDefault="002A268B" w:rsidP="00811A35">
      <w:pPr>
        <w:pStyle w:val="a7"/>
        <w:jc w:val="both"/>
      </w:pPr>
      <w:r w:rsidRPr="00811A35">
        <w:t>3.1. Обязанность по организации и функционированию ВСОКО в детском саду возлагается на </w:t>
      </w:r>
      <w:r w:rsidRPr="00811A35">
        <w:rPr>
          <w:iCs/>
        </w:rPr>
        <w:t>рабочую группу, состав которой утверждается приказом детского сада</w:t>
      </w:r>
      <w:r w:rsidRPr="00811A35">
        <w:t>.</w:t>
      </w:r>
    </w:p>
    <w:p w:rsidR="002A268B" w:rsidRPr="00811A35" w:rsidRDefault="002A268B" w:rsidP="00811A35">
      <w:pPr>
        <w:pStyle w:val="a7"/>
        <w:jc w:val="both"/>
      </w:pPr>
      <w:r w:rsidRPr="00811A35">
        <w:t>3.2. </w:t>
      </w:r>
      <w:r w:rsidRPr="00811A35">
        <w:rPr>
          <w:iCs/>
        </w:rPr>
        <w:t>Рабочая группа по разработке и внедрению ВСОКО</w:t>
      </w:r>
      <w:r w:rsidRPr="00811A35">
        <w:t>:</w:t>
      </w:r>
    </w:p>
    <w:p w:rsidR="002A268B" w:rsidRPr="00811A35" w:rsidRDefault="002A268B" w:rsidP="00811A35">
      <w:pPr>
        <w:pStyle w:val="a7"/>
        <w:numPr>
          <w:ilvl w:val="0"/>
          <w:numId w:val="24"/>
        </w:numPr>
        <w:jc w:val="both"/>
      </w:pPr>
      <w:r w:rsidRPr="00811A35">
        <w:t>формирует блок локальных актов, которые регулируют функционирование ВСОКО в детском саду, представляет их на утверждение заведующему детского сада и контролирует их исполнение;</w:t>
      </w:r>
    </w:p>
    <w:p w:rsidR="002A268B" w:rsidRPr="00811A35" w:rsidRDefault="002A268B" w:rsidP="00811A35">
      <w:pPr>
        <w:pStyle w:val="a7"/>
        <w:numPr>
          <w:ilvl w:val="0"/>
          <w:numId w:val="24"/>
        </w:numPr>
        <w:jc w:val="both"/>
      </w:pPr>
      <w:r w:rsidRPr="00811A35">
        <w:t>обеспечивает в соответствии с ООП ДО детского сада проведение мониторинговых, социологических и статистических процедур по вопросам качества образования;</w:t>
      </w:r>
    </w:p>
    <w:p w:rsidR="002A268B" w:rsidRPr="00811A35" w:rsidRDefault="002A268B" w:rsidP="00811A35">
      <w:pPr>
        <w:pStyle w:val="a7"/>
        <w:numPr>
          <w:ilvl w:val="0"/>
          <w:numId w:val="24"/>
        </w:numPr>
        <w:jc w:val="both"/>
      </w:pPr>
      <w:r w:rsidRPr="00811A35">
        <w:lastRenderedPageBreak/>
        <w:t>организует сбор, обработку, хранение и представление информации о состоянии качества образования на уровне детского сада;</w:t>
      </w:r>
    </w:p>
    <w:p w:rsidR="002A268B" w:rsidRPr="00811A35" w:rsidRDefault="002A268B" w:rsidP="00811A35">
      <w:pPr>
        <w:pStyle w:val="a7"/>
        <w:numPr>
          <w:ilvl w:val="0"/>
          <w:numId w:val="24"/>
        </w:numPr>
        <w:jc w:val="both"/>
      </w:pPr>
      <w:r w:rsidRPr="00811A35">
        <w:t>формирует информационно-аналитические материалы по результатам оценки качества образования в детском саду;</w:t>
      </w:r>
    </w:p>
    <w:p w:rsidR="002A268B" w:rsidRPr="00811A35" w:rsidRDefault="002A268B" w:rsidP="00811A35">
      <w:pPr>
        <w:pStyle w:val="a7"/>
        <w:numPr>
          <w:ilvl w:val="0"/>
          <w:numId w:val="24"/>
        </w:numPr>
        <w:jc w:val="both"/>
      </w:pPr>
      <w:r w:rsidRPr="00811A35">
        <w:t>предлагает проекты управленческих решений по повышению качества образования на основе анализа результатов, полученных в процессе реализации ВСОКО.</w:t>
      </w:r>
    </w:p>
    <w:p w:rsidR="002A268B" w:rsidRPr="00811A35" w:rsidRDefault="002A268B" w:rsidP="00811A35">
      <w:pPr>
        <w:pStyle w:val="a7"/>
        <w:jc w:val="both"/>
      </w:pPr>
      <w:r w:rsidRPr="00811A35">
        <w:t>3.3. </w:t>
      </w:r>
      <w:r w:rsidRPr="00811A35">
        <w:rPr>
          <w:iCs/>
        </w:rPr>
        <w:t>Педагогический совет детского сада</w:t>
      </w:r>
      <w:r w:rsidRPr="00811A35">
        <w:t>:</w:t>
      </w:r>
    </w:p>
    <w:p w:rsidR="002A268B" w:rsidRPr="00811A35" w:rsidRDefault="002A268B" w:rsidP="00811A35">
      <w:pPr>
        <w:pStyle w:val="a7"/>
        <w:numPr>
          <w:ilvl w:val="0"/>
          <w:numId w:val="25"/>
        </w:numPr>
        <w:jc w:val="both"/>
      </w:pPr>
      <w:r w:rsidRPr="00811A35">
        <w:t>заслушивает информационно-аналитические материалы по результатам оценки качества образования в детском саду;</w:t>
      </w:r>
    </w:p>
    <w:p w:rsidR="002A268B" w:rsidRPr="00811A35" w:rsidRDefault="002A268B" w:rsidP="00811A35">
      <w:pPr>
        <w:pStyle w:val="a7"/>
        <w:numPr>
          <w:ilvl w:val="0"/>
          <w:numId w:val="25"/>
        </w:numPr>
        <w:jc w:val="both"/>
      </w:pPr>
      <w:r w:rsidRPr="00811A35">
        <w:t>принимает решения по повышению качества образования на основе анализа результатов, полученных в процессе оценки качества.</w:t>
      </w:r>
    </w:p>
    <w:p w:rsidR="00811A35" w:rsidRDefault="00811A35" w:rsidP="00811A35">
      <w:pPr>
        <w:pStyle w:val="a7"/>
        <w:jc w:val="both"/>
        <w:rPr>
          <w:bCs/>
        </w:rPr>
      </w:pPr>
    </w:p>
    <w:p w:rsidR="002A268B" w:rsidRPr="00811A35" w:rsidRDefault="002A268B" w:rsidP="00811A35">
      <w:pPr>
        <w:pStyle w:val="a7"/>
        <w:jc w:val="both"/>
        <w:rPr>
          <w:b/>
        </w:rPr>
      </w:pPr>
      <w:r w:rsidRPr="00811A35">
        <w:rPr>
          <w:b/>
          <w:bCs/>
        </w:rPr>
        <w:t>4. Реализация ВСОКО</w:t>
      </w:r>
    </w:p>
    <w:p w:rsidR="002A268B" w:rsidRPr="00811A35" w:rsidRDefault="002A268B" w:rsidP="00811A35">
      <w:pPr>
        <w:pStyle w:val="a7"/>
        <w:jc w:val="both"/>
      </w:pPr>
      <w:r w:rsidRPr="00811A35">
        <w:t>4.1. Объектом оценки внутренней системы качества образования является соблюдение обязательных требований действующего законодательства РФ в части дошкольного образования (п. 1.1 ФГОС ДО).</w:t>
      </w:r>
    </w:p>
    <w:p w:rsidR="002A268B" w:rsidRPr="00811A35" w:rsidRDefault="002A268B" w:rsidP="00811A35">
      <w:pPr>
        <w:pStyle w:val="a7"/>
        <w:jc w:val="both"/>
      </w:pPr>
      <w:r w:rsidRPr="00811A35">
        <w:t>4.2. Направлениями ВСОКО являются:</w:t>
      </w:r>
    </w:p>
    <w:p w:rsidR="002A268B" w:rsidRPr="00811A35" w:rsidRDefault="002A268B" w:rsidP="00811A35">
      <w:pPr>
        <w:pStyle w:val="a7"/>
        <w:numPr>
          <w:ilvl w:val="0"/>
          <w:numId w:val="26"/>
        </w:numPr>
        <w:jc w:val="both"/>
      </w:pPr>
      <w:r w:rsidRPr="00811A35">
        <w:t>качество условий реализации ООП ДО детского сада;</w:t>
      </w:r>
    </w:p>
    <w:p w:rsidR="002A268B" w:rsidRPr="00811A35" w:rsidRDefault="002A268B" w:rsidP="00811A35">
      <w:pPr>
        <w:pStyle w:val="a7"/>
        <w:numPr>
          <w:ilvl w:val="0"/>
          <w:numId w:val="26"/>
        </w:numPr>
        <w:jc w:val="both"/>
      </w:pPr>
      <w:r w:rsidRPr="00811A35">
        <w:t>качество организации образовательной деятельности в детском саду;</w:t>
      </w:r>
    </w:p>
    <w:p w:rsidR="002A268B" w:rsidRPr="00811A35" w:rsidRDefault="002A268B" w:rsidP="00811A35">
      <w:pPr>
        <w:pStyle w:val="a7"/>
        <w:numPr>
          <w:ilvl w:val="0"/>
          <w:numId w:val="26"/>
        </w:numPr>
        <w:jc w:val="both"/>
      </w:pPr>
      <w:r w:rsidRPr="00811A35">
        <w:t>качество результатов реализации ООП ДО детского сада.</w:t>
      </w:r>
    </w:p>
    <w:p w:rsidR="00811A35" w:rsidRDefault="00811A35" w:rsidP="00811A35">
      <w:pPr>
        <w:pStyle w:val="a7"/>
        <w:jc w:val="both"/>
      </w:pPr>
    </w:p>
    <w:p w:rsidR="002A268B" w:rsidRPr="00811A35" w:rsidRDefault="002A268B" w:rsidP="00811A35">
      <w:pPr>
        <w:pStyle w:val="a7"/>
        <w:jc w:val="both"/>
      </w:pPr>
      <w:r w:rsidRPr="00811A35">
        <w:t>4.2.1. Система оценки </w:t>
      </w:r>
      <w:r w:rsidRPr="00811A35">
        <w:rPr>
          <w:bCs/>
        </w:rPr>
        <w:t>качества условий реализации ООП ДО</w:t>
      </w:r>
      <w:r w:rsidRPr="00811A35">
        <w:t> детского сада включает в себя оценку:</w:t>
      </w:r>
    </w:p>
    <w:p w:rsidR="002A268B" w:rsidRPr="00811A35" w:rsidRDefault="002A268B" w:rsidP="00811A35">
      <w:pPr>
        <w:pStyle w:val="a7"/>
        <w:jc w:val="both"/>
      </w:pPr>
      <w:r w:rsidRPr="00811A35">
        <w:t>4.2.1.1. Развивающей предметно-пространственной среды, в том числе для реализации программы воспитания (</w:t>
      </w:r>
      <w:hyperlink r:id="rId11" w:anchor="/document/118/49757/dfasro9s43/" w:history="1">
        <w:r w:rsidRPr="00811A35">
          <w:t>приложение 1</w:t>
        </w:r>
      </w:hyperlink>
      <w:r w:rsidRPr="00811A35">
        <w:t>):</w:t>
      </w:r>
    </w:p>
    <w:p w:rsidR="002A268B" w:rsidRPr="00811A35" w:rsidRDefault="002A268B" w:rsidP="00811A35">
      <w:pPr>
        <w:pStyle w:val="a7"/>
        <w:numPr>
          <w:ilvl w:val="0"/>
          <w:numId w:val="27"/>
        </w:numPr>
        <w:jc w:val="both"/>
      </w:pPr>
      <w:r w:rsidRPr="00811A35">
        <w:rPr>
          <w:iCs/>
        </w:rPr>
        <w:t>насыщенность предметно-пространственной среды;</w:t>
      </w:r>
    </w:p>
    <w:p w:rsidR="002A268B" w:rsidRPr="00811A35" w:rsidRDefault="002A268B" w:rsidP="00811A35">
      <w:pPr>
        <w:pStyle w:val="a7"/>
        <w:numPr>
          <w:ilvl w:val="0"/>
          <w:numId w:val="27"/>
        </w:numPr>
        <w:jc w:val="both"/>
      </w:pPr>
      <w:r w:rsidRPr="00811A35">
        <w:rPr>
          <w:iCs/>
        </w:rPr>
        <w:t>трансформируемость пространства;</w:t>
      </w:r>
    </w:p>
    <w:p w:rsidR="002A268B" w:rsidRPr="00811A35" w:rsidRDefault="002A268B" w:rsidP="00811A35">
      <w:pPr>
        <w:pStyle w:val="a7"/>
        <w:numPr>
          <w:ilvl w:val="0"/>
          <w:numId w:val="27"/>
        </w:numPr>
        <w:jc w:val="both"/>
      </w:pPr>
      <w:r w:rsidRPr="00811A35">
        <w:rPr>
          <w:iCs/>
        </w:rPr>
        <w:t>полифункциональность игровых материалов;</w:t>
      </w:r>
    </w:p>
    <w:p w:rsidR="002A268B" w:rsidRPr="00811A35" w:rsidRDefault="002A268B" w:rsidP="00811A35">
      <w:pPr>
        <w:pStyle w:val="a7"/>
        <w:numPr>
          <w:ilvl w:val="0"/>
          <w:numId w:val="27"/>
        </w:numPr>
        <w:jc w:val="both"/>
      </w:pPr>
      <w:r w:rsidRPr="00811A35">
        <w:rPr>
          <w:iCs/>
        </w:rPr>
        <w:t>вариативность предметно-пространственной среды;</w:t>
      </w:r>
    </w:p>
    <w:p w:rsidR="002A268B" w:rsidRPr="00811A35" w:rsidRDefault="002A268B" w:rsidP="00811A35">
      <w:pPr>
        <w:pStyle w:val="a7"/>
        <w:numPr>
          <w:ilvl w:val="0"/>
          <w:numId w:val="27"/>
        </w:numPr>
        <w:jc w:val="both"/>
      </w:pPr>
      <w:r w:rsidRPr="00811A35">
        <w:rPr>
          <w:iCs/>
        </w:rPr>
        <w:t>доступность предметно-пространственной среды;</w:t>
      </w:r>
    </w:p>
    <w:p w:rsidR="00257DB8" w:rsidRDefault="002A268B" w:rsidP="00811A35">
      <w:pPr>
        <w:pStyle w:val="a7"/>
        <w:numPr>
          <w:ilvl w:val="0"/>
          <w:numId w:val="27"/>
        </w:numPr>
        <w:jc w:val="both"/>
      </w:pPr>
      <w:r w:rsidRPr="00811A35">
        <w:rPr>
          <w:iCs/>
        </w:rPr>
        <w:t>безопасность предметно-пространственной среды.</w:t>
      </w:r>
    </w:p>
    <w:p w:rsidR="00811A35" w:rsidRPr="00811A35" w:rsidRDefault="00811A35" w:rsidP="00811A35">
      <w:pPr>
        <w:pStyle w:val="a7"/>
        <w:jc w:val="both"/>
      </w:pPr>
    </w:p>
    <w:p w:rsidR="002A268B" w:rsidRPr="00811A35" w:rsidRDefault="002A268B" w:rsidP="00811A35">
      <w:pPr>
        <w:pStyle w:val="a7"/>
        <w:jc w:val="both"/>
      </w:pPr>
      <w:r w:rsidRPr="00811A35">
        <w:t>4.2.1.2. Материально-технических условий (</w:t>
      </w:r>
      <w:hyperlink r:id="rId12" w:anchor="/document/118/49757/dfas9q3uq2/" w:history="1">
        <w:r w:rsidRPr="00811A35">
          <w:t>приложение 2</w:t>
        </w:r>
      </w:hyperlink>
      <w:r w:rsidRPr="00811A35">
        <w:t>):</w:t>
      </w:r>
    </w:p>
    <w:p w:rsidR="002A268B" w:rsidRPr="00811A35" w:rsidRDefault="002A268B" w:rsidP="00811A35">
      <w:pPr>
        <w:pStyle w:val="a7"/>
        <w:numPr>
          <w:ilvl w:val="0"/>
          <w:numId w:val="28"/>
        </w:numPr>
        <w:jc w:val="both"/>
      </w:pPr>
      <w:r w:rsidRPr="00811A35">
        <w:rPr>
          <w:iCs/>
        </w:rPr>
        <w:t>требования к материально-техническому обеспечению образовательных программ;</w:t>
      </w:r>
    </w:p>
    <w:p w:rsidR="002A268B" w:rsidRPr="00811A35" w:rsidRDefault="002A268B" w:rsidP="00811A35">
      <w:pPr>
        <w:pStyle w:val="a7"/>
        <w:numPr>
          <w:ilvl w:val="0"/>
          <w:numId w:val="28"/>
        </w:numPr>
        <w:jc w:val="both"/>
      </w:pPr>
      <w:r w:rsidRPr="00811A35">
        <w:rPr>
          <w:iCs/>
        </w:rPr>
        <w:t>требования к средствам обучения и воспитания, используемым в образовательной деятельности, в соответствии с санитарными правилами и нормами;</w:t>
      </w:r>
    </w:p>
    <w:p w:rsidR="002A268B" w:rsidRPr="00811A35" w:rsidRDefault="002A268B" w:rsidP="00811A35">
      <w:pPr>
        <w:pStyle w:val="a7"/>
        <w:numPr>
          <w:ilvl w:val="0"/>
          <w:numId w:val="28"/>
        </w:numPr>
        <w:jc w:val="both"/>
      </w:pPr>
      <w:r w:rsidRPr="00811A35">
        <w:rPr>
          <w:iCs/>
        </w:rPr>
        <w:t>требования к состоянию и содержанию территории, зданий и помещений в соответствии с санитарными правилами и нормами;</w:t>
      </w:r>
    </w:p>
    <w:p w:rsidR="002A268B" w:rsidRPr="00811A35" w:rsidRDefault="002A268B" w:rsidP="00811A35">
      <w:pPr>
        <w:pStyle w:val="a7"/>
        <w:numPr>
          <w:ilvl w:val="0"/>
          <w:numId w:val="28"/>
        </w:numPr>
        <w:jc w:val="both"/>
      </w:pPr>
      <w:r w:rsidRPr="00811A35">
        <w:rPr>
          <w:iCs/>
        </w:rPr>
        <w:t>требования к контролю организации питания;</w:t>
      </w:r>
    </w:p>
    <w:p w:rsidR="002A268B" w:rsidRPr="00811A35" w:rsidRDefault="002A268B" w:rsidP="00811A35">
      <w:pPr>
        <w:pStyle w:val="a7"/>
        <w:numPr>
          <w:ilvl w:val="0"/>
          <w:numId w:val="28"/>
        </w:numPr>
        <w:jc w:val="both"/>
      </w:pPr>
      <w:r w:rsidRPr="00811A35">
        <w:rPr>
          <w:iCs/>
        </w:rPr>
        <w:t>требования к организации медицинского обслуживания воспитанников;</w:t>
      </w:r>
    </w:p>
    <w:p w:rsidR="002A268B" w:rsidRPr="00811A35" w:rsidRDefault="002A268B" w:rsidP="00811A35">
      <w:pPr>
        <w:pStyle w:val="a7"/>
        <w:numPr>
          <w:ilvl w:val="0"/>
          <w:numId w:val="28"/>
        </w:numPr>
        <w:jc w:val="both"/>
      </w:pPr>
      <w:r w:rsidRPr="00811A35">
        <w:rPr>
          <w:iCs/>
        </w:rPr>
        <w:lastRenderedPageBreak/>
        <w:t>требования к охране здания и территории;</w:t>
      </w:r>
    </w:p>
    <w:p w:rsidR="002A268B" w:rsidRPr="00811A35" w:rsidRDefault="002A268B" w:rsidP="00811A35">
      <w:pPr>
        <w:pStyle w:val="a7"/>
        <w:numPr>
          <w:ilvl w:val="0"/>
          <w:numId w:val="28"/>
        </w:numPr>
        <w:jc w:val="both"/>
      </w:pPr>
      <w:r w:rsidRPr="00811A35">
        <w:rPr>
          <w:iCs/>
        </w:rPr>
        <w:t>требования, определяемые в соответствии с правилами пожарной безопасности;</w:t>
      </w:r>
    </w:p>
    <w:p w:rsidR="002A268B" w:rsidRPr="00811A35" w:rsidRDefault="002A268B" w:rsidP="00811A35">
      <w:pPr>
        <w:pStyle w:val="a7"/>
        <w:numPr>
          <w:ilvl w:val="0"/>
          <w:numId w:val="28"/>
        </w:numPr>
        <w:jc w:val="both"/>
      </w:pPr>
      <w:r w:rsidRPr="00811A35">
        <w:rPr>
          <w:iCs/>
        </w:rPr>
        <w:t>требования к информационному обеспечению;</w:t>
      </w:r>
    </w:p>
    <w:p w:rsidR="002A268B" w:rsidRPr="00811A35" w:rsidRDefault="002A268B" w:rsidP="00811A35">
      <w:pPr>
        <w:pStyle w:val="a7"/>
        <w:numPr>
          <w:ilvl w:val="0"/>
          <w:numId w:val="28"/>
        </w:numPr>
        <w:jc w:val="both"/>
      </w:pPr>
      <w:r w:rsidRPr="00811A35">
        <w:rPr>
          <w:iCs/>
        </w:rPr>
        <w:t>требования к доступной среде.</w:t>
      </w:r>
    </w:p>
    <w:p w:rsidR="00257DB8" w:rsidRPr="00811A35" w:rsidRDefault="00257DB8" w:rsidP="00811A35">
      <w:pPr>
        <w:pStyle w:val="a7"/>
        <w:jc w:val="both"/>
      </w:pPr>
    </w:p>
    <w:p w:rsidR="002A268B" w:rsidRPr="00811A35" w:rsidRDefault="002A268B" w:rsidP="00811A35">
      <w:pPr>
        <w:pStyle w:val="a7"/>
        <w:jc w:val="both"/>
      </w:pPr>
      <w:r w:rsidRPr="00811A35">
        <w:t>4.2.1.3. Кадровых условий (</w:t>
      </w:r>
      <w:hyperlink r:id="rId13" w:anchor="/document/118/49757/dfasx5dg2e/" w:history="1">
        <w:r w:rsidRPr="00811A35">
          <w:t>приложение 3</w:t>
        </w:r>
      </w:hyperlink>
      <w:r w:rsidRPr="00811A35">
        <w:t>):</w:t>
      </w:r>
    </w:p>
    <w:p w:rsidR="002A268B" w:rsidRPr="00811A35" w:rsidRDefault="002A268B" w:rsidP="00811A35">
      <w:pPr>
        <w:pStyle w:val="a7"/>
        <w:numPr>
          <w:ilvl w:val="0"/>
          <w:numId w:val="29"/>
        </w:numPr>
        <w:jc w:val="both"/>
      </w:pPr>
      <w:r w:rsidRPr="00811A35">
        <w:rPr>
          <w:iCs/>
        </w:rPr>
        <w:t>укомплектованность педагогическими кадрами;</w:t>
      </w:r>
    </w:p>
    <w:p w:rsidR="002A268B" w:rsidRPr="00811A35" w:rsidRDefault="002A268B" w:rsidP="00811A35">
      <w:pPr>
        <w:pStyle w:val="a7"/>
        <w:numPr>
          <w:ilvl w:val="0"/>
          <w:numId w:val="29"/>
        </w:numPr>
        <w:jc w:val="both"/>
      </w:pPr>
      <w:r w:rsidRPr="00811A35">
        <w:rPr>
          <w:iCs/>
        </w:rPr>
        <w:t>уровень образования педагогических кадров;</w:t>
      </w:r>
    </w:p>
    <w:p w:rsidR="002A268B" w:rsidRPr="00811A35" w:rsidRDefault="002A268B" w:rsidP="00811A35">
      <w:pPr>
        <w:pStyle w:val="a7"/>
        <w:numPr>
          <w:ilvl w:val="0"/>
          <w:numId w:val="29"/>
        </w:numPr>
        <w:jc w:val="both"/>
      </w:pPr>
      <w:r w:rsidRPr="00811A35">
        <w:rPr>
          <w:iCs/>
        </w:rPr>
        <w:t>уровень квалификации педагогических кадров;</w:t>
      </w:r>
    </w:p>
    <w:p w:rsidR="002A268B" w:rsidRPr="00811A35" w:rsidRDefault="002A268B" w:rsidP="00811A35">
      <w:pPr>
        <w:pStyle w:val="a7"/>
        <w:numPr>
          <w:ilvl w:val="0"/>
          <w:numId w:val="29"/>
        </w:numPr>
        <w:jc w:val="both"/>
      </w:pPr>
      <w:r w:rsidRPr="00811A35">
        <w:rPr>
          <w:iCs/>
        </w:rPr>
        <w:t>дополнительное профессиональное образование педагогических работников;</w:t>
      </w:r>
    </w:p>
    <w:p w:rsidR="002A268B" w:rsidRPr="00811A35" w:rsidRDefault="002A268B" w:rsidP="00811A35">
      <w:pPr>
        <w:pStyle w:val="a7"/>
        <w:numPr>
          <w:ilvl w:val="0"/>
          <w:numId w:val="29"/>
        </w:numPr>
        <w:jc w:val="both"/>
      </w:pPr>
      <w:r w:rsidRPr="00811A35">
        <w:rPr>
          <w:iCs/>
        </w:rPr>
        <w:t>компетентность педагогических кадров;</w:t>
      </w:r>
    </w:p>
    <w:p w:rsidR="002A268B" w:rsidRPr="00811A35" w:rsidRDefault="002A268B" w:rsidP="00811A35">
      <w:pPr>
        <w:pStyle w:val="a7"/>
        <w:numPr>
          <w:ilvl w:val="0"/>
          <w:numId w:val="29"/>
        </w:numPr>
        <w:jc w:val="both"/>
      </w:pPr>
      <w:r w:rsidRPr="00811A35">
        <w:rPr>
          <w:iCs/>
        </w:rPr>
        <w:t>профессиональные достижения педагогических кадров.</w:t>
      </w:r>
    </w:p>
    <w:p w:rsidR="00257DB8" w:rsidRPr="00811A35" w:rsidRDefault="00257DB8" w:rsidP="00811A35">
      <w:pPr>
        <w:pStyle w:val="a7"/>
        <w:jc w:val="both"/>
      </w:pPr>
    </w:p>
    <w:p w:rsidR="002A268B" w:rsidRPr="00811A35" w:rsidRDefault="002A268B" w:rsidP="00811A35">
      <w:pPr>
        <w:pStyle w:val="a7"/>
        <w:jc w:val="both"/>
      </w:pPr>
      <w:r w:rsidRPr="00811A35">
        <w:t>4.2.1.4. Психолого-педагогических условий (</w:t>
      </w:r>
      <w:hyperlink r:id="rId14" w:anchor="/document/118/49757/dfas5ulhg5/" w:history="1">
        <w:r w:rsidRPr="00811A35">
          <w:t>приложение 4</w:t>
        </w:r>
      </w:hyperlink>
      <w:r w:rsidRPr="00811A35">
        <w:t>):</w:t>
      </w:r>
    </w:p>
    <w:p w:rsidR="002A268B" w:rsidRPr="00811A35" w:rsidRDefault="002A268B" w:rsidP="00811A35">
      <w:pPr>
        <w:pStyle w:val="a7"/>
        <w:numPr>
          <w:ilvl w:val="0"/>
          <w:numId w:val="30"/>
        </w:numPr>
        <w:jc w:val="both"/>
      </w:pPr>
      <w:r w:rsidRPr="00811A35">
        <w:rPr>
          <w:iCs/>
        </w:rPr>
        <w:t>уважительное отношение педагога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A268B" w:rsidRPr="00811A35" w:rsidRDefault="002A268B" w:rsidP="00811A35">
      <w:pPr>
        <w:pStyle w:val="a7"/>
        <w:numPr>
          <w:ilvl w:val="0"/>
          <w:numId w:val="30"/>
        </w:numPr>
        <w:jc w:val="both"/>
      </w:pPr>
      <w:r w:rsidRPr="00811A35">
        <w:rPr>
          <w:iCs/>
        </w:rPr>
        <w:t>использование в образовательной деятельности форм и методов работы с детьми, соответствующих их возрастным и индивидуальным особенностям;</w:t>
      </w:r>
    </w:p>
    <w:p w:rsidR="002A268B" w:rsidRPr="00811A35" w:rsidRDefault="002A268B" w:rsidP="00811A35">
      <w:pPr>
        <w:pStyle w:val="a7"/>
        <w:numPr>
          <w:ilvl w:val="0"/>
          <w:numId w:val="30"/>
        </w:numPr>
        <w:jc w:val="both"/>
      </w:pPr>
      <w:r w:rsidRPr="00811A35">
        <w:rPr>
          <w:iCs/>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A268B" w:rsidRPr="00811A35" w:rsidRDefault="002A268B" w:rsidP="00811A35">
      <w:pPr>
        <w:pStyle w:val="a7"/>
        <w:numPr>
          <w:ilvl w:val="0"/>
          <w:numId w:val="30"/>
        </w:numPr>
        <w:jc w:val="both"/>
      </w:pPr>
      <w:r w:rsidRPr="00811A35">
        <w:rPr>
          <w:iCs/>
        </w:rPr>
        <w:t>поддержка педагогом положительного, доброжелательного отношения детей друг к другу и взаимодействия детей друг с другом в разных видах деятельности;</w:t>
      </w:r>
    </w:p>
    <w:p w:rsidR="002A268B" w:rsidRPr="00811A35" w:rsidRDefault="002A268B" w:rsidP="00811A35">
      <w:pPr>
        <w:pStyle w:val="a7"/>
        <w:numPr>
          <w:ilvl w:val="0"/>
          <w:numId w:val="30"/>
        </w:numPr>
        <w:jc w:val="both"/>
      </w:pPr>
      <w:r w:rsidRPr="00811A35">
        <w:rPr>
          <w:iCs/>
        </w:rPr>
        <w:t>поддержка инициативы и самостоятельности детей в деятельности, специфических для них видах деятельности;</w:t>
      </w:r>
    </w:p>
    <w:p w:rsidR="002A268B" w:rsidRPr="00811A35" w:rsidRDefault="002A268B" w:rsidP="00811A35">
      <w:pPr>
        <w:pStyle w:val="a7"/>
        <w:numPr>
          <w:ilvl w:val="0"/>
          <w:numId w:val="30"/>
        </w:numPr>
        <w:jc w:val="both"/>
      </w:pPr>
      <w:r w:rsidRPr="00811A35">
        <w:rPr>
          <w:iCs/>
        </w:rPr>
        <w:t>возможность выбора детьми материалов, видов активности, участников совместной деятельности и общения;</w:t>
      </w:r>
    </w:p>
    <w:p w:rsidR="002A268B" w:rsidRPr="00811A35" w:rsidRDefault="002A268B" w:rsidP="00811A35">
      <w:pPr>
        <w:pStyle w:val="a7"/>
        <w:numPr>
          <w:ilvl w:val="0"/>
          <w:numId w:val="30"/>
        </w:numPr>
        <w:jc w:val="both"/>
      </w:pPr>
      <w:r w:rsidRPr="00811A35">
        <w:rPr>
          <w:iCs/>
        </w:rPr>
        <w:t>защита детей от всех форм физического и психического насилия;</w:t>
      </w:r>
    </w:p>
    <w:p w:rsidR="002A268B" w:rsidRPr="00811A35" w:rsidRDefault="002A268B" w:rsidP="00811A35">
      <w:pPr>
        <w:pStyle w:val="a7"/>
        <w:numPr>
          <w:ilvl w:val="0"/>
          <w:numId w:val="30"/>
        </w:numPr>
        <w:jc w:val="both"/>
      </w:pPr>
      <w:r w:rsidRPr="00811A35">
        <w:rPr>
          <w:iCs/>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257DB8" w:rsidRPr="00811A35" w:rsidRDefault="00257DB8" w:rsidP="00811A35">
      <w:pPr>
        <w:pStyle w:val="a7"/>
        <w:jc w:val="both"/>
      </w:pPr>
    </w:p>
    <w:p w:rsidR="002A268B" w:rsidRPr="00811A35" w:rsidRDefault="002A268B" w:rsidP="00811A35">
      <w:pPr>
        <w:pStyle w:val="a7"/>
        <w:jc w:val="both"/>
      </w:pPr>
      <w:r w:rsidRPr="00811A35">
        <w:t>4.2.1.5. Финансовых условий (</w:t>
      </w:r>
      <w:hyperlink r:id="rId15" w:anchor="/document/118/49757/dfasgfkveg/" w:history="1">
        <w:r w:rsidRPr="00811A35">
          <w:t>приложение 5</w:t>
        </w:r>
      </w:hyperlink>
      <w:r w:rsidRPr="00811A35">
        <w:t>):</w:t>
      </w:r>
    </w:p>
    <w:p w:rsidR="002A268B" w:rsidRPr="00811A35" w:rsidRDefault="002A268B" w:rsidP="00811A35">
      <w:pPr>
        <w:pStyle w:val="a7"/>
        <w:numPr>
          <w:ilvl w:val="0"/>
          <w:numId w:val="31"/>
        </w:numPr>
        <w:jc w:val="both"/>
      </w:pPr>
      <w:r w:rsidRPr="00811A35">
        <w:rPr>
          <w:iCs/>
        </w:rPr>
        <w:t>расходы на оплату труда работников;</w:t>
      </w:r>
    </w:p>
    <w:p w:rsidR="002A268B" w:rsidRPr="00811A35" w:rsidRDefault="002A268B" w:rsidP="00811A35">
      <w:pPr>
        <w:pStyle w:val="a7"/>
        <w:numPr>
          <w:ilvl w:val="0"/>
          <w:numId w:val="31"/>
        </w:numPr>
        <w:jc w:val="both"/>
      </w:pPr>
      <w:r w:rsidRPr="00811A35">
        <w:rPr>
          <w:iCs/>
        </w:rPr>
        <w:t>расходы на приобретение средств обучения и воспитания, соответствующих материалов;</w:t>
      </w:r>
    </w:p>
    <w:p w:rsidR="002A268B" w:rsidRPr="00811A35" w:rsidRDefault="002A268B" w:rsidP="00811A35">
      <w:pPr>
        <w:pStyle w:val="a7"/>
        <w:numPr>
          <w:ilvl w:val="0"/>
          <w:numId w:val="31"/>
        </w:numPr>
        <w:jc w:val="both"/>
      </w:pPr>
      <w:r w:rsidRPr="00811A35">
        <w:rPr>
          <w:iCs/>
        </w:rPr>
        <w:lastRenderedPageBreak/>
        <w:t>расходы, связанные с дополнительным профессиональным образованием педагогических работников по профилю их педагогической деятельности;</w:t>
      </w:r>
    </w:p>
    <w:p w:rsidR="002A268B" w:rsidRPr="00811A35" w:rsidRDefault="002A268B" w:rsidP="00811A35">
      <w:pPr>
        <w:pStyle w:val="a7"/>
        <w:numPr>
          <w:ilvl w:val="0"/>
          <w:numId w:val="31"/>
        </w:numPr>
        <w:jc w:val="both"/>
      </w:pPr>
      <w:r w:rsidRPr="00811A35">
        <w:rPr>
          <w:iCs/>
        </w:rPr>
        <w:t>контроль информации о финансовом обеспечении, представленной на официальном сайте детского сада;</w:t>
      </w:r>
    </w:p>
    <w:p w:rsidR="002A268B" w:rsidRPr="00811A35" w:rsidRDefault="002A268B" w:rsidP="00811A35">
      <w:pPr>
        <w:pStyle w:val="a7"/>
        <w:numPr>
          <w:ilvl w:val="0"/>
          <w:numId w:val="31"/>
        </w:numPr>
        <w:jc w:val="both"/>
      </w:pPr>
      <w:r w:rsidRPr="00811A35">
        <w:rPr>
          <w:iCs/>
        </w:rPr>
        <w:t>предоставление дополнительных образовательных услуг, в том числе платных.</w:t>
      </w:r>
    </w:p>
    <w:p w:rsidR="00257DB8" w:rsidRPr="00811A35" w:rsidRDefault="00257DB8" w:rsidP="00811A35">
      <w:pPr>
        <w:pStyle w:val="a7"/>
        <w:jc w:val="both"/>
      </w:pPr>
    </w:p>
    <w:p w:rsidR="002A268B" w:rsidRPr="00811A35" w:rsidRDefault="002A268B" w:rsidP="00811A35">
      <w:pPr>
        <w:pStyle w:val="a7"/>
        <w:jc w:val="both"/>
      </w:pPr>
      <w:r w:rsidRPr="00811A35">
        <w:t>4.2.2. Система оценки </w:t>
      </w:r>
      <w:r w:rsidRPr="00811A35">
        <w:rPr>
          <w:bCs/>
        </w:rPr>
        <w:t>качества организации образовательной деятельности</w:t>
      </w:r>
      <w:r w:rsidRPr="00811A35">
        <w:t> включает в себя оценку (</w:t>
      </w:r>
      <w:hyperlink r:id="rId16" w:anchor="/document/118/49757/dfasxiz1yl/" w:history="1">
        <w:r w:rsidRPr="00811A35">
          <w:t>приложение 6</w:t>
        </w:r>
      </w:hyperlink>
      <w:r w:rsidRPr="00811A35">
        <w:t>):</w:t>
      </w:r>
    </w:p>
    <w:p w:rsidR="002A268B" w:rsidRPr="00811A35" w:rsidRDefault="002A268B" w:rsidP="00811A35">
      <w:pPr>
        <w:pStyle w:val="a7"/>
        <w:numPr>
          <w:ilvl w:val="0"/>
          <w:numId w:val="32"/>
        </w:numPr>
        <w:jc w:val="both"/>
      </w:pPr>
      <w:r w:rsidRPr="00811A35">
        <w:rPr>
          <w:iCs/>
        </w:rPr>
        <w:t>ООП ДО;</w:t>
      </w:r>
    </w:p>
    <w:p w:rsidR="002A268B" w:rsidRPr="00811A35" w:rsidRDefault="002A268B" w:rsidP="00811A35">
      <w:pPr>
        <w:pStyle w:val="a7"/>
        <w:numPr>
          <w:ilvl w:val="0"/>
          <w:numId w:val="32"/>
        </w:numPr>
        <w:jc w:val="both"/>
      </w:pPr>
      <w:r w:rsidRPr="00811A35">
        <w:rPr>
          <w:iCs/>
        </w:rPr>
        <w:t>АООП ДО;</w:t>
      </w:r>
    </w:p>
    <w:p w:rsidR="002A268B" w:rsidRPr="00811A35" w:rsidRDefault="002A268B" w:rsidP="00811A35">
      <w:pPr>
        <w:pStyle w:val="a7"/>
        <w:numPr>
          <w:ilvl w:val="0"/>
          <w:numId w:val="32"/>
        </w:numPr>
        <w:jc w:val="both"/>
      </w:pPr>
      <w:r w:rsidRPr="00811A35">
        <w:rPr>
          <w:iCs/>
        </w:rPr>
        <w:t>рабочей программы воспитания;</w:t>
      </w:r>
    </w:p>
    <w:p w:rsidR="002A268B" w:rsidRPr="00811A35" w:rsidRDefault="002A268B" w:rsidP="00811A35">
      <w:pPr>
        <w:pStyle w:val="a7"/>
        <w:numPr>
          <w:ilvl w:val="0"/>
          <w:numId w:val="32"/>
        </w:numPr>
        <w:jc w:val="both"/>
      </w:pPr>
      <w:r w:rsidRPr="00811A35">
        <w:rPr>
          <w:iCs/>
        </w:rPr>
        <w:t>дополнительных общеразвивающих программ;</w:t>
      </w:r>
    </w:p>
    <w:p w:rsidR="002A268B" w:rsidRPr="00811A35" w:rsidRDefault="002A268B" w:rsidP="00811A35">
      <w:pPr>
        <w:pStyle w:val="a7"/>
        <w:numPr>
          <w:ilvl w:val="0"/>
          <w:numId w:val="32"/>
        </w:numPr>
        <w:jc w:val="both"/>
      </w:pPr>
      <w:r w:rsidRPr="00811A35">
        <w:rPr>
          <w:iCs/>
        </w:rPr>
        <w:t>качества осуществления педагогами образовательной деятельности в процессе организации различных видов детской деятельности и в ходе режимных моментов;</w:t>
      </w:r>
    </w:p>
    <w:p w:rsidR="002A268B" w:rsidRPr="00811A35" w:rsidRDefault="002A268B" w:rsidP="00811A35">
      <w:pPr>
        <w:pStyle w:val="a7"/>
        <w:numPr>
          <w:ilvl w:val="0"/>
          <w:numId w:val="32"/>
        </w:numPr>
        <w:jc w:val="both"/>
      </w:pPr>
      <w:r w:rsidRPr="00811A35">
        <w:rPr>
          <w:iCs/>
        </w:rPr>
        <w:t>качества взаимодействия участников образовательных отношений, в том числе по вопросам воспитания, а также сотрудничества с социальными партнерами.</w:t>
      </w:r>
    </w:p>
    <w:p w:rsidR="00257DB8" w:rsidRPr="00811A35" w:rsidRDefault="00257DB8" w:rsidP="00811A35">
      <w:pPr>
        <w:pStyle w:val="a7"/>
        <w:jc w:val="both"/>
      </w:pPr>
    </w:p>
    <w:p w:rsidR="002A268B" w:rsidRPr="00811A35" w:rsidRDefault="002A268B" w:rsidP="00811A35">
      <w:pPr>
        <w:pStyle w:val="a7"/>
        <w:jc w:val="both"/>
      </w:pPr>
      <w:r w:rsidRPr="00811A35">
        <w:t>4.2.3. Содержание процедуры оценки системы </w:t>
      </w:r>
      <w:r w:rsidRPr="00811A35">
        <w:rPr>
          <w:bCs/>
        </w:rPr>
        <w:t>качества результатов освоения ОП ДО</w:t>
      </w:r>
      <w:r w:rsidRPr="00811A35">
        <w:t> включает в себя оценку:</w:t>
      </w:r>
    </w:p>
    <w:p w:rsidR="002A268B" w:rsidRPr="00811A35" w:rsidRDefault="002A268B" w:rsidP="00811A35">
      <w:pPr>
        <w:pStyle w:val="a7"/>
        <w:numPr>
          <w:ilvl w:val="0"/>
          <w:numId w:val="33"/>
        </w:numPr>
        <w:jc w:val="both"/>
      </w:pPr>
      <w:r w:rsidRPr="00811A35">
        <w:rPr>
          <w:iCs/>
        </w:rPr>
        <w:t>динамики индивидуального развития детей при освоении ООП ДО, АООП, рабочих программ воспитания, дополнительных общеразвивающих программ (</w:t>
      </w:r>
      <w:hyperlink r:id="rId17" w:anchor="/document/118/49757/dfas43z32n/" w:history="1">
        <w:r w:rsidRPr="00811A35">
          <w:rPr>
            <w:iCs/>
          </w:rPr>
          <w:t>приложение 7</w:t>
        </w:r>
      </w:hyperlink>
      <w:r w:rsidRPr="00811A35">
        <w:rPr>
          <w:iCs/>
        </w:rPr>
        <w:t>);</w:t>
      </w:r>
    </w:p>
    <w:p w:rsidR="002A268B" w:rsidRPr="00811A35" w:rsidRDefault="002A268B" w:rsidP="00811A35">
      <w:pPr>
        <w:pStyle w:val="a7"/>
        <w:numPr>
          <w:ilvl w:val="0"/>
          <w:numId w:val="33"/>
        </w:numPr>
        <w:jc w:val="both"/>
      </w:pPr>
      <w:r w:rsidRPr="00811A35">
        <w:rPr>
          <w:iCs/>
        </w:rPr>
        <w:t>динамики состояния здоровья воспитанников;</w:t>
      </w:r>
    </w:p>
    <w:p w:rsidR="002A268B" w:rsidRPr="00811A35" w:rsidRDefault="002A268B" w:rsidP="00811A35">
      <w:pPr>
        <w:pStyle w:val="a7"/>
        <w:numPr>
          <w:ilvl w:val="0"/>
          <w:numId w:val="33"/>
        </w:numPr>
        <w:jc w:val="both"/>
      </w:pPr>
      <w:r w:rsidRPr="00811A35">
        <w:rPr>
          <w:iCs/>
        </w:rPr>
        <w:t>динамики уровня адаптации детей к условиям детского сада;</w:t>
      </w:r>
    </w:p>
    <w:p w:rsidR="002A268B" w:rsidRPr="00811A35" w:rsidRDefault="002A268B" w:rsidP="00811A35">
      <w:pPr>
        <w:pStyle w:val="a7"/>
        <w:numPr>
          <w:ilvl w:val="0"/>
          <w:numId w:val="33"/>
        </w:numPr>
        <w:jc w:val="both"/>
      </w:pPr>
      <w:r w:rsidRPr="00811A35">
        <w:rPr>
          <w:iCs/>
        </w:rPr>
        <w:t>уровня развития способностей и склонностей, интересов детей, их достижений;</w:t>
      </w:r>
    </w:p>
    <w:p w:rsidR="002A268B" w:rsidRPr="00811A35" w:rsidRDefault="002A268B" w:rsidP="00811A35">
      <w:pPr>
        <w:pStyle w:val="a7"/>
        <w:numPr>
          <w:ilvl w:val="0"/>
          <w:numId w:val="33"/>
        </w:numPr>
        <w:jc w:val="both"/>
      </w:pPr>
      <w:r w:rsidRPr="00811A35">
        <w:rPr>
          <w:iCs/>
        </w:rPr>
        <w:t>уровня формирования у старших дошкольников предпосылок к учебной деятельности;</w:t>
      </w:r>
    </w:p>
    <w:p w:rsidR="002A268B" w:rsidRPr="00811A35" w:rsidRDefault="002A268B" w:rsidP="00811A35">
      <w:pPr>
        <w:pStyle w:val="a7"/>
        <w:numPr>
          <w:ilvl w:val="0"/>
          <w:numId w:val="33"/>
        </w:numPr>
        <w:jc w:val="both"/>
      </w:pPr>
      <w:r w:rsidRPr="00811A35">
        <w:rPr>
          <w:iCs/>
        </w:rPr>
        <w:t>удовлетворенности родителей качеством образовательных результатов (</w:t>
      </w:r>
      <w:hyperlink r:id="rId18" w:anchor="/document/118/49757/dfasnyrgci/" w:history="1">
        <w:r w:rsidRPr="00811A35">
          <w:rPr>
            <w:iCs/>
          </w:rPr>
          <w:t>приложение 8</w:t>
        </w:r>
      </w:hyperlink>
      <w:r w:rsidRPr="00811A35">
        <w:rPr>
          <w:iCs/>
        </w:rPr>
        <w:t>).</w:t>
      </w:r>
    </w:p>
    <w:p w:rsidR="002A268B" w:rsidRPr="00811A35" w:rsidRDefault="002A268B" w:rsidP="00811A35">
      <w:pPr>
        <w:pStyle w:val="a7"/>
        <w:jc w:val="both"/>
      </w:pPr>
      <w:r w:rsidRPr="00811A35">
        <w:t>4.3. Для осуществления процедуры внутренней системы оценки качества образования в детском саду составляется </w:t>
      </w:r>
      <w:r w:rsidRPr="00811A35">
        <w:rPr>
          <w:iCs/>
        </w:rPr>
        <w:t>план-график реализации мероприятий ВСОКО</w:t>
      </w:r>
      <w:r w:rsidRPr="00811A35">
        <w:t> на учебный год, в котором определяются </w:t>
      </w:r>
      <w:r w:rsidRPr="00811A35">
        <w:rPr>
          <w:iCs/>
        </w:rPr>
        <w:t>направления, критерии и показатели оценки, сроки, периодичность, ответственные и исполнители. План-график реализации мероприятий ВСОКО</w:t>
      </w:r>
      <w:r w:rsidRPr="00811A35">
        <w:t> является составной частью планирования деятельности детского сада на учебный год.</w:t>
      </w:r>
    </w:p>
    <w:p w:rsidR="002A268B" w:rsidRPr="00811A35" w:rsidRDefault="002A268B" w:rsidP="00811A35">
      <w:pPr>
        <w:pStyle w:val="a7"/>
        <w:jc w:val="both"/>
      </w:pPr>
      <w:r w:rsidRPr="00811A35">
        <w:t>4.4. Процедура проведения ВСОКО предполагает следующий алгоритм действий:</w:t>
      </w:r>
    </w:p>
    <w:p w:rsidR="002A268B" w:rsidRPr="00811A35" w:rsidRDefault="002A268B" w:rsidP="00811A35">
      <w:pPr>
        <w:pStyle w:val="a7"/>
        <w:numPr>
          <w:ilvl w:val="0"/>
          <w:numId w:val="34"/>
        </w:numPr>
        <w:jc w:val="both"/>
      </w:pPr>
      <w:r w:rsidRPr="00811A35">
        <w:rPr>
          <w:iCs/>
        </w:rPr>
        <w:t>сбор информации на основе используемых методик;</w:t>
      </w:r>
    </w:p>
    <w:p w:rsidR="002A268B" w:rsidRPr="00811A35" w:rsidRDefault="002A268B" w:rsidP="00811A35">
      <w:pPr>
        <w:pStyle w:val="a7"/>
        <w:numPr>
          <w:ilvl w:val="0"/>
          <w:numId w:val="34"/>
        </w:numPr>
        <w:jc w:val="both"/>
      </w:pPr>
      <w:r w:rsidRPr="00811A35">
        <w:rPr>
          <w:iCs/>
        </w:rPr>
        <w:t>анализ и обработка полученных данных, сопоставление с нормативными показателями;</w:t>
      </w:r>
    </w:p>
    <w:p w:rsidR="002A268B" w:rsidRPr="00811A35" w:rsidRDefault="002A268B" w:rsidP="00811A35">
      <w:pPr>
        <w:pStyle w:val="a7"/>
        <w:numPr>
          <w:ilvl w:val="0"/>
          <w:numId w:val="34"/>
        </w:numPr>
        <w:jc w:val="both"/>
      </w:pPr>
      <w:r w:rsidRPr="00811A35">
        <w:rPr>
          <w:iCs/>
        </w:rPr>
        <w:t>рассмотрение полученных результатов на педагогическом совете детского сада;</w:t>
      </w:r>
    </w:p>
    <w:p w:rsidR="002A268B" w:rsidRPr="00811A35" w:rsidRDefault="002A268B" w:rsidP="00811A35">
      <w:pPr>
        <w:pStyle w:val="a7"/>
        <w:numPr>
          <w:ilvl w:val="0"/>
          <w:numId w:val="34"/>
        </w:numPr>
        <w:jc w:val="both"/>
      </w:pPr>
      <w:r w:rsidRPr="00811A35">
        <w:rPr>
          <w:iCs/>
        </w:rPr>
        <w:lastRenderedPageBreak/>
        <w:t>выявление влияющих на качество образования факторов, принятие управленческих решений по устранению отрицательных последствий;</w:t>
      </w:r>
    </w:p>
    <w:p w:rsidR="002A268B" w:rsidRPr="00811A35" w:rsidRDefault="002A268B" w:rsidP="00811A35">
      <w:pPr>
        <w:pStyle w:val="a7"/>
        <w:numPr>
          <w:ilvl w:val="0"/>
          <w:numId w:val="34"/>
        </w:numPr>
        <w:jc w:val="both"/>
      </w:pPr>
      <w:r w:rsidRPr="00811A35">
        <w:rPr>
          <w:iCs/>
        </w:rPr>
        <w:t>формулирование основных стратегических направлений развития образовательного процесса на основе анализа полученных данных.</w:t>
      </w:r>
    </w:p>
    <w:p w:rsidR="002A268B" w:rsidRPr="00811A35" w:rsidRDefault="002A268B" w:rsidP="00811A35">
      <w:pPr>
        <w:pStyle w:val="a7"/>
        <w:jc w:val="both"/>
      </w:pPr>
      <w:r w:rsidRPr="00811A35">
        <w:t>4.5. Результаты оценки оформляются в схемах, графиках, таблицах, диаграммах, отражаются в справочно-аналитических материалах, содержащих констатирующую часть, выводы и конкретные, реально выполнимые рекомендации с указанием сроков исполнения и ответственных исполнителей.</w:t>
      </w:r>
    </w:p>
    <w:p w:rsidR="002A268B" w:rsidRPr="00811A35" w:rsidRDefault="002A268B" w:rsidP="00811A35">
      <w:pPr>
        <w:pStyle w:val="a7"/>
        <w:jc w:val="both"/>
      </w:pPr>
      <w:r w:rsidRPr="00811A35">
        <w:t>4.6. Результаты анализа данных ВСОКО могут быть использованы для составления ежегодного отчета детского сада о результатах самообследования деятельности.</w:t>
      </w:r>
    </w:p>
    <w:p w:rsidR="00156AE1" w:rsidRDefault="00156AE1" w:rsidP="00811A35">
      <w:pPr>
        <w:pStyle w:val="a7"/>
        <w:jc w:val="both"/>
        <w:rPr>
          <w:bCs/>
        </w:rPr>
      </w:pPr>
    </w:p>
    <w:p w:rsidR="002A268B" w:rsidRPr="00156AE1" w:rsidRDefault="002A268B" w:rsidP="00811A35">
      <w:pPr>
        <w:pStyle w:val="a7"/>
        <w:jc w:val="both"/>
        <w:rPr>
          <w:b/>
        </w:rPr>
      </w:pPr>
      <w:r w:rsidRPr="00156AE1">
        <w:rPr>
          <w:b/>
          <w:bCs/>
        </w:rPr>
        <w:t>5. Заключительные положения</w:t>
      </w:r>
    </w:p>
    <w:p w:rsidR="002A268B" w:rsidRPr="00811A35" w:rsidRDefault="002A268B" w:rsidP="00811A35">
      <w:pPr>
        <w:pStyle w:val="a7"/>
        <w:jc w:val="both"/>
      </w:pPr>
      <w:r w:rsidRPr="00811A35">
        <w:t>5.1. Придание гласности и открытости результатам оценки качества образования осуществляется путем предоставления информации заказчикам и потребителям образовательных услуг, в том числе посредством размещения отчета о самообследовании на официальном сайте детского сада.</w:t>
      </w:r>
    </w:p>
    <w:p w:rsidR="002A268B" w:rsidRPr="00811A35" w:rsidRDefault="002A268B" w:rsidP="00811A35">
      <w:pPr>
        <w:pStyle w:val="a7"/>
        <w:jc w:val="both"/>
      </w:pPr>
      <w:r w:rsidRPr="00811A35">
        <w:t>5.2. Лица, осуществляющие оценку качества образования в детском саду, несут ответственность за достоверность излагаемых сведений, представляемых в отчетных документах по итогам оценки.</w:t>
      </w:r>
    </w:p>
    <w:p w:rsidR="002A268B" w:rsidRPr="00811A35" w:rsidRDefault="002A268B" w:rsidP="00811A35">
      <w:pPr>
        <w:pStyle w:val="a7"/>
        <w:jc w:val="both"/>
      </w:pPr>
      <w:r w:rsidRPr="00811A35">
        <w:t>5.3. Настоящее Положение подлежит </w:t>
      </w:r>
      <w:hyperlink r:id="rId19" w:anchor="/document/16/2198/tit5/" w:history="1">
        <w:r w:rsidRPr="00811A35">
          <w:t>согласованию с педагогическим советом</w:t>
        </w:r>
      </w:hyperlink>
      <w:r w:rsidRPr="00811A35">
        <w:t>.</w:t>
      </w:r>
    </w:p>
    <w:p w:rsidR="002A268B" w:rsidRPr="00811A35" w:rsidRDefault="002A268B" w:rsidP="00811A35">
      <w:pPr>
        <w:pStyle w:val="a7"/>
        <w:jc w:val="both"/>
      </w:pPr>
      <w:r w:rsidRPr="00811A35">
        <w:t>5.4. В настоящее Положение могут быть внесены изменения и дополнения на основе решения педагогического совета.</w:t>
      </w:r>
    </w:p>
    <w:p w:rsidR="002A268B" w:rsidRPr="00811A35" w:rsidRDefault="002A268B" w:rsidP="00811A35">
      <w:pPr>
        <w:pStyle w:val="a7"/>
        <w:jc w:val="both"/>
      </w:pPr>
      <w:r w:rsidRPr="00811A35">
        <w:t>5.5. Изменения и дополнения в настоящее Положение не влекут изменений и дополнений в ООП ДО.</w:t>
      </w: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2A268B" w:rsidRDefault="002A268B" w:rsidP="00811A35">
      <w:pPr>
        <w:pStyle w:val="a7"/>
        <w:jc w:val="both"/>
        <w:rPr>
          <w:b/>
          <w:bCs/>
          <w:iCs/>
        </w:rPr>
      </w:pPr>
      <w:r w:rsidRPr="00156AE1">
        <w:rPr>
          <w:b/>
          <w:bCs/>
        </w:rPr>
        <w:lastRenderedPageBreak/>
        <w:t>Приложение 1 к положению о внутренней системе</w:t>
      </w:r>
      <w:r w:rsidR="00257DB8" w:rsidRPr="00156AE1">
        <w:rPr>
          <w:b/>
          <w:bCs/>
        </w:rPr>
        <w:t xml:space="preserve"> </w:t>
      </w:r>
      <w:r w:rsidRPr="00156AE1">
        <w:rPr>
          <w:b/>
          <w:bCs/>
        </w:rPr>
        <w:t>оценки качества образования от </w:t>
      </w:r>
      <w:r w:rsidR="00257DB8" w:rsidRPr="00156AE1">
        <w:rPr>
          <w:b/>
          <w:bCs/>
          <w:iCs/>
        </w:rPr>
        <w:t>__________</w:t>
      </w:r>
    </w:p>
    <w:p w:rsidR="002A268B" w:rsidRPr="00811A35" w:rsidRDefault="002A268B" w:rsidP="00811A35">
      <w:pPr>
        <w:pStyle w:val="a7"/>
        <w:jc w:val="both"/>
      </w:pPr>
      <w:r w:rsidRPr="00811A35">
        <w:rPr>
          <w:bCs/>
        </w:rPr>
        <w:t>Карта оценки РППС</w:t>
      </w: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677"/>
        <w:gridCol w:w="9224"/>
        <w:gridCol w:w="156"/>
        <w:gridCol w:w="2803"/>
        <w:gridCol w:w="1694"/>
      </w:tblGrid>
      <w:tr w:rsidR="002A268B" w:rsidRPr="00811A35" w:rsidTr="00B600C8">
        <w:tc>
          <w:tcPr>
            <w:tcW w:w="678"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w:t>
            </w:r>
          </w:p>
        </w:tc>
        <w:tc>
          <w:tcPr>
            <w:tcW w:w="9377" w:type="dxa"/>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Показатели/индикаторы</w:t>
            </w:r>
          </w:p>
        </w:tc>
        <w:tc>
          <w:tcPr>
            <w:tcW w:w="2980" w:type="dxa"/>
            <w:gridSpan w:val="2"/>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Результаты самообследования</w:t>
            </w:r>
          </w:p>
        </w:tc>
        <w:tc>
          <w:tcPr>
            <w:tcW w:w="1709"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эксперта</w:t>
            </w:r>
          </w:p>
        </w:tc>
      </w:tr>
      <w:tr w:rsidR="002A268B" w:rsidRPr="00811A35" w:rsidTr="00B600C8">
        <w:tc>
          <w:tcPr>
            <w:tcW w:w="678" w:type="dxa"/>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9377" w:type="dxa"/>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4689" w:type="dxa"/>
            <w:gridSpan w:val="3"/>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от 0 до 2</w:t>
            </w:r>
          </w:p>
        </w:tc>
      </w:tr>
      <w:tr w:rsidR="002A268B" w:rsidRPr="00811A35" w:rsidTr="00B600C8">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 Показатели, характеризующие общий критерий оценки качества развивающей предметно-пространственной среды, касающиеся ее содержательной насыщенности</w:t>
            </w: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соответствует возрастным возможностям детей (приложение 1), соответствует особенностям каждого возрастного этапа:</w:t>
            </w:r>
          </w:p>
          <w:p w:rsidR="002A268B" w:rsidRPr="00811A35" w:rsidRDefault="002A268B" w:rsidP="00811A35">
            <w:pPr>
              <w:pStyle w:val="a7"/>
              <w:jc w:val="both"/>
            </w:pPr>
            <w:r w:rsidRPr="00811A35">
              <w:rPr>
                <w:iCs/>
              </w:rPr>
              <w:t>в помещениях образовательной организации находится мебель, по размеру и функциональному назначению подобранная в соответствии с возрастом детей;</w:t>
            </w:r>
          </w:p>
          <w:p w:rsidR="002A268B" w:rsidRPr="00811A35" w:rsidRDefault="002A268B" w:rsidP="00811A35">
            <w:pPr>
              <w:pStyle w:val="a7"/>
              <w:jc w:val="both"/>
            </w:pPr>
            <w:r w:rsidRPr="00811A35">
              <w:rPr>
                <w:iCs/>
              </w:rPr>
              <w:t>в помещениях образовательной организации выделены функциональные зоны (пространства) в зависимости от образовательных, психологических, физиологических потребностей детей разного возраста;</w:t>
            </w:r>
          </w:p>
          <w:p w:rsidR="002A268B" w:rsidRPr="00811A35" w:rsidRDefault="002A268B" w:rsidP="00811A35">
            <w:pPr>
              <w:pStyle w:val="a7"/>
              <w:jc w:val="both"/>
            </w:pPr>
            <w:r w:rsidRPr="00811A35">
              <w:rPr>
                <w:iCs/>
              </w:rPr>
              <w:t>все доступные детям помещения образовательной организации, включая коридоры и лестницы, используются для развития детей (оформляются детскими рисунками; на стенах, на полу, на ступенях размещаются надписи, схемы, буквы, цифры и т. п.)</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соответствует содержанию ООП ДО</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1.3</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образовательного пространства учитывается целостность образовательного процесса в образовательной организации, в заданных образовательных областях: социально-коммуникативной, познавательной, речевой, художественно-эстетической, физической</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1.4</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оснащено игровыми средствами обучения в соответствии со спецификой ООП ДО</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1.5</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оснащено спортивным, оздоровительным оборудованием, инвентарем в соответствии со спецификой ООП ДО</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1.6</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образовательном пространстве учитывается реализация различных образовательных программ (дополнительных, авторских, парциальных)</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1.7</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образовательном пространстве учитываются национально-культурные условия, в которых осуществляется образовательная деятельность</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1.8</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образовательном пространстве учитываются климатические условия, в которых осуществляется образовательная деятельность</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1.9</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и разнообразие материалов, оборудования и инвентаря (в здании и на участке) для детей младенческого и раннего возраста предоставляет необходимые и достаточные возможности для движения с разными материалами</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1.10</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и разнообразие материалов, оборудования и инвентаря (в здании и на участке) для детей младенческого и раннего возраста предоставляет необходимые и достаточные возможности для предметной и игровой деятельности с разными материалами</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1.11</w:t>
            </w: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образовательного пространства и разнообразие материалов, оборудования и инвентаря (в здании и на участке)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937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980"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II. Показатели, характеризующие общий критерий оценки качества развивающей предметно-пространственной среды, касающиеся трансформируемости пространства</w:t>
            </w:r>
          </w:p>
        </w:tc>
      </w:tr>
      <w:tr w:rsidR="002A268B" w:rsidRPr="00811A35" w:rsidTr="00B600C8">
        <w:tc>
          <w:tcPr>
            <w:tcW w:w="678"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2.1</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пространства и расположение материалов обеспечивает возможность изменений предметно-пространственной среды в зависимости от образовательной ситуации</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2.2</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Организация пространства и расположение материалов обеспечивает возможность изменений предметно-пространственной среды в зависимости от меняющихся интересов, мотивов и возможностей детей</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2.3</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используется разновеликая, но преимущественно достаточно низкая (по высоте), открытая (без стекол и задних стенок) мебель</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0211"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III. Показатели, характеризующие общий критерий оценки качества развивающей предметно-пространственной среды, касающийся полифункциональности материалов</w:t>
            </w: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группы и расположении материалов, различных составляющих предметной среды (детской мебели, матов, мягких модулей, ширм и т. д.) для разнообразного использования в разных видах детской активности</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3.2</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полифункциональных предметов и материалов, не обладающих жестко закрепленным способом употребления (есть возможность перенести (перевезти), переставить)</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3.3</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природных, бросовых материалов, пригодных для использования в разных видах детской активности (в том числе в качестве предметов-заместителей в детской игре)</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3.4</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отражена мобильность средового окружения, позволяющая обеспечить новизну и сложность предметно-пространственной среды</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3.5</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Полифункциональный характер организации предметного окружения обеспечивает стимулирование творческого поведения, побуждающего фантазию ребенка, поставляет множество элементов для работы воображения, продуктивной активности</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3.6</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детям обеспечена возможность практического участия в преобразовании предметной среды, основанного на приобщении детей к выразительным средствам оформительского искусства как условия формирования творческой активности ребенка</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3.7</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участка обеспечена возможность его изменения в соответствии с игровыми и педагогическими задачами, в том числе посредством подручных средств для различных временных сооружений (домиков, игровых уголков, оград и пр.)</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3.8</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предоставлена возможность использования одних и тех же объектов участка (постройки, не имеющие четкого образа, и природные объекты – низкие кустарники, деревья, пеньки и пр.) для разных видов детской деятельности, которые можно использовать в качестве маркеров игрового пространства, мест для общения, игры, исследования и уединения и т. п.</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678"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3.9</w:t>
            </w:r>
          </w:p>
        </w:tc>
        <w:tc>
          <w:tcPr>
            <w:tcW w:w="9533"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предоставлены подручные материалы для преобразования этого пространства, подстраивания его под те или иные игровые или педагогические задачи, обеспечение опыта построения собственных игровых пространств на прогулке, использования подручного материала для этой цели</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0211"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82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0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A268B" w:rsidRPr="00811A35" w:rsidRDefault="002A268B" w:rsidP="00811A35">
      <w:pPr>
        <w:pStyle w:val="a7"/>
        <w:jc w:val="both"/>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653"/>
        <w:gridCol w:w="9518"/>
        <w:gridCol w:w="2626"/>
        <w:gridCol w:w="125"/>
        <w:gridCol w:w="1632"/>
      </w:tblGrid>
      <w:tr w:rsidR="002A268B" w:rsidRPr="00811A35" w:rsidTr="00B600C8">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IV. Показатели, характеризующие общий критерий оценки качества развивающей предметно-пространственной среды, касающиеся ее вариативности</w:t>
            </w: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4.1</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учтены особенности образовательной деятельности (например, наличие приоритетной направленности), социокультурные, экономические условия</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 учет специфики информационной социализации и рисков интернет-ресурсов</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4.3</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различных пространств (для игры, конструирования и пр.) в группе, на территории ОО</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4.4</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разнообразных материалов, игр, игрушек и оборудования, обеспечивающих свободный выбор детей</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4.5</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здания, территории (участка)) предусмотрено обеспечение периодической сменяемости игрового материала, появление новых предметов, стимулирующих игровую, двигательную, познавательную и исследовательскую активность детей</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4.6</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учитывается гендерная специфика</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4.7</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обеспечена возможность разнообразного использования объекта внутри одного вида деятельности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4.8</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используются игровые объекты, которые вариативно используются детьми (например, на горке дети поднимаются и спускаются различными способами, катаются и качаются, цепляются)</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4.9</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обеспечено разноуровневое расположение объектов (пеньки, земляные насыпи, горки), что обеспечивает возможность для разнообразных движений, пробы самых разных движений, поиска границ своих возможностей, развития двигательной компетентности, собственной безопасности, координации, образа пространства и телесного образа себя</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V. Показатели, характеризующие общий критерий оценки качества развивающей предметно-пространственной среды, касающиеся ее доступности</w:t>
            </w: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обеспечены условия для общения и совместной деятельности детей как со взрослыми, так и со сверстниками в разных групповых сочетаниях</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организованы условия, при которых дети имеют возможность собираться для игр и занятий всей группой вместе, а также объединяться в малые группы в соответствии со своими интересами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5.3</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прилегающих территорий здания образовательной организации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поисковой, познавательно-исследовательской, творческой, игровой и других видов деятельности детей</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здания, территории (участка) обеспечена доступность для воспитанников, в том числе детей с ОВЗ и детей-инвалидов, всех помещений, где осуществляется образовательная деятельность</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5.5</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обеспечена доступность для воспитанников, в том числе детей с ОВЗ и детей-инвалидов, всех помещений, где осуществляется образовательная деятельность</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5.6</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здания, территории (участка) обеспечен свободный доступ детей, в том числе детей с ОВЗ, к играм, игрушкам, материалам, пособиям, обеспечивающим все основные виды детской активности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5.7</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обеспечен свободный доступ детей, в том числе детей с ОВЗ, к играм, игрушкам, материалам, пособиям, обеспечивающим все основные виды детской активности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5.8</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обеспечена возможность для обсуждения родителями (законными представителями) детей вопросов, связанных с реализацией ООП ДО</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5.9</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обеспечена возможность для ознакомления родителей (законных представителей) детей с организацией развивающей предметно-пространственной среды в семейных условиях, для соблюдения единства семейного и общественного воспитания, что способствует конструктивному взаимодействию семьи и детского сада в целях поддержки индивидуальности ребенка в ходе реализации ООП ДО</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5.10</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группах различных центров активности, дающих возможность детям приобрести разнообразный опыт в самостоятельной (творческой, познавательной, продуктивной, трудовой, конструктивной, социально-ориентированной, двигательной) деятельности (стеллажи, контейнеры для хранения игрушек, материалов с надписями (отличительными знаками, символами)), а также дополнительных материалов, для изменения, дополнения обустройства центров активности</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79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B600C8">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VI. Показатели, характеризующие общий критерий оценки качества развивающей предметно-пространственной среды, касающиеся безопасности предметно-пространственной среды</w:t>
            </w:r>
          </w:p>
        </w:tc>
      </w:tr>
      <w:tr w:rsidR="002A268B" w:rsidRPr="00811A35" w:rsidTr="001F0D2E">
        <w:tc>
          <w:tcPr>
            <w:tcW w:w="654"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6.1</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и все его элементы отвечают требованиям по обеспечению надежности и безопасности их использования, такими как санитарно-эпидемиологические правила и нормативы и правила пожарной безопасности</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6.2</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здания, участка используются исправные и сохранные материалы и оборудование</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6.3</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предметно-пространственной среды группы используются исправные и сохранные материалы и оборудование</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6.4</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обеспечены условия для проведения диагностики состояния здоровья детей, медицинских процедур, коррекционных и профилактических мероприятий</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6.5</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учитывается необходимость обеспечения эмоционального благополучия детей во взаимодействии с предметно-пространственным окружением и комфортных условий для работы сотрудников детского сада</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6.6</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предметно-пространственной среды групповых и других помещений обеспечено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6.7</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обеспечена возможность для максимального рассредоточения детей в групповом блоке (рациональное использование всех помещений, игровая, спальня и приемная)</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6.8</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предметно-пространственной среды дети имеют возможность безопасного доступа к объектам инфраструктуры детского сада, а также к играм, игрушкам, материалам, пособиям, обеспечивающим все основные виды детской активности</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6.9</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помещениях образовательной организации достаточно места для специального оборудования для детей с ОВЗ, имеется специально приспособленная мебель, позволяющая безопасно заниматься разными видами деятельности, общаться и играть со сверстниками</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65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6.10</w:t>
            </w:r>
          </w:p>
        </w:tc>
        <w:tc>
          <w:tcPr>
            <w:tcW w:w="963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территории детского сада организована защита от погодных явлений (снег, ветер, солнце и пр.)</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F0D2E">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266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8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156AE1" w:rsidRDefault="00156AE1" w:rsidP="00811A35">
      <w:pPr>
        <w:pStyle w:val="a7"/>
        <w:jc w:val="both"/>
        <w:rPr>
          <w:bCs/>
        </w:rPr>
      </w:pPr>
    </w:p>
    <w:p w:rsidR="002A268B" w:rsidRPr="00156AE1" w:rsidRDefault="002A268B" w:rsidP="00811A35">
      <w:pPr>
        <w:pStyle w:val="a7"/>
        <w:jc w:val="both"/>
        <w:rPr>
          <w:b/>
          <w:bCs/>
        </w:rPr>
      </w:pPr>
      <w:r w:rsidRPr="00156AE1">
        <w:rPr>
          <w:b/>
          <w:bCs/>
        </w:rPr>
        <w:t>Приложение 2 к положению о внутренней системе</w:t>
      </w:r>
      <w:r w:rsidR="00257DB8" w:rsidRPr="00156AE1">
        <w:rPr>
          <w:b/>
          <w:bCs/>
        </w:rPr>
        <w:t xml:space="preserve"> </w:t>
      </w:r>
      <w:r w:rsidRPr="00156AE1">
        <w:rPr>
          <w:b/>
          <w:bCs/>
        </w:rPr>
        <w:t>оценки качества образования от </w:t>
      </w:r>
      <w:r w:rsidR="00257DB8" w:rsidRPr="00156AE1">
        <w:rPr>
          <w:b/>
          <w:bCs/>
          <w:iCs/>
        </w:rPr>
        <w:t>_______________</w:t>
      </w:r>
    </w:p>
    <w:p w:rsidR="002A268B" w:rsidRDefault="002A268B" w:rsidP="00811A35">
      <w:pPr>
        <w:pStyle w:val="a7"/>
        <w:jc w:val="both"/>
        <w:rPr>
          <w:b/>
          <w:bCs/>
        </w:rPr>
      </w:pPr>
      <w:r w:rsidRPr="00156AE1">
        <w:rPr>
          <w:b/>
          <w:bCs/>
        </w:rPr>
        <w:t>Карта оценки материально-технических условий образовательной деятельности</w:t>
      </w:r>
    </w:p>
    <w:p w:rsidR="00156AE1" w:rsidRPr="00156AE1" w:rsidRDefault="00156AE1" w:rsidP="00811A35">
      <w:pPr>
        <w:pStyle w:val="a7"/>
        <w:jc w:val="both"/>
        <w:rPr>
          <w:b/>
        </w:rPr>
      </w:pP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1281"/>
        <w:gridCol w:w="110"/>
        <w:gridCol w:w="8783"/>
        <w:gridCol w:w="51"/>
        <w:gridCol w:w="2467"/>
        <w:gridCol w:w="1862"/>
      </w:tblGrid>
      <w:tr w:rsidR="002A268B" w:rsidRPr="00811A35" w:rsidTr="002A268B">
        <w:tc>
          <w:tcPr>
            <w:tcW w:w="2013"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w:t>
            </w:r>
          </w:p>
        </w:tc>
        <w:tc>
          <w:tcPr>
            <w:tcW w:w="15528" w:type="dxa"/>
            <w:gridSpan w:val="2"/>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Показатели/индикаторы</w:t>
            </w:r>
          </w:p>
        </w:tc>
        <w:tc>
          <w:tcPr>
            <w:tcW w:w="3001" w:type="dxa"/>
            <w:gridSpan w:val="2"/>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Результаты самообследования</w:t>
            </w:r>
          </w:p>
        </w:tc>
        <w:tc>
          <w:tcPr>
            <w:tcW w:w="2602"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Баллы эксперта</w:t>
            </w:r>
          </w:p>
        </w:tc>
      </w:tr>
      <w:tr w:rsidR="002A268B" w:rsidRPr="00811A35" w:rsidTr="002A268B">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0" w:type="auto"/>
            <w:gridSpan w:val="2"/>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5604" w:type="dxa"/>
            <w:gridSpan w:val="3"/>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Баллы от 0 до 2</w:t>
            </w:r>
          </w:p>
        </w:tc>
      </w:tr>
      <w:tr w:rsidR="002A268B" w:rsidRPr="00811A35"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I. Показатели, характеризующие общий критерий оценки качества материально-технического обеспечения ООП ДО</w:t>
            </w: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обеспечено учебно-методическим комплектом и необходимым оборудованием в объеме, предусмотренном ООП ДО</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Образовательное пространство обеспечено оснащенными учебными кабинетами, необходимыми для реализации ООП ДО</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40"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II. Показатели, характеризующие общий критерий оценки качества оснащенности средствами обучения и воспитания, используемыми в целях образования</w:t>
            </w: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2.1</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мобильного интерактивного комплекса (интерактивная доска, проектор, ноутбук) и пр.</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2.2</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компьютеров, имеющих доступ к сети Интернет</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40"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III. Показатели, характеризующие общий критерий оценки качества состояния и содержания территории, зданий и помещений в соответствии с санитарными правилами и нормами</w:t>
            </w: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Наличие дополнительных оборудованных помещений для занятий с детьми, предназначенных для поочередного использования всеми или несколькими детскими </w:t>
            </w:r>
            <w:r w:rsidRPr="00811A35">
              <w:rPr>
                <w:iCs/>
              </w:rPr>
              <w:lastRenderedPageBreak/>
              <w:t>группами: музыкальный зал; физкультурный зал; кабинет учителя-логопеда; кабинет педагога-психолога</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3.2</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теневых навесов на прогулочных площадках в исправном состоянии</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3.3</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обеспечена возможность хранения игрушек</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3.4</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участка имеется песочница с приспособлением для укрытия и песком; обеспечена возможность его замены и увлажнения</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3.5</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группы детской мебели, соответствующей росту детей</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3.6</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пространства группы столов и стульев, соответствующих числу детей в группе</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3.7</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маркировки на индивидуальных шкафчиках в раздевальной (приемной) в соответствии с гендерной спецификой</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3.8</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организации спортивного уголка, обеспечивающего стимулирование двигательной активности воспитанников</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3.9</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сертификатов на игрушки</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013"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3.10</w:t>
            </w:r>
          </w:p>
        </w:tc>
        <w:tc>
          <w:tcPr>
            <w:tcW w:w="15528"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Размещение мебели в спальных комнатах обеспечивает свободный проход детей между кроватями, кроватями и наружными стенами, кроватями и отопительными приборами</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40"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300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602"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6"/>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IV. Показатели, характеризующие общие критерии оценки качества организации питания</w:t>
            </w:r>
          </w:p>
        </w:tc>
      </w:tr>
      <w:tr w:rsidR="002A268B" w:rsidRPr="00811A35" w:rsidTr="002A268B">
        <w:tc>
          <w:tcPr>
            <w:tcW w:w="2186" w:type="dxa"/>
            <w:gridSpan w:val="2"/>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4.1</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Технологическое и холодильное оборудование, инвентарь, посуда, тара находятся в исправном состоянии</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 кухонном инвентаре и посуде для сырых и готовых пищевых продуктов имеется маркировка</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4.3</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Соблюдаются условия хранения сырой и готовой продукции в соответствии с нормативно-технической документацией</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4.4</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Соблюдается график генеральной уборки помещений и оборудования</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4.5</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Осуществление своевременной дератизации</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4.6</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Соблюдение температурного режима в холодильном оборудовании</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92"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156AE1"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V. Показатели, характеризующие общий критерий оценки качества оснащенности помещений для работы медицинского персонала</w:t>
            </w: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медицинском блоке процедурного кабинета с необходимым оборудованием</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группы имеется наличие аптечек для оказания первой медицинской помощи</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5.3</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медицинском блоке медицинского кабинета</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медицинском блоке помещения для приготовления дезинфицирующих растворов</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92"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6"/>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rPr>
              <w:t>VI. Показатели, характеризующие общий критерий оценки качества охраны зданий и территории</w:t>
            </w: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6.1</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Соблюдение требований техники безопасности в образовательном пространстве групповых и других помещениях</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6.2.</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зданий имеется специализированная охрана</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8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6.3.</w:t>
            </w:r>
          </w:p>
        </w:tc>
        <w:tc>
          <w:tcPr>
            <w:tcW w:w="15406"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пространства зданий осуществляется пропускной режим</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592"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t>Итого баллов</w:t>
            </w:r>
          </w:p>
        </w:tc>
        <w:tc>
          <w:tcPr>
            <w:tcW w:w="2845"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70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A268B" w:rsidRPr="00811A35" w:rsidRDefault="002A268B" w:rsidP="00811A35">
      <w:pPr>
        <w:pStyle w:val="a7"/>
        <w:jc w:val="both"/>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1325"/>
        <w:gridCol w:w="8845"/>
        <w:gridCol w:w="2529"/>
        <w:gridCol w:w="1855"/>
      </w:tblGrid>
      <w:tr w:rsidR="002A268B" w:rsidRPr="00811A35" w:rsidTr="00811A35">
        <w:tc>
          <w:tcPr>
            <w:tcW w:w="14744" w:type="dxa"/>
            <w:gridSpan w:val="4"/>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VII. Показатели, характеризующие общий критерий оценки качества организации пожарной защищенности</w:t>
            </w:r>
          </w:p>
        </w:tc>
      </w:tr>
      <w:tr w:rsidR="002A268B" w:rsidRPr="00811A35" w:rsidTr="00811A35">
        <w:tc>
          <w:tcPr>
            <w:tcW w:w="133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7.1</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Соблюдение правил пожарной безопасности при подготовке к проведению новогодних утренников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7.2</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индивидуальных средств защиты органов дыхания в группах и кабинетах</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7.3</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Исправное техническое состояние огнетушителей</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7.4</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Работоспособность внутренних пожарных кранов на водоотдачу с перекаткой</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7.5</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Соблюдение правил пожарной безопасности на рабочем месте, противопожарного режима, эвакуационных выходов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7.6</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Исправное состояние пожарной сигнализации и автоматической системы оповещения людей при пожаре</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VIII. Показатели, характеризующие общий критерий оценки качества доступной среды</w:t>
            </w: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8.1</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адаптированных образовательных программ для детей с ОВЗ</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8.2</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детском саду учебных пособий и дидактических материалов для обучения детей с ОВЗ</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8.3</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паспорта доступности объекта социальной инфраструктуры для всех категорий инвалидов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8.4</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детском саду элементов доступной среды: пандусы; звонок; расширенные дверные проемы; оборудованные туалеты</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8.5</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Надлежащее размещение оборудования и носителей информации, необходимых для обеспечения беспрепятственного доступа к объектам (местам предоставления услуг) инвалидов, имеющих стойкие расстройства функции зрения, слуха и передвижения</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8.6</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Дублирование необходимой для инвалидов, имеющих стойкие расстройства функции зрения, зрительной информации – звуковой информацией, а также </w:t>
            </w:r>
            <w:r w:rsidRPr="00811A35">
              <w:rPr>
                <w:iCs/>
              </w:rPr>
              <w:lastRenderedPageBreak/>
              <w:t>надписей, знаков и иной текстовой и графической информации – знаками, выполненными рельефно-точечным шрифтом Брайля и на контрастном фоне</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33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8.7</w:t>
            </w:r>
          </w:p>
        </w:tc>
        <w:tc>
          <w:tcPr>
            <w:tcW w:w="895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Дублирование необходимой для инвалидов по слуху звуковой информации зрительной информацией</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2568"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88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811A35" w:rsidRDefault="00811A35"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156AE1" w:rsidRDefault="00156AE1" w:rsidP="00811A35">
      <w:pPr>
        <w:pStyle w:val="a7"/>
        <w:jc w:val="both"/>
        <w:rPr>
          <w:bCs/>
        </w:rPr>
      </w:pPr>
    </w:p>
    <w:p w:rsidR="002A268B" w:rsidRPr="00156AE1" w:rsidRDefault="002A268B" w:rsidP="00156AE1">
      <w:pPr>
        <w:pStyle w:val="a7"/>
        <w:rPr>
          <w:b/>
          <w:bCs/>
        </w:rPr>
      </w:pPr>
      <w:r w:rsidRPr="00156AE1">
        <w:rPr>
          <w:b/>
          <w:bCs/>
        </w:rPr>
        <w:t>Приложение 3 к положению о внутренней системе</w:t>
      </w:r>
      <w:r w:rsidR="00257DB8" w:rsidRPr="00156AE1">
        <w:rPr>
          <w:b/>
          <w:bCs/>
        </w:rPr>
        <w:t xml:space="preserve"> </w:t>
      </w:r>
      <w:r w:rsidRPr="00156AE1">
        <w:rPr>
          <w:b/>
          <w:bCs/>
        </w:rPr>
        <w:t>оценки качества образования от </w:t>
      </w:r>
      <w:r w:rsidR="00257DB8" w:rsidRPr="00156AE1">
        <w:rPr>
          <w:b/>
          <w:bCs/>
          <w:iCs/>
        </w:rPr>
        <w:t>_____________</w:t>
      </w:r>
    </w:p>
    <w:p w:rsidR="002A268B" w:rsidRDefault="002A268B" w:rsidP="00156AE1">
      <w:pPr>
        <w:pStyle w:val="a7"/>
        <w:rPr>
          <w:b/>
          <w:bCs/>
        </w:rPr>
      </w:pPr>
      <w:r w:rsidRPr="00156AE1">
        <w:rPr>
          <w:b/>
          <w:bCs/>
        </w:rPr>
        <w:t>Карта оценки кадровых условий образовательной деятельности</w:t>
      </w:r>
    </w:p>
    <w:p w:rsidR="00156AE1" w:rsidRPr="00156AE1" w:rsidRDefault="00156AE1" w:rsidP="00156AE1">
      <w:pPr>
        <w:pStyle w:val="a7"/>
        <w:rPr>
          <w:b/>
        </w:rPr>
      </w:pP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1162"/>
        <w:gridCol w:w="69"/>
        <w:gridCol w:w="8901"/>
        <w:gridCol w:w="2680"/>
        <w:gridCol w:w="1742"/>
      </w:tblGrid>
      <w:tr w:rsidR="002A268B" w:rsidRPr="00811A35" w:rsidTr="00811A35">
        <w:tc>
          <w:tcPr>
            <w:tcW w:w="1179"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w:t>
            </w:r>
          </w:p>
        </w:tc>
        <w:tc>
          <w:tcPr>
            <w:tcW w:w="9114" w:type="dxa"/>
            <w:gridSpan w:val="2"/>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Показатели/индикаторы</w:t>
            </w:r>
          </w:p>
        </w:tc>
        <w:tc>
          <w:tcPr>
            <w:tcW w:w="2694"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Результаты самообследования</w:t>
            </w:r>
          </w:p>
        </w:tc>
        <w:tc>
          <w:tcPr>
            <w:tcW w:w="1757"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эксперта</w:t>
            </w:r>
          </w:p>
        </w:tc>
      </w:tr>
      <w:tr w:rsidR="002A268B" w:rsidRPr="00811A35" w:rsidTr="00811A35">
        <w:tc>
          <w:tcPr>
            <w:tcW w:w="1179" w:type="dxa"/>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9114" w:type="dxa"/>
            <w:gridSpan w:val="2"/>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4451"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от 0 до 2</w:t>
            </w:r>
          </w:p>
        </w:tc>
      </w:tr>
      <w:tr w:rsidR="002A268B" w:rsidRPr="00811A35" w:rsidTr="00811A35">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 Показатели, характеризующие общий критерий условий реализации ООП ДО, касающийся укомплектованности педагогическими кадрами</w:t>
            </w: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Образовательная организация укомплектована квалифицированными кадрами в соответствии со штатным расписанием</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специалистов для оказания психолого-педагогической, медицинской и социальной помощи: педагог-психолог, учитель-логопед, учитель-дефектолог, социальный педагог и др.</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1.3</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штате детского сада педагогических работников, имеющих основное образование или получивших дополнительное образование для обучения детей дошкольного возраста с ОВЗ и детей-инвалидов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1.4</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дополнительно предусмотренных ассистентов (помощников), оказывающих детям с ОВЗ необходимую помощь</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1.5</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штате детского сада педагогических работников, имеющих основное образование или получивших дополнительное образование для организации дополнительных образовательных услуг (в том числе платных)</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II. Показатели, характеризующие общий критерий условий реализации ООП, касающийся уровня образования педагогических кадров</w:t>
            </w: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2.1</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Имеют высшее педагогическое образование 50%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2.2</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Имеют высшее педагогическое образование по направлению деятельности в образовательной организации 50% и более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2.3</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Имеют среднее профессиональное образование по направлению деятельности в детском саду 30%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2.4</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Профессиональная переподготовка по направлению деятельности в детском саду обеспечена 100%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III. Показатели, характеризующие общий критерий условий реализации ООП ДО, касающийся уровня квалификации педагогических кадров</w:t>
            </w: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Высшую квалификационную категорию имеют 40% и более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3.2</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Первую квалификационную категорию имеют 40% и более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3.3</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Соответствие занимаемой должности имеют 20% педагогических работников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IV. Показатели, характеризующие общие критерии условий реализации ООП, касающиеся непрерывности профессионального образования педагогических кадров</w:t>
            </w: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4.1</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обеспечена возможность прохождения повышения квалификации руководящим и педагогическим работникам детского сада</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разработаны и реализуются программы повышения квалификации управленческих и педагогических кадров, предусматривающие владение ими теоретическими и практическими знаниями и умениями в области дошкольного воспитания</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4.3</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Использование педагогическими работниками детского сада информационно-коммуникативных технологий в образовательном процессе (стационарные и мобильные компьютеры, интерактивное оборудование, принтеры, возможности сети Интернет)</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4.4</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обеспечена возможность дистанционных форм повышения квалификации</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179"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4.5</w:t>
            </w:r>
          </w:p>
        </w:tc>
        <w:tc>
          <w:tcPr>
            <w:tcW w:w="9114"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организации обеспечено методическое сопровождение педагогических кадров по актуальным вопросам дошкольной педагогики</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811A35">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iCs/>
              </w:rPr>
              <w:t>V. Показатели, характеризующие общий критерий условий реализации ООП ДО, касающийся участия педагогов в городских, областных, всероссийских мероприятиях презентующих опыт педагогов детского сада. Активность в профессиональных сообществах</w:t>
            </w:r>
          </w:p>
        </w:tc>
      </w:tr>
      <w:tr w:rsidR="002A268B" w:rsidRPr="00811A35" w:rsidTr="00156AE1">
        <w:tc>
          <w:tcPr>
            <w:tcW w:w="124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904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профессиональных конкурсах муниципального, регионального уровней ежегодно участвуют до 20% педагогов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24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904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 профессиональных конкурсах федерального уровня ежегодно участвуют не менее 5% педагогов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24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5.3</w:t>
            </w:r>
          </w:p>
        </w:tc>
        <w:tc>
          <w:tcPr>
            <w:tcW w:w="904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Регулярно презентуют опыт работы в различных формах на уровне муниципальных, территориальных, региональных, всероссийских мероприятий 50% педагогов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24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904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Имеют публикации профессионального опыта в научно-методических сборниках, журналах и др. 50% педагогов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0293" w:type="dxa"/>
            <w:gridSpan w:val="3"/>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269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75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156AE1" w:rsidRDefault="00156AE1" w:rsidP="00811A35">
      <w:pPr>
        <w:pStyle w:val="a7"/>
        <w:jc w:val="both"/>
        <w:rPr>
          <w:bCs/>
        </w:rPr>
      </w:pPr>
    </w:p>
    <w:p w:rsidR="002A268B" w:rsidRPr="00156AE1" w:rsidRDefault="002A268B" w:rsidP="00811A35">
      <w:pPr>
        <w:pStyle w:val="a7"/>
        <w:jc w:val="both"/>
        <w:rPr>
          <w:b/>
          <w:bCs/>
        </w:rPr>
      </w:pPr>
      <w:r w:rsidRPr="00156AE1">
        <w:rPr>
          <w:b/>
          <w:bCs/>
        </w:rPr>
        <w:t>Приложение 4 к положению о внутренней системе</w:t>
      </w:r>
      <w:r w:rsidR="00257DB8" w:rsidRPr="00156AE1">
        <w:rPr>
          <w:b/>
          <w:bCs/>
        </w:rPr>
        <w:t xml:space="preserve"> </w:t>
      </w:r>
      <w:r w:rsidRPr="00156AE1">
        <w:rPr>
          <w:b/>
          <w:bCs/>
        </w:rPr>
        <w:t>оценки качества образования от </w:t>
      </w:r>
      <w:r w:rsidR="00257DB8" w:rsidRPr="00156AE1">
        <w:rPr>
          <w:b/>
          <w:bCs/>
          <w:iCs/>
        </w:rPr>
        <w:t>______________</w:t>
      </w:r>
    </w:p>
    <w:p w:rsidR="002A268B" w:rsidRPr="00156AE1" w:rsidRDefault="002A268B" w:rsidP="00811A35">
      <w:pPr>
        <w:pStyle w:val="a7"/>
        <w:jc w:val="both"/>
        <w:rPr>
          <w:b/>
          <w:bCs/>
        </w:rPr>
      </w:pPr>
      <w:r w:rsidRPr="00156AE1">
        <w:rPr>
          <w:b/>
          <w:bCs/>
        </w:rPr>
        <w:t>Карта оценки психолого-педагогических условий образовательной деятельности</w:t>
      </w:r>
    </w:p>
    <w:p w:rsidR="00156AE1" w:rsidRPr="00156AE1" w:rsidRDefault="00156AE1" w:rsidP="00811A35">
      <w:pPr>
        <w:pStyle w:val="a7"/>
        <w:jc w:val="both"/>
        <w:rPr>
          <w:b/>
        </w:rPr>
      </w:pP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1120"/>
        <w:gridCol w:w="9013"/>
        <w:gridCol w:w="2362"/>
        <w:gridCol w:w="33"/>
        <w:gridCol w:w="2026"/>
      </w:tblGrid>
      <w:tr w:rsidR="002A268B" w:rsidRPr="00811A35" w:rsidTr="00156AE1">
        <w:tc>
          <w:tcPr>
            <w:tcW w:w="1132"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w:t>
            </w:r>
          </w:p>
        </w:tc>
        <w:tc>
          <w:tcPr>
            <w:tcW w:w="9161" w:type="dxa"/>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Показатели/индикаторы</w:t>
            </w:r>
          </w:p>
        </w:tc>
        <w:tc>
          <w:tcPr>
            <w:tcW w:w="2369"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Результаты самообследования</w:t>
            </w:r>
          </w:p>
        </w:tc>
        <w:tc>
          <w:tcPr>
            <w:tcW w:w="2082" w:type="dxa"/>
            <w:gridSpan w:val="2"/>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эксперта</w:t>
            </w:r>
          </w:p>
        </w:tc>
      </w:tr>
      <w:tr w:rsidR="002A268B" w:rsidRPr="00811A35" w:rsidTr="00156AE1">
        <w:tc>
          <w:tcPr>
            <w:tcW w:w="1132" w:type="dxa"/>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9161" w:type="dxa"/>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4451" w:type="dxa"/>
            <w:gridSpan w:val="3"/>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от 0 до 2</w:t>
            </w:r>
          </w:p>
        </w:tc>
      </w:tr>
      <w:tr w:rsidR="002A268B" w:rsidRPr="00811A35" w:rsidTr="00156AE1">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56AE1" w:rsidRDefault="002A268B" w:rsidP="00156AE1">
            <w:pPr>
              <w:pStyle w:val="a7"/>
              <w:jc w:val="center"/>
              <w:rPr>
                <w:b/>
              </w:rPr>
            </w:pPr>
            <w:r w:rsidRPr="00156AE1">
              <w:rPr>
                <w:b/>
                <w:bCs/>
              </w:rPr>
              <w:t>I. Показатели, характеризующие общий критерий оценки качества образовательной деятельности, касающийся уважительного отношения педагога к человеческому достоинству детей, формирования и поддержки их положительной самооценки, уверенности в собственных возможностях и способностях</w:t>
            </w: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выбирает правильные педагогические стратегии, относится к детям уважительно, внимательно, позитивно реагирует на их поведение, учитывает их потребности и интересы и выстраивает свои предложения в соответствии с ними</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ценит личный выбор и соучастие детей в определении содержания и форм образования (больше половины всех форм непрерывной образовательной деятельности инициируется самими детьми)</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1.3</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вносит изменения (корректировку) в учебный план, расписание занятий с детьми на основе наблюдений, определяет необходимость в изменении содержания обучения или форм и методов, с тем чтобы образовательная технология наилучшим способом подходила как детям группы, так и тому или иному ребенку</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1.4</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учитывает потребность детей в поддержке взрослых (проявляет внимание к настроениям, желаниям, достижениям и неудачам каждого ребенка, успокаивает и подбадривает расстроенных детей и т. п.)</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1.5</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побуждает детей высказывать свои чувства и мысли, рассказывать о событиях, участниками которых они были (о своей семье, друзьях, мечтах, переживаниях и пр.); сам делится своими переживаниями, рассказывают о себе</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1.6</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Проявляют уважение к личности каждого ребенка (обращаются вежливо, по имени, интересуются мнением ребенка, считаются с его точкой зрения, не допускают действий и высказываний, унижающих его достоинство и т. п.)</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1.7</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способствует формированию у ребенка представлений о своей индивидуальности: стремится подчеркнуть уникальность и неповторимость каждого ребенка – во внешних особенностях (цвете глаз, волос, сходстве с родителями, непохожести на других детей и др.), обсуждает предпочтения детей (в еде, одежде, играх, занятиях и др.)</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1.8</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способствует развитию у каждого ребенка представлений о своих возможностях и способностях (стремится выделить и подчеркнуть его достоинства, отмечает успехи в разных видах деятельности, обращает на них внимание других детей и взрослых)</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1.9</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способствует развитию у детей уверенности в своих силах (поощряет стремление ребенка к освоению новых средств и способов реализации разных видов деятельности: побуждает пробовать, не бояться ошибок, вселяет уверенность в том, что ребенок обязательно сможет сделать то, что ему пока не удается, намеренно создает ситуацию, в которой ребенок может достичь успеха, и т. п.)</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1.10</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Помогает детям преодолевать негативные эмоциональные состояния (страх одиночества, боязнь темноты, и т. д.)</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4744" w:type="dxa"/>
            <w:gridSpan w:val="5"/>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II. Показатели, характеризующие общий критерий оценки качества образовательной деятельности, касающийся использования в образовательной деятельности форм и методов работы с детьми, соответствующих их возрастным и индивидуальным особенностям</w:t>
            </w: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2.1</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уделяет специальное внимание детям с особыми образовательными потребностями (детям с ОВЗ, детям, находящимся в трудной жизненной ситуации, одаренным детям)</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2.2.</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помогает детям с ОВЗ, детям-инвалидам включиться в детский коллектив и в образовательный процесс</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2.3.</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использует позитивные способы коррекции поведения детей</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2.4.</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чаще пользуется поощрением, поддержкой детей, чем порицанием и запрещением (порицания относят только к отдельным действиям ребенка, но не адресуют их к его личности, не ущемляют его достоинства)</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2.5.</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планирует образовательную работу (развивающие игры, занятия, прогулки, беседы, экскурсии и пр.) с каждым ребенком и с группой детей на основании данных психолого-педагогической диагностики развития каждого ребенка</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8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156AE1">
        <w:tc>
          <w:tcPr>
            <w:tcW w:w="14744" w:type="dxa"/>
            <w:gridSpan w:val="5"/>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III. Показатели, характеризующие общий критерий оценки качества образовательной деятельности, касающийся построения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r>
      <w:tr w:rsidR="002A268B" w:rsidRPr="00811A35" w:rsidTr="00F935A6">
        <w:tc>
          <w:tcPr>
            <w:tcW w:w="113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использует способы и приемы эмоционально комфортного типа взаимодействия в зависимости от эмоциональных проявлений ребенка; обеспечивает гибкое ситуативное взаимодействие, опирающееся на непосредственный детский интерес, проявления самостоятельности, активности</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3.2</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Цели, содержание, способы взаимодействия педагог варьирует в зависимости от уровня развития и личностных проявлений детей</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3.3</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ставит и реализует задачи применительно к ситуации развития конкретного ребенка (подгруппы, группы детей), а не к возрасту группы</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3.4</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проявляет готовность лучше понять, что происходит с ребенком, распознает действительные причины его поведения, состояния, осмысливает последствия</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13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3.5</w:t>
            </w:r>
          </w:p>
        </w:tc>
        <w:tc>
          <w:tcPr>
            <w:tcW w:w="916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определяет интересы, умения и потребности каждого ребенка, выясняет, что он предпочитает, какие занятия выбирает, когда есть выбор</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293"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402"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204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A268B" w:rsidRPr="00811A35" w:rsidRDefault="002A268B" w:rsidP="00811A35">
      <w:pPr>
        <w:pStyle w:val="a7"/>
        <w:jc w:val="both"/>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1188"/>
        <w:gridCol w:w="9391"/>
        <w:gridCol w:w="2132"/>
        <w:gridCol w:w="1843"/>
      </w:tblGrid>
      <w:tr w:rsidR="002A268B" w:rsidRPr="00811A35" w:rsidTr="002A268B">
        <w:tc>
          <w:tcPr>
            <w:tcW w:w="21600" w:type="dxa"/>
            <w:gridSpan w:val="4"/>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lastRenderedPageBreak/>
              <w:t>IV. Показатели, характеризующие общий критерий оценки качества образовательной деятельности, касающийся поддержки педагогом положительного, доброжелательного отношения детей друг к другу и взаимодействия детей друг с другом в разных видах деятельности</w:t>
            </w:r>
          </w:p>
        </w:tc>
      </w:tr>
      <w:tr w:rsidR="002A268B" w:rsidRPr="00811A35" w:rsidTr="002A268B">
        <w:tc>
          <w:tcPr>
            <w:tcW w:w="1735"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4.1</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поддерживает доброжелательные отношения между детьми (предотвращает конфликтные ситуации, собственным примером демонстрирует положительное отношение ко всем детям), создает условия для развития сотрудничества между ними</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35"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помогает детям осознать ценность сотрудничества (рассказывает о необходимости людей друг в друге, организует совместные игры, различные виды продуктивной деятельности, способствующие достижению детьми общего результата, объединению коллективных усилий)</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35"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4.3</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обсуждает с детьми план совместной деятельности: что и когда будут делать, последовательность действий, распределение действий между участниками и т. п.</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35"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4.4</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помогает детям налаживать совместную деятельность, координировать свои действия, учитывая желания друг друга, разрешать конфликты социально приемлемыми способами (уступать, договариваться о распределении ролей, последовательности событий в игре, делить игрушки по жребию, устанавливать очередность, обсуждать возникающие проблемы и пр.)</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735"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4.5</w:t>
            </w:r>
          </w:p>
        </w:tc>
        <w:tc>
          <w:tcPr>
            <w:tcW w:w="1452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поощряет взаимную помощь и взаимную поддержку детьми друг друга</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256"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81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07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4"/>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 Показатели, характеризующие общий критерий оценки качества образовательной деятельности, касающийся поддержки инициативы и самостоятельности детей в специфических для них видах деятельности</w:t>
            </w:r>
          </w:p>
        </w:tc>
      </w:tr>
      <w:tr w:rsidR="002A268B" w:rsidRPr="00811A35" w:rsidTr="002A268B">
        <w:tc>
          <w:tcPr>
            <w:tcW w:w="1804"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поддерживает стремление детей к самостоятельности (решение задач без помощи со стороны взрослого), способность к проявлению инициативы и творчества в решении возникающих задач</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наблюдает за ребенком, чтобы понять ребенка как личность, с тем чтобы создавать для него комфортные условия и полностью вовлекать в жизнь группы, поддерживать и поощрять его активность и инициативу в познании</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5.3</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чутко реагирует на инициативу детей в общении</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откликается на любые просьбы детей о сотрудничестве и совместной деятельности (вместе поиграть, почитать, порисовать и пр.); в случае невозможности удовлетворить просьбу ребенка объясняет причину</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5.5</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поддерживает инициативу детей в разных видах детской деятельности (в процессе игр и занятий побуждает высказывать собственные мнения, пожелания и предложения, принимает и обсуждает высказывания и предложения каждого ребенка, не навязывает готовых решений, жесткого алгоритма действий)</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274"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VI. Показатели, характеризующие общий критерий оценки качества образовательной деятельности, касающийся возможности выбора детьми материалов, видов активности, участников совместной деятельности и общения</w:t>
            </w: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6.1</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развивает у детей чувство ответственности за сделанный выбор, за общее дело, данное слово и т. п.</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6.2</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уважает права каждого ребенка (по возможности предоставляет ребенку право принимать собственное решение; выбирать игры, занятия, партнера по совместной деятельности, одежду, еду и пр.; по своему желанию использовать свободное время и т. п.)</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04"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6.3</w:t>
            </w:r>
          </w:p>
        </w:tc>
        <w:tc>
          <w:tcPr>
            <w:tcW w:w="1446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предоставляет право ребенку инициировать и входить в детско-взрослые сообщества, высказывать суждение о мотивах, характере, результатах собственных действий и действий других людей; получать собственные результаты действий, оценивать</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274"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59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2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A268B" w:rsidRPr="00811A35" w:rsidRDefault="002A268B" w:rsidP="00811A35">
      <w:pPr>
        <w:pStyle w:val="a7"/>
        <w:jc w:val="both"/>
        <w:rPr>
          <w:vanish/>
        </w:rPr>
      </w:pPr>
    </w:p>
    <w:tbl>
      <w:tblPr>
        <w:tblW w:w="5000" w:type="pct"/>
        <w:tblCellMar>
          <w:top w:w="15" w:type="dxa"/>
          <w:left w:w="15" w:type="dxa"/>
          <w:bottom w:w="15" w:type="dxa"/>
          <w:right w:w="15" w:type="dxa"/>
        </w:tblCellMar>
        <w:tblLook w:val="04A0" w:firstRow="1" w:lastRow="0" w:firstColumn="1" w:lastColumn="0" w:noHBand="0" w:noVBand="1"/>
      </w:tblPr>
      <w:tblGrid>
        <w:gridCol w:w="1262"/>
        <w:gridCol w:w="9268"/>
        <w:gridCol w:w="2047"/>
        <w:gridCol w:w="1977"/>
      </w:tblGrid>
      <w:tr w:rsidR="002A268B" w:rsidRPr="00811A35" w:rsidTr="002A268B">
        <w:tc>
          <w:tcPr>
            <w:tcW w:w="21600" w:type="dxa"/>
            <w:gridSpan w:val="4"/>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VII. Показатели, характеризующие общий критерий оценки качества образовательной деятельности, касающийся защиты детей от всех форм физического и психического насилия</w:t>
            </w:r>
          </w:p>
        </w:tc>
      </w:tr>
      <w:tr w:rsidR="002A268B" w:rsidRPr="00811A35" w:rsidTr="002A268B">
        <w:tc>
          <w:tcPr>
            <w:tcW w:w="185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7.1</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обеспечивает баланс между разными видами игры (подвижными и спокойными, индивидуальными и совместными, дидактическими и сюжетно-ролевыми и пр.)</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7.2</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Соблюдают баланс между игрой и другими видами деятельности в педагогическом процессе, не подменяя ее занятиями и обеспечивая плавный переход от игры к непрерывной образовательной деятельности, режимным моментам</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7.3</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проводит систематическую работу по предотвращению нарушений прав ребенка, по профилактике случаев жестокого обращения с детьми</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7.4</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не прибегает к физическому наказанию или другим негативным дисциплинарным методам, которые обижают, пугают или унижают детей</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7.5</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уделяет специальное внимание детям, подвергшимся физическому или психологическому насилию (своевременно выявляют случаи жестокого или пренебрежительного обращения с ребенком, оказывают поддержку в соответствии с рекомендациями специалистов)</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360"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21600"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VIII. Показатели, характеризующие общий критерий оценки качества образовательной деятельности, касающийся поддержки родителей (законных представителей) в воспитании детей, охране и укреплении их здоровья, вовлечения семей непосредственно в образовательную деятельность</w:t>
            </w: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8.1</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предоставляет родителям возможность больше узнать о своих детях, помогает собрать разнообразную информацию о продвижении ребенка в своем развитии, помогает оценить сильные стороны развития ребенка, увидеть его особенности, нужды и потребности, характер взаимоотношений с другими людьми (детьми, взрослыми) и т. п.</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8.2</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помогает родителям (законным представителям) лучше чувствовать и понимать эмоциональные проблемы собственного ребенка, овладевать алгоритмом творческого взаимодействия с ним (коммуникативного, игрового, эстетического, творческого характера), творческой деятельности</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8.3</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способствует расширению для родителей (законных представителей) детей с ОВЗ, детей-инвалидов, круга общения с опорой на пример других семей с аналогичными проблемами; формированию способности сопереживать, проявляя не жалость, а желание оказать поддержку</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8.4</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обеспечивает максимально возможное расширение социокультурного пространства семьи ребенка с особыми образовательными потребностями, через специально организованное регулярное общение с эмпатичными детьми, их родителями, создает чувство позитивности и доверия у детей и взрослых</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856"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8.5</w:t>
            </w:r>
          </w:p>
        </w:tc>
        <w:tc>
          <w:tcPr>
            <w:tcW w:w="14504"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Педагог рассказывает (и устно, и письменно) о ребенке – о том, что происходило в течение дня, каковы позитивные стороны личности ребенка, какие достижения и трудности были у него в течение дня</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360"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6360"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3453"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3331"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Default="00257DB8"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F935A6" w:rsidRDefault="00F935A6" w:rsidP="00811A35">
      <w:pPr>
        <w:pStyle w:val="a7"/>
        <w:jc w:val="both"/>
        <w:rPr>
          <w:bCs/>
        </w:rPr>
      </w:pPr>
    </w:p>
    <w:p w:rsidR="001F0D2E" w:rsidRDefault="001F0D2E" w:rsidP="00811A35">
      <w:pPr>
        <w:pStyle w:val="a7"/>
        <w:jc w:val="both"/>
        <w:rPr>
          <w:bCs/>
        </w:rPr>
      </w:pPr>
    </w:p>
    <w:p w:rsidR="002A268B" w:rsidRPr="00F935A6" w:rsidRDefault="002A268B" w:rsidP="00811A35">
      <w:pPr>
        <w:pStyle w:val="a7"/>
        <w:jc w:val="both"/>
        <w:rPr>
          <w:b/>
          <w:bCs/>
        </w:rPr>
      </w:pPr>
      <w:r w:rsidRPr="00F935A6">
        <w:rPr>
          <w:b/>
          <w:bCs/>
        </w:rPr>
        <w:lastRenderedPageBreak/>
        <w:t>Приложение 5 к положению о внутренней системе</w:t>
      </w:r>
      <w:r w:rsidR="00257DB8" w:rsidRPr="00F935A6">
        <w:rPr>
          <w:b/>
          <w:bCs/>
        </w:rPr>
        <w:t xml:space="preserve"> </w:t>
      </w:r>
      <w:r w:rsidRPr="00F935A6">
        <w:rPr>
          <w:b/>
          <w:bCs/>
        </w:rPr>
        <w:t>оценки качества образования от </w:t>
      </w:r>
      <w:r w:rsidR="00257DB8" w:rsidRPr="00F935A6">
        <w:rPr>
          <w:b/>
          <w:bCs/>
          <w:iCs/>
        </w:rPr>
        <w:t>_________________</w:t>
      </w:r>
    </w:p>
    <w:p w:rsidR="002A268B" w:rsidRPr="00F935A6" w:rsidRDefault="002A268B" w:rsidP="00811A35">
      <w:pPr>
        <w:pStyle w:val="a7"/>
        <w:jc w:val="both"/>
        <w:rPr>
          <w:b/>
          <w:bCs/>
        </w:rPr>
      </w:pPr>
      <w:r w:rsidRPr="00F935A6">
        <w:rPr>
          <w:b/>
          <w:bCs/>
        </w:rPr>
        <w:t>Карта оценки финансовых условий образовательной деятельности</w:t>
      </w:r>
    </w:p>
    <w:p w:rsidR="00F935A6" w:rsidRPr="00F935A6" w:rsidRDefault="00F935A6" w:rsidP="00811A35">
      <w:pPr>
        <w:pStyle w:val="a7"/>
        <w:jc w:val="both"/>
        <w:rPr>
          <w:b/>
        </w:rPr>
      </w:pPr>
    </w:p>
    <w:p w:rsidR="002A268B" w:rsidRPr="00811A35" w:rsidRDefault="002A268B" w:rsidP="00811A35">
      <w:pPr>
        <w:pStyle w:val="a7"/>
        <w:jc w:val="both"/>
      </w:pPr>
      <w:r w:rsidRPr="00811A35">
        <w:t>Баллы: 0 – не соответствует, 1 – частично соответствует, 2 – полностью соответствует</w:t>
      </w:r>
    </w:p>
    <w:tbl>
      <w:tblPr>
        <w:tblW w:w="5000" w:type="pct"/>
        <w:tblCellMar>
          <w:top w:w="15" w:type="dxa"/>
          <w:left w:w="15" w:type="dxa"/>
          <w:bottom w:w="15" w:type="dxa"/>
          <w:right w:w="15" w:type="dxa"/>
        </w:tblCellMar>
        <w:tblLook w:val="04A0" w:firstRow="1" w:lastRow="0" w:firstColumn="1" w:lastColumn="0" w:noHBand="0" w:noVBand="1"/>
      </w:tblPr>
      <w:tblGrid>
        <w:gridCol w:w="1079"/>
        <w:gridCol w:w="9470"/>
        <w:gridCol w:w="2340"/>
        <w:gridCol w:w="1665"/>
      </w:tblGrid>
      <w:tr w:rsidR="002A268B" w:rsidRPr="00811A35" w:rsidTr="00F935A6">
        <w:tc>
          <w:tcPr>
            <w:tcW w:w="1092"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w:t>
            </w:r>
          </w:p>
        </w:tc>
        <w:tc>
          <w:tcPr>
            <w:tcW w:w="9627" w:type="dxa"/>
            <w:vMerge w:val="restart"/>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Показатели/индикаторы</w:t>
            </w:r>
          </w:p>
        </w:tc>
        <w:tc>
          <w:tcPr>
            <w:tcW w:w="2346"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Результаты самообследования</w:t>
            </w:r>
          </w:p>
        </w:tc>
        <w:tc>
          <w:tcPr>
            <w:tcW w:w="1679" w:type="dxa"/>
            <w:tcBorders>
              <w:top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эксперта</w:t>
            </w:r>
          </w:p>
        </w:tc>
      </w:tr>
      <w:tr w:rsidR="002A268B" w:rsidRPr="00811A35" w:rsidTr="00F935A6">
        <w:tc>
          <w:tcPr>
            <w:tcW w:w="1092" w:type="dxa"/>
            <w:vMerge/>
            <w:tcBorders>
              <w:top w:val="single" w:sz="6" w:space="0" w:color="222222"/>
              <w:left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9627" w:type="dxa"/>
            <w:vMerge/>
            <w:tcBorders>
              <w:top w:val="single" w:sz="6" w:space="0" w:color="222222"/>
              <w:bottom w:val="single" w:sz="6" w:space="0" w:color="222222"/>
              <w:right w:val="single" w:sz="6" w:space="0" w:color="222222"/>
            </w:tcBorders>
            <w:vAlign w:val="center"/>
            <w:hideMark/>
          </w:tcPr>
          <w:p w:rsidR="002A268B" w:rsidRPr="00811A35" w:rsidRDefault="002A268B" w:rsidP="00811A35">
            <w:pPr>
              <w:pStyle w:val="a7"/>
              <w:jc w:val="both"/>
            </w:pPr>
          </w:p>
        </w:tc>
        <w:tc>
          <w:tcPr>
            <w:tcW w:w="4025" w:type="dxa"/>
            <w:gridSpan w:val="2"/>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Баллы от 0 до 2</w:t>
            </w: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 Показатели, характеризующие расходы на оплату труда работников, реализующих ООП ДО</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Уровень оплаты труда педработников соответствует среднему показателю по муниципалитету, установленному учредителем</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1.2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Уровень финансирования расходов на оплату труда учебно-вспомогательного персонала сохранен или увеличен по сравнению с предыдущим периодом</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II. Показатели, характеризующие расходы на приобретение средств обучения и воспитания, соответствующих материалов</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Фактические финансовые затраты на приобретение учебных пособий (учебно-методические пособия, дидактические пособия) совпадают с запланированными затратами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Фактические финансовые затраты на приобретение игровых пособий, спортивного инвентаря совпадают с запланированными затратами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2.3</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Фактические финансовые затраты на приобретение технических средств обучения и программного обеспечения (ИКТ) совпадают с запланированными затратами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III. Показатели, характеризующие финансовые условия организации дополнительного профессионального образования педагогических работников</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3.1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Финансирование потребности в повышении квалификации педагогических работников осуществляется в полном объеме</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lastRenderedPageBreak/>
              <w:t>3.2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Финансирование потребности в профессиональной переподготовке педагогических работников по профилю деятельности осуществлено в полном объеме</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rPr>
              <w:t>IV. Показатели, характеризующие наличие информации о финансовом обеспечении, представленной на официальном сайте детского сада</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План ФХД реализован в полном объеме</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Отчет о поступлении финансовых и материальных средств и их расходовании размещен на официальном сайте детского сада в установленные сроки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4.3</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 официальном сайте образовательной организации размещена информация о ФХД образовательной организации</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4744" w:type="dxa"/>
            <w:gridSpan w:val="4"/>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V. Показатели, характеризующие предоставление образовательной организацией дополнительных образовательных услуг, в том числе и платных</w:t>
            </w: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5.1</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в приложении к лицензии на осуществление образовательной деятельности подвида дополнительного образования «Дополнительное образование детей и взрослых»</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5.2</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локальных актов на оказание дополнительных образовательных услуг, в том числе платных</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5.3</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бесплатных дополнительных образовательных услуг</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92" w:type="dxa"/>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5.4.</w:t>
            </w:r>
          </w:p>
        </w:tc>
        <w:tc>
          <w:tcPr>
            <w:tcW w:w="9627"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Наличие платных дополнительных образовательных услуг</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Итого баллов</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10719" w:type="dxa"/>
            <w:gridSpan w:val="2"/>
            <w:tcBorders>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bCs/>
              </w:rPr>
              <w:t>Возможное (максимальное) количество баллов по показателям</w:t>
            </w:r>
          </w:p>
        </w:tc>
        <w:tc>
          <w:tcPr>
            <w:tcW w:w="2346"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679" w:type="dxa"/>
            <w:tcBorders>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F935A6" w:rsidRDefault="00F935A6" w:rsidP="00811A35">
      <w:pPr>
        <w:pStyle w:val="a7"/>
        <w:jc w:val="both"/>
        <w:rPr>
          <w:bCs/>
        </w:rPr>
      </w:pPr>
    </w:p>
    <w:p w:rsidR="002A268B" w:rsidRPr="00F935A6" w:rsidRDefault="002A268B" w:rsidP="00811A35">
      <w:pPr>
        <w:pStyle w:val="a7"/>
        <w:jc w:val="both"/>
        <w:rPr>
          <w:b/>
          <w:bCs/>
        </w:rPr>
      </w:pPr>
      <w:r w:rsidRPr="00F935A6">
        <w:rPr>
          <w:b/>
          <w:bCs/>
        </w:rPr>
        <w:lastRenderedPageBreak/>
        <w:t>Приложение 6 к положению о внутренней системе</w:t>
      </w:r>
      <w:r w:rsidR="00257DB8" w:rsidRPr="00F935A6">
        <w:rPr>
          <w:b/>
          <w:bCs/>
        </w:rPr>
        <w:t xml:space="preserve"> </w:t>
      </w:r>
      <w:r w:rsidRPr="00F935A6">
        <w:rPr>
          <w:b/>
          <w:bCs/>
        </w:rPr>
        <w:t>оценки качества образования от </w:t>
      </w:r>
      <w:r w:rsidR="00257DB8" w:rsidRPr="00F935A6">
        <w:rPr>
          <w:b/>
          <w:bCs/>
          <w:iCs/>
        </w:rPr>
        <w:t>_____________________</w:t>
      </w:r>
    </w:p>
    <w:p w:rsidR="002A268B" w:rsidRDefault="002A268B" w:rsidP="00811A35">
      <w:pPr>
        <w:pStyle w:val="a7"/>
        <w:jc w:val="both"/>
        <w:rPr>
          <w:bCs/>
        </w:rPr>
      </w:pPr>
      <w:r w:rsidRPr="00F935A6">
        <w:rPr>
          <w:b/>
          <w:bCs/>
        </w:rPr>
        <w:t>Карта оценки качества организации образовательной деятельности</w:t>
      </w:r>
    </w:p>
    <w:p w:rsidR="00F935A6" w:rsidRPr="00811A35" w:rsidRDefault="00F935A6" w:rsidP="00811A35">
      <w:pPr>
        <w:pStyle w:val="a7"/>
        <w:jc w:val="both"/>
      </w:pPr>
    </w:p>
    <w:tbl>
      <w:tblPr>
        <w:tblW w:w="4981"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844"/>
        <w:gridCol w:w="5728"/>
        <w:gridCol w:w="3927"/>
      </w:tblGrid>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Объект ВСОКО</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Показатель, который характеризует объект ВСОКО</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Баллы: 0 – не соответствует, 1 – частично соответствует, 2 – полностью соответствует</w:t>
            </w: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ООП ДО, АООП ДО</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Соответствие требованиям федерального законодательства, ФГОС</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Рабочая программа воспитания</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Соответствие требованиям федерального законодательства по вопросам воспитания обучающихся, запросам родителей (законных представителей)</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rPr>
                <w:iCs/>
                <w:shd w:val="clear" w:color="auto" w:fill="FFFFCC"/>
              </w:rPr>
            </w:pPr>
            <w:r w:rsidRPr="00811A35">
              <w:rPr>
                <w:iCs/>
              </w:rPr>
              <w:t>Дополнительные общеразвивающие</w:t>
            </w:r>
          </w:p>
          <w:p w:rsidR="002A268B" w:rsidRPr="00811A35" w:rsidRDefault="002A268B" w:rsidP="00811A35">
            <w:pPr>
              <w:pStyle w:val="a7"/>
              <w:jc w:val="both"/>
            </w:pPr>
            <w:r w:rsidRPr="00811A35">
              <w:rPr>
                <w:iCs/>
                <w:shd w:val="clear" w:color="auto" w:fill="FFFFCC"/>
              </w:rPr>
              <w:br/>
            </w:r>
            <w:r w:rsidRPr="00811A35">
              <w:rPr>
                <w:iCs/>
              </w:rPr>
              <w:t>программы</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 xml:space="preserve">Соответствие требованиям </w:t>
            </w:r>
            <w:r w:rsidR="001F0D2E">
              <w:rPr>
                <w:iCs/>
              </w:rPr>
              <w:t xml:space="preserve">федерального законодательства в </w:t>
            </w:r>
            <w:r w:rsidRPr="00811A35">
              <w:rPr>
                <w:iCs/>
              </w:rPr>
              <w:t xml:space="preserve">части </w:t>
            </w:r>
            <w:proofErr w:type="spellStart"/>
            <w:r w:rsidRPr="00811A35">
              <w:rPr>
                <w:iCs/>
              </w:rPr>
              <w:t>допобразования</w:t>
            </w:r>
            <w:proofErr w:type="spellEnd"/>
            <w:r w:rsidRPr="00811A35">
              <w:rPr>
                <w:iCs/>
              </w:rPr>
              <w:t>, запросам родителей</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Образовательный процесс</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Образовательный процесс, который организует педагог.</w:t>
            </w:r>
          </w:p>
          <w:p w:rsidR="002A268B" w:rsidRPr="00811A35" w:rsidRDefault="002A268B" w:rsidP="00811A35">
            <w:pPr>
              <w:pStyle w:val="a7"/>
              <w:jc w:val="both"/>
            </w:pPr>
            <w:r w:rsidRPr="00811A35">
              <w:rPr>
                <w:iCs/>
              </w:rPr>
              <w:t>Самостоятельная детская деятельность</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F935A6">
        <w:tc>
          <w:tcPr>
            <w:tcW w:w="490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r w:rsidRPr="00811A35">
              <w:rPr>
                <w:iCs/>
              </w:rPr>
              <w:t>Взаимодействие участников образовательных отношений, в том числе по вопросам воспитания, а также с социальными партнерами</w:t>
            </w:r>
          </w:p>
        </w:tc>
        <w:tc>
          <w:tcPr>
            <w:tcW w:w="581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1F0D2E" w:rsidP="00811A35">
            <w:pPr>
              <w:pStyle w:val="a7"/>
              <w:jc w:val="both"/>
            </w:pPr>
            <w:r>
              <w:rPr>
                <w:iCs/>
              </w:rPr>
              <w:t xml:space="preserve">Взаимодействие сотрудников с </w:t>
            </w:r>
            <w:r w:rsidR="002A268B" w:rsidRPr="00811A35">
              <w:rPr>
                <w:iCs/>
              </w:rPr>
              <w:t>детьми.</w:t>
            </w:r>
          </w:p>
          <w:p w:rsidR="002A268B" w:rsidRPr="00811A35" w:rsidRDefault="002A268B" w:rsidP="00811A35">
            <w:pPr>
              <w:pStyle w:val="a7"/>
              <w:jc w:val="both"/>
            </w:pPr>
            <w:r w:rsidRPr="00811A35">
              <w:rPr>
                <w:iCs/>
              </w:rPr>
              <w:t>Взаимодействие с родителями воспитанников.</w:t>
            </w:r>
          </w:p>
          <w:p w:rsidR="002A268B" w:rsidRPr="00811A35" w:rsidRDefault="002A268B" w:rsidP="00811A35">
            <w:pPr>
              <w:pStyle w:val="a7"/>
              <w:jc w:val="both"/>
            </w:pPr>
            <w:r w:rsidRPr="00811A35">
              <w:rPr>
                <w:iCs/>
              </w:rPr>
              <w:t>Взаимодействие с социальными партнерами</w:t>
            </w:r>
          </w:p>
        </w:tc>
        <w:tc>
          <w:tcPr>
            <w:tcW w:w="3969"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257DB8" w:rsidRPr="00811A35" w:rsidRDefault="00257DB8" w:rsidP="00811A35">
      <w:pPr>
        <w:pStyle w:val="a7"/>
        <w:jc w:val="both"/>
        <w:rPr>
          <w:bCs/>
        </w:rPr>
      </w:pPr>
    </w:p>
    <w:p w:rsidR="00F935A6" w:rsidRDefault="00F935A6" w:rsidP="00811A35">
      <w:pPr>
        <w:pStyle w:val="a7"/>
        <w:jc w:val="both"/>
        <w:rPr>
          <w:bCs/>
        </w:rPr>
      </w:pPr>
    </w:p>
    <w:p w:rsidR="002A268B" w:rsidRPr="00F935A6" w:rsidRDefault="001F0D2E" w:rsidP="00811A35">
      <w:pPr>
        <w:pStyle w:val="a7"/>
        <w:jc w:val="both"/>
        <w:rPr>
          <w:b/>
          <w:bCs/>
        </w:rPr>
      </w:pPr>
      <w:r>
        <w:rPr>
          <w:b/>
          <w:bCs/>
        </w:rPr>
        <w:lastRenderedPageBreak/>
        <w:t xml:space="preserve">Приложение 7 к положению о </w:t>
      </w:r>
      <w:r w:rsidR="002A268B" w:rsidRPr="00F935A6">
        <w:rPr>
          <w:b/>
          <w:bCs/>
        </w:rPr>
        <w:t>внутренней системе</w:t>
      </w:r>
      <w:r w:rsidR="00257DB8" w:rsidRPr="00F935A6">
        <w:rPr>
          <w:b/>
          <w:bCs/>
        </w:rPr>
        <w:t xml:space="preserve"> </w:t>
      </w:r>
      <w:r w:rsidR="002A268B" w:rsidRPr="00F935A6">
        <w:rPr>
          <w:b/>
          <w:bCs/>
        </w:rPr>
        <w:t>оценки качества образования от </w:t>
      </w:r>
      <w:r w:rsidR="00257DB8" w:rsidRPr="00F935A6">
        <w:rPr>
          <w:b/>
          <w:bCs/>
          <w:iCs/>
        </w:rPr>
        <w:t>_______________</w:t>
      </w:r>
    </w:p>
    <w:p w:rsidR="002A268B" w:rsidRDefault="002A268B" w:rsidP="00811A35">
      <w:pPr>
        <w:pStyle w:val="a7"/>
        <w:jc w:val="both"/>
        <w:rPr>
          <w:b/>
          <w:bCs/>
        </w:rPr>
      </w:pPr>
      <w:r w:rsidRPr="00F935A6">
        <w:rPr>
          <w:b/>
          <w:bCs/>
        </w:rPr>
        <w:t>Лист динамики индивидуального развития воспитанников</w:t>
      </w:r>
    </w:p>
    <w:p w:rsidR="00F935A6" w:rsidRPr="00F935A6" w:rsidRDefault="00F935A6" w:rsidP="00811A35">
      <w:pPr>
        <w:pStyle w:val="a7"/>
        <w:jc w:val="both"/>
        <w:rPr>
          <w:b/>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844"/>
        <w:gridCol w:w="4756"/>
        <w:gridCol w:w="4954"/>
      </w:tblGrid>
      <w:tr w:rsidR="002A268B" w:rsidRPr="00811A35" w:rsidTr="00F935A6">
        <w:tc>
          <w:tcPr>
            <w:tcW w:w="1664" w:type="pct"/>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F935A6" w:rsidRDefault="002A268B" w:rsidP="00F935A6">
            <w:pPr>
              <w:pStyle w:val="a7"/>
              <w:jc w:val="center"/>
              <w:rPr>
                <w:b/>
              </w:rPr>
            </w:pPr>
            <w:r w:rsidRPr="00F935A6">
              <w:rPr>
                <w:b/>
                <w:bCs/>
              </w:rPr>
              <w:t>Результат</w:t>
            </w:r>
          </w:p>
        </w:tc>
        <w:tc>
          <w:tcPr>
            <w:tcW w:w="3336" w:type="pct"/>
            <w:gridSpan w:val="2"/>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Ф. И. О. воспитанника</w:t>
            </w:r>
          </w:p>
        </w:tc>
      </w:tr>
      <w:tr w:rsidR="002A268B" w:rsidRPr="00811A35" w:rsidTr="001F0D2E">
        <w:tc>
          <w:tcPr>
            <w:tcW w:w="1664" w:type="pct"/>
            <w:vMerge/>
            <w:tcBorders>
              <w:top w:val="single" w:sz="6" w:space="0" w:color="222222"/>
              <w:left w:val="single" w:sz="6" w:space="0" w:color="222222"/>
              <w:bottom w:val="single" w:sz="6" w:space="0" w:color="222222"/>
              <w:right w:val="single" w:sz="6" w:space="0" w:color="222222"/>
            </w:tcBorders>
            <w:vAlign w:val="center"/>
            <w:hideMark/>
          </w:tcPr>
          <w:p w:rsidR="002A268B" w:rsidRPr="00F935A6" w:rsidRDefault="002A268B" w:rsidP="00811A35">
            <w:pPr>
              <w:pStyle w:val="a7"/>
              <w:jc w:val="both"/>
              <w:rPr>
                <w:b/>
              </w:rPr>
            </w:pP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bCs/>
              </w:rPr>
            </w:pPr>
            <w:r w:rsidRPr="00F935A6">
              <w:rPr>
                <w:b/>
                <w:bCs/>
              </w:rPr>
              <w:t>Результат на</w:t>
            </w:r>
            <w:r w:rsidR="00F935A6">
              <w:rPr>
                <w:b/>
                <w:bCs/>
              </w:rPr>
              <w:t xml:space="preserve"> </w:t>
            </w:r>
            <w:r w:rsidRPr="00F935A6">
              <w:rPr>
                <w:b/>
                <w:bCs/>
              </w:rPr>
              <w:t>начало года</w:t>
            </w: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bCs/>
              </w:rPr>
            </w:pPr>
            <w:r w:rsidRPr="00F935A6">
              <w:rPr>
                <w:b/>
                <w:bCs/>
              </w:rPr>
              <w:t>Результат на</w:t>
            </w:r>
            <w:r w:rsidR="00F935A6">
              <w:rPr>
                <w:b/>
                <w:bCs/>
              </w:rPr>
              <w:t xml:space="preserve"> </w:t>
            </w:r>
            <w:r w:rsidRPr="00F935A6">
              <w:rPr>
                <w:b/>
                <w:bCs/>
              </w:rPr>
              <w:t>конец года</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Социально-коммуникативное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Самостоятельно одевается, раздевается, складывает, убирает одежду, приводит ее в порядок</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Самостоятельно выполняет простейшие гигиенические процедуры</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Помогает поддерживать порядок в группе и на участке детского сада</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Соблюдает элементарные правила поведения в быту, на улице, на дороге, в общественных местах</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Распределяет роли до начала игры и строит свое поведение, придерживаясь роли, объясняет правила игры сверстникам</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Договаривается с партнерами, во что играть, кто кем будет в игре, подчиняется правилам игры</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Эмоционально откликается на переживания близких людей, детей, персонажей сказок, историй, мультфильмов, спектаклей</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Познавательное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строительные детали с учетом их конструктивных свойств</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Преобразовывает постройки способом надстраивания в соответствии с заданием педагога</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Преобразовывает постройки с учетом их функционального назначения</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Различает, из каких частей составлена группа предметов, называет их характерные особенности (цвет, размер, назначение)</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Сравнивает два предмета по величине (больше-меньше, выше-ниже, длиннее-короче, одинаковые, равные) способом приложения или наложения</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Речевое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речь для инициирования общения, обращается к взрослому с просьбами, вопросами, делится впечатлениями из личного опыта</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Сопровождает речью индивидуальные игры, рисование, конструирование, бытовые действия</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Художественно-эстетическое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Правильно передает мелодию в песнях с музыкальным сопровождением</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Выполняет движения в плясках, упражнениях, играх ритмично, музыкально и выразительно</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Узнает произведения, называет 2–3 авторов, называет любимые книги, излагает их содержание, в том числе произведения большого объема (в беседе с воспитателем или с опорой на книгу)</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Выразительно читает стихи, пересказывает отрывки из произведений</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различные материалы и способы создания изображения</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Лепит различные предметы, выполняет декоративные композиции различными способами</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F935A6" w:rsidRDefault="002A268B" w:rsidP="00F935A6">
            <w:pPr>
              <w:pStyle w:val="a7"/>
              <w:jc w:val="center"/>
              <w:rPr>
                <w:b/>
              </w:rPr>
            </w:pPr>
            <w:r w:rsidRPr="00F935A6">
              <w:rPr>
                <w:b/>
                <w:bCs/>
              </w:rPr>
              <w:t>Физическое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Проявляет интерес к подвижным играм, физическим упражнениям</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Правильно выполняет действия со спортивными снарядами</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Ориентируется в пространстве при перестроении в шеренгу, в колонну</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Выполняет упражнения, демонстрируя пластичность, выразительность движений</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bl>
    <w:p w:rsidR="00257DB8" w:rsidRPr="00811A35" w:rsidRDefault="00257DB8" w:rsidP="00811A35">
      <w:pPr>
        <w:pStyle w:val="a7"/>
        <w:jc w:val="both"/>
        <w:rPr>
          <w:bCs/>
        </w:rPr>
      </w:pPr>
    </w:p>
    <w:p w:rsidR="002A268B" w:rsidRPr="00F935A6" w:rsidRDefault="002A268B" w:rsidP="00F935A6">
      <w:pPr>
        <w:pStyle w:val="a7"/>
        <w:jc w:val="center"/>
        <w:rPr>
          <w:b/>
          <w:bCs/>
        </w:rPr>
      </w:pPr>
      <w:r w:rsidRPr="00F935A6">
        <w:rPr>
          <w:b/>
          <w:bCs/>
        </w:rPr>
        <w:t>Средние показатели по группе</w:t>
      </w:r>
    </w:p>
    <w:p w:rsidR="00F935A6" w:rsidRPr="00811A35" w:rsidRDefault="00F935A6" w:rsidP="00F935A6">
      <w:pPr>
        <w:pStyle w:val="a7"/>
        <w:jc w:val="cente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844"/>
        <w:gridCol w:w="4756"/>
        <w:gridCol w:w="4954"/>
      </w:tblGrid>
      <w:tr w:rsidR="002A268B" w:rsidRPr="00811A35" w:rsidTr="001F0D2E">
        <w:tc>
          <w:tcPr>
            <w:tcW w:w="1664" w:type="pct"/>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1F0D2E" w:rsidRDefault="002A268B" w:rsidP="001F0D2E">
            <w:pPr>
              <w:pStyle w:val="a7"/>
              <w:jc w:val="center"/>
              <w:rPr>
                <w:b/>
              </w:rPr>
            </w:pPr>
            <w:r w:rsidRPr="001F0D2E">
              <w:rPr>
                <w:b/>
                <w:bCs/>
              </w:rPr>
              <w:t>Результат</w:t>
            </w:r>
          </w:p>
        </w:tc>
        <w:tc>
          <w:tcPr>
            <w:tcW w:w="3336" w:type="pct"/>
            <w:gridSpan w:val="2"/>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1F0D2E" w:rsidRDefault="002A268B" w:rsidP="001F0D2E">
            <w:pPr>
              <w:pStyle w:val="a7"/>
              <w:jc w:val="center"/>
              <w:rPr>
                <w:b/>
              </w:rPr>
            </w:pPr>
            <w:r w:rsidRPr="001F0D2E">
              <w:rPr>
                <w:b/>
                <w:bCs/>
              </w:rPr>
              <w:t>Группа ______</w:t>
            </w:r>
          </w:p>
        </w:tc>
      </w:tr>
      <w:tr w:rsidR="002A268B" w:rsidRPr="00811A35" w:rsidTr="001F0D2E">
        <w:tc>
          <w:tcPr>
            <w:tcW w:w="1664" w:type="pct"/>
            <w:vMerge/>
            <w:tcBorders>
              <w:top w:val="single" w:sz="6" w:space="0" w:color="222222"/>
              <w:left w:val="single" w:sz="6" w:space="0" w:color="222222"/>
              <w:bottom w:val="single" w:sz="6" w:space="0" w:color="222222"/>
              <w:right w:val="single" w:sz="6" w:space="0" w:color="222222"/>
            </w:tcBorders>
            <w:vAlign w:val="center"/>
            <w:hideMark/>
          </w:tcPr>
          <w:p w:rsidR="002A268B" w:rsidRPr="001F0D2E" w:rsidRDefault="002A268B" w:rsidP="001F0D2E">
            <w:pPr>
              <w:pStyle w:val="a7"/>
              <w:jc w:val="center"/>
              <w:rPr>
                <w:b/>
              </w:rPr>
            </w:pP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1F0D2E" w:rsidRDefault="002A268B" w:rsidP="001F0D2E">
            <w:pPr>
              <w:pStyle w:val="a7"/>
              <w:jc w:val="center"/>
              <w:rPr>
                <w:b/>
                <w:bCs/>
              </w:rPr>
            </w:pPr>
            <w:r w:rsidRPr="001F0D2E">
              <w:rPr>
                <w:b/>
                <w:bCs/>
              </w:rPr>
              <w:t>Результат на</w:t>
            </w:r>
            <w:r w:rsidR="001F0D2E">
              <w:rPr>
                <w:b/>
                <w:bCs/>
              </w:rPr>
              <w:t xml:space="preserve"> </w:t>
            </w:r>
            <w:r w:rsidRPr="001F0D2E">
              <w:rPr>
                <w:b/>
                <w:bCs/>
              </w:rPr>
              <w:t>начало года</w:t>
            </w: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1F0D2E" w:rsidRDefault="002A268B" w:rsidP="001F0D2E">
            <w:pPr>
              <w:pStyle w:val="a7"/>
              <w:jc w:val="center"/>
              <w:rPr>
                <w:b/>
                <w:bCs/>
              </w:rPr>
            </w:pPr>
            <w:r w:rsidRPr="001F0D2E">
              <w:rPr>
                <w:b/>
                <w:bCs/>
              </w:rPr>
              <w:t>Результат на</w:t>
            </w:r>
            <w:r w:rsidR="001F0D2E">
              <w:rPr>
                <w:b/>
                <w:bCs/>
              </w:rPr>
              <w:t xml:space="preserve"> </w:t>
            </w:r>
            <w:r w:rsidRPr="001F0D2E">
              <w:rPr>
                <w:b/>
                <w:bCs/>
              </w:rPr>
              <w:t>конец года</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Социально-коммуникативное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Самостоятельно одевается, раздевается, складывает, убирает одежду, приводит ее в порядок</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Самостоятельно выполняет простейшие гигиенические процедуры</w:t>
            </w: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1F0D2E">
        <w:tc>
          <w:tcPr>
            <w:tcW w:w="166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1634"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1702" w:type="pc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Помогает поддерживать порядок в группе и на участке детского сада</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Соблюдает элементарные правила поведения в быту, на улице, на дороге, в общественных местах</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Распределяет роли до начала игры и строит свое поведение, придерживаясь роли, объясняет правила игры сверстникам</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Договаривается с партнерами, во что играть, кто кем будет в игре, подчиняется правилам игры</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Эмоционально откликается на переживания близких людей, детей, персонажей сказок, историй, мультфильмов, спектаклей</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4F60B1" w:rsidP="00811A35">
            <w:pPr>
              <w:pStyle w:val="a7"/>
              <w:jc w:val="both"/>
            </w:pPr>
            <w:r>
              <w:rPr>
                <w:bCs/>
              </w:rPr>
              <w:t xml:space="preserve">Итого по </w:t>
            </w:r>
            <w:r w:rsidR="002A268B" w:rsidRPr="00811A35">
              <w:rPr>
                <w:bCs/>
              </w:rPr>
              <w:t>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Познавательное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строительные детали с учетом их конструктивных свойств</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Преобразовывает постройки способом надстраивания в соответствии с заданием педагога</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Преобразовывает постройки с учетом их функционального назначения</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Различает, из каких частей составлена группа предметов, называет их характерные особенности (цвет, размер, назначение)</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Сравнивает два предмета по величине (больше-меньше, выше-ниже, длиннее-короче, одинаковые, равные) способом приложения или наложения</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rPr>
                <w:bCs/>
              </w:rPr>
              <w:t>Итого по 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Речевое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речь для инициирования общения, обращается к взрослому с просьбами, вопросами, делится впечатлениями из личного опыта</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Сопровождает речью индивидуальные игры, рисование, конструирование, бытовые действия</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rPr>
                <w:bCs/>
              </w:rPr>
              <w:t>Итого по 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Художественно-эстетическое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Правильно передает мелодию в песнях с музыкальным сопровождением</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Выполняет движения в плясках, упражнениях, играх ритмично, музыкально и выразительно</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Узнает произведения, называет 2–3 авторов, называет любимые книги, излагает их содержание, в том числе произведения большого объема (в беседе с воспитателем или с опорой на книгу)</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Выразительно читает стихи, пересказывает отрывки из произведений</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Использует различные материалы и способы создания изображения</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Лепит различные предметы, выполняет декоративные композиции различными способами</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rPr>
                <w:bCs/>
              </w:rPr>
              <w:t>Итого по 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4F60B1" w:rsidRDefault="002A268B" w:rsidP="004F60B1">
            <w:pPr>
              <w:pStyle w:val="a7"/>
              <w:jc w:val="center"/>
              <w:rPr>
                <w:b/>
              </w:rPr>
            </w:pPr>
            <w:r w:rsidRPr="004F60B1">
              <w:rPr>
                <w:b/>
                <w:bCs/>
              </w:rPr>
              <w:t>Физическое развитие</w:t>
            </w: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Проявляет интерес к подвижным играм, физическим упражнениям</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Правильно выполняет действия со спортивными снарядами</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Ориентируется в пространстве при перестроении в шеренгу, в колонну</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Выполняет упражнения, демонстрируя пластичность, выразительность движений</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p>
        </w:tc>
      </w:tr>
      <w:tr w:rsidR="002A268B" w:rsidRPr="00811A35" w:rsidTr="002A268B">
        <w:tc>
          <w:tcPr>
            <w:tcW w:w="0" w:type="auto"/>
            <w:gridSpan w:val="3"/>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rPr>
                <w:bCs/>
              </w:rPr>
              <w:t>Итого по направлению</w:t>
            </w: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r w:rsidR="002A268B" w:rsidRPr="00811A35" w:rsidTr="002A268B">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сформированы частично</w:t>
            </w: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c>
          <w:tcPr>
            <w:tcW w:w="0" w:type="auto"/>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bottom"/>
            <w:hideMark/>
          </w:tcPr>
          <w:p w:rsidR="002A268B" w:rsidRPr="00811A35" w:rsidRDefault="002A268B" w:rsidP="00811A35">
            <w:pPr>
              <w:pStyle w:val="a7"/>
              <w:jc w:val="both"/>
            </w:pPr>
          </w:p>
        </w:tc>
      </w:tr>
    </w:tbl>
    <w:p w:rsidR="002A268B" w:rsidRPr="00811A35" w:rsidRDefault="002A268B" w:rsidP="00811A35">
      <w:pPr>
        <w:pStyle w:val="a7"/>
        <w:jc w:val="both"/>
        <w:rPr>
          <w:bCs/>
        </w:rPr>
      </w:pPr>
    </w:p>
    <w:p w:rsidR="002A268B" w:rsidRPr="00811A35" w:rsidRDefault="002A268B" w:rsidP="00811A35">
      <w:pPr>
        <w:pStyle w:val="a7"/>
        <w:jc w:val="both"/>
        <w:rPr>
          <w:bCs/>
        </w:rPr>
      </w:pPr>
    </w:p>
    <w:p w:rsidR="002A268B" w:rsidRPr="00811A35" w:rsidRDefault="002A268B" w:rsidP="00811A35">
      <w:pPr>
        <w:pStyle w:val="a7"/>
        <w:jc w:val="both"/>
        <w:rPr>
          <w:bCs/>
        </w:rPr>
      </w:pPr>
    </w:p>
    <w:p w:rsidR="002A268B" w:rsidRPr="00811A35" w:rsidRDefault="002A268B" w:rsidP="00811A35">
      <w:pPr>
        <w:pStyle w:val="a7"/>
        <w:jc w:val="both"/>
        <w:rPr>
          <w:bCs/>
        </w:rPr>
      </w:pPr>
    </w:p>
    <w:p w:rsidR="002A268B" w:rsidRPr="00811A35" w:rsidRDefault="002A268B" w:rsidP="00811A35">
      <w:pPr>
        <w:pStyle w:val="a7"/>
        <w:jc w:val="both"/>
        <w:rPr>
          <w:bCs/>
        </w:rPr>
      </w:pPr>
    </w:p>
    <w:p w:rsidR="00257DB8" w:rsidRPr="00811A35" w:rsidRDefault="00257DB8"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4F60B1" w:rsidRDefault="004F60B1" w:rsidP="00811A35">
      <w:pPr>
        <w:pStyle w:val="a7"/>
        <w:jc w:val="both"/>
        <w:rPr>
          <w:bCs/>
        </w:rPr>
      </w:pPr>
    </w:p>
    <w:p w:rsidR="002A268B" w:rsidRPr="004F60B1" w:rsidRDefault="004F60B1" w:rsidP="00811A35">
      <w:pPr>
        <w:pStyle w:val="a7"/>
        <w:jc w:val="both"/>
        <w:rPr>
          <w:b/>
          <w:bCs/>
        </w:rPr>
      </w:pPr>
      <w:r>
        <w:rPr>
          <w:b/>
          <w:bCs/>
        </w:rPr>
        <w:t xml:space="preserve">Приложение 8 к положению о </w:t>
      </w:r>
      <w:r w:rsidR="002A268B" w:rsidRPr="004F60B1">
        <w:rPr>
          <w:b/>
          <w:bCs/>
        </w:rPr>
        <w:t>внутренней системе</w:t>
      </w:r>
      <w:r w:rsidR="00257DB8" w:rsidRPr="004F60B1">
        <w:rPr>
          <w:b/>
          <w:bCs/>
        </w:rPr>
        <w:t xml:space="preserve"> </w:t>
      </w:r>
      <w:r w:rsidR="002A268B" w:rsidRPr="004F60B1">
        <w:rPr>
          <w:b/>
          <w:bCs/>
        </w:rPr>
        <w:t>оценки качества образования от </w:t>
      </w:r>
      <w:r w:rsidR="00257DB8" w:rsidRPr="004F60B1">
        <w:rPr>
          <w:b/>
          <w:bCs/>
          <w:iCs/>
        </w:rPr>
        <w:t>______________</w:t>
      </w:r>
    </w:p>
    <w:p w:rsidR="002A268B" w:rsidRPr="004F60B1" w:rsidRDefault="002A268B" w:rsidP="00811A35">
      <w:pPr>
        <w:pStyle w:val="a7"/>
        <w:jc w:val="both"/>
        <w:rPr>
          <w:b/>
        </w:rPr>
      </w:pPr>
    </w:p>
    <w:p w:rsidR="002A268B" w:rsidRDefault="002A268B" w:rsidP="00811A35">
      <w:pPr>
        <w:pStyle w:val="a7"/>
        <w:jc w:val="both"/>
        <w:rPr>
          <w:b/>
          <w:bCs/>
        </w:rPr>
      </w:pPr>
      <w:r w:rsidRPr="004F60B1">
        <w:rPr>
          <w:b/>
          <w:bCs/>
        </w:rPr>
        <w:t>Анкета изучения мнений родителей о качестве предоставляемых образовательных</w:t>
      </w:r>
      <w:r w:rsidR="00257DB8" w:rsidRPr="004F60B1">
        <w:rPr>
          <w:b/>
          <w:bCs/>
        </w:rPr>
        <w:t xml:space="preserve"> </w:t>
      </w:r>
      <w:r w:rsidRPr="004F60B1">
        <w:rPr>
          <w:b/>
          <w:bCs/>
        </w:rPr>
        <w:t>услуг в детском саду</w:t>
      </w:r>
    </w:p>
    <w:p w:rsidR="004F60B1" w:rsidRPr="004F60B1" w:rsidRDefault="004F60B1" w:rsidP="00811A35">
      <w:pPr>
        <w:pStyle w:val="a7"/>
        <w:jc w:val="both"/>
        <w:rPr>
          <w:b/>
          <w:bCs/>
        </w:rPr>
      </w:pP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1835"/>
        <w:gridCol w:w="1385"/>
        <w:gridCol w:w="1334"/>
      </w:tblGrid>
      <w:tr w:rsidR="002A268B" w:rsidRPr="004F60B1" w:rsidTr="002A268B">
        <w:trPr>
          <w:tblHeader/>
        </w:trPr>
        <w:tc>
          <w:tcPr>
            <w:tcW w:w="19102" w:type="dxa"/>
            <w:vMerge w:val="restart"/>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4F60B1" w:rsidRDefault="002A268B" w:rsidP="004F60B1">
            <w:pPr>
              <w:pStyle w:val="a7"/>
              <w:jc w:val="center"/>
              <w:rPr>
                <w:b/>
                <w:bCs/>
              </w:rPr>
            </w:pPr>
            <w:r w:rsidRPr="004F60B1">
              <w:rPr>
                <w:b/>
                <w:bCs/>
              </w:rPr>
              <w:t>Вопросы</w:t>
            </w:r>
          </w:p>
        </w:tc>
        <w:tc>
          <w:tcPr>
            <w:tcW w:w="0" w:type="auto"/>
            <w:gridSpan w:val="2"/>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4F60B1" w:rsidRDefault="002A268B" w:rsidP="004F60B1">
            <w:pPr>
              <w:pStyle w:val="a7"/>
              <w:jc w:val="center"/>
              <w:rPr>
                <w:b/>
                <w:bCs/>
              </w:rPr>
            </w:pPr>
            <w:r w:rsidRPr="004F60B1">
              <w:rPr>
                <w:b/>
                <w:bCs/>
              </w:rPr>
              <w:t>Ответы</w:t>
            </w:r>
          </w:p>
        </w:tc>
      </w:tr>
      <w:tr w:rsidR="002A268B" w:rsidRPr="004F60B1" w:rsidTr="002A268B">
        <w:trPr>
          <w:tblHead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2A268B" w:rsidRPr="004F60B1" w:rsidRDefault="002A268B" w:rsidP="00811A35">
            <w:pPr>
              <w:pStyle w:val="a7"/>
              <w:jc w:val="both"/>
              <w:rPr>
                <w:b/>
                <w:bCs/>
              </w:rPr>
            </w:pP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4F60B1" w:rsidRDefault="002A268B" w:rsidP="004F60B1">
            <w:pPr>
              <w:pStyle w:val="a7"/>
              <w:jc w:val="center"/>
              <w:rPr>
                <w:b/>
                <w:bCs/>
              </w:rPr>
            </w:pPr>
            <w:r w:rsidRPr="004F60B1">
              <w:rPr>
                <w:b/>
                <w:bCs/>
              </w:rPr>
              <w:t>Да</w:t>
            </w: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4F60B1" w:rsidRDefault="002A268B" w:rsidP="004F60B1">
            <w:pPr>
              <w:pStyle w:val="a7"/>
              <w:jc w:val="center"/>
              <w:rPr>
                <w:b/>
                <w:bCs/>
              </w:rPr>
            </w:pPr>
            <w:r w:rsidRPr="004F60B1">
              <w:rPr>
                <w:b/>
                <w:bCs/>
              </w:rPr>
              <w:t>Нет</w:t>
            </w: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При выборе детского сада для ребенка учитывались</w:t>
            </w:r>
            <w:r w:rsidR="004F60B1">
              <w:t xml:space="preserve"> </w:t>
            </w:r>
            <w:r w:rsidRPr="00811A35">
              <w:t>рекомендации и положительные отзывы других родителей</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В детском саду организована и ведется в системе</w:t>
            </w:r>
            <w:r w:rsidR="004F60B1">
              <w:t xml:space="preserve"> </w:t>
            </w:r>
            <w:r w:rsidRPr="00811A35">
              <w:t>работа по информированию родителей о содержании</w:t>
            </w:r>
            <w:r w:rsidR="004F60B1">
              <w:t xml:space="preserve"> </w:t>
            </w:r>
            <w:r w:rsidRPr="00811A35">
              <w:t>образования, планируемых результатах освоения ООП ДО</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Мнение родителей учитывалось при разработке</w:t>
            </w:r>
            <w:r w:rsidR="004F60B1">
              <w:t xml:space="preserve"> </w:t>
            </w:r>
            <w:r w:rsidRPr="00811A35">
              <w:t>ООП ДО</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Родителям своевременно предоставляется</w:t>
            </w:r>
            <w:r w:rsidR="004F60B1">
              <w:t xml:space="preserve"> </w:t>
            </w:r>
            <w:r w:rsidRPr="00811A35">
              <w:t>актуальная информация по изменениям в нормативной</w:t>
            </w:r>
            <w:r w:rsidR="004F60B1">
              <w:t xml:space="preserve"> </w:t>
            </w:r>
            <w:r w:rsidRPr="00811A35">
              <w:t>правовой базе дошкольного образования, изменениям в</w:t>
            </w:r>
            <w:r w:rsidR="004F60B1">
              <w:t xml:space="preserve"> </w:t>
            </w:r>
            <w:r w:rsidRPr="00811A35">
              <w:t>локальных нормативных актах</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Информацию об образовательной деятельности</w:t>
            </w:r>
            <w:r w:rsidR="004F60B1">
              <w:t xml:space="preserve"> </w:t>
            </w:r>
            <w:r w:rsidRPr="00811A35">
              <w:t>всегда можно получить с сайта организации</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Нашему/</w:t>
            </w:r>
            <w:r w:rsidR="004F60B1">
              <w:t xml:space="preserve">моему ребенку нравится ходить в </w:t>
            </w:r>
            <w:r w:rsidRPr="00811A35">
              <w:t>детский</w:t>
            </w:r>
            <w:r w:rsidR="004F60B1">
              <w:t xml:space="preserve"> </w:t>
            </w:r>
            <w:r w:rsidRPr="00811A35">
              <w:t>сад</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4F60B1" w:rsidP="00811A35">
            <w:pPr>
              <w:pStyle w:val="a7"/>
              <w:jc w:val="both"/>
            </w:pPr>
            <w:r>
              <w:t xml:space="preserve">Я </w:t>
            </w:r>
            <w:r w:rsidR="002A268B" w:rsidRPr="00811A35">
              <w:t>уверен, что мой ребенок находится в безопасности во все время пребывания в детском саду</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Мы/я отмечаем поступательное развитие ребенка</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4F60B1" w:rsidP="00811A35">
            <w:pPr>
              <w:pStyle w:val="a7"/>
              <w:jc w:val="both"/>
            </w:pPr>
            <w:r>
              <w:t xml:space="preserve">С </w:t>
            </w:r>
            <w:r w:rsidR="002A268B" w:rsidRPr="00811A35">
              <w:t>нами/со мной проводят регулярные беседы о результатах освоения нашим/моим ребенком ООП ДО</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Нас/меня информируют в корректной форме о проблемах в развитии ребенка и учитывают наше/мое мнение при планировании коррекционной работы с ним</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4F60B1" w:rsidP="00811A35">
            <w:pPr>
              <w:pStyle w:val="a7"/>
              <w:jc w:val="both"/>
            </w:pPr>
            <w:r>
              <w:t xml:space="preserve">К нашему/моему ребенку в </w:t>
            </w:r>
            <w:r w:rsidR="002A268B" w:rsidRPr="00811A35">
              <w:t>детском саду относятся уважительно</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Нас/меня устраивают условия</w:t>
            </w:r>
            <w:r w:rsidR="004F60B1">
              <w:t xml:space="preserve"> образовательной деятельности в </w:t>
            </w:r>
            <w:r w:rsidRPr="00811A35">
              <w:t>детском саду</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lastRenderedPageBreak/>
              <w:t>Мы/я заинтересо</w:t>
            </w:r>
            <w:r w:rsidR="004F60B1">
              <w:t xml:space="preserve">ваны в </w:t>
            </w:r>
            <w:r w:rsidRPr="00811A35">
              <w:t>участии в групповых и общесадовских мероприятиях</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811A35">
            <w:pPr>
              <w:pStyle w:val="a7"/>
              <w:jc w:val="both"/>
            </w:pPr>
          </w:p>
        </w:tc>
      </w:tr>
      <w:tr w:rsidR="002A268B" w:rsidRPr="00811A35" w:rsidTr="002A268B">
        <w:tc>
          <w:tcPr>
            <w:tcW w:w="19102"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hideMark/>
          </w:tcPr>
          <w:p w:rsidR="002A268B" w:rsidRPr="00811A35" w:rsidRDefault="002A268B" w:rsidP="00811A35">
            <w:pPr>
              <w:pStyle w:val="a7"/>
              <w:jc w:val="both"/>
            </w:pPr>
            <w:r w:rsidRPr="00811A35">
              <w:t>Мы/я будем рекомендовать детский сад коллегам по</w:t>
            </w:r>
            <w:r w:rsidR="004F60B1">
              <w:t xml:space="preserve"> </w:t>
            </w:r>
            <w:r w:rsidRPr="00811A35">
              <w:t>работе/соседям/друзьям</w:t>
            </w:r>
          </w:p>
        </w:tc>
        <w:tc>
          <w:tcPr>
            <w:tcW w:w="2117"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4F60B1">
            <w:pPr>
              <w:pStyle w:val="a7"/>
              <w:jc w:val="center"/>
            </w:pPr>
          </w:p>
        </w:tc>
        <w:tc>
          <w:tcPr>
            <w:tcW w:w="1926" w:type="dxa"/>
            <w:tcBorders>
              <w:top w:val="single" w:sz="6" w:space="0" w:color="222222"/>
              <w:left w:val="single" w:sz="6" w:space="0" w:color="222222"/>
              <w:bottom w:val="single" w:sz="6" w:space="0" w:color="222222"/>
              <w:right w:val="single" w:sz="6" w:space="0" w:color="222222"/>
            </w:tcBorders>
            <w:tcMar>
              <w:top w:w="87" w:type="dxa"/>
              <w:left w:w="87" w:type="dxa"/>
              <w:bottom w:w="87" w:type="dxa"/>
              <w:right w:w="87" w:type="dxa"/>
            </w:tcMar>
            <w:vAlign w:val="center"/>
            <w:hideMark/>
          </w:tcPr>
          <w:p w:rsidR="002A268B" w:rsidRPr="00811A35" w:rsidRDefault="002A268B" w:rsidP="004F60B1">
            <w:pPr>
              <w:pStyle w:val="a7"/>
              <w:jc w:val="center"/>
            </w:pPr>
          </w:p>
        </w:tc>
      </w:tr>
    </w:tbl>
    <w:p w:rsidR="008567A0" w:rsidRPr="00811A35" w:rsidRDefault="008567A0" w:rsidP="00811A35">
      <w:pPr>
        <w:pStyle w:val="a7"/>
        <w:jc w:val="both"/>
      </w:pPr>
    </w:p>
    <w:sectPr w:rsidR="008567A0" w:rsidRPr="00811A35" w:rsidSect="002A268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22D9"/>
    <w:multiLevelType w:val="hybridMultilevel"/>
    <w:tmpl w:val="379C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141BA7"/>
    <w:multiLevelType w:val="multilevel"/>
    <w:tmpl w:val="27D0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41E81"/>
    <w:multiLevelType w:val="multilevel"/>
    <w:tmpl w:val="FAB2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A2A61"/>
    <w:multiLevelType w:val="multilevel"/>
    <w:tmpl w:val="192C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55EAC"/>
    <w:multiLevelType w:val="hybridMultilevel"/>
    <w:tmpl w:val="7C32F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ED75E1"/>
    <w:multiLevelType w:val="multilevel"/>
    <w:tmpl w:val="184A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4759E"/>
    <w:multiLevelType w:val="multilevel"/>
    <w:tmpl w:val="F9D6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9B1309"/>
    <w:multiLevelType w:val="multilevel"/>
    <w:tmpl w:val="CC6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67CEC"/>
    <w:multiLevelType w:val="multilevel"/>
    <w:tmpl w:val="731C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F44D2"/>
    <w:multiLevelType w:val="hybridMultilevel"/>
    <w:tmpl w:val="F2AC6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5A1B40"/>
    <w:multiLevelType w:val="hybridMultilevel"/>
    <w:tmpl w:val="54048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0E0955"/>
    <w:multiLevelType w:val="multilevel"/>
    <w:tmpl w:val="7832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470D6"/>
    <w:multiLevelType w:val="hybridMultilevel"/>
    <w:tmpl w:val="0C789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10059E"/>
    <w:multiLevelType w:val="multilevel"/>
    <w:tmpl w:val="6F86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02BD8"/>
    <w:multiLevelType w:val="hybridMultilevel"/>
    <w:tmpl w:val="67A82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FD30D01"/>
    <w:multiLevelType w:val="hybridMultilevel"/>
    <w:tmpl w:val="4420F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4E4B24"/>
    <w:multiLevelType w:val="multilevel"/>
    <w:tmpl w:val="C19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5830EE"/>
    <w:multiLevelType w:val="hybridMultilevel"/>
    <w:tmpl w:val="C24EC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2C33CF"/>
    <w:multiLevelType w:val="multilevel"/>
    <w:tmpl w:val="A80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B0A66"/>
    <w:multiLevelType w:val="hybridMultilevel"/>
    <w:tmpl w:val="56322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F44B17"/>
    <w:multiLevelType w:val="multilevel"/>
    <w:tmpl w:val="F2B2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85206"/>
    <w:multiLevelType w:val="multilevel"/>
    <w:tmpl w:val="CB3C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76458"/>
    <w:multiLevelType w:val="hybridMultilevel"/>
    <w:tmpl w:val="B910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8944D1"/>
    <w:multiLevelType w:val="multilevel"/>
    <w:tmpl w:val="908C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8E763A"/>
    <w:multiLevelType w:val="multilevel"/>
    <w:tmpl w:val="AD52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95601"/>
    <w:multiLevelType w:val="multilevel"/>
    <w:tmpl w:val="66D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4298B"/>
    <w:multiLevelType w:val="hybridMultilevel"/>
    <w:tmpl w:val="D6DC4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0373BCF"/>
    <w:multiLevelType w:val="hybridMultilevel"/>
    <w:tmpl w:val="75BC1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617E43"/>
    <w:multiLevelType w:val="hybridMultilevel"/>
    <w:tmpl w:val="67B046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4665AD"/>
    <w:multiLevelType w:val="hybridMultilevel"/>
    <w:tmpl w:val="D696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EE1535"/>
    <w:multiLevelType w:val="multilevel"/>
    <w:tmpl w:val="AA20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621F2C"/>
    <w:multiLevelType w:val="hybridMultilevel"/>
    <w:tmpl w:val="437EB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B43569"/>
    <w:multiLevelType w:val="hybridMultilevel"/>
    <w:tmpl w:val="744A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716721"/>
    <w:multiLevelType w:val="multilevel"/>
    <w:tmpl w:val="4994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5"/>
  </w:num>
  <w:num w:numId="4">
    <w:abstractNumId w:val="23"/>
  </w:num>
  <w:num w:numId="5">
    <w:abstractNumId w:val="6"/>
  </w:num>
  <w:num w:numId="6">
    <w:abstractNumId w:val="33"/>
  </w:num>
  <w:num w:numId="7">
    <w:abstractNumId w:val="3"/>
  </w:num>
  <w:num w:numId="8">
    <w:abstractNumId w:val="18"/>
  </w:num>
  <w:num w:numId="9">
    <w:abstractNumId w:val="21"/>
  </w:num>
  <w:num w:numId="10">
    <w:abstractNumId w:val="11"/>
  </w:num>
  <w:num w:numId="11">
    <w:abstractNumId w:val="25"/>
  </w:num>
  <w:num w:numId="12">
    <w:abstractNumId w:val="1"/>
  </w:num>
  <w:num w:numId="13">
    <w:abstractNumId w:val="7"/>
  </w:num>
  <w:num w:numId="14">
    <w:abstractNumId w:val="24"/>
  </w:num>
  <w:num w:numId="15">
    <w:abstractNumId w:val="20"/>
  </w:num>
  <w:num w:numId="16">
    <w:abstractNumId w:val="8"/>
  </w:num>
  <w:num w:numId="17">
    <w:abstractNumId w:val="30"/>
  </w:num>
  <w:num w:numId="18">
    <w:abstractNumId w:val="2"/>
  </w:num>
  <w:num w:numId="19">
    <w:abstractNumId w:val="27"/>
  </w:num>
  <w:num w:numId="20">
    <w:abstractNumId w:val="22"/>
  </w:num>
  <w:num w:numId="21">
    <w:abstractNumId w:val="14"/>
  </w:num>
  <w:num w:numId="22">
    <w:abstractNumId w:val="17"/>
  </w:num>
  <w:num w:numId="23">
    <w:abstractNumId w:val="10"/>
  </w:num>
  <w:num w:numId="24">
    <w:abstractNumId w:val="29"/>
  </w:num>
  <w:num w:numId="25">
    <w:abstractNumId w:val="0"/>
  </w:num>
  <w:num w:numId="26">
    <w:abstractNumId w:val="12"/>
  </w:num>
  <w:num w:numId="27">
    <w:abstractNumId w:val="4"/>
  </w:num>
  <w:num w:numId="28">
    <w:abstractNumId w:val="31"/>
  </w:num>
  <w:num w:numId="29">
    <w:abstractNumId w:val="28"/>
  </w:num>
  <w:num w:numId="30">
    <w:abstractNumId w:val="19"/>
  </w:num>
  <w:num w:numId="31">
    <w:abstractNumId w:val="26"/>
  </w:num>
  <w:num w:numId="32">
    <w:abstractNumId w:val="32"/>
  </w:num>
  <w:num w:numId="33">
    <w:abstractNumId w:val="1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8B"/>
    <w:rsid w:val="00156AE1"/>
    <w:rsid w:val="001F0D2E"/>
    <w:rsid w:val="001F6A27"/>
    <w:rsid w:val="00210119"/>
    <w:rsid w:val="00257DB8"/>
    <w:rsid w:val="002A268B"/>
    <w:rsid w:val="002D18FA"/>
    <w:rsid w:val="00484EEA"/>
    <w:rsid w:val="004F60B1"/>
    <w:rsid w:val="005201A9"/>
    <w:rsid w:val="00811A35"/>
    <w:rsid w:val="008567A0"/>
    <w:rsid w:val="00947FAF"/>
    <w:rsid w:val="009B69B7"/>
    <w:rsid w:val="00A730D2"/>
    <w:rsid w:val="00A817B6"/>
    <w:rsid w:val="00AC5B25"/>
    <w:rsid w:val="00B600C8"/>
    <w:rsid w:val="00C371B5"/>
    <w:rsid w:val="00CB5B56"/>
    <w:rsid w:val="00CF1EBF"/>
    <w:rsid w:val="00E71E1C"/>
    <w:rsid w:val="00F83654"/>
    <w:rsid w:val="00F93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3E79"/>
  <w15:docId w15:val="{BA26AB94-46E8-45C7-B6CC-2B94D185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2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2A268B"/>
  </w:style>
  <w:style w:type="character" w:styleId="a4">
    <w:name w:val="Strong"/>
    <w:basedOn w:val="a0"/>
    <w:uiPriority w:val="22"/>
    <w:qFormat/>
    <w:rsid w:val="002A268B"/>
    <w:rPr>
      <w:b/>
      <w:bCs/>
    </w:rPr>
  </w:style>
  <w:style w:type="character" w:customStyle="1" w:styleId="sfwc">
    <w:name w:val="sfwc"/>
    <w:basedOn w:val="a0"/>
    <w:rsid w:val="002A268B"/>
  </w:style>
  <w:style w:type="character" w:customStyle="1" w:styleId="tooltippoint">
    <w:name w:val="tooltip__point"/>
    <w:basedOn w:val="a0"/>
    <w:rsid w:val="002A268B"/>
  </w:style>
  <w:style w:type="character" w:customStyle="1" w:styleId="tooltiptext">
    <w:name w:val="tooltip_text"/>
    <w:basedOn w:val="a0"/>
    <w:rsid w:val="002A268B"/>
  </w:style>
  <w:style w:type="character" w:styleId="a5">
    <w:name w:val="Hyperlink"/>
    <w:basedOn w:val="a0"/>
    <w:uiPriority w:val="99"/>
    <w:semiHidden/>
    <w:unhideWhenUsed/>
    <w:rsid w:val="002A268B"/>
    <w:rPr>
      <w:color w:val="0000FF"/>
      <w:u w:val="single"/>
    </w:rPr>
  </w:style>
  <w:style w:type="character" w:styleId="a6">
    <w:name w:val="FollowedHyperlink"/>
    <w:basedOn w:val="a0"/>
    <w:uiPriority w:val="99"/>
    <w:semiHidden/>
    <w:unhideWhenUsed/>
    <w:rsid w:val="002A268B"/>
    <w:rPr>
      <w:color w:val="800080"/>
      <w:u w:val="single"/>
    </w:rPr>
  </w:style>
  <w:style w:type="paragraph" w:styleId="a7">
    <w:name w:val="No Spacing"/>
    <w:link w:val="a8"/>
    <w:uiPriority w:val="1"/>
    <w:qFormat/>
    <w:rsid w:val="00257DB8"/>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257DB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896762">
      <w:bodyDiv w:val="1"/>
      <w:marLeft w:val="0"/>
      <w:marRight w:val="0"/>
      <w:marTop w:val="0"/>
      <w:marBottom w:val="0"/>
      <w:divBdr>
        <w:top w:val="none" w:sz="0" w:space="0" w:color="auto"/>
        <w:left w:val="none" w:sz="0" w:space="0" w:color="auto"/>
        <w:bottom w:val="none" w:sz="0" w:space="0" w:color="auto"/>
        <w:right w:val="none" w:sz="0" w:space="0" w:color="auto"/>
      </w:divBdr>
      <w:divsChild>
        <w:div w:id="101345576">
          <w:marLeft w:val="0"/>
          <w:marRight w:val="0"/>
          <w:marTop w:val="0"/>
          <w:marBottom w:val="0"/>
          <w:divBdr>
            <w:top w:val="none" w:sz="0" w:space="0" w:color="auto"/>
            <w:left w:val="none" w:sz="0" w:space="0" w:color="auto"/>
            <w:bottom w:val="none" w:sz="0" w:space="0" w:color="auto"/>
            <w:right w:val="none" w:sz="0" w:space="0" w:color="auto"/>
          </w:divBdr>
        </w:div>
        <w:div w:id="837888702">
          <w:marLeft w:val="0"/>
          <w:marRight w:val="0"/>
          <w:marTop w:val="0"/>
          <w:marBottom w:val="0"/>
          <w:divBdr>
            <w:top w:val="none" w:sz="0" w:space="0" w:color="auto"/>
            <w:left w:val="none" w:sz="0" w:space="0" w:color="auto"/>
            <w:bottom w:val="none" w:sz="0" w:space="0" w:color="auto"/>
            <w:right w:val="none" w:sz="0" w:space="0" w:color="auto"/>
          </w:divBdr>
        </w:div>
        <w:div w:id="1402870435">
          <w:marLeft w:val="0"/>
          <w:marRight w:val="0"/>
          <w:marTop w:val="0"/>
          <w:marBottom w:val="0"/>
          <w:divBdr>
            <w:top w:val="none" w:sz="0" w:space="0" w:color="auto"/>
            <w:left w:val="none" w:sz="0" w:space="0" w:color="auto"/>
            <w:bottom w:val="none" w:sz="0" w:space="0" w:color="auto"/>
            <w:right w:val="none" w:sz="0" w:space="0" w:color="auto"/>
          </w:divBdr>
        </w:div>
        <w:div w:id="1026950995">
          <w:marLeft w:val="0"/>
          <w:marRight w:val="0"/>
          <w:marTop w:val="0"/>
          <w:marBottom w:val="0"/>
          <w:divBdr>
            <w:top w:val="none" w:sz="0" w:space="0" w:color="auto"/>
            <w:left w:val="none" w:sz="0" w:space="0" w:color="auto"/>
            <w:bottom w:val="none" w:sz="0" w:space="0" w:color="auto"/>
            <w:right w:val="none" w:sz="0" w:space="0" w:color="auto"/>
          </w:divBdr>
        </w:div>
        <w:div w:id="1971743307">
          <w:marLeft w:val="0"/>
          <w:marRight w:val="0"/>
          <w:marTop w:val="0"/>
          <w:marBottom w:val="0"/>
          <w:divBdr>
            <w:top w:val="none" w:sz="0" w:space="0" w:color="auto"/>
            <w:left w:val="none" w:sz="0" w:space="0" w:color="auto"/>
            <w:bottom w:val="none" w:sz="0" w:space="0" w:color="auto"/>
            <w:right w:val="none" w:sz="0" w:space="0" w:color="auto"/>
          </w:divBdr>
        </w:div>
        <w:div w:id="1812481368">
          <w:marLeft w:val="0"/>
          <w:marRight w:val="0"/>
          <w:marTop w:val="0"/>
          <w:marBottom w:val="0"/>
          <w:divBdr>
            <w:top w:val="none" w:sz="0" w:space="0" w:color="auto"/>
            <w:left w:val="none" w:sz="0" w:space="0" w:color="auto"/>
            <w:bottom w:val="none" w:sz="0" w:space="0" w:color="auto"/>
            <w:right w:val="none" w:sz="0" w:space="0" w:color="auto"/>
          </w:divBdr>
        </w:div>
        <w:div w:id="1961522428">
          <w:marLeft w:val="0"/>
          <w:marRight w:val="0"/>
          <w:marTop w:val="0"/>
          <w:marBottom w:val="0"/>
          <w:divBdr>
            <w:top w:val="none" w:sz="0" w:space="0" w:color="auto"/>
            <w:left w:val="none" w:sz="0" w:space="0" w:color="auto"/>
            <w:bottom w:val="none" w:sz="0" w:space="0" w:color="auto"/>
            <w:right w:val="none" w:sz="0" w:space="0" w:color="auto"/>
          </w:divBdr>
        </w:div>
        <w:div w:id="654916084">
          <w:marLeft w:val="0"/>
          <w:marRight w:val="0"/>
          <w:marTop w:val="0"/>
          <w:marBottom w:val="0"/>
          <w:divBdr>
            <w:top w:val="none" w:sz="0" w:space="0" w:color="auto"/>
            <w:left w:val="none" w:sz="0" w:space="0" w:color="auto"/>
            <w:bottom w:val="none" w:sz="0" w:space="0" w:color="auto"/>
            <w:right w:val="none" w:sz="0" w:space="0" w:color="auto"/>
          </w:divBdr>
        </w:div>
        <w:div w:id="1842158398">
          <w:marLeft w:val="0"/>
          <w:marRight w:val="0"/>
          <w:marTop w:val="0"/>
          <w:marBottom w:val="0"/>
          <w:divBdr>
            <w:top w:val="none" w:sz="0" w:space="0" w:color="auto"/>
            <w:left w:val="none" w:sz="0" w:space="0" w:color="auto"/>
            <w:bottom w:val="none" w:sz="0" w:space="0" w:color="auto"/>
            <w:right w:val="none" w:sz="0" w:space="0" w:color="auto"/>
          </w:divBdr>
        </w:div>
        <w:div w:id="431512703">
          <w:marLeft w:val="0"/>
          <w:marRight w:val="0"/>
          <w:marTop w:val="0"/>
          <w:marBottom w:val="0"/>
          <w:divBdr>
            <w:top w:val="none" w:sz="0" w:space="0" w:color="auto"/>
            <w:left w:val="none" w:sz="0" w:space="0" w:color="auto"/>
            <w:bottom w:val="none" w:sz="0" w:space="0" w:color="auto"/>
            <w:right w:val="none" w:sz="0" w:space="0" w:color="auto"/>
          </w:divBdr>
        </w:div>
        <w:div w:id="208998486">
          <w:marLeft w:val="0"/>
          <w:marRight w:val="0"/>
          <w:marTop w:val="0"/>
          <w:marBottom w:val="0"/>
          <w:divBdr>
            <w:top w:val="none" w:sz="0" w:space="0" w:color="auto"/>
            <w:left w:val="none" w:sz="0" w:space="0" w:color="auto"/>
            <w:bottom w:val="none" w:sz="0" w:space="0" w:color="auto"/>
            <w:right w:val="none" w:sz="0" w:space="0" w:color="auto"/>
          </w:divBdr>
        </w:div>
        <w:div w:id="881475880">
          <w:marLeft w:val="0"/>
          <w:marRight w:val="0"/>
          <w:marTop w:val="0"/>
          <w:marBottom w:val="0"/>
          <w:divBdr>
            <w:top w:val="none" w:sz="0" w:space="0" w:color="auto"/>
            <w:left w:val="none" w:sz="0" w:space="0" w:color="auto"/>
            <w:bottom w:val="none" w:sz="0" w:space="0" w:color="auto"/>
            <w:right w:val="none" w:sz="0" w:space="0" w:color="auto"/>
          </w:divBdr>
        </w:div>
        <w:div w:id="884413468">
          <w:marLeft w:val="0"/>
          <w:marRight w:val="0"/>
          <w:marTop w:val="0"/>
          <w:marBottom w:val="0"/>
          <w:divBdr>
            <w:top w:val="none" w:sz="0" w:space="0" w:color="auto"/>
            <w:left w:val="none" w:sz="0" w:space="0" w:color="auto"/>
            <w:bottom w:val="none" w:sz="0" w:space="0" w:color="auto"/>
            <w:right w:val="none" w:sz="0" w:space="0" w:color="auto"/>
          </w:divBdr>
        </w:div>
        <w:div w:id="199428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 Type="http://schemas.openxmlformats.org/officeDocument/2006/relationships/styles" Target="styles.xml"/><Relationship Id="rId16" Type="http://schemas.openxmlformats.org/officeDocument/2006/relationships/hyperlink" Target="https://vip.1obraz.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hyperlink" Target="https://vip.1obraz.ru/" TargetMode="Externa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44</Pages>
  <Words>9386</Words>
  <Characters>53506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Buh_2</dc:creator>
  <cp:keywords/>
  <dc:description/>
  <cp:lastModifiedBy>Пользователь Windows</cp:lastModifiedBy>
  <cp:revision>4</cp:revision>
  <cp:lastPrinted>2023-03-20T07:22:00Z</cp:lastPrinted>
  <dcterms:created xsi:type="dcterms:W3CDTF">2023-03-28T05:49:00Z</dcterms:created>
  <dcterms:modified xsi:type="dcterms:W3CDTF">2023-05-15T07:08:00Z</dcterms:modified>
</cp:coreProperties>
</file>