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A7" w:rsidRPr="00D220CC" w:rsidRDefault="00D220CC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0CC">
        <w:rPr>
          <w:rFonts w:ascii="Times New Roman" w:hAnsi="Times New Roman"/>
          <w:b/>
          <w:sz w:val="28"/>
          <w:szCs w:val="28"/>
        </w:rPr>
        <w:t>МДОУ «ИЗУМРУДНОВСКИЙ ДЕТСКИЙ САД «АЛЕНУШКА»</w:t>
      </w:r>
    </w:p>
    <w:p w:rsidR="00D220CC" w:rsidRPr="00D220CC" w:rsidRDefault="00D220CC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0CC" w:rsidRPr="00D220CC" w:rsidRDefault="00D220CC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EA7" w:rsidRPr="00D220CC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91"/>
        <w:gridCol w:w="4782"/>
      </w:tblGrid>
      <w:tr w:rsidR="00D220CC" w:rsidRPr="00C60083" w:rsidTr="00D220CC">
        <w:trPr>
          <w:trHeight w:val="1"/>
        </w:trPr>
        <w:tc>
          <w:tcPr>
            <w:tcW w:w="5442" w:type="dxa"/>
            <w:shd w:val="clear" w:color="000000" w:fill="FFFFFF"/>
            <w:tcMar>
              <w:left w:w="108" w:type="dxa"/>
              <w:right w:w="108" w:type="dxa"/>
            </w:tcMar>
          </w:tcPr>
          <w:p w:rsidR="00D220CC" w:rsidRDefault="00D220CC" w:rsidP="00D220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 и принято</w:t>
            </w:r>
          </w:p>
          <w:p w:rsidR="00D220CC" w:rsidRDefault="00D220CC" w:rsidP="00D220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sz w:val="24"/>
              </w:rPr>
              <w:t>педагогического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220CC" w:rsidRDefault="00D220CC" w:rsidP="00D220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совета</w:t>
            </w:r>
          </w:p>
          <w:p w:rsidR="00D220CC" w:rsidRPr="00C60083" w:rsidRDefault="00D220CC" w:rsidP="00D220C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Протокол №</w:t>
            </w:r>
            <w:r w:rsidR="004C116F">
              <w:rPr>
                <w:rFonts w:ascii="Times New Roman" w:hAnsi="Times New Roman"/>
                <w:sz w:val="24"/>
              </w:rPr>
              <w:t xml:space="preserve"> 4 от «31» августа 2024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5443" w:type="dxa"/>
            <w:shd w:val="clear" w:color="000000" w:fill="FFFFFF"/>
            <w:tcMar>
              <w:left w:w="108" w:type="dxa"/>
              <w:right w:w="108" w:type="dxa"/>
            </w:tcMar>
          </w:tcPr>
          <w:p w:rsidR="00D220CC" w:rsidRDefault="00D220CC" w:rsidP="00D220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D220CC" w:rsidRDefault="00D220CC" w:rsidP="00D220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МДОУ</w:t>
            </w:r>
          </w:p>
          <w:p w:rsidR="00D220CC" w:rsidRDefault="00D220CC" w:rsidP="00D220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«Изумрудновский детский сад «Аленушка»</w:t>
            </w:r>
          </w:p>
          <w:p w:rsidR="00D220CC" w:rsidRDefault="00D220CC" w:rsidP="00D220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______________Е.Н. Вознюк</w:t>
            </w:r>
          </w:p>
          <w:p w:rsidR="00D220CC" w:rsidRPr="00C60083" w:rsidRDefault="004C116F" w:rsidP="00D220C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Приказ № __</w:t>
            </w:r>
            <w:r w:rsidR="001A60E9">
              <w:rPr>
                <w:rFonts w:ascii="Times New Roman" w:hAnsi="Times New Roman"/>
                <w:sz w:val="24"/>
              </w:rPr>
              <w:t>/М  от «31</w:t>
            </w:r>
            <w:r w:rsidR="00D220C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августа 2024</w:t>
            </w:r>
            <w:r w:rsidR="00D220CC">
              <w:rPr>
                <w:rFonts w:ascii="Times New Roman" w:hAnsi="Times New Roman"/>
                <w:sz w:val="24"/>
              </w:rPr>
              <w:t xml:space="preserve"> года</w:t>
            </w:r>
          </w:p>
        </w:tc>
      </w:tr>
    </w:tbl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УЧЕБНЫЙ ПЛАН 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муниципального дошкольного</w:t>
      </w:r>
      <w:r>
        <w:rPr>
          <w:rFonts w:ascii="Times New Roman" w:hAnsi="Times New Roman"/>
          <w:sz w:val="32"/>
          <w:szCs w:val="32"/>
        </w:rPr>
        <w:br/>
        <w:t>образовательного учреждения</w:t>
      </w:r>
      <w:r w:rsidR="005C7EB4">
        <w:rPr>
          <w:rFonts w:ascii="Times New Roman" w:hAnsi="Times New Roman"/>
          <w:sz w:val="32"/>
          <w:szCs w:val="32"/>
        </w:rPr>
        <w:br/>
        <w:t>«Изумрудно</w:t>
      </w:r>
      <w:r>
        <w:rPr>
          <w:rFonts w:ascii="Times New Roman" w:hAnsi="Times New Roman"/>
          <w:sz w:val="32"/>
          <w:szCs w:val="32"/>
        </w:rPr>
        <w:t>вский</w:t>
      </w:r>
      <w:r w:rsidR="005C7EB4">
        <w:rPr>
          <w:rFonts w:ascii="Times New Roman" w:hAnsi="Times New Roman"/>
          <w:sz w:val="32"/>
          <w:szCs w:val="32"/>
        </w:rPr>
        <w:t xml:space="preserve">  детский сад «Аленушка</w:t>
      </w:r>
      <w:r w:rsidRPr="0009351D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br/>
        <w:t>Джанкойского района</w:t>
      </w:r>
      <w:r>
        <w:rPr>
          <w:rFonts w:ascii="Times New Roman" w:hAnsi="Times New Roman"/>
          <w:sz w:val="32"/>
          <w:szCs w:val="32"/>
        </w:rPr>
        <w:br/>
        <w:t>Республики</w:t>
      </w:r>
      <w:r w:rsidRPr="0009351D">
        <w:rPr>
          <w:rFonts w:ascii="Times New Roman" w:hAnsi="Times New Roman"/>
          <w:sz w:val="32"/>
          <w:szCs w:val="32"/>
        </w:rPr>
        <w:t xml:space="preserve"> К</w:t>
      </w:r>
      <w:r>
        <w:rPr>
          <w:rFonts w:ascii="Times New Roman" w:hAnsi="Times New Roman"/>
          <w:sz w:val="32"/>
          <w:szCs w:val="32"/>
        </w:rPr>
        <w:t>рым</w:t>
      </w:r>
    </w:p>
    <w:p w:rsidR="00277EA7" w:rsidRPr="0009351D" w:rsidRDefault="004C116F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2024-2025</w:t>
      </w:r>
      <w:r w:rsidR="00277EA7" w:rsidRPr="0009351D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Default="004C116F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2024</w:t>
      </w:r>
    </w:p>
    <w:p w:rsidR="00D220CC" w:rsidRDefault="00D220CC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20CC" w:rsidRDefault="00D220CC" w:rsidP="00277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7EA7" w:rsidRPr="00637B6F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B6F">
        <w:rPr>
          <w:rFonts w:ascii="Times New Roman" w:hAnsi="Times New Roman"/>
          <w:b/>
          <w:sz w:val="28"/>
          <w:szCs w:val="28"/>
        </w:rPr>
        <w:lastRenderedPageBreak/>
        <w:t xml:space="preserve">УЧЕБНЫЙ ПЛАН </w:t>
      </w:r>
    </w:p>
    <w:p w:rsidR="00277EA7" w:rsidRPr="00B114F5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Пояснительная записка (строится на основе особенностей реализуемой программы и приоритетного направления) в которой определено: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- нормативное обеспечение учебного плана; 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особенности реализации инвариантной и вариативной части учебного плана для каждой возрастной группы;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- содержательные характеристики и объем учебной нагрузки для изучения каждой области, если количество часов на нее увеличено; 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- объяснение каждого модуля, интегрированного в образовательные области (с учетом реализуемой программы); 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- обоснование включения образовательной деятельности, реализуемой преимущественно на факультативной основе или программах дополнительного образования. 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ab/>
      </w:r>
      <w:proofErr w:type="gramStart"/>
      <w:r w:rsidRPr="00637B6F">
        <w:rPr>
          <w:rFonts w:ascii="Times New Roman" w:hAnsi="Times New Roman"/>
          <w:sz w:val="24"/>
          <w:szCs w:val="24"/>
        </w:rPr>
        <w:t>Учебный план МДОУ «</w:t>
      </w:r>
      <w:r w:rsidR="005C7EB4">
        <w:rPr>
          <w:rFonts w:ascii="Times New Roman" w:hAnsi="Times New Roman"/>
          <w:sz w:val="24"/>
          <w:szCs w:val="24"/>
        </w:rPr>
        <w:t>Изумрудновский</w:t>
      </w:r>
      <w:r w:rsidRPr="00637B6F">
        <w:rPr>
          <w:rFonts w:ascii="Times New Roman" w:hAnsi="Times New Roman"/>
          <w:sz w:val="24"/>
          <w:szCs w:val="24"/>
        </w:rPr>
        <w:t xml:space="preserve"> детский сад «</w:t>
      </w:r>
      <w:r w:rsidR="005C7EB4">
        <w:rPr>
          <w:rFonts w:ascii="Times New Roman" w:hAnsi="Times New Roman"/>
          <w:sz w:val="24"/>
          <w:szCs w:val="24"/>
        </w:rPr>
        <w:t>Аленушка</w:t>
      </w:r>
      <w:r w:rsidRPr="00637B6F">
        <w:rPr>
          <w:rFonts w:ascii="Times New Roman" w:hAnsi="Times New Roman"/>
          <w:sz w:val="24"/>
          <w:szCs w:val="24"/>
        </w:rPr>
        <w:t>» составлен в соответствии</w:t>
      </w:r>
      <w:r w:rsidRPr="00637B6F">
        <w:rPr>
          <w:rFonts w:ascii="Times New Roman" w:hAnsi="Times New Roman"/>
          <w:b/>
          <w:sz w:val="24"/>
          <w:szCs w:val="24"/>
        </w:rPr>
        <w:t xml:space="preserve"> </w:t>
      </w:r>
      <w:r w:rsidRPr="00637B6F">
        <w:rPr>
          <w:rFonts w:ascii="Times New Roman" w:hAnsi="Times New Roman"/>
          <w:sz w:val="24"/>
          <w:szCs w:val="24"/>
        </w:rPr>
        <w:t xml:space="preserve">с Федеральным законом от 29.12.2012 № 273-ФЗ «Об образовании в Российской Федерации» (далее – Закон об образовании), федеральным государственным образовательным стандартом дошкольного образования (далее – ФГОС ДО), приказом </w:t>
      </w:r>
      <w:proofErr w:type="spellStart"/>
      <w:r w:rsidRPr="00637B6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ориентирован  на Концепцию дошкольного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7B6F">
        <w:rPr>
          <w:rFonts w:ascii="Times New Roman" w:hAnsi="Times New Roman"/>
          <w:sz w:val="24"/>
          <w:szCs w:val="24"/>
        </w:rPr>
        <w:t>воспитания, учитывает основные положения инструктивно-методического письма Минобразования России от 14. 03. 2000 № 65/23-16 «О гигиенических требованиях к максимальной нагрузке на детей дошкольного возраста в организованных формах обучения», инструктивного письма Минобразования России от 02.06. 1998 № 89/34-16 «О реализации права дошкольных образовательных организаций на выбор программ и педагогических технологий», Устава МДОУ.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7B6F">
        <w:rPr>
          <w:rFonts w:ascii="Times New Roman" w:hAnsi="Times New Roman"/>
          <w:sz w:val="24"/>
          <w:szCs w:val="24"/>
        </w:rPr>
        <w:t>Данный учебный план (в части определения) содержательного компонента образовательного процесса) составлен с учетом перспектив в обновлении содержания, зафиксированных в Концепции и программе развития МДОУ.</w:t>
      </w:r>
      <w:proofErr w:type="gramEnd"/>
    </w:p>
    <w:p w:rsidR="00277EA7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ab/>
        <w:t>В МДОУ «</w:t>
      </w:r>
      <w:r w:rsidR="005C7EB4">
        <w:rPr>
          <w:rFonts w:ascii="Times New Roman" w:hAnsi="Times New Roman"/>
          <w:sz w:val="24"/>
          <w:szCs w:val="24"/>
        </w:rPr>
        <w:t>Изумрудновский</w:t>
      </w:r>
      <w:r w:rsidRPr="00637B6F">
        <w:rPr>
          <w:rFonts w:ascii="Times New Roman" w:hAnsi="Times New Roman"/>
          <w:sz w:val="24"/>
          <w:szCs w:val="24"/>
        </w:rPr>
        <w:t xml:space="preserve"> детский сад «</w:t>
      </w:r>
      <w:r w:rsidR="005C7EB4">
        <w:rPr>
          <w:rFonts w:ascii="Times New Roman" w:hAnsi="Times New Roman"/>
          <w:sz w:val="24"/>
          <w:szCs w:val="24"/>
        </w:rPr>
        <w:t>Аленушка</w:t>
      </w:r>
      <w:r w:rsidRPr="00637B6F">
        <w:rPr>
          <w:rFonts w:ascii="Times New Roman" w:hAnsi="Times New Roman"/>
          <w:sz w:val="24"/>
          <w:szCs w:val="24"/>
        </w:rPr>
        <w:t xml:space="preserve">» функционирует </w:t>
      </w:r>
      <w:r w:rsidR="004C116F">
        <w:rPr>
          <w:rFonts w:ascii="Times New Roman" w:hAnsi="Times New Roman"/>
          <w:sz w:val="24"/>
          <w:szCs w:val="24"/>
        </w:rPr>
        <w:t>5</w:t>
      </w:r>
      <w:r w:rsidRPr="00637B6F">
        <w:rPr>
          <w:rFonts w:ascii="Times New Roman" w:hAnsi="Times New Roman"/>
          <w:sz w:val="24"/>
          <w:szCs w:val="24"/>
        </w:rPr>
        <w:t xml:space="preserve"> групп: </w:t>
      </w:r>
    </w:p>
    <w:p w:rsidR="004C116F" w:rsidRDefault="004C116F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16F" w:rsidRDefault="004C116F" w:rsidP="004C116F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300" w:afterAutospacing="0"/>
      </w:pPr>
      <w:r>
        <w:t xml:space="preserve">Группа раннего возраста "Карапуз" (от 1-го года до 2-х лет 1-го </w:t>
      </w:r>
      <w:proofErr w:type="spellStart"/>
      <w:proofErr w:type="gramStart"/>
      <w:r>
        <w:t>мес</w:t>
      </w:r>
      <w:proofErr w:type="spellEnd"/>
      <w:proofErr w:type="gramEnd"/>
      <w:r>
        <w:t>)-20 чел</w:t>
      </w:r>
    </w:p>
    <w:p w:rsidR="004C116F" w:rsidRDefault="004C116F" w:rsidP="004C116F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300" w:afterAutospacing="0"/>
      </w:pPr>
      <w:r>
        <w:t xml:space="preserve">Разновозрастная группа "Ромашка" (от 2-х лет 2-х </w:t>
      </w:r>
      <w:proofErr w:type="spellStart"/>
      <w:proofErr w:type="gramStart"/>
      <w:r>
        <w:t>мес</w:t>
      </w:r>
      <w:proofErr w:type="spellEnd"/>
      <w:proofErr w:type="gramEnd"/>
      <w:r>
        <w:t xml:space="preserve"> до 3-х лет 2-х </w:t>
      </w:r>
      <w:proofErr w:type="spellStart"/>
      <w:r>
        <w:t>мес</w:t>
      </w:r>
      <w:proofErr w:type="spellEnd"/>
      <w:r>
        <w:t>)-20 чел</w:t>
      </w:r>
    </w:p>
    <w:p w:rsidR="004C116F" w:rsidRDefault="004C116F" w:rsidP="004C116F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300" w:afterAutospacing="0"/>
      </w:pPr>
      <w:r>
        <w:t xml:space="preserve">Разновозрастная группа "Сказка" (3-х лет 3-х </w:t>
      </w:r>
      <w:proofErr w:type="spellStart"/>
      <w:proofErr w:type="gramStart"/>
      <w:r>
        <w:t>мес</w:t>
      </w:r>
      <w:proofErr w:type="spellEnd"/>
      <w:proofErr w:type="gramEnd"/>
      <w:r>
        <w:t xml:space="preserve"> до 4-х лет 5-ти </w:t>
      </w:r>
      <w:proofErr w:type="spellStart"/>
      <w:r>
        <w:t>мес</w:t>
      </w:r>
      <w:proofErr w:type="spellEnd"/>
      <w:r>
        <w:t>)-20чел</w:t>
      </w:r>
    </w:p>
    <w:p w:rsidR="004C116F" w:rsidRDefault="004C116F" w:rsidP="004C116F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300" w:afterAutospacing="0"/>
      </w:pPr>
      <w:r>
        <w:t xml:space="preserve">Разновозрастная группа "Теремок" (от 4-х лет 6-ти </w:t>
      </w:r>
      <w:proofErr w:type="spellStart"/>
      <w:proofErr w:type="gramStart"/>
      <w:r>
        <w:t>мес</w:t>
      </w:r>
      <w:proofErr w:type="spellEnd"/>
      <w:proofErr w:type="gramEnd"/>
      <w:r>
        <w:t xml:space="preserve"> до 5-ти лет 6-ти </w:t>
      </w:r>
      <w:proofErr w:type="spellStart"/>
      <w:r>
        <w:t>мес</w:t>
      </w:r>
      <w:proofErr w:type="spellEnd"/>
      <w:r>
        <w:t>)- 20 чел</w:t>
      </w:r>
    </w:p>
    <w:p w:rsidR="004C116F" w:rsidRDefault="004C116F" w:rsidP="004C116F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300" w:afterAutospacing="0"/>
      </w:pPr>
      <w:r>
        <w:t xml:space="preserve">Подготовительная к школе группа "Гномики" (от 5-ти лет 7-ми </w:t>
      </w:r>
      <w:proofErr w:type="spellStart"/>
      <w:proofErr w:type="gramStart"/>
      <w:r>
        <w:t>мес</w:t>
      </w:r>
      <w:proofErr w:type="spellEnd"/>
      <w:proofErr w:type="gramEnd"/>
      <w:r>
        <w:t xml:space="preserve"> до 7-ми лет)-20 чел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ab/>
        <w:t xml:space="preserve">Фундамент образовательного процесса составляет основная образовательная программа дошкольного образования, разработанная и утвержденная в МДОУ в соответствии с требованиями </w:t>
      </w:r>
      <w:r w:rsidR="004C116F">
        <w:rPr>
          <w:rFonts w:ascii="Times New Roman" w:hAnsi="Times New Roman"/>
          <w:sz w:val="24"/>
          <w:szCs w:val="24"/>
        </w:rPr>
        <w:t xml:space="preserve">ФОП </w:t>
      </w:r>
      <w:proofErr w:type="gramStart"/>
      <w:r w:rsidR="004C116F">
        <w:rPr>
          <w:rFonts w:ascii="Times New Roman" w:hAnsi="Times New Roman"/>
          <w:sz w:val="24"/>
          <w:szCs w:val="24"/>
        </w:rPr>
        <w:t>ДО</w:t>
      </w:r>
      <w:proofErr w:type="gramEnd"/>
      <w:r w:rsidR="004C116F">
        <w:rPr>
          <w:rFonts w:ascii="Times New Roman" w:hAnsi="Times New Roman"/>
          <w:sz w:val="24"/>
          <w:szCs w:val="24"/>
        </w:rPr>
        <w:t xml:space="preserve"> и </w:t>
      </w:r>
      <w:r w:rsidRPr="00637B6F">
        <w:rPr>
          <w:rFonts w:ascii="Times New Roman" w:hAnsi="Times New Roman"/>
          <w:sz w:val="24"/>
          <w:szCs w:val="24"/>
        </w:rPr>
        <w:t>ФГОС ДОО. Программа баз</w:t>
      </w:r>
      <w:r w:rsidR="004C116F">
        <w:rPr>
          <w:rFonts w:ascii="Times New Roman" w:hAnsi="Times New Roman"/>
          <w:sz w:val="24"/>
          <w:szCs w:val="24"/>
        </w:rPr>
        <w:t xml:space="preserve">ируется на положениях  </w:t>
      </w:r>
      <w:r w:rsidRPr="00637B6F">
        <w:rPr>
          <w:rFonts w:ascii="Times New Roman" w:hAnsi="Times New Roman"/>
          <w:sz w:val="24"/>
          <w:szCs w:val="24"/>
        </w:rPr>
        <w:t>образовательной программы дошкольного образования  и направлена на решение следующих задач: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lastRenderedPageBreak/>
        <w:tab/>
        <w:t>- забота о здоровье, эмоциональном благополучии и своевременном всестороннем развитии каждого ребенка;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37B6F">
        <w:rPr>
          <w:rFonts w:ascii="Times New Roman" w:hAnsi="Times New Roman"/>
          <w:sz w:val="24"/>
          <w:szCs w:val="24"/>
        </w:rPr>
        <w:t>общительными</w:t>
      </w:r>
      <w:proofErr w:type="gramEnd"/>
      <w:r w:rsidRPr="00637B6F">
        <w:rPr>
          <w:rFonts w:ascii="Times New Roman" w:hAnsi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ab/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ab/>
        <w:t>- творческая организация (креативность) воспитательно-образовательного процесса;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уважительное отношение к результатам детского творчества;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единство подходов к воспитанию детей в условиях дошкольного образовательного учреждения и семьи;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ab/>
      </w:r>
      <w:proofErr w:type="gramStart"/>
      <w:r w:rsidRPr="00637B6F">
        <w:rPr>
          <w:rFonts w:ascii="Times New Roman" w:hAnsi="Times New Roman"/>
          <w:sz w:val="24"/>
          <w:szCs w:val="24"/>
        </w:rPr>
        <w:t>Программа психолого-педагогической поддержки позитивной социализации и индивидуализации развития детей дошкольного возраста ориентирована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р.), сотрудничества с взрослыми и сверстниками.</w:t>
      </w:r>
      <w:proofErr w:type="gramEnd"/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ab/>
        <w:t>Для успешной реализации программы в МДОУ обеспечиваются следующие психолого-педагогические условия: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ab/>
        <w:t>-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  <w:r w:rsidRPr="00637B6F">
        <w:rPr>
          <w:rFonts w:ascii="Times New Roman" w:hAnsi="Times New Roman"/>
          <w:sz w:val="24"/>
          <w:szCs w:val="24"/>
        </w:rPr>
        <w:tab/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ab/>
        <w:t>- использование в образовательном процессе форм и методов работы с детьми, соответствующих их психолого-возрастным и индивидуальным особенностям;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ab/>
        <w:t>- построение образовательного процесса на основе 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поддержка педагогами положительного, доброжелательного отношения детей друг к другу и взаимодействия в разных видах деятельности;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поддержка инициативы и самостоятельности детей в специфических видах деятельности;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возможность выбора материалов, видов активности, участников совместной деятельности и общения;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насилия;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построение взаимодействия с семьями воспитанников в целях осуществления полноценного развития каждого ребенка, вовлечение семей в образовательный процесс.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Содержание программы предусматривает постепенный переход от развития элементарных представлений об объекте до установления связей и зависимых отношений между предметами и явлениями; формирует способы познания (сенсорный анализ, построение наглядных моделей и др.). Программа обеспечивает развитие способностей к самостоятельной интеллектуальной деятельности, поддерживает интерес к экспериментированию, способствует сохранению и поддержке индивидуальности ребенка, развитию его индивидуальных особенностей и творческого потенциала как субъекта отношений с людьми, миром и самим собой. К программе прилагаются </w:t>
      </w:r>
      <w:r w:rsidRPr="00637B6F">
        <w:rPr>
          <w:rFonts w:ascii="Times New Roman" w:hAnsi="Times New Roman"/>
          <w:sz w:val="24"/>
          <w:szCs w:val="24"/>
        </w:rPr>
        <w:lastRenderedPageBreak/>
        <w:t xml:space="preserve">разработанные характеристики </w:t>
      </w:r>
      <w:proofErr w:type="spellStart"/>
      <w:r w:rsidRPr="00637B6F">
        <w:rPr>
          <w:rFonts w:ascii="Times New Roman" w:hAnsi="Times New Roman"/>
          <w:sz w:val="24"/>
          <w:szCs w:val="24"/>
        </w:rPr>
        <w:t>поуровневого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освоения программы по каждому разделу для отслеживания динамики развития воспитанников (мониторинга).</w:t>
      </w:r>
      <w:r w:rsidRPr="00637B6F">
        <w:rPr>
          <w:rFonts w:ascii="Times New Roman" w:hAnsi="Times New Roman"/>
          <w:sz w:val="24"/>
          <w:szCs w:val="24"/>
        </w:rPr>
        <w:tab/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Данная программа максимально учитывает сенситивные периоды в развитии детей раннего возраста, ориентирована на стойкую мотивацию к различным видам детской деятельности, обеспечивает условия для социального развития адекватного каждому возрастному этапу.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EA7" w:rsidRDefault="00277EA7" w:rsidP="00277EA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3518A" w:rsidRPr="00637B6F" w:rsidRDefault="00A3518A" w:rsidP="00277EA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Характеристика структуры учебного плана</w:t>
      </w:r>
    </w:p>
    <w:p w:rsidR="00277EA7" w:rsidRPr="00637B6F" w:rsidRDefault="00277EA7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 xml:space="preserve"> непосредственно организованной образовательной деятельности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В соответствии с Законом Российской Федерации «Об образовании» в структуре учебного плана МДОУ выделены две части: обязательная и часть, формируемая участниками образовательных отношений. Обязательная часть обеспечивает комплексность подхода, обеспечивая развитие воспитанников во всех пяти взаимодополняющих образовательных областях. Часть, формируемая участниками образовательных отношений, включает представление выбранных и/или разработанных самостоятельно Программ, направленных на развитие детей в одной или нескольких образовательных областях, видах деятельности и/или культурных практиках (далее -  парциальные образовательные программы), методик, форм организации образовательной работы.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В Плане устанавливается соотношение между обязательной частью и частью, формируемой участниками образовательных отношений: </w:t>
      </w:r>
    </w:p>
    <w:p w:rsidR="00277EA7" w:rsidRPr="00637B6F" w:rsidRDefault="00277EA7" w:rsidP="00277EA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СТРУКТУРА ПЛАНА</w:t>
      </w:r>
      <w:r w:rsidRPr="00637B6F">
        <w:rPr>
          <w:rFonts w:ascii="Times New Roman" w:hAnsi="Times New Roman"/>
          <w:i/>
          <w:sz w:val="24"/>
          <w:szCs w:val="24"/>
        </w:rPr>
        <w:t xml:space="preserve"> 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обязательная часть - не менее 60%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часть, формируемая участниками образовательных отношений - не более 40%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Обязательная часть - не менее 60 процентов от общего нормативного времени, отводимого на освоение основных образовательных программ дошкольного образования. 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отношений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обеспечивает вариативность образования; отражает специфику МДОУ; позволяет более полно реализовать социальный заказ на образовательные услуги, учитывать специфику национально - культурных, демографических, климатических условий, в которых осуществляется образовательный процесс. Объем учебной нагрузки в течение недели определен в соответствии </w:t>
      </w:r>
      <w:proofErr w:type="spellStart"/>
      <w:r w:rsidRPr="00637B6F">
        <w:rPr>
          <w:rFonts w:ascii="Times New Roman" w:hAnsi="Times New Roman"/>
          <w:sz w:val="24"/>
          <w:szCs w:val="24"/>
        </w:rPr>
        <w:t>СанПиН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. 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В План включены пять направлений, обеспечивающие познавательное, речевое, социально - коммуникативное, художественно - эстетическое и физическое развитие детей. 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 </w:t>
      </w:r>
      <w:r w:rsidRPr="00637B6F">
        <w:rPr>
          <w:rFonts w:ascii="Times New Roman" w:hAnsi="Times New Roman"/>
          <w:sz w:val="24"/>
          <w:szCs w:val="24"/>
        </w:rPr>
        <w:tab/>
        <w:t xml:space="preserve"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факультативных, групповых и индивидуальных занятий входят в объем максимально допустимой нагрузки. Реализация физического и художественно-эстетического направлений занимает не менее 50% общего времени занятий. 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Образовательная деятельность по физической культуре и музыке проводится со всей группой (по условиям МДОУ). Музыкальное воспитание детей МДОУ осуществляет музыкальный руководитель. 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lastRenderedPageBreak/>
        <w:t xml:space="preserve">Для детей </w:t>
      </w:r>
      <w:r>
        <w:rPr>
          <w:rFonts w:ascii="Times New Roman" w:hAnsi="Times New Roman"/>
          <w:sz w:val="24"/>
          <w:szCs w:val="24"/>
        </w:rPr>
        <w:t xml:space="preserve">первой младшей </w:t>
      </w:r>
      <w:r w:rsidRPr="00637B6F">
        <w:rPr>
          <w:rFonts w:ascii="Times New Roman" w:hAnsi="Times New Roman"/>
          <w:sz w:val="24"/>
          <w:szCs w:val="24"/>
        </w:rPr>
        <w:t xml:space="preserve">группы от 1,6 до 3 лет длительность непрерывной непосредственно образовательной деятельности не превышает 10 мин. Осуществление образовательной деятельности проходит в первую и во вторую половину дня (по 8-10 минут). 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</w:t>
      </w:r>
      <w:proofErr w:type="gramStart"/>
      <w:r w:rsidRPr="00637B6F">
        <w:rPr>
          <w:rFonts w:ascii="Times New Roman" w:hAnsi="Times New Roman"/>
          <w:sz w:val="24"/>
          <w:szCs w:val="24"/>
        </w:rPr>
        <w:t>от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6 </w:t>
      </w:r>
      <w:proofErr w:type="gramStart"/>
      <w:r w:rsidRPr="00637B6F">
        <w:rPr>
          <w:rFonts w:ascii="Times New Roman" w:hAnsi="Times New Roman"/>
          <w:sz w:val="24"/>
          <w:szCs w:val="24"/>
        </w:rPr>
        <w:t>до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7 лет – не более 30 минут.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 образовательную деятельность (НОД), проводятся физкультминутки, включающую упражнения на профилактику зрения, общей и мелкой моторики, снятие мышечной усталости (продолжительность 2-3 минуты). Перерывы между периодами НОД - не менее 10 минут. 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возраста, требующая повышенной познавательной активности и умственного напряжения детей, организуется в первую половину дня. Ее продолжительность составляет не более 25 - 30 минут в день. Для профилактики утомления детей проводятся физкультурные, музыкальные занятия, ритмика и т.п.</w:t>
      </w:r>
    </w:p>
    <w:p w:rsidR="00277EA7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Максимально допустимый объем недельной образовательной нагрузки, </w:t>
      </w:r>
      <w:proofErr w:type="gramStart"/>
      <w:r w:rsidRPr="00637B6F">
        <w:rPr>
          <w:rFonts w:ascii="Times New Roman" w:hAnsi="Times New Roman"/>
          <w:sz w:val="24"/>
          <w:szCs w:val="24"/>
        </w:rPr>
        <w:t>включая реализацию дополнительных образовательных программ для детей дошкольного возраста соответствует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7B6F">
        <w:rPr>
          <w:rFonts w:ascii="Times New Roman" w:hAnsi="Times New Roman"/>
          <w:sz w:val="24"/>
          <w:szCs w:val="24"/>
        </w:rPr>
        <w:t>СанПиН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: </w:t>
      </w:r>
    </w:p>
    <w:p w:rsidR="00061C9F" w:rsidRDefault="00061C9F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1C9F" w:rsidRDefault="00061C9F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9"/>
        <w:gridCol w:w="3183"/>
        <w:gridCol w:w="3189"/>
      </w:tblGrid>
      <w:tr w:rsidR="00061C9F" w:rsidRPr="00061C9F" w:rsidTr="004C116F"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C9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C9F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210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C9F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</w:t>
            </w:r>
          </w:p>
        </w:tc>
      </w:tr>
      <w:tr w:rsidR="00061C9F" w:rsidRPr="00061C9F" w:rsidTr="004C116F">
        <w:tc>
          <w:tcPr>
            <w:tcW w:w="9628" w:type="dxa"/>
            <w:gridSpan w:val="3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1C9F">
              <w:rPr>
                <w:rFonts w:ascii="Times New Roman" w:hAnsi="Times New Roman"/>
                <w:i/>
                <w:iCs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061C9F" w:rsidRPr="00061C9F" w:rsidTr="004C116F"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Начало занятий не ранее</w:t>
            </w:r>
          </w:p>
        </w:tc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3210" w:type="dxa"/>
          </w:tcPr>
          <w:p w:rsidR="00061C9F" w:rsidRPr="00061C9F" w:rsidRDefault="00B447E7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</w:tr>
      <w:tr w:rsidR="00061C9F" w:rsidRPr="00061C9F" w:rsidTr="004C116F"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3210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061C9F" w:rsidRPr="00061C9F" w:rsidTr="004C116F"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Продолжительность занятий для детей дошкольного возраста, не более</w:t>
            </w:r>
          </w:p>
        </w:tc>
        <w:tc>
          <w:tcPr>
            <w:tcW w:w="3209" w:type="dxa"/>
          </w:tcPr>
          <w:p w:rsidR="00061C9F" w:rsidRPr="00061C9F" w:rsidRDefault="004C116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1,0</w:t>
            </w:r>
            <w:r w:rsidR="00061C9F" w:rsidRPr="00061C9F">
              <w:rPr>
                <w:rFonts w:ascii="Times New Roman" w:hAnsi="Times New Roman"/>
                <w:sz w:val="24"/>
                <w:szCs w:val="24"/>
              </w:rPr>
              <w:t xml:space="preserve"> до 3 лет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от 3 до 4 лет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от 4 до 5 лет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от 5 до 6 лет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  <w:tc>
          <w:tcPr>
            <w:tcW w:w="3210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 15 минут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20 минут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25 минут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061C9F" w:rsidRPr="00061C9F" w:rsidTr="004C116F"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</w:t>
            </w:r>
          </w:p>
        </w:tc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от 1,5 до 3 лет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 от 3 до 4 лет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от 4 до 5 лет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от 5 до 6 лет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  <w:tc>
          <w:tcPr>
            <w:tcW w:w="3210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20 минут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30 минут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40 минут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 xml:space="preserve">50 минут или 75 мин при организации 1 занятия после дневного сна </w:t>
            </w:r>
          </w:p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</w:tr>
      <w:tr w:rsidR="00061C9F" w:rsidRPr="00061C9F" w:rsidTr="004C116F"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 перерывов между занятиями, не менее</w:t>
            </w:r>
          </w:p>
        </w:tc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3210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061C9F" w:rsidRPr="00061C9F" w:rsidTr="004C116F"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3210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2-х минут</w:t>
            </w:r>
          </w:p>
        </w:tc>
      </w:tr>
      <w:tr w:rsidR="00061C9F" w:rsidRPr="00061C9F" w:rsidTr="004C116F">
        <w:tc>
          <w:tcPr>
            <w:tcW w:w="9628" w:type="dxa"/>
            <w:gridSpan w:val="3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1C9F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Показатели организации образовательного процесса</w:t>
            </w:r>
          </w:p>
        </w:tc>
      </w:tr>
      <w:tr w:rsidR="00061C9F" w:rsidRPr="00061C9F" w:rsidTr="004C116F"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1–3 года 4–7 лет</w:t>
            </w:r>
          </w:p>
        </w:tc>
        <w:tc>
          <w:tcPr>
            <w:tcW w:w="3210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3 часа 2,5 часа</w:t>
            </w:r>
          </w:p>
        </w:tc>
      </w:tr>
      <w:tr w:rsidR="00061C9F" w:rsidRPr="00061C9F" w:rsidTr="004C116F"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для детей до 7 лет</w:t>
            </w:r>
          </w:p>
        </w:tc>
        <w:tc>
          <w:tcPr>
            <w:tcW w:w="3210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3 часа в день</w:t>
            </w:r>
          </w:p>
        </w:tc>
      </w:tr>
      <w:tr w:rsidR="00061C9F" w:rsidRPr="00061C9F" w:rsidTr="004C116F"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3210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1 час в день</w:t>
            </w:r>
          </w:p>
        </w:tc>
      </w:tr>
      <w:tr w:rsidR="00061C9F" w:rsidRPr="00061C9F" w:rsidTr="004C116F"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3209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3210" w:type="dxa"/>
          </w:tcPr>
          <w:p w:rsidR="00061C9F" w:rsidRPr="00061C9F" w:rsidRDefault="00061C9F" w:rsidP="004C116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C9F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</w:tbl>
    <w:p w:rsidR="00061C9F" w:rsidRPr="00637B6F" w:rsidRDefault="00061C9F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77EA7" w:rsidRPr="0098378C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На основе Учебного плана разработано Расписание непосредственно образовательной деятельности на неделю, не превышающее учебную нагрузку. В расписании учтены </w:t>
      </w:r>
      <w:proofErr w:type="spellStart"/>
      <w:r w:rsidRPr="00637B6F">
        <w:rPr>
          <w:rFonts w:ascii="Times New Roman" w:hAnsi="Times New Roman"/>
          <w:sz w:val="24"/>
          <w:szCs w:val="24"/>
        </w:rPr>
        <w:t>психо</w:t>
      </w:r>
      <w:r>
        <w:rPr>
          <w:rFonts w:ascii="Times New Roman" w:hAnsi="Times New Roman"/>
          <w:sz w:val="24"/>
          <w:szCs w:val="24"/>
        </w:rPr>
        <w:t>лого</w:t>
      </w:r>
      <w:r w:rsidRPr="00637B6F">
        <w:rPr>
          <w:rFonts w:ascii="Times New Roman" w:hAnsi="Times New Roman"/>
          <w:sz w:val="24"/>
          <w:szCs w:val="24"/>
        </w:rPr>
        <w:t>возрастные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возможности детей, продолжительность видов образовательной деятельности в день в каждой возрастной группе. 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277EA7" w:rsidRDefault="00277EA7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3518A" w:rsidRDefault="00A3518A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3518A" w:rsidRDefault="00A3518A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3518A" w:rsidRDefault="00A3518A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3518A" w:rsidRDefault="00A3518A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3518A" w:rsidRPr="00637B6F" w:rsidRDefault="00A3518A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277EA7" w:rsidRPr="001F7E26" w:rsidRDefault="00277EA7" w:rsidP="00277EA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непосредственно организованн</w:t>
      </w:r>
      <w:r>
        <w:rPr>
          <w:rFonts w:ascii="Times New Roman" w:hAnsi="Times New Roman"/>
          <w:b/>
          <w:sz w:val="24"/>
          <w:szCs w:val="24"/>
        </w:rPr>
        <w:t>ой образовательной деятельности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2060"/>
        <w:gridCol w:w="35"/>
        <w:gridCol w:w="2026"/>
        <w:gridCol w:w="2127"/>
        <w:gridCol w:w="1842"/>
        <w:gridCol w:w="22"/>
      </w:tblGrid>
      <w:tr w:rsidR="00A3518A" w:rsidRPr="00637B6F" w:rsidTr="00A3518A">
        <w:trPr>
          <w:trHeight w:val="260"/>
        </w:trPr>
        <w:tc>
          <w:tcPr>
            <w:tcW w:w="523" w:type="dxa"/>
            <w:vMerge w:val="restart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60" w:type="dxa"/>
            <w:vMerge w:val="restart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t>Вид организованной образовательной деятельности</w:t>
            </w:r>
          </w:p>
        </w:tc>
        <w:tc>
          <w:tcPr>
            <w:tcW w:w="2061" w:type="dxa"/>
            <w:gridSpan w:val="2"/>
            <w:vMerge w:val="restart"/>
            <w:tcBorders>
              <w:right w:val="single" w:sz="4" w:space="0" w:color="auto"/>
            </w:tcBorders>
          </w:tcPr>
          <w:p w:rsidR="00A3518A" w:rsidRDefault="00A3518A" w:rsidP="00EF0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18A" w:rsidRPr="00637B6F" w:rsidRDefault="004C116F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7E7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bottom w:val="nil"/>
              <w:right w:val="single" w:sz="4" w:space="0" w:color="auto"/>
            </w:tcBorders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518A" w:rsidRPr="00637B6F" w:rsidTr="00A3518A">
        <w:trPr>
          <w:trHeight w:val="145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518A" w:rsidRPr="00637B6F" w:rsidRDefault="004C116F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7E7">
              <w:rPr>
                <w:rFonts w:ascii="Times New Roman" w:hAnsi="Times New Roman"/>
                <w:sz w:val="24"/>
                <w:szCs w:val="24"/>
              </w:rPr>
              <w:t>(3</w:t>
            </w:r>
            <w:r w:rsidR="000A7A85">
              <w:rPr>
                <w:rFonts w:ascii="Times New Roman" w:hAnsi="Times New Roman"/>
                <w:sz w:val="24"/>
                <w:szCs w:val="24"/>
              </w:rPr>
              <w:t xml:space="preserve"> -5</w:t>
            </w:r>
            <w:r w:rsidR="00EF0DDA">
              <w:rPr>
                <w:rFonts w:ascii="Times New Roman" w:hAnsi="Times New Roman"/>
                <w:sz w:val="24"/>
                <w:szCs w:val="24"/>
              </w:rPr>
              <w:t>,6</w:t>
            </w:r>
            <w:r w:rsidR="00A351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(5 – 7)</w:t>
            </w:r>
          </w:p>
        </w:tc>
      </w:tr>
      <w:tr w:rsidR="00277EA7" w:rsidRPr="00637B6F" w:rsidTr="00A3518A">
        <w:trPr>
          <w:trHeight w:val="27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112" w:type="dxa"/>
            <w:gridSpan w:val="6"/>
            <w:tcBorders>
              <w:bottom w:val="single" w:sz="4" w:space="0" w:color="auto"/>
              <w:right w:val="nil"/>
            </w:tcBorders>
          </w:tcPr>
          <w:p w:rsidR="00277EA7" w:rsidRPr="001F7E26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E2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A3518A" w:rsidRPr="00637B6F" w:rsidTr="00A3518A">
        <w:trPr>
          <w:gridAfter w:val="1"/>
          <w:wAfter w:w="22" w:type="dxa"/>
          <w:trHeight w:val="80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518A" w:rsidRPr="00637B6F" w:rsidTr="00A3518A">
        <w:trPr>
          <w:gridAfter w:val="1"/>
          <w:wAfter w:w="22" w:type="dxa"/>
          <w:trHeight w:val="470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3518A" w:rsidRPr="00637B6F" w:rsidRDefault="00A3518A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036C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3518A" w:rsidRPr="00637B6F" w:rsidTr="00A3518A">
        <w:trPr>
          <w:gridAfter w:val="1"/>
          <w:wAfter w:w="22" w:type="dxa"/>
          <w:trHeight w:val="318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3518A" w:rsidRDefault="00A3518A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окружающим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3518A" w:rsidRPr="00637B6F" w:rsidTr="00A3518A">
        <w:trPr>
          <w:gridAfter w:val="1"/>
          <w:wAfter w:w="22" w:type="dxa"/>
          <w:trHeight w:val="288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3518A" w:rsidRDefault="00A3518A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3518A" w:rsidRPr="00637B6F" w:rsidTr="00A3518A">
        <w:trPr>
          <w:gridAfter w:val="1"/>
          <w:wAfter w:w="22" w:type="dxa"/>
          <w:trHeight w:val="397"/>
        </w:trPr>
        <w:tc>
          <w:tcPr>
            <w:tcW w:w="523" w:type="dxa"/>
            <w:tcBorders>
              <w:top w:val="single" w:sz="4" w:space="0" w:color="auto"/>
            </w:tcBorders>
          </w:tcPr>
          <w:p w:rsidR="00A3518A" w:rsidRDefault="00A3518A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 (региональный компонент)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A3518A">
        <w:trPr>
          <w:gridAfter w:val="1"/>
          <w:wAfter w:w="22" w:type="dxa"/>
          <w:trHeight w:val="277"/>
        </w:trPr>
        <w:tc>
          <w:tcPr>
            <w:tcW w:w="523" w:type="dxa"/>
            <w:tcBorders>
              <w:right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090" w:type="dxa"/>
            <w:gridSpan w:val="5"/>
            <w:tcBorders>
              <w:left w:val="single" w:sz="4" w:space="0" w:color="auto"/>
            </w:tcBorders>
            <w:vAlign w:val="center"/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A3518A" w:rsidRPr="00637B6F" w:rsidTr="00A3518A">
        <w:trPr>
          <w:gridAfter w:val="1"/>
          <w:wAfter w:w="22" w:type="dxa"/>
          <w:trHeight w:val="379"/>
        </w:trPr>
        <w:tc>
          <w:tcPr>
            <w:tcW w:w="523" w:type="dxa"/>
            <w:tcBorders>
              <w:bottom w:val="single" w:sz="4" w:space="0" w:color="auto"/>
              <w:right w:val="single" w:sz="4" w:space="0" w:color="auto"/>
            </w:tcBorders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18A" w:rsidRPr="00637B6F" w:rsidTr="00A3518A">
        <w:trPr>
          <w:gridAfter w:val="1"/>
          <w:wAfter w:w="22" w:type="dxa"/>
          <w:trHeight w:val="455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3518A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A3518A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EA7" w:rsidRPr="00637B6F" w:rsidTr="00A3518A">
        <w:trPr>
          <w:gridAfter w:val="1"/>
          <w:wAfter w:w="22" w:type="dxa"/>
          <w:trHeight w:val="27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090" w:type="dxa"/>
            <w:gridSpan w:val="5"/>
            <w:vAlign w:val="center"/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3518A" w:rsidRPr="00637B6F" w:rsidTr="00A3518A">
        <w:trPr>
          <w:gridAfter w:val="1"/>
          <w:wAfter w:w="22" w:type="dxa"/>
          <w:trHeight w:val="277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518A" w:rsidRPr="00637B6F" w:rsidTr="00A3518A">
        <w:trPr>
          <w:gridAfter w:val="1"/>
          <w:wAfter w:w="22" w:type="dxa"/>
          <w:trHeight w:val="492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3518A" w:rsidRPr="00637B6F" w:rsidRDefault="00A3518A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3518A" w:rsidRPr="003E682F" w:rsidRDefault="00A3518A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3518A" w:rsidRPr="00637B6F" w:rsidTr="00A3518A">
        <w:trPr>
          <w:gridAfter w:val="1"/>
          <w:wAfter w:w="22" w:type="dxa"/>
          <w:trHeight w:val="372"/>
        </w:trPr>
        <w:tc>
          <w:tcPr>
            <w:tcW w:w="523" w:type="dxa"/>
            <w:tcBorders>
              <w:top w:val="single" w:sz="4" w:space="0" w:color="auto"/>
            </w:tcBorders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3518A" w:rsidRPr="00637B6F" w:rsidTr="00A3518A">
        <w:trPr>
          <w:gridAfter w:val="1"/>
          <w:wAfter w:w="22" w:type="dxa"/>
          <w:trHeight w:val="260"/>
        </w:trPr>
        <w:tc>
          <w:tcPr>
            <w:tcW w:w="523" w:type="dxa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26" w:type="dxa"/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A7" w:rsidRPr="00637B6F" w:rsidTr="00A3518A">
        <w:trPr>
          <w:gridAfter w:val="1"/>
          <w:wAfter w:w="22" w:type="dxa"/>
          <w:trHeight w:val="280"/>
        </w:trPr>
        <w:tc>
          <w:tcPr>
            <w:tcW w:w="523" w:type="dxa"/>
            <w:tcBorders>
              <w:bottom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090" w:type="dxa"/>
            <w:gridSpan w:val="5"/>
            <w:tcBorders>
              <w:bottom w:val="single" w:sz="4" w:space="0" w:color="auto"/>
            </w:tcBorders>
            <w:vAlign w:val="center"/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A3518A" w:rsidRPr="00637B6F" w:rsidTr="00A3518A">
        <w:trPr>
          <w:gridAfter w:val="1"/>
          <w:wAfter w:w="22" w:type="dxa"/>
          <w:trHeight w:val="164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518A" w:rsidRPr="00637B6F" w:rsidTr="00A3518A">
        <w:trPr>
          <w:gridAfter w:val="1"/>
          <w:wAfter w:w="22" w:type="dxa"/>
          <w:trHeight w:val="197"/>
        </w:trPr>
        <w:tc>
          <w:tcPr>
            <w:tcW w:w="523" w:type="dxa"/>
            <w:tcBorders>
              <w:top w:val="single" w:sz="4" w:space="0" w:color="auto"/>
            </w:tcBorders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A3518A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18A" w:rsidRPr="00637B6F" w:rsidTr="00A3518A">
        <w:trPr>
          <w:gridAfter w:val="1"/>
          <w:wAfter w:w="22" w:type="dxa"/>
          <w:trHeight w:val="277"/>
        </w:trPr>
        <w:tc>
          <w:tcPr>
            <w:tcW w:w="2583" w:type="dxa"/>
            <w:gridSpan w:val="2"/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Итого НОД в неделю</w:t>
            </w:r>
          </w:p>
        </w:tc>
        <w:tc>
          <w:tcPr>
            <w:tcW w:w="2061" w:type="dxa"/>
            <w:gridSpan w:val="2"/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127" w:type="dxa"/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3518A" w:rsidRPr="00637B6F" w:rsidTr="00A3518A">
        <w:trPr>
          <w:gridAfter w:val="1"/>
          <w:wAfter w:w="22" w:type="dxa"/>
          <w:trHeight w:val="277"/>
        </w:trPr>
        <w:tc>
          <w:tcPr>
            <w:tcW w:w="2583" w:type="dxa"/>
            <w:gridSpan w:val="2"/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A3518A" w:rsidRPr="00637B6F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3518A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3518A" w:rsidRDefault="00A3518A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EA7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781BAB">
        <w:rPr>
          <w:rFonts w:ascii="Times New Roman" w:hAnsi="Times New Roman"/>
          <w:bCs/>
          <w:sz w:val="24"/>
          <w:szCs w:val="24"/>
        </w:rPr>
        <w:t xml:space="preserve">Виды  деятельности  образовательной  области,  </w:t>
      </w:r>
      <w:r w:rsidRPr="00781BAB">
        <w:rPr>
          <w:rFonts w:ascii="Times New Roman" w:hAnsi="Times New Roman"/>
          <w:b/>
          <w:bCs/>
          <w:i/>
          <w:sz w:val="24"/>
          <w:szCs w:val="24"/>
        </w:rPr>
        <w:t>социально-коммуникативное  развитие</w:t>
      </w:r>
      <w:r w:rsidRPr="00781BAB">
        <w:rPr>
          <w:rFonts w:ascii="Times New Roman" w:hAnsi="Times New Roman"/>
          <w:bCs/>
          <w:sz w:val="24"/>
          <w:szCs w:val="24"/>
        </w:rPr>
        <w:t>,  осуществляется  в  период проведения всех видов  занятий в зависимости от организации детей,  в том числе чтение художественной литературы, прогулка,  наблюдения,  и  т.д.  С  учетом  возрастных  особенностей  детей,  а  также  в  игре,  т.к.  этот  вид  деятельности является ведущим в дошкольном возрасте</w:t>
      </w:r>
      <w:r w:rsidR="00BC2CDC">
        <w:rPr>
          <w:rFonts w:ascii="Times New Roman" w:hAnsi="Times New Roman"/>
          <w:bCs/>
          <w:sz w:val="24"/>
          <w:szCs w:val="24"/>
        </w:rPr>
        <w:t>.</w:t>
      </w:r>
    </w:p>
    <w:p w:rsidR="00B25C6E" w:rsidRDefault="00B25C6E" w:rsidP="00B44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C6E" w:rsidRDefault="00B25C6E" w:rsidP="00B25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C6E" w:rsidRPr="00F639A1" w:rsidRDefault="003A5B4D" w:rsidP="00B2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9A1">
        <w:rPr>
          <w:rFonts w:ascii="Times New Roman" w:hAnsi="Times New Roman"/>
          <w:b/>
          <w:sz w:val="24"/>
          <w:szCs w:val="24"/>
        </w:rPr>
        <w:t>Расписание непрерывной образовательной деятельности</w:t>
      </w:r>
    </w:p>
    <w:p w:rsidR="003A5B4D" w:rsidRPr="00F639A1" w:rsidRDefault="0055613B" w:rsidP="00B2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2024– 2025</w:t>
      </w:r>
      <w:r w:rsidR="003A5B4D" w:rsidRPr="00F639A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C2CDC" w:rsidRDefault="00BC2CDC" w:rsidP="00277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1241"/>
        <w:gridCol w:w="1629"/>
        <w:gridCol w:w="1432"/>
        <w:gridCol w:w="1352"/>
        <w:gridCol w:w="1369"/>
        <w:gridCol w:w="1541"/>
        <w:gridCol w:w="1750"/>
      </w:tblGrid>
      <w:tr w:rsidR="0055613B" w:rsidTr="0055613B">
        <w:trPr>
          <w:trHeight w:val="274"/>
        </w:trPr>
        <w:tc>
          <w:tcPr>
            <w:tcW w:w="1241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Пон</w:t>
            </w:r>
            <w:proofErr w:type="spellEnd"/>
          </w:p>
        </w:tc>
        <w:tc>
          <w:tcPr>
            <w:tcW w:w="1432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352" w:type="dxa"/>
          </w:tcPr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36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541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</w:t>
            </w:r>
          </w:p>
        </w:tc>
        <w:tc>
          <w:tcPr>
            <w:tcW w:w="1750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занятий </w:t>
            </w:r>
          </w:p>
        </w:tc>
      </w:tr>
      <w:tr w:rsidR="0055613B" w:rsidTr="0055613B">
        <w:trPr>
          <w:trHeight w:val="820"/>
        </w:trPr>
        <w:tc>
          <w:tcPr>
            <w:tcW w:w="1241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Карапуз</w:t>
            </w:r>
          </w:p>
        </w:tc>
        <w:tc>
          <w:tcPr>
            <w:tcW w:w="162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1.Ф-ра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2.Рис</w:t>
            </w:r>
          </w:p>
        </w:tc>
        <w:tc>
          <w:tcPr>
            <w:tcW w:w="1432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речи</w:t>
            </w:r>
          </w:p>
        </w:tc>
        <w:tc>
          <w:tcPr>
            <w:tcW w:w="1352" w:type="dxa"/>
          </w:tcPr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1.Ф-ра</w:t>
            </w:r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 xml:space="preserve">2.Озн. </w:t>
            </w:r>
            <w:proofErr w:type="gramStart"/>
            <w:r w:rsidRPr="00C7030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proofErr w:type="gramEnd"/>
          </w:p>
        </w:tc>
        <w:tc>
          <w:tcPr>
            <w:tcW w:w="136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2.Матем</w:t>
            </w:r>
          </w:p>
        </w:tc>
        <w:tc>
          <w:tcPr>
            <w:tcW w:w="1541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1Лепка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2.Ф-ра 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улице)</w:t>
            </w:r>
          </w:p>
        </w:tc>
        <w:tc>
          <w:tcPr>
            <w:tcW w:w="1750" w:type="dxa"/>
          </w:tcPr>
          <w:p w:rsidR="0055613B" w:rsidRPr="00C70301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9.15-9.25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9.35-9.45</w:t>
            </w:r>
          </w:p>
        </w:tc>
      </w:tr>
      <w:tr w:rsidR="0055613B" w:rsidTr="0055613B">
        <w:trPr>
          <w:trHeight w:val="1107"/>
        </w:trPr>
        <w:tc>
          <w:tcPr>
            <w:tcW w:w="1241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Ромашка</w:t>
            </w:r>
          </w:p>
        </w:tc>
        <w:tc>
          <w:tcPr>
            <w:tcW w:w="162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1.Озн.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</w:t>
            </w:r>
            <w:proofErr w:type="spellEnd"/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Музака</w:t>
            </w:r>
            <w:proofErr w:type="spellEnd"/>
          </w:p>
        </w:tc>
        <w:tc>
          <w:tcPr>
            <w:tcW w:w="1432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1.Разв речи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2.Ф-ра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1.Матем</w:t>
            </w:r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2.Ф-ра</w:t>
            </w:r>
          </w:p>
        </w:tc>
        <w:tc>
          <w:tcPr>
            <w:tcW w:w="136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1.Рисов.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1541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1.Лепка/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Апплик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2.Ф-ра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улице)</w:t>
            </w:r>
          </w:p>
        </w:tc>
        <w:tc>
          <w:tcPr>
            <w:tcW w:w="1750" w:type="dxa"/>
          </w:tcPr>
          <w:p w:rsidR="0055613B" w:rsidRPr="00C70301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9.15-9.30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9.45-10.00</w:t>
            </w:r>
          </w:p>
        </w:tc>
      </w:tr>
      <w:tr w:rsidR="0055613B" w:rsidTr="0055613B">
        <w:trPr>
          <w:trHeight w:val="1107"/>
        </w:trPr>
        <w:tc>
          <w:tcPr>
            <w:tcW w:w="1241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Сказка</w:t>
            </w:r>
          </w:p>
        </w:tc>
        <w:tc>
          <w:tcPr>
            <w:tcW w:w="162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1.Озн.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</w:t>
            </w:r>
            <w:proofErr w:type="spellEnd"/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2.Ф-ра</w:t>
            </w:r>
          </w:p>
        </w:tc>
        <w:tc>
          <w:tcPr>
            <w:tcW w:w="1432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2.Разв. речи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Ф-ра</w:t>
            </w:r>
            <w:proofErr w:type="spellEnd"/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Матем</w:t>
            </w:r>
            <w:proofErr w:type="spellEnd"/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Констр</w:t>
            </w:r>
            <w:proofErr w:type="spellEnd"/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1.Апплик/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2.Ф-р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на улице)</w:t>
            </w:r>
          </w:p>
        </w:tc>
        <w:tc>
          <w:tcPr>
            <w:tcW w:w="1541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2.Рисование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5613B" w:rsidRDefault="0055613B" w:rsidP="00D311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9.15-9.35</w:t>
            </w:r>
          </w:p>
          <w:p w:rsidR="0055613B" w:rsidRPr="00C70301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9.45-10.05</w:t>
            </w:r>
          </w:p>
        </w:tc>
      </w:tr>
      <w:tr w:rsidR="0055613B" w:rsidTr="0055613B">
        <w:trPr>
          <w:trHeight w:val="1667"/>
        </w:trPr>
        <w:tc>
          <w:tcPr>
            <w:tcW w:w="1241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Теремок</w:t>
            </w:r>
          </w:p>
        </w:tc>
        <w:tc>
          <w:tcPr>
            <w:tcW w:w="162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1.Озн.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</w:t>
            </w:r>
            <w:proofErr w:type="spellEnd"/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2.Рисов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3.Ф-ра</w:t>
            </w:r>
          </w:p>
        </w:tc>
        <w:tc>
          <w:tcPr>
            <w:tcW w:w="1432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1.Подг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грамоте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2.Лепка/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Апплик</w:t>
            </w:r>
            <w:proofErr w:type="spellEnd"/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3.Музыка</w:t>
            </w:r>
          </w:p>
        </w:tc>
        <w:tc>
          <w:tcPr>
            <w:tcW w:w="1352" w:type="dxa"/>
          </w:tcPr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1.Матем</w:t>
            </w:r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2.Ф-ра</w:t>
            </w:r>
          </w:p>
        </w:tc>
        <w:tc>
          <w:tcPr>
            <w:tcW w:w="136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1.Разв. речи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2.Ф-ра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улице)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1.Констр/</w:t>
            </w:r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Краевед.</w:t>
            </w:r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2.Музыка</w:t>
            </w:r>
          </w:p>
        </w:tc>
        <w:tc>
          <w:tcPr>
            <w:tcW w:w="1750" w:type="dxa"/>
          </w:tcPr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.9.15-9.35</w:t>
            </w:r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.9.45-10.10</w:t>
            </w:r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10.20-10.45</w:t>
            </w:r>
          </w:p>
        </w:tc>
      </w:tr>
      <w:tr w:rsidR="0055613B" w:rsidTr="0055613B">
        <w:trPr>
          <w:trHeight w:val="1380"/>
        </w:trPr>
        <w:tc>
          <w:tcPr>
            <w:tcW w:w="1241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Гномики</w:t>
            </w:r>
          </w:p>
        </w:tc>
        <w:tc>
          <w:tcPr>
            <w:tcW w:w="162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1.Озн.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</w:t>
            </w:r>
            <w:proofErr w:type="spellEnd"/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2.Рисование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(предметное)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3.Музыка</w:t>
            </w:r>
          </w:p>
        </w:tc>
        <w:tc>
          <w:tcPr>
            <w:tcW w:w="1432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1.Матем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2.Апплик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3.Ф-ра</w:t>
            </w:r>
          </w:p>
        </w:tc>
        <w:tc>
          <w:tcPr>
            <w:tcW w:w="1352" w:type="dxa"/>
          </w:tcPr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1.Грамот</w:t>
            </w:r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2.Констр</w:t>
            </w:r>
          </w:p>
          <w:p w:rsidR="0055613B" w:rsidRPr="00C70301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301">
              <w:rPr>
                <w:rFonts w:ascii="Times New Roman" w:hAnsi="Times New Roman"/>
                <w:b/>
                <w:sz w:val="24"/>
                <w:szCs w:val="24"/>
              </w:rPr>
              <w:t>3.Музыка</w:t>
            </w:r>
          </w:p>
        </w:tc>
        <w:tc>
          <w:tcPr>
            <w:tcW w:w="1369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1.Матем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2.Ф-ра</w:t>
            </w:r>
          </w:p>
        </w:tc>
        <w:tc>
          <w:tcPr>
            <w:tcW w:w="1541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1.Разв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ечи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2.Рисов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3.Ф-ра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улице)</w:t>
            </w:r>
          </w:p>
        </w:tc>
        <w:tc>
          <w:tcPr>
            <w:tcW w:w="1750" w:type="dxa"/>
          </w:tcPr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9.15-9.45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9.55-10.30</w:t>
            </w:r>
          </w:p>
          <w:p w:rsidR="0055613B" w:rsidRDefault="0055613B" w:rsidP="00D31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70301"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</w:tr>
    </w:tbl>
    <w:p w:rsidR="00F639A1" w:rsidRDefault="00F639A1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9A1" w:rsidRDefault="00F639A1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9A1" w:rsidRDefault="00F639A1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B4D" w:rsidRDefault="003A5B4D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4D">
        <w:rPr>
          <w:rFonts w:ascii="Times New Roman" w:hAnsi="Times New Roman"/>
          <w:sz w:val="24"/>
          <w:szCs w:val="24"/>
        </w:rPr>
        <w:t>В представленном учебном плане в соответствии с режимом дня выделено специальное время для еж</w:t>
      </w:r>
      <w:r>
        <w:rPr>
          <w:rFonts w:ascii="Times New Roman" w:hAnsi="Times New Roman"/>
          <w:sz w:val="24"/>
          <w:szCs w:val="24"/>
        </w:rPr>
        <w:t xml:space="preserve">едневного чтения детям. В садовых </w:t>
      </w:r>
      <w:r w:rsidRPr="003A5B4D">
        <w:rPr>
          <w:rFonts w:ascii="Times New Roman" w:hAnsi="Times New Roman"/>
          <w:sz w:val="24"/>
          <w:szCs w:val="24"/>
        </w:rPr>
        <w:t xml:space="preserve"> группах – </w:t>
      </w:r>
      <w:r>
        <w:rPr>
          <w:rFonts w:ascii="Times New Roman" w:hAnsi="Times New Roman"/>
          <w:sz w:val="24"/>
          <w:szCs w:val="24"/>
        </w:rPr>
        <w:t xml:space="preserve"> в образовательной деятельности</w:t>
      </w:r>
      <w:r w:rsidRPr="003A5B4D">
        <w:rPr>
          <w:rFonts w:ascii="Times New Roman" w:hAnsi="Times New Roman"/>
          <w:sz w:val="24"/>
          <w:szCs w:val="24"/>
        </w:rPr>
        <w:t xml:space="preserve"> в ходе режимных моментов и</w:t>
      </w:r>
      <w:r w:rsidR="00C860B8">
        <w:rPr>
          <w:rFonts w:ascii="Times New Roman" w:hAnsi="Times New Roman"/>
          <w:sz w:val="24"/>
          <w:szCs w:val="24"/>
        </w:rPr>
        <w:t>ли самостоятельной деятельности</w:t>
      </w:r>
      <w:r w:rsidRPr="003A5B4D">
        <w:rPr>
          <w:rFonts w:ascii="Times New Roman" w:hAnsi="Times New Roman"/>
          <w:sz w:val="24"/>
          <w:szCs w:val="24"/>
        </w:rPr>
        <w:t xml:space="preserve"> детей. Для детей </w:t>
      </w:r>
      <w:r w:rsidR="0055613B">
        <w:rPr>
          <w:rFonts w:ascii="Times New Roman" w:hAnsi="Times New Roman"/>
          <w:sz w:val="24"/>
          <w:szCs w:val="24"/>
        </w:rPr>
        <w:t xml:space="preserve">1-3 года 10 мин., </w:t>
      </w:r>
      <w:r w:rsidRPr="003A5B4D">
        <w:rPr>
          <w:rFonts w:ascii="Times New Roman" w:hAnsi="Times New Roman"/>
          <w:sz w:val="24"/>
          <w:szCs w:val="24"/>
        </w:rPr>
        <w:t>3-4 и 4-5 лет</w:t>
      </w:r>
      <w:r w:rsidR="00C860B8">
        <w:rPr>
          <w:rFonts w:ascii="Times New Roman" w:hAnsi="Times New Roman"/>
          <w:sz w:val="24"/>
          <w:szCs w:val="24"/>
        </w:rPr>
        <w:t>,</w:t>
      </w:r>
      <w:r w:rsidRPr="003A5B4D">
        <w:rPr>
          <w:rFonts w:ascii="Times New Roman" w:hAnsi="Times New Roman"/>
          <w:sz w:val="24"/>
          <w:szCs w:val="24"/>
        </w:rPr>
        <w:t xml:space="preserve"> длительность чтения</w:t>
      </w:r>
      <w:r w:rsidR="00C860B8">
        <w:rPr>
          <w:rFonts w:ascii="Times New Roman" w:hAnsi="Times New Roman"/>
          <w:sz w:val="24"/>
          <w:szCs w:val="24"/>
        </w:rPr>
        <w:t>,</w:t>
      </w:r>
      <w:r w:rsidRPr="003A5B4D">
        <w:rPr>
          <w:rFonts w:ascii="Times New Roman" w:hAnsi="Times New Roman"/>
          <w:sz w:val="24"/>
          <w:szCs w:val="24"/>
        </w:rPr>
        <w:t xml:space="preserve"> с обсуждением прочитанного составляет 10-15 минут, для детей 5-6 лет – 15-20 минут, для детей 6-7 лет – 20-25 минут.</w:t>
      </w:r>
    </w:p>
    <w:p w:rsidR="00CD66FE" w:rsidRDefault="00C55364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представленном учебном плане в соответствии с режимом дня выделено специальное время для организации и проведении дополнительного бесплатного образования в форме кружковой работе по </w:t>
      </w:r>
      <w:proofErr w:type="spellStart"/>
      <w:r>
        <w:rPr>
          <w:rFonts w:ascii="Times New Roman" w:hAnsi="Times New Roman"/>
          <w:sz w:val="24"/>
          <w:szCs w:val="24"/>
        </w:rPr>
        <w:t>художетсвенно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эстетическому направлению. Кружковая</w:t>
      </w:r>
      <w:r w:rsidR="00126ECC">
        <w:rPr>
          <w:rFonts w:ascii="Times New Roman" w:hAnsi="Times New Roman"/>
          <w:sz w:val="24"/>
          <w:szCs w:val="24"/>
        </w:rPr>
        <w:t xml:space="preserve"> работа осуществляется в подготовительной  группе </w:t>
      </w:r>
      <w:r>
        <w:rPr>
          <w:rFonts w:ascii="Times New Roman" w:hAnsi="Times New Roman"/>
          <w:sz w:val="24"/>
          <w:szCs w:val="24"/>
        </w:rPr>
        <w:t xml:space="preserve">во вторую половину дня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утверждённого расписания. Для детей</w:t>
      </w:r>
      <w:r w:rsidR="00126ECC">
        <w:rPr>
          <w:rFonts w:ascii="Times New Roman" w:hAnsi="Times New Roman"/>
          <w:sz w:val="24"/>
          <w:szCs w:val="24"/>
        </w:rPr>
        <w:t xml:space="preserve"> 6-7 лет – 30 минут 2 раза в неделю.</w:t>
      </w:r>
    </w:p>
    <w:p w:rsidR="00BC01EC" w:rsidRDefault="00BC01EC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EA7" w:rsidRDefault="00277EA7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7EA7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дня по всем возрастным группа с 10,5 часовым пр</w:t>
      </w:r>
      <w:r w:rsidR="0055613B">
        <w:rPr>
          <w:rFonts w:ascii="Times New Roman" w:hAnsi="Times New Roman"/>
          <w:b/>
          <w:bCs/>
          <w:sz w:val="24"/>
          <w:szCs w:val="24"/>
        </w:rPr>
        <w:t>ебыванием ребёнка в МДОУ на 2024-2025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При проведении режимных процессов МДОУ </w:t>
      </w:r>
      <w:proofErr w:type="gramStart"/>
      <w:r w:rsidRPr="008E4D78">
        <w:rPr>
          <w:rFonts w:ascii="Times New Roman" w:hAnsi="Times New Roman"/>
          <w:sz w:val="24"/>
          <w:szCs w:val="24"/>
        </w:rPr>
        <w:t>придерживается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следующим правилам: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Полное и своевременное удовлетворение всех органических потребностей детей (в</w:t>
      </w:r>
      <w:r>
        <w:rPr>
          <w:rFonts w:ascii="Times New Roman" w:hAnsi="Times New Roman"/>
          <w:sz w:val="24"/>
          <w:szCs w:val="24"/>
        </w:rPr>
        <w:t>о</w:t>
      </w:r>
      <w:r w:rsidRPr="008E4D78">
        <w:rPr>
          <w:rFonts w:ascii="Times New Roman" w:hAnsi="Times New Roman"/>
          <w:sz w:val="24"/>
          <w:szCs w:val="24"/>
        </w:rPr>
        <w:t xml:space="preserve"> сне, питании).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культурно – гигиенических навыков.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Эмоциональное общение в ходе режимных процессов.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потребностей детей, индивидуальных особенностей каждого ребёнка.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Спокойный и доброжелательный тон обращения, бережное отношение к ребёнку, устранение долгих ожиданий, так как аппетит и сон малышей прямо зависят от состояния их нервной системы.</w:t>
      </w:r>
    </w:p>
    <w:p w:rsidR="00B35C33" w:rsidRDefault="00B35C33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C33" w:rsidRPr="00B35C33" w:rsidRDefault="00B35C33" w:rsidP="00B35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77EA7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553D" w:rsidRPr="0055613B" w:rsidRDefault="0013553D" w:rsidP="001355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613B">
        <w:rPr>
          <w:rFonts w:ascii="Times New Roman" w:hAnsi="Times New Roman"/>
          <w:b/>
          <w:sz w:val="24"/>
          <w:szCs w:val="24"/>
        </w:rPr>
        <w:t>Организация режима пребывания детей в образовательном учреждении</w:t>
      </w:r>
    </w:p>
    <w:p w:rsidR="0013553D" w:rsidRDefault="0013553D" w:rsidP="00135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942" w:rsidRDefault="00671942" w:rsidP="00135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13B" w:rsidRPr="0055613B" w:rsidRDefault="0055613B" w:rsidP="0055613B">
      <w:pPr>
        <w:rPr>
          <w:rFonts w:ascii="Times New Roman" w:hAnsi="Times New Roman"/>
          <w:b/>
          <w:sz w:val="24"/>
          <w:szCs w:val="24"/>
          <w:u w:val="single"/>
        </w:rPr>
      </w:pPr>
      <w:r w:rsidRPr="0055613B">
        <w:rPr>
          <w:rFonts w:ascii="Times New Roman" w:hAnsi="Times New Roman"/>
          <w:b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:rsidR="0055613B" w:rsidRPr="0055613B" w:rsidRDefault="0055613B" w:rsidP="0055613B">
      <w:pPr>
        <w:rPr>
          <w:rFonts w:ascii="Times New Roman" w:hAnsi="Times New Roman"/>
          <w:b/>
          <w:sz w:val="24"/>
          <w:szCs w:val="24"/>
          <w:u w:val="single"/>
        </w:rPr>
      </w:pPr>
      <w:r w:rsidRPr="0055613B">
        <w:rPr>
          <w:rFonts w:ascii="Times New Roman" w:hAnsi="Times New Roman"/>
          <w:b/>
          <w:sz w:val="24"/>
          <w:szCs w:val="24"/>
          <w:u w:val="single"/>
        </w:rPr>
        <w:t>в холодный период года</w:t>
      </w:r>
    </w:p>
    <w:p w:rsidR="0055613B" w:rsidRPr="0055613B" w:rsidRDefault="0055613B" w:rsidP="0055613B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1"/>
        <w:gridCol w:w="768"/>
        <w:gridCol w:w="1859"/>
        <w:gridCol w:w="829"/>
        <w:gridCol w:w="830"/>
        <w:gridCol w:w="1727"/>
        <w:gridCol w:w="992"/>
        <w:gridCol w:w="851"/>
      </w:tblGrid>
      <w:tr w:rsidR="0055613B" w:rsidRPr="0055613B" w:rsidTr="0055613B">
        <w:trPr>
          <w:trHeight w:val="144"/>
        </w:trPr>
        <w:tc>
          <w:tcPr>
            <w:tcW w:w="3119" w:type="dxa"/>
            <w:gridSpan w:val="2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lastRenderedPageBreak/>
              <w:t>Ранний возраст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(1-3 года)</w:t>
            </w:r>
          </w:p>
        </w:tc>
        <w:tc>
          <w:tcPr>
            <w:tcW w:w="3518" w:type="dxa"/>
            <w:gridSpan w:val="3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(3-5 лет)</w:t>
            </w:r>
          </w:p>
        </w:tc>
        <w:tc>
          <w:tcPr>
            <w:tcW w:w="3570" w:type="dxa"/>
            <w:gridSpan w:val="3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(5-7 лет)</w:t>
            </w:r>
          </w:p>
        </w:tc>
      </w:tr>
      <w:tr w:rsidR="0055613B" w:rsidRPr="0055613B" w:rsidTr="0055613B">
        <w:trPr>
          <w:trHeight w:val="144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55613B" w:rsidRPr="0055613B" w:rsidTr="0055613B">
        <w:trPr>
          <w:trHeight w:val="144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7.30 -8.20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7.30–8.25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7.30 -8.40</w:t>
            </w:r>
          </w:p>
        </w:tc>
      </w:tr>
      <w:tr w:rsidR="0055613B" w:rsidRPr="0055613B" w:rsidTr="0055613B">
        <w:trPr>
          <w:trHeight w:val="144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Предметная среда, игра</w:t>
            </w: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8.20-9.00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8.25-9.00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55613B" w:rsidRPr="0055613B" w:rsidTr="0055613B">
        <w:trPr>
          <w:trHeight w:val="144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Занятие (по подгруппам)</w:t>
            </w: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9.15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</w:tr>
      <w:tr w:rsidR="0055613B" w:rsidRPr="0055613B" w:rsidTr="0055613B">
        <w:trPr>
          <w:trHeight w:val="653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9.45 – 11.45</w:t>
            </w:r>
          </w:p>
        </w:tc>
        <w:tc>
          <w:tcPr>
            <w:tcW w:w="1859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Занятия (</w:t>
            </w:r>
            <w:proofErr w:type="spellStart"/>
            <w:r w:rsidRPr="0055613B">
              <w:rPr>
                <w:rFonts w:ascii="Times New Roman" w:hAnsi="Times New Roman"/>
                <w:sz w:val="24"/>
                <w:szCs w:val="24"/>
              </w:rPr>
              <w:t>поподгруппам</w:t>
            </w:r>
            <w:proofErr w:type="spellEnd"/>
            <w:r w:rsidRPr="005561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9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9.15-10.00</w:t>
            </w:r>
          </w:p>
        </w:tc>
        <w:tc>
          <w:tcPr>
            <w:tcW w:w="830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9.15-10.15</w:t>
            </w:r>
          </w:p>
        </w:tc>
        <w:tc>
          <w:tcPr>
            <w:tcW w:w="1727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Занятия (по подгруппам)</w:t>
            </w:r>
          </w:p>
        </w:tc>
        <w:tc>
          <w:tcPr>
            <w:tcW w:w="992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9.15-10.35</w:t>
            </w:r>
          </w:p>
        </w:tc>
        <w:tc>
          <w:tcPr>
            <w:tcW w:w="851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9.15-10.50</w:t>
            </w:r>
          </w:p>
        </w:tc>
      </w:tr>
      <w:tr w:rsidR="0055613B" w:rsidRPr="0055613B" w:rsidTr="0055613B">
        <w:trPr>
          <w:trHeight w:val="430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1859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13B" w:rsidRPr="0055613B" w:rsidTr="0055613B">
        <w:trPr>
          <w:trHeight w:val="144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12.20 – 15.00</w:t>
            </w: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10.00-12.10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10.15-12.15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10.35-12.20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10.50-12.30</w:t>
            </w:r>
          </w:p>
        </w:tc>
      </w:tr>
      <w:tr w:rsidR="0055613B" w:rsidRPr="0055613B" w:rsidTr="0055613B">
        <w:trPr>
          <w:trHeight w:val="1657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12.15-12.50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55613B" w:rsidRPr="0055613B" w:rsidTr="0055613B">
        <w:trPr>
          <w:trHeight w:val="820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12.45-15.00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55613B" w:rsidRPr="0055613B" w:rsidTr="0055613B">
        <w:trPr>
          <w:trHeight w:val="1373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Совместная  образовательная деятельность (по подгруппам)</w:t>
            </w: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15.40 – 16.15</w:t>
            </w: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55613B" w:rsidRPr="0055613B" w:rsidTr="0055613B">
        <w:trPr>
          <w:trHeight w:val="838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lastRenderedPageBreak/>
              <w:t>16.15-</w:t>
            </w:r>
            <w:r w:rsidRPr="0055613B">
              <w:rPr>
                <w:rFonts w:ascii="Times New Roman" w:hAnsi="Times New Roman"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15.20-</w:t>
            </w:r>
            <w:r w:rsidRPr="0055613B">
              <w:rPr>
                <w:rFonts w:ascii="Times New Roman" w:hAnsi="Times New Roman"/>
                <w:sz w:val="24"/>
                <w:szCs w:val="24"/>
              </w:rPr>
              <w:lastRenderedPageBreak/>
              <w:t>15.40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lastRenderedPageBreak/>
              <w:t>15.20-</w:t>
            </w:r>
            <w:r w:rsidRPr="0055613B">
              <w:rPr>
                <w:rFonts w:ascii="Times New Roman" w:hAnsi="Times New Roman"/>
                <w:sz w:val="24"/>
                <w:szCs w:val="24"/>
              </w:rPr>
              <w:lastRenderedPageBreak/>
              <w:t>15.40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</w:tr>
      <w:tr w:rsidR="0055613B" w:rsidRPr="0055613B" w:rsidTr="0055613B">
        <w:trPr>
          <w:trHeight w:val="378"/>
        </w:trPr>
        <w:tc>
          <w:tcPr>
            <w:tcW w:w="2351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lastRenderedPageBreak/>
              <w:t>Игры, уход детей домой</w:t>
            </w:r>
          </w:p>
        </w:tc>
        <w:tc>
          <w:tcPr>
            <w:tcW w:w="768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 xml:space="preserve">  Занятие, чтение </w:t>
            </w:r>
            <w:proofErr w:type="gramStart"/>
            <w:r w:rsidRPr="0055613B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 w:rsidRPr="0055613B"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15.40 -15.50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15.40 – 15.55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 xml:space="preserve">Занятие, чтение </w:t>
            </w:r>
            <w:proofErr w:type="gramStart"/>
            <w:r w:rsidRPr="0055613B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 w:rsidRPr="0055613B"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15.40 -16.05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15.40 16.10</w:t>
            </w:r>
          </w:p>
        </w:tc>
      </w:tr>
      <w:tr w:rsidR="0055613B" w:rsidRPr="0055613B" w:rsidTr="0055613B">
        <w:trPr>
          <w:trHeight w:val="447"/>
        </w:trPr>
        <w:tc>
          <w:tcPr>
            <w:tcW w:w="2351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15.50-16.30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15.55-16.30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16.10-16.30</w:t>
            </w:r>
          </w:p>
        </w:tc>
      </w:tr>
      <w:tr w:rsidR="0055613B" w:rsidRPr="0055613B" w:rsidTr="0055613B">
        <w:trPr>
          <w:trHeight w:val="552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</w:tr>
      <w:tr w:rsidR="0055613B" w:rsidRPr="0055613B" w:rsidTr="0055613B">
        <w:trPr>
          <w:trHeight w:val="268"/>
        </w:trPr>
        <w:tc>
          <w:tcPr>
            <w:tcW w:w="23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829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30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27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99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51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</w:tbl>
    <w:p w:rsidR="0055613B" w:rsidRPr="0055613B" w:rsidRDefault="0055613B" w:rsidP="0055613B">
      <w:pPr>
        <w:rPr>
          <w:rFonts w:ascii="Times New Roman" w:hAnsi="Times New Roman"/>
          <w:sz w:val="24"/>
          <w:szCs w:val="24"/>
        </w:rPr>
      </w:pPr>
    </w:p>
    <w:p w:rsidR="0055613B" w:rsidRPr="0055613B" w:rsidRDefault="0055613B" w:rsidP="0055613B">
      <w:pPr>
        <w:rPr>
          <w:rFonts w:ascii="Times New Roman" w:hAnsi="Times New Roman"/>
          <w:sz w:val="24"/>
          <w:szCs w:val="24"/>
        </w:rPr>
      </w:pPr>
    </w:p>
    <w:p w:rsidR="0055613B" w:rsidRPr="0055613B" w:rsidRDefault="0055613B" w:rsidP="0055613B">
      <w:pPr>
        <w:rPr>
          <w:rFonts w:ascii="Times New Roman" w:hAnsi="Times New Roman"/>
          <w:b/>
          <w:sz w:val="24"/>
          <w:szCs w:val="24"/>
          <w:u w:val="single"/>
        </w:rPr>
      </w:pPr>
      <w:r w:rsidRPr="0055613B">
        <w:rPr>
          <w:rFonts w:ascii="Times New Roman" w:hAnsi="Times New Roman"/>
          <w:b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:rsidR="0055613B" w:rsidRPr="0055613B" w:rsidRDefault="0055613B" w:rsidP="0055613B">
      <w:pPr>
        <w:rPr>
          <w:rFonts w:ascii="Times New Roman" w:hAnsi="Times New Roman"/>
          <w:b/>
          <w:sz w:val="24"/>
          <w:szCs w:val="24"/>
          <w:u w:val="single"/>
        </w:rPr>
      </w:pPr>
      <w:r w:rsidRPr="0055613B">
        <w:rPr>
          <w:rFonts w:ascii="Times New Roman" w:hAnsi="Times New Roman"/>
          <w:b/>
          <w:sz w:val="24"/>
          <w:szCs w:val="24"/>
          <w:u w:val="single"/>
        </w:rPr>
        <w:t>в тёплый период года</w:t>
      </w:r>
    </w:p>
    <w:p w:rsidR="0055613B" w:rsidRPr="0055613B" w:rsidRDefault="0055613B" w:rsidP="0055613B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3"/>
        <w:gridCol w:w="772"/>
        <w:gridCol w:w="1868"/>
        <w:gridCol w:w="833"/>
        <w:gridCol w:w="835"/>
        <w:gridCol w:w="1693"/>
        <w:gridCol w:w="833"/>
        <w:gridCol w:w="585"/>
      </w:tblGrid>
      <w:tr w:rsidR="0055613B" w:rsidRPr="0055613B" w:rsidTr="0055613B">
        <w:trPr>
          <w:trHeight w:val="547"/>
        </w:trPr>
        <w:tc>
          <w:tcPr>
            <w:tcW w:w="3135" w:type="dxa"/>
            <w:gridSpan w:val="2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(2-3 года)</w:t>
            </w:r>
          </w:p>
        </w:tc>
        <w:tc>
          <w:tcPr>
            <w:tcW w:w="3536" w:type="dxa"/>
            <w:gridSpan w:val="3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(3-5 лет)</w:t>
            </w:r>
          </w:p>
        </w:tc>
        <w:tc>
          <w:tcPr>
            <w:tcW w:w="3111" w:type="dxa"/>
            <w:gridSpan w:val="3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(5-7 лет)</w:t>
            </w:r>
          </w:p>
        </w:tc>
      </w:tr>
      <w:tr w:rsidR="0055613B" w:rsidRPr="0055613B" w:rsidTr="0055613B">
        <w:trPr>
          <w:trHeight w:val="813"/>
        </w:trPr>
        <w:tc>
          <w:tcPr>
            <w:tcW w:w="236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77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7.30– 8.20</w:t>
            </w:r>
          </w:p>
        </w:tc>
        <w:tc>
          <w:tcPr>
            <w:tcW w:w="18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3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69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58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55613B" w:rsidRPr="0055613B" w:rsidTr="0055613B">
        <w:trPr>
          <w:trHeight w:val="547"/>
        </w:trPr>
        <w:tc>
          <w:tcPr>
            <w:tcW w:w="236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77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8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7.30 -8.20</w:t>
            </w:r>
          </w:p>
        </w:tc>
        <w:tc>
          <w:tcPr>
            <w:tcW w:w="83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7.30–8.25</w:t>
            </w:r>
          </w:p>
        </w:tc>
        <w:tc>
          <w:tcPr>
            <w:tcW w:w="169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58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7.30-8.40</w:t>
            </w:r>
          </w:p>
        </w:tc>
      </w:tr>
      <w:tr w:rsidR="0055613B" w:rsidRPr="0055613B" w:rsidTr="0055613B">
        <w:trPr>
          <w:trHeight w:val="529"/>
        </w:trPr>
        <w:tc>
          <w:tcPr>
            <w:tcW w:w="236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Предметная среда, игра</w:t>
            </w:r>
          </w:p>
        </w:tc>
        <w:tc>
          <w:tcPr>
            <w:tcW w:w="77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8.20-9.00</w:t>
            </w:r>
          </w:p>
        </w:tc>
        <w:tc>
          <w:tcPr>
            <w:tcW w:w="83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8.25-9.00</w:t>
            </w:r>
          </w:p>
        </w:tc>
        <w:tc>
          <w:tcPr>
            <w:tcW w:w="169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58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55613B" w:rsidRPr="0055613B" w:rsidTr="0055613B">
        <w:trPr>
          <w:trHeight w:val="830"/>
        </w:trPr>
        <w:tc>
          <w:tcPr>
            <w:tcW w:w="236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77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9.15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18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83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169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58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9.00 - 9.1</w:t>
            </w:r>
            <w:r w:rsidRPr="0055613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55613B" w:rsidRPr="0055613B" w:rsidTr="0055613B">
        <w:trPr>
          <w:trHeight w:val="647"/>
        </w:trPr>
        <w:tc>
          <w:tcPr>
            <w:tcW w:w="236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77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9.45 – 11.45</w:t>
            </w:r>
          </w:p>
        </w:tc>
        <w:tc>
          <w:tcPr>
            <w:tcW w:w="1868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</w:t>
            </w:r>
            <w:proofErr w:type="spellStart"/>
            <w:r w:rsidRPr="0055613B">
              <w:rPr>
                <w:rFonts w:ascii="Times New Roman" w:hAnsi="Times New Roman"/>
                <w:sz w:val="24"/>
                <w:szCs w:val="24"/>
              </w:rPr>
              <w:t>поподгруппам</w:t>
            </w:r>
            <w:proofErr w:type="spellEnd"/>
            <w:r w:rsidRPr="005561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9.15-9.40</w:t>
            </w:r>
          </w:p>
        </w:tc>
        <w:tc>
          <w:tcPr>
            <w:tcW w:w="835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9.15-9.45</w:t>
            </w:r>
          </w:p>
        </w:tc>
        <w:tc>
          <w:tcPr>
            <w:tcW w:w="1693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833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9.15-9.50</w:t>
            </w:r>
          </w:p>
        </w:tc>
        <w:tc>
          <w:tcPr>
            <w:tcW w:w="585" w:type="dxa"/>
            <w:vMerge w:val="restart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9.15-10.00</w:t>
            </w:r>
          </w:p>
        </w:tc>
      </w:tr>
      <w:tr w:rsidR="0055613B" w:rsidRPr="0055613B" w:rsidTr="0055613B">
        <w:trPr>
          <w:trHeight w:val="426"/>
        </w:trPr>
        <w:tc>
          <w:tcPr>
            <w:tcW w:w="236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77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11.4512.20</w:t>
            </w:r>
          </w:p>
        </w:tc>
        <w:tc>
          <w:tcPr>
            <w:tcW w:w="1868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13B" w:rsidRPr="0055613B" w:rsidTr="0055613B">
        <w:trPr>
          <w:trHeight w:val="830"/>
        </w:trPr>
        <w:tc>
          <w:tcPr>
            <w:tcW w:w="236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77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12.20 – 15.10</w:t>
            </w:r>
          </w:p>
        </w:tc>
        <w:tc>
          <w:tcPr>
            <w:tcW w:w="18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9.40 -12.10</w:t>
            </w:r>
          </w:p>
        </w:tc>
        <w:tc>
          <w:tcPr>
            <w:tcW w:w="83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9.45 -12.15</w:t>
            </w:r>
          </w:p>
        </w:tc>
        <w:tc>
          <w:tcPr>
            <w:tcW w:w="169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9.50-12.20</w:t>
            </w:r>
          </w:p>
        </w:tc>
        <w:tc>
          <w:tcPr>
            <w:tcW w:w="58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</w:tr>
      <w:tr w:rsidR="0055613B" w:rsidRPr="0055613B" w:rsidTr="0055613B">
        <w:trPr>
          <w:trHeight w:val="265"/>
        </w:trPr>
        <w:tc>
          <w:tcPr>
            <w:tcW w:w="236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77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15.50-15.30</w:t>
            </w:r>
          </w:p>
        </w:tc>
        <w:tc>
          <w:tcPr>
            <w:tcW w:w="18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  <w:tc>
          <w:tcPr>
            <w:tcW w:w="83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12.15-12.50</w:t>
            </w:r>
          </w:p>
        </w:tc>
        <w:tc>
          <w:tcPr>
            <w:tcW w:w="169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  <w:tc>
          <w:tcPr>
            <w:tcW w:w="58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55613B" w:rsidRPr="0055613B" w:rsidTr="0055613B">
        <w:trPr>
          <w:trHeight w:val="547"/>
        </w:trPr>
        <w:tc>
          <w:tcPr>
            <w:tcW w:w="236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77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15.30 16.00</w:t>
            </w:r>
          </w:p>
        </w:tc>
        <w:tc>
          <w:tcPr>
            <w:tcW w:w="18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12.45-15.10</w:t>
            </w:r>
          </w:p>
        </w:tc>
        <w:tc>
          <w:tcPr>
            <w:tcW w:w="83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12.50-15.10</w:t>
            </w:r>
          </w:p>
        </w:tc>
        <w:tc>
          <w:tcPr>
            <w:tcW w:w="169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13.00-15.10</w:t>
            </w:r>
          </w:p>
        </w:tc>
        <w:tc>
          <w:tcPr>
            <w:tcW w:w="58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13.00-15.10</w:t>
            </w:r>
          </w:p>
        </w:tc>
      </w:tr>
      <w:tr w:rsidR="0055613B" w:rsidRPr="0055613B" w:rsidTr="0055613B">
        <w:trPr>
          <w:trHeight w:val="1360"/>
        </w:trPr>
        <w:tc>
          <w:tcPr>
            <w:tcW w:w="236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77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</w:tc>
        <w:tc>
          <w:tcPr>
            <w:tcW w:w="18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83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69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58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</w:tr>
      <w:tr w:rsidR="0055613B" w:rsidRPr="0055613B" w:rsidTr="0055613B">
        <w:trPr>
          <w:trHeight w:val="813"/>
        </w:trPr>
        <w:tc>
          <w:tcPr>
            <w:tcW w:w="236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16.30-18 17.30</w:t>
            </w:r>
          </w:p>
        </w:tc>
        <w:tc>
          <w:tcPr>
            <w:tcW w:w="1868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15.30-16.0 0</w:t>
            </w:r>
          </w:p>
        </w:tc>
        <w:tc>
          <w:tcPr>
            <w:tcW w:w="83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69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833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585" w:type="dxa"/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 w:rsidR="0055613B" w:rsidRPr="0055613B" w:rsidTr="0055613B">
        <w:trPr>
          <w:trHeight w:val="54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16.00-16.50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16.00-16.50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15.50-16.50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15.50-16.50</w:t>
            </w:r>
          </w:p>
        </w:tc>
      </w:tr>
      <w:tr w:rsidR="0055613B" w:rsidRPr="0055613B" w:rsidTr="0055613B">
        <w:trPr>
          <w:trHeight w:val="265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16.50-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16.50-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16.50-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16.50-</w:t>
            </w:r>
          </w:p>
        </w:tc>
      </w:tr>
      <w:tr w:rsidR="0055613B" w:rsidRPr="0055613B" w:rsidTr="0055613B">
        <w:trPr>
          <w:trHeight w:val="28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B" w:rsidRPr="0055613B" w:rsidRDefault="0055613B" w:rsidP="00D3111B">
            <w:pPr>
              <w:rPr>
                <w:rFonts w:ascii="Times New Roman" w:hAnsi="Times New Roman"/>
                <w:sz w:val="24"/>
                <w:szCs w:val="24"/>
              </w:rPr>
            </w:pPr>
            <w:r w:rsidRPr="0055613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</w:tbl>
    <w:p w:rsidR="00E42560" w:rsidRPr="00637B6F" w:rsidRDefault="00E42560" w:rsidP="00556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 xml:space="preserve">Модель </w:t>
      </w:r>
      <w:r w:rsidR="0055613B">
        <w:rPr>
          <w:rFonts w:ascii="Times New Roman" w:hAnsi="Times New Roman"/>
          <w:b/>
          <w:bCs/>
          <w:sz w:val="24"/>
          <w:szCs w:val="24"/>
        </w:rPr>
        <w:t>двигательного режима для детей 1</w:t>
      </w:r>
      <w:r w:rsidRPr="00637B6F">
        <w:rPr>
          <w:rFonts w:ascii="Times New Roman" w:hAnsi="Times New Roman"/>
          <w:b/>
          <w:bCs/>
          <w:sz w:val="24"/>
          <w:szCs w:val="24"/>
        </w:rPr>
        <w:t>–4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812"/>
      </w:tblGrid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37B6F" w:rsidTr="0013553D">
        <w:tc>
          <w:tcPr>
            <w:tcW w:w="9924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мин.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Комплекс составляется на 2 недели.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Формы проведения занятий: традиционные, игровое, сюжетно-игровое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. Комплексы подбираются с учетом характера предшествующих занятий.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игровая двигательная деятельность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10-15 мин.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2-3 игры разной подвижности в соответствии с программой и временем года.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Пробежки по массажным дорожкам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в сочетании с контрастными воздушными ваннами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3 раза в неделю после дневного сна в течение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, 3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по мере утомляемости детей;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мин.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37B6F" w:rsidTr="0013553D">
        <w:tc>
          <w:tcPr>
            <w:tcW w:w="9924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одно в часы прогулки,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Формы проведения занятий: традиционные, </w:t>
            </w:r>
            <w:proofErr w:type="gramStart"/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игровое</w:t>
            </w:r>
            <w:proofErr w:type="gramEnd"/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, по единому игровому сюжету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Музыкальное занятие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37B6F" w:rsidTr="0013553D">
        <w:tc>
          <w:tcPr>
            <w:tcW w:w="9924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Физкультурно-массовые мероприятия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1 раз в месяц,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</w:tr>
      <w:tr w:rsidR="00277EA7" w:rsidRPr="00637B6F" w:rsidTr="0013553D">
        <w:tc>
          <w:tcPr>
            <w:tcW w:w="9924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физкультурно-оздоровительная деятельность МДОУ и семьи</w:t>
            </w:r>
          </w:p>
        </w:tc>
      </w:tr>
      <w:tr w:rsidR="00277EA7" w:rsidRPr="00637B6F" w:rsidTr="0013553D">
        <w:tc>
          <w:tcPr>
            <w:tcW w:w="41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Дней здоровья</w:t>
            </w:r>
          </w:p>
        </w:tc>
      </w:tr>
    </w:tbl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4–5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812"/>
      </w:tblGrid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6–8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2–3 мин.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Двигательная разминка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в течение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Организованная игровая двигательная деятельность на участке</w:t>
            </w: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15–20 мин. 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дневной и вечерней прогулке,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3–5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3–5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, 3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по мере утомляемости детей;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в различных формах физкультурно-оздоровительной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работы; форма проведения зависит от поставленной задачи и контингента детей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Непосредственно образовательная деятельность в режиме дня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одно в часы прогулки,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20 мин.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Музыкальное занятие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20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2–3 раза в год,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40–60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1–2 раза в месяц,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5-6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812"/>
      </w:tblGrid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8-10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2–3 мин.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Двигательная разминка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в течение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Организованная игровая двигательная деятельность на участке</w:t>
            </w: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20-25 мин. 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дневной и вечерней прогулке,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10-15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, 5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по мере утомляемости детей;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рекомендуется для всех детей в качестве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Игры с движениями и словами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10-15 мин.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одно в часы прогулки,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25 мин.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Музыкальное занятие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2–3 раза в год,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45–60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1–2 раза в месяц,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30 мин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6-7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812"/>
      </w:tblGrid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10-12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3-5 мин.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Двигательная разминка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в течение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игровая двигательная деятельность на </w:t>
            </w: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участке</w:t>
            </w: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25-30 мин. 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Динамическая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дневной и вечерней прогулке,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10-15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10-12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15-20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, 5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по мере утомляемости детей;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15-20 мин.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одно в часы прогулки,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30 мин.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Музыкальное занятие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2–3 раза в год,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50–60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1–2 раза в месяц,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35 мин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B35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7EA7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7A85" w:rsidRDefault="000A7A85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7A85" w:rsidRDefault="000A7A85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7A85" w:rsidRPr="00637B6F" w:rsidRDefault="000A7A85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Программное методическое обеспечение педагогического процесса в группах дошкольного возраста по образовательным областям</w:t>
      </w:r>
    </w:p>
    <w:p w:rsidR="00277EA7" w:rsidRDefault="00277EA7" w:rsidP="00277E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Программа состоит из двух частей:</w:t>
      </w:r>
      <w:r w:rsidRPr="00637B6F">
        <w:rPr>
          <w:rFonts w:ascii="Times New Roman" w:hAnsi="Times New Roman"/>
          <w:sz w:val="24"/>
          <w:szCs w:val="24"/>
        </w:rPr>
        <w:br/>
        <w:t>1) инвариантной (обязательной) части;</w:t>
      </w:r>
      <w:r w:rsidRPr="00637B6F">
        <w:rPr>
          <w:rFonts w:ascii="Times New Roman" w:hAnsi="Times New Roman"/>
          <w:sz w:val="24"/>
          <w:szCs w:val="24"/>
        </w:rPr>
        <w:br/>
        <w:t>2) вариативной части.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br/>
        <w:t>Обязательная часть обеспечивает комплексное развитие детей во всех пяти взаимодополняющих областях, достижение воспитанниками готовности к школе, а именно необходимый и достаточный уровень развития ребенка для успешного освоения им основн</w:t>
      </w:r>
      <w:r>
        <w:rPr>
          <w:rFonts w:ascii="Times New Roman" w:hAnsi="Times New Roman"/>
          <w:sz w:val="24"/>
          <w:szCs w:val="24"/>
        </w:rPr>
        <w:t xml:space="preserve">ых общеобразовательных программ </w:t>
      </w:r>
      <w:r w:rsidRPr="00637B6F">
        <w:rPr>
          <w:rFonts w:ascii="Times New Roman" w:hAnsi="Times New Roman"/>
          <w:sz w:val="24"/>
          <w:szCs w:val="24"/>
        </w:rPr>
        <w:t>начального общего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  <w:r w:rsidRPr="00637B6F">
        <w:rPr>
          <w:rFonts w:ascii="Times New Roman" w:hAnsi="Times New Roman"/>
          <w:sz w:val="24"/>
          <w:szCs w:val="24"/>
        </w:rPr>
        <w:br/>
        <w:t>Вариативная часть программы позволяет более полно реализовать социальный заказ на образовательны</w:t>
      </w:r>
      <w:r>
        <w:rPr>
          <w:rFonts w:ascii="Times New Roman" w:hAnsi="Times New Roman"/>
          <w:sz w:val="24"/>
          <w:szCs w:val="24"/>
        </w:rPr>
        <w:t xml:space="preserve">е услуги и  учитывать специфику </w:t>
      </w:r>
      <w:r w:rsidRPr="00637B6F">
        <w:rPr>
          <w:rFonts w:ascii="Times New Roman" w:hAnsi="Times New Roman"/>
          <w:sz w:val="24"/>
          <w:szCs w:val="24"/>
        </w:rPr>
        <w:t xml:space="preserve">национально-культурных, климатических условий, в которых осуществляется образовательный процесс. </w:t>
      </w:r>
      <w:r w:rsidRPr="00637B6F">
        <w:rPr>
          <w:rFonts w:ascii="Times New Roman" w:hAnsi="Times New Roman"/>
          <w:sz w:val="24"/>
          <w:szCs w:val="24"/>
        </w:rPr>
        <w:br/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  также вида группы, в которой программа реализуется.</w:t>
      </w:r>
      <w:r w:rsidRPr="00637B6F">
        <w:rPr>
          <w:rFonts w:ascii="Times New Roman" w:hAnsi="Times New Roman"/>
          <w:sz w:val="24"/>
          <w:szCs w:val="24"/>
        </w:rPr>
        <w:br/>
        <w:t>Объем базовой части программы составляет не менее 60% времени, необходимого для реализации программы, вариативной части - не более</w:t>
      </w:r>
      <w:r>
        <w:rPr>
          <w:rFonts w:ascii="Times New Roman" w:hAnsi="Times New Roman"/>
          <w:sz w:val="24"/>
          <w:szCs w:val="24"/>
        </w:rPr>
        <w:t xml:space="preserve"> 40% общего объема программы.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37B6F">
        <w:rPr>
          <w:rFonts w:ascii="Times New Roman" w:hAnsi="Times New Roman"/>
          <w:sz w:val="24"/>
          <w:szCs w:val="24"/>
        </w:rPr>
        <w:t>В учебный план включены пять образовательных областей:</w:t>
      </w:r>
      <w:r w:rsidRPr="00637B6F">
        <w:rPr>
          <w:rFonts w:ascii="Times New Roman" w:hAnsi="Times New Roman"/>
          <w:sz w:val="24"/>
          <w:szCs w:val="24"/>
        </w:rPr>
        <w:br/>
      </w:r>
      <w:r w:rsidRPr="00637B6F">
        <w:rPr>
          <w:rFonts w:ascii="Times New Roman" w:hAnsi="Times New Roman"/>
          <w:sz w:val="24"/>
          <w:szCs w:val="24"/>
          <w:u w:val="single"/>
        </w:rPr>
        <w:t>1. Социально-коммуникативное развитие;</w:t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  <w:u w:val="single"/>
        </w:rPr>
        <w:t>2. Речевое развитие;</w:t>
      </w:r>
      <w:r w:rsidRPr="00637B6F">
        <w:rPr>
          <w:rFonts w:ascii="Times New Roman" w:hAnsi="Times New Roman"/>
          <w:sz w:val="24"/>
          <w:szCs w:val="24"/>
          <w:u w:val="single"/>
        </w:rPr>
        <w:br/>
        <w:t>3. Познавательное развитие</w:t>
      </w:r>
      <w:r w:rsidRPr="00637B6F">
        <w:rPr>
          <w:rFonts w:ascii="Times New Roman" w:hAnsi="Times New Roman"/>
          <w:sz w:val="24"/>
          <w:szCs w:val="24"/>
          <w:u w:val="single"/>
        </w:rPr>
        <w:br/>
        <w:t>4. Художественно-эстетическое развитие</w:t>
      </w:r>
      <w:proofErr w:type="gramStart"/>
      <w:r w:rsidRPr="00637B6F">
        <w:rPr>
          <w:rFonts w:ascii="Times New Roman" w:hAnsi="Times New Roman"/>
          <w:sz w:val="24"/>
          <w:szCs w:val="24"/>
          <w:u w:val="single"/>
        </w:rPr>
        <w:t xml:space="preserve"> ;</w:t>
      </w:r>
      <w:proofErr w:type="gramEnd"/>
      <w:r w:rsidRPr="00637B6F">
        <w:rPr>
          <w:rFonts w:ascii="Times New Roman" w:hAnsi="Times New Roman"/>
          <w:sz w:val="24"/>
          <w:szCs w:val="24"/>
          <w:u w:val="single"/>
        </w:rPr>
        <w:t> </w:t>
      </w:r>
      <w:r w:rsidRPr="00637B6F">
        <w:rPr>
          <w:rFonts w:ascii="Times New Roman" w:hAnsi="Times New Roman"/>
          <w:sz w:val="24"/>
          <w:szCs w:val="24"/>
          <w:u w:val="single"/>
        </w:rPr>
        <w:br/>
        <w:t>5. Физическое развитие</w:t>
      </w:r>
      <w:r w:rsidRPr="00637B6F">
        <w:rPr>
          <w:rFonts w:ascii="Times New Roman" w:hAnsi="Times New Roman"/>
          <w:sz w:val="24"/>
          <w:szCs w:val="24"/>
        </w:rPr>
        <w:br/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br/>
      </w: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Социально – коммуникативное развитие</w:t>
      </w:r>
      <w:r w:rsidRPr="00637B6F">
        <w:rPr>
          <w:rFonts w:ascii="Times New Roman" w:hAnsi="Times New Roman"/>
          <w:sz w:val="24"/>
          <w:szCs w:val="24"/>
        </w:rPr>
        <w:t xml:space="preserve"> направленно на усвоение норм и ценностей, принятых в обществе, включая моральные и нравственные ценности4 развитие общения и взаимодействия ребёнка </w:t>
      </w:r>
      <w:proofErr w:type="gramStart"/>
      <w:r w:rsidRPr="00637B6F">
        <w:rPr>
          <w:rFonts w:ascii="Times New Roman" w:hAnsi="Times New Roman"/>
          <w:sz w:val="24"/>
          <w:szCs w:val="24"/>
        </w:rPr>
        <w:t>со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чувство принадлежности к своей семье 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Познавательное развитие</w:t>
      </w:r>
      <w:r w:rsidRPr="00637B6F"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развитие воображения и творческой активности; </w:t>
      </w:r>
      <w:proofErr w:type="gramStart"/>
      <w:r w:rsidRPr="00637B6F"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7B6F">
        <w:rPr>
          <w:rFonts w:ascii="Times New Roman" w:hAnsi="Times New Roman"/>
          <w:sz w:val="24"/>
          <w:szCs w:val="24"/>
        </w:rPr>
        <w:t>общем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доме людей, об особенностях её природы, многообразии стран и народов мира.</w:t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Речевое развитие</w:t>
      </w:r>
      <w:r w:rsidRPr="00637B6F">
        <w:rPr>
          <w:rFonts w:ascii="Times New Roman" w:hAnsi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proofErr w:type="gramStart"/>
      <w:r w:rsidRPr="00637B6F">
        <w:rPr>
          <w:rFonts w:ascii="Times New Roman" w:hAnsi="Times New Roman"/>
          <w:sz w:val="24"/>
          <w:szCs w:val="24"/>
        </w:rPr>
        <w:t>аналитико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– синтетической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активности как предпосылки обучения грамоте.</w:t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Художественно – эстетическое развитие</w:t>
      </w:r>
      <w:r w:rsidRPr="00637B6F">
        <w:rPr>
          <w:rFonts w:ascii="Times New Roman" w:hAnsi="Times New Roman"/>
          <w:sz w:val="24"/>
          <w:szCs w:val="24"/>
        </w:rPr>
        <w:t xml:space="preserve"> предполагает развитие предпосылок </w:t>
      </w:r>
      <w:proofErr w:type="spellStart"/>
      <w:proofErr w:type="gramStart"/>
      <w:r w:rsidRPr="00637B6F">
        <w:rPr>
          <w:rFonts w:ascii="Times New Roman" w:hAnsi="Times New Roman"/>
          <w:sz w:val="24"/>
          <w:szCs w:val="24"/>
        </w:rPr>
        <w:t>ценностно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– смыслового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восприятия и понимания произведений искусства (словесного, музыкального и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т.д.).</w:t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A7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Физическое развитие</w:t>
      </w:r>
      <w:r w:rsidRPr="00637B6F">
        <w:rPr>
          <w:rFonts w:ascii="Times New Roman" w:hAnsi="Times New Roman"/>
          <w:sz w:val="24"/>
          <w:szCs w:val="24"/>
        </w:rPr>
        <w:t xml:space="preserve"> включает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proofErr w:type="gramStart"/>
      <w:r w:rsidRPr="00637B6F">
        <w:rPr>
          <w:rFonts w:ascii="Times New Roman" w:hAnsi="Times New Roman"/>
          <w:sz w:val="24"/>
          <w:szCs w:val="24"/>
        </w:rPr>
        <w:t>опорно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– двигательной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системы организма, развитию равновесия, координации движения, крупной и мелкой моторики обеих рук, а также с правильным не наносящим ущерба организму, выполнением основных движений (ходьба, бег, мягкие прыжки, повороты в стороны), формирование начальных представлений о некоторых видах спорта, овладение подвижными играми с правилами; становление целостности и саморегуляции в двигательной сфере; становление ценностей здорового образа жизни, овладение его  элементарными нормами и правилами (в питании, двигательном режиме, закаливании, при формировании полезных привычек и т.д.).</w:t>
      </w:r>
    </w:p>
    <w:p w:rsidR="00C860B8" w:rsidRDefault="00C860B8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0B8" w:rsidRDefault="00C860B8" w:rsidP="00C860B8">
      <w:pPr>
        <w:pStyle w:val="a3"/>
      </w:pPr>
      <w:r>
        <w:rPr>
          <w:rStyle w:val="a5"/>
        </w:rPr>
        <w:t>Учебный день делится на 3 блока:</w:t>
      </w:r>
    </w:p>
    <w:p w:rsidR="00C860B8" w:rsidRDefault="00C860B8" w:rsidP="00C860B8">
      <w:pPr>
        <w:pStyle w:val="a3"/>
      </w:pPr>
      <w:r>
        <w:t xml:space="preserve">1) </w:t>
      </w:r>
      <w:r>
        <w:rPr>
          <w:rStyle w:val="a7"/>
        </w:rPr>
        <w:t>образовательный блок 1 половины дня</w:t>
      </w:r>
      <w:r>
        <w:t xml:space="preserve"> включает в себя:</w:t>
      </w:r>
    </w:p>
    <w:p w:rsidR="00C860B8" w:rsidRDefault="00C860B8" w:rsidP="00C860B8">
      <w:pPr>
        <w:pStyle w:val="a3"/>
      </w:pPr>
      <w:r>
        <w:t>- совместную деятельность воспитателя и детей;</w:t>
      </w:r>
    </w:p>
    <w:p w:rsidR="00C860B8" w:rsidRDefault="00C860B8" w:rsidP="00C860B8">
      <w:pPr>
        <w:pStyle w:val="a3"/>
      </w:pPr>
      <w:r>
        <w:t>- свободную самостоятельную деятельность детей.</w:t>
      </w:r>
    </w:p>
    <w:p w:rsidR="00C860B8" w:rsidRDefault="00C860B8" w:rsidP="00B35C33">
      <w:pPr>
        <w:pStyle w:val="a3"/>
        <w:jc w:val="both"/>
      </w:pPr>
      <w:r>
        <w:t xml:space="preserve">2) </w:t>
      </w:r>
      <w:r>
        <w:rPr>
          <w:rStyle w:val="a7"/>
        </w:rPr>
        <w:t>непосредственно образовательная деятельность</w:t>
      </w:r>
      <w:r>
        <w:t xml:space="preserve"> – организованное обучение (в соответствии с сеткой занятий)</w:t>
      </w:r>
    </w:p>
    <w:p w:rsidR="00C860B8" w:rsidRDefault="00C860B8" w:rsidP="00C860B8">
      <w:pPr>
        <w:pStyle w:val="a3"/>
      </w:pPr>
      <w:r>
        <w:t xml:space="preserve">3) </w:t>
      </w:r>
      <w:r>
        <w:rPr>
          <w:rStyle w:val="a7"/>
        </w:rPr>
        <w:t xml:space="preserve">образовательный блок 2 половины дня </w:t>
      </w:r>
      <w:r>
        <w:t>включает в себя:</w:t>
      </w:r>
    </w:p>
    <w:p w:rsidR="00C860B8" w:rsidRDefault="00C860B8" w:rsidP="00C860B8">
      <w:pPr>
        <w:pStyle w:val="a3"/>
      </w:pPr>
      <w:r>
        <w:t>- индивидуальную коррекционную работу;</w:t>
      </w:r>
    </w:p>
    <w:p w:rsidR="00C860B8" w:rsidRDefault="00C860B8" w:rsidP="00B35C33">
      <w:pPr>
        <w:pStyle w:val="a3"/>
        <w:jc w:val="both"/>
      </w:pPr>
      <w: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C860B8" w:rsidRDefault="00C860B8" w:rsidP="00C860B8">
      <w:pPr>
        <w:pStyle w:val="a3"/>
      </w:pPr>
      <w:r>
        <w:t>- самостоятельную деятельность ребенка.</w:t>
      </w:r>
    </w:p>
    <w:p w:rsidR="00C860B8" w:rsidRDefault="00C860B8" w:rsidP="00B35C33">
      <w:pPr>
        <w:pStyle w:val="a3"/>
        <w:jc w:val="both"/>
      </w:pPr>
      <w:r>
        <w:lastRenderedPageBreak/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</w:t>
      </w:r>
    </w:p>
    <w:p w:rsidR="00C860B8" w:rsidRDefault="00C860B8" w:rsidP="00B35C33">
      <w:pPr>
        <w:pStyle w:val="a3"/>
        <w:jc w:val="both"/>
      </w:pPr>
      <w:proofErr w:type="gramStart"/>
      <w:r>
        <w:t>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>
        <w:t>, прогулкой, подготовкой ко сну, организацией питания и др.).</w:t>
      </w:r>
    </w:p>
    <w:p w:rsidR="00C860B8" w:rsidRDefault="00C860B8" w:rsidP="00B35C33">
      <w:pPr>
        <w:pStyle w:val="a3"/>
        <w:jc w:val="both"/>
      </w:pPr>
      <w: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C860B8" w:rsidRDefault="00C860B8" w:rsidP="00B35C33">
      <w:pPr>
        <w:pStyle w:val="a3"/>
        <w:jc w:val="both"/>
      </w:pPr>
      <w:r>
        <w:t xml:space="preserve">Объем самостоятельной деятельности как свободной деятельности </w:t>
      </w:r>
      <w:proofErr w:type="gramStart"/>
      <w:r>
        <w:t>воспитанников</w:t>
      </w:r>
      <w:proofErr w:type="gramEnd"/>
      <w: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C860B8" w:rsidRDefault="00C860B8" w:rsidP="00B35C33">
      <w:pPr>
        <w:pStyle w:val="a3"/>
        <w:jc w:val="both"/>
      </w:pPr>
      <w: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и логопедическая диагностика как адекватная форма оценивания результатов освоения Программы детьми дошкольного возраста.</w:t>
      </w:r>
    </w:p>
    <w:p w:rsidR="00C860B8" w:rsidRDefault="00C860B8" w:rsidP="00B35C33">
      <w:pPr>
        <w:pStyle w:val="a3"/>
        <w:jc w:val="both"/>
      </w:pPr>
      <w:r>
        <w:rPr>
          <w:rStyle w:val="a7"/>
          <w:b/>
          <w:bCs/>
        </w:rPr>
        <w:t>В соответствии с базовой программой</w:t>
      </w:r>
      <w: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277EA7" w:rsidRDefault="00277EA7" w:rsidP="00C860B8">
      <w:pPr>
        <w:pStyle w:val="a3"/>
      </w:pPr>
    </w:p>
    <w:p w:rsidR="00277EA7" w:rsidRPr="000A733A" w:rsidRDefault="00277EA7" w:rsidP="00277EA7">
      <w:pPr>
        <w:pStyle w:val="a3"/>
        <w:spacing w:line="276" w:lineRule="auto"/>
        <w:jc w:val="center"/>
        <w:rPr>
          <w:i/>
        </w:rPr>
      </w:pPr>
      <w:r w:rsidRPr="000A733A">
        <w:rPr>
          <w:b/>
          <w:bCs/>
          <w:i/>
        </w:rPr>
        <w:t xml:space="preserve">Вариативная часть учебного плана </w:t>
      </w:r>
    </w:p>
    <w:p w:rsidR="00277EA7" w:rsidRDefault="00277EA7" w:rsidP="00B35C33">
      <w:pPr>
        <w:pStyle w:val="a3"/>
        <w:spacing w:line="276" w:lineRule="auto"/>
        <w:jc w:val="both"/>
      </w:pPr>
      <w:r w:rsidRPr="000A733A">
        <w:t>Часть образовательной программы, формируемая участниками образовательных отношений, представлена</w:t>
      </w:r>
      <w:r>
        <w:t>:</w:t>
      </w:r>
    </w:p>
    <w:p w:rsidR="00E42560" w:rsidRDefault="00E42560" w:rsidP="00B35C33">
      <w:pPr>
        <w:pStyle w:val="a3"/>
        <w:spacing w:line="276" w:lineRule="auto"/>
        <w:jc w:val="both"/>
      </w:pPr>
      <w:r>
        <w:t xml:space="preserve">Региональной парциальной программой по гражданско-патриотическому воспитанию </w:t>
      </w:r>
      <w:r w:rsidR="00342002">
        <w:t>детей дошкольного возраста Республике Крым «Крымский веночек»</w:t>
      </w:r>
    </w:p>
    <w:p w:rsidR="00C860B8" w:rsidRPr="005A1C2D" w:rsidRDefault="00C860B8" w:rsidP="00B35C33">
      <w:pPr>
        <w:pStyle w:val="a3"/>
        <w:spacing w:line="276" w:lineRule="auto"/>
        <w:jc w:val="both"/>
      </w:pPr>
      <w:r>
        <w:rPr>
          <w:rStyle w:val="a5"/>
        </w:rPr>
        <w:t xml:space="preserve">Вариативная часть программы  включает  </w:t>
      </w:r>
      <w:r>
        <w:t xml:space="preserve">совместную  кружковую деятельность воспитателя </w:t>
      </w:r>
      <w:r w:rsidRPr="00AE7B69">
        <w:t>и детей. Содержание  вариативной части учебного плана не превышает допустимой нагрузки по всем возрастным группам. Один условный час отводится</w:t>
      </w:r>
      <w:r>
        <w:t xml:space="preserve"> для дополнительных занятий в кружках, студиях, секциях по выбору для детей среднего </w:t>
      </w:r>
      <w:r>
        <w:lastRenderedPageBreak/>
        <w:t>дошкольного возраста, в старших группах и в подготовительной к школе группе – 2 условных часа.</w:t>
      </w:r>
    </w:p>
    <w:p w:rsidR="00277EA7" w:rsidRDefault="00277EA7" w:rsidP="00277EA7">
      <w:pPr>
        <w:pStyle w:val="a3"/>
        <w:spacing w:line="276" w:lineRule="auto"/>
        <w:rPr>
          <w:b/>
          <w:i/>
        </w:rPr>
      </w:pPr>
      <w:r>
        <w:rPr>
          <w:b/>
          <w:i/>
        </w:rPr>
        <w:t>Региональный компонент</w:t>
      </w:r>
    </w:p>
    <w:p w:rsidR="00277EA7" w:rsidRDefault="00277EA7" w:rsidP="00277EA7">
      <w:pPr>
        <w:pStyle w:val="a3"/>
        <w:spacing w:line="276" w:lineRule="auto"/>
      </w:pPr>
      <w:r>
        <w:t>Задачи реализации регионального компонента по возрастным группам «Крымский веночек»</w:t>
      </w:r>
    </w:p>
    <w:p w:rsidR="00B35C33" w:rsidRPr="007B4B5B" w:rsidRDefault="00B35C33" w:rsidP="00277EA7">
      <w:pPr>
        <w:pStyle w:val="a3"/>
        <w:spacing w:line="276" w:lineRule="auto"/>
        <w:rPr>
          <w:b/>
        </w:rPr>
      </w:pPr>
      <w:r w:rsidRPr="007B4B5B">
        <w:rPr>
          <w:b/>
        </w:rPr>
        <w:t>Задачи программы:</w:t>
      </w:r>
    </w:p>
    <w:p w:rsidR="00B35C33" w:rsidRDefault="00B35C33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Воспитание основ духовной культуры, формирование морально – этического отношения, гражданской позиции:</w:t>
      </w:r>
    </w:p>
    <w:p w:rsidR="00B35C33" w:rsidRDefault="00B35C33" w:rsidP="007B4B5B">
      <w:pPr>
        <w:pStyle w:val="a3"/>
        <w:spacing w:before="0" w:beforeAutospacing="0" w:after="0" w:afterAutospacing="0"/>
        <w:ind w:left="1080"/>
      </w:pPr>
      <w:r>
        <w:t>- к семье, родному дому, городу (селу, посёлку), Родине;</w:t>
      </w:r>
    </w:p>
    <w:p w:rsidR="00B35C33" w:rsidRDefault="00B35C33" w:rsidP="007B4B5B">
      <w:pPr>
        <w:pStyle w:val="a3"/>
        <w:spacing w:before="0" w:beforeAutospacing="0" w:after="0" w:afterAutospacing="0"/>
        <w:ind w:left="1080"/>
      </w:pPr>
      <w:r>
        <w:t>- к природе родного края;</w:t>
      </w:r>
    </w:p>
    <w:p w:rsidR="00B35C33" w:rsidRDefault="00B35C33" w:rsidP="007B4B5B">
      <w:pPr>
        <w:pStyle w:val="a3"/>
        <w:spacing w:before="0" w:beforeAutospacing="0" w:after="0" w:afterAutospacing="0"/>
        <w:ind w:left="1080"/>
      </w:pPr>
      <w:r>
        <w:t>- к языку, истории и культурному наследию своего народа и людей, среди которых проживает ребёнок.</w:t>
      </w:r>
    </w:p>
    <w:p w:rsidR="00B35C33" w:rsidRDefault="00B35C33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Побуждение ребёнка к проявлению сострадания, заботливого отношения, внимательности, уважение к родным и близким людям</w:t>
      </w:r>
      <w:r w:rsidR="00CB7F8D">
        <w:t>, к друзьям и сверстникам, в том числе представителям различных национальностей, к тем, кто о нём заботиться в детском саду, дома или сам нуждается в его участии.</w:t>
      </w:r>
    </w:p>
    <w:p w:rsidR="00CB7F8D" w:rsidRDefault="00CB7F8D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Воспитание уважительного отношения к людям и результатам их труда, родной земле, государственной символике и этическим символам, традициям страны, к государственным и народным праздникам.</w:t>
      </w:r>
    </w:p>
    <w:p w:rsidR="00CB7F8D" w:rsidRDefault="00CB7F8D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Воспитание чувства собственного достоинства, уважительного отношения не только к своей этнической группе, но и уважения, симпатии, добрых чу</w:t>
      </w:r>
      <w:proofErr w:type="gramStart"/>
      <w:r>
        <w:t>вств к л</w:t>
      </w:r>
      <w:proofErr w:type="gramEnd"/>
      <w:r>
        <w:t>юдям других национальностей</w:t>
      </w:r>
      <w:r w:rsidR="007B4B5B">
        <w:t>.</w:t>
      </w:r>
    </w:p>
    <w:p w:rsidR="007B4B5B" w:rsidRDefault="007B4B5B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>
        <w:t xml:space="preserve"> Ознакомление детей с историей, природой Крыма, историей города, села, в котором они живут, с </w:t>
      </w:r>
      <w:proofErr w:type="gramStart"/>
      <w:r>
        <w:t>людьми</w:t>
      </w:r>
      <w:proofErr w:type="gramEnd"/>
      <w:r>
        <w:t xml:space="preserve"> прославившими эти места.</w:t>
      </w:r>
    </w:p>
    <w:p w:rsidR="007B4B5B" w:rsidRDefault="007B4B5B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Ознакомление с особенностями языка, бытом и традициями людей, проживающих в Крыму – в том числе с семейными и народными обычаями, народным этикетом, традициями гостеприимства.</w:t>
      </w:r>
    </w:p>
    <w:p w:rsidR="007B4B5B" w:rsidRDefault="007B4B5B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Обучение этике межнационального общения и «культуре мира».</w:t>
      </w:r>
    </w:p>
    <w:p w:rsidR="007B4B5B" w:rsidRDefault="007B4B5B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7B4B5B" w:rsidRDefault="007B4B5B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Создание условий для краеведческой и народоведческой работы в МДОУ.</w:t>
      </w:r>
    </w:p>
    <w:p w:rsidR="003746B8" w:rsidRDefault="003746B8" w:rsidP="003746B8">
      <w:pPr>
        <w:pStyle w:val="a3"/>
        <w:spacing w:before="0" w:beforeAutospacing="0" w:after="0" w:afterAutospacing="0"/>
      </w:pPr>
    </w:p>
    <w:p w:rsidR="003746B8" w:rsidRPr="008E4D78" w:rsidRDefault="003746B8" w:rsidP="00374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Для достижения поставленной цели и задач мы выбрали такие направления работы:</w:t>
      </w:r>
    </w:p>
    <w:p w:rsidR="003746B8" w:rsidRPr="008E4D78" w:rsidRDefault="003746B8" w:rsidP="00374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Природа Крыма,</w:t>
      </w:r>
    </w:p>
    <w:p w:rsidR="003746B8" w:rsidRPr="008E4D78" w:rsidRDefault="003746B8" w:rsidP="00374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-Люди Крыма и их культуры («Традиционная и современная культура людей, живущих в Крыму», «История людей и памятников»)</w:t>
      </w:r>
    </w:p>
    <w:p w:rsidR="007B4B5B" w:rsidRDefault="007B4B5B" w:rsidP="007B4B5B">
      <w:pPr>
        <w:pStyle w:val="a3"/>
        <w:spacing w:before="0" w:beforeAutospacing="0" w:after="0" w:afterAutospacing="0"/>
      </w:pPr>
    </w:p>
    <w:p w:rsidR="007B4B5B" w:rsidRDefault="007B4B5B" w:rsidP="007B4B5B">
      <w:pPr>
        <w:pStyle w:val="a3"/>
        <w:spacing w:before="0" w:beforeAutospacing="0" w:after="0" w:afterAutospacing="0"/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277EA7" w:rsidTr="0013553D">
        <w:tc>
          <w:tcPr>
            <w:tcW w:w="2802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Возрастная группа</w:t>
            </w:r>
          </w:p>
        </w:tc>
        <w:tc>
          <w:tcPr>
            <w:tcW w:w="676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Задачи возрастных групп</w:t>
            </w:r>
          </w:p>
        </w:tc>
      </w:tr>
      <w:tr w:rsidR="00277EA7" w:rsidTr="0013553D">
        <w:tc>
          <w:tcPr>
            <w:tcW w:w="2802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Группа раннего возраста</w:t>
            </w:r>
          </w:p>
        </w:tc>
        <w:tc>
          <w:tcPr>
            <w:tcW w:w="676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Дать детям элементарные представления об особенностях природы родного края (Республика Крым, родной поселок), учить узнавать на картинке 2-3 вида диких животных, обитающих в лесу, знать два дерева и два цветка лесных. Узнавать на картинке и называть две птицы.</w:t>
            </w:r>
          </w:p>
        </w:tc>
      </w:tr>
      <w:tr w:rsidR="00277EA7" w:rsidTr="0013553D">
        <w:tc>
          <w:tcPr>
            <w:tcW w:w="2802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Младший дошкольный возраст</w:t>
            </w:r>
          </w:p>
        </w:tc>
        <w:tc>
          <w:tcPr>
            <w:tcW w:w="6769" w:type="dxa"/>
          </w:tcPr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Познакомить с особенностями природы Республики Крым, родного поселка.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lastRenderedPageBreak/>
              <w:t>Расширять представления о растительности родного края: грибы, ягоды.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Дать представление о животных 3-4 вида (высший вид, среда обитания).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Узнавать и называть 4-5 видов птиц: сорока, кукушка, синица, воробей, ворона.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Узнавать и называть 4-5 видов животных: медведь, лиса, волк, заяц, олень и т.д.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Узнавать и называть деревья, кустарники, растущие в лесу и на территории детского сада.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Узнавать и называть 4-5 видов цветов.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Узнавать и называть 3-4 вида рыб.</w:t>
            </w:r>
          </w:p>
        </w:tc>
      </w:tr>
      <w:tr w:rsidR="00277EA7" w:rsidTr="0013553D">
        <w:tc>
          <w:tcPr>
            <w:tcW w:w="2802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lastRenderedPageBreak/>
              <w:t>Старший дошкольный возраст</w:t>
            </w:r>
          </w:p>
        </w:tc>
        <w:tc>
          <w:tcPr>
            <w:tcW w:w="6769" w:type="dxa"/>
          </w:tcPr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1.Расширять знания об особенностях  природы Республики Крым, малой родины (родного поселка).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Наблюдать явления природы, анализировать и делать выводы о взаимосвязях и закономерностях. Знать и различать явления природы (жара, пурга, метель).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proofErr w:type="gramStart"/>
            <w:r>
              <w:t>Узнавать и называть: растения, кустарники (шиповник, смородина), деревья (ель, сосна, береза, осина), травянистые растения леса, ягоды (земляника, мать-и-мачеха, ландыш), грибы (подберезовик, мухомор, масленок).</w:t>
            </w:r>
            <w:proofErr w:type="gramEnd"/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Узнавать и называть  4-5 видов птиц (сорока, кукушка, сова, куропатка, синица).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Знать 5-6 видов животных (олень, лиса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олк, медведь, заяц и т.д.).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Подбирать и группировать картинки с изображением разных экологических групп по месту и среде обитания (лес, степь, водоемы).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r>
              <w:t>Знать животных и растения, занесенные в Красную книгу.</w:t>
            </w:r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proofErr w:type="gramStart"/>
            <w:r>
              <w:t>2.Знать и называть животных, обитающих в Республики Крым, в своей местности (звери, птицы, рыбы), рептилии (змея, ящерица, лягушка).</w:t>
            </w:r>
            <w:proofErr w:type="gramEnd"/>
          </w:p>
          <w:p w:rsidR="00277EA7" w:rsidRDefault="00277EA7" w:rsidP="0013553D">
            <w:pPr>
              <w:pStyle w:val="a3"/>
              <w:spacing w:before="0" w:beforeAutospacing="0" w:after="0" w:afterAutospacing="0"/>
            </w:pPr>
            <w:proofErr w:type="gramStart"/>
            <w:r>
              <w:t>Различать и называть растения по листьям, плодам, цветам: деревья (ель, сосна, кедр, осина, береза), кустарники (боярышник, черемуха, яблонька дикая), травянистые растения (хвощ, подорожник, мох, одуванчик), ягоды (боярышник, земляника, клубника, смородина дикая, шиповник), грибы (сыроежки, подберезовик, лисички, рыжики, маслята).</w:t>
            </w:r>
            <w:proofErr w:type="gramEnd"/>
          </w:p>
        </w:tc>
      </w:tr>
    </w:tbl>
    <w:p w:rsidR="00277EA7" w:rsidRPr="007E3C89" w:rsidRDefault="00277EA7" w:rsidP="00277EA7">
      <w:pPr>
        <w:pStyle w:val="a3"/>
        <w:spacing w:line="276" w:lineRule="auto"/>
      </w:pPr>
    </w:p>
    <w:p w:rsidR="00277EA7" w:rsidRDefault="00277EA7" w:rsidP="00277EA7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  <w:r w:rsidRPr="00404282">
        <w:rPr>
          <w:rStyle w:val="a5"/>
          <w:rFonts w:ascii="Times New Roman" w:hAnsi="Times New Roman"/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277EA7" w:rsidRDefault="00277EA7" w:rsidP="00277EA7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277EA7" w:rsidRPr="00404282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8E4D78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Физкультурные занятия с детьми 5 – 6 лет: пособие для воспитателя детского сада.- М.: Просвещение, 1998.- 143с.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8E4D78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Физкультурные занятия в детском саду. Вторая младшая группа. </w:t>
      </w:r>
      <w:proofErr w:type="gramStart"/>
      <w:r w:rsidRPr="008E4D78">
        <w:rPr>
          <w:rFonts w:ascii="Times New Roman" w:hAnsi="Times New Roman"/>
          <w:sz w:val="24"/>
          <w:szCs w:val="24"/>
        </w:rPr>
        <w:t>–М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.: Мозаика- </w:t>
      </w:r>
      <w:proofErr w:type="spellStart"/>
      <w:r w:rsidRPr="008E4D78">
        <w:rPr>
          <w:rFonts w:ascii="Times New Roman" w:hAnsi="Times New Roman"/>
          <w:sz w:val="24"/>
          <w:szCs w:val="24"/>
        </w:rPr>
        <w:t>Сингтез</w:t>
      </w:r>
      <w:proofErr w:type="spellEnd"/>
      <w:r w:rsidRPr="008E4D78">
        <w:rPr>
          <w:rFonts w:ascii="Times New Roman" w:hAnsi="Times New Roman"/>
          <w:sz w:val="24"/>
          <w:szCs w:val="24"/>
        </w:rPr>
        <w:t>, 2009 -10.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 xml:space="preserve">Л.И. </w:t>
      </w:r>
      <w:proofErr w:type="spellStart"/>
      <w:r w:rsidRPr="008E4D78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Физкультурные занятия в детском саду. Средняя группа. </w:t>
      </w:r>
      <w:proofErr w:type="gramStart"/>
      <w:r w:rsidRPr="008E4D78">
        <w:rPr>
          <w:rFonts w:ascii="Times New Roman" w:hAnsi="Times New Roman"/>
          <w:sz w:val="24"/>
          <w:szCs w:val="24"/>
        </w:rPr>
        <w:t>–М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.: Мозаика- </w:t>
      </w:r>
      <w:proofErr w:type="spellStart"/>
      <w:r w:rsidRPr="008E4D78">
        <w:rPr>
          <w:rFonts w:ascii="Times New Roman" w:hAnsi="Times New Roman"/>
          <w:sz w:val="24"/>
          <w:szCs w:val="24"/>
        </w:rPr>
        <w:t>Сингтез</w:t>
      </w:r>
      <w:proofErr w:type="spellEnd"/>
      <w:r w:rsidRPr="008E4D78">
        <w:rPr>
          <w:rFonts w:ascii="Times New Roman" w:hAnsi="Times New Roman"/>
          <w:sz w:val="24"/>
          <w:szCs w:val="24"/>
        </w:rPr>
        <w:t>, 2009 -10.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8E4D78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Физкультурные занятия в детском саду. Старшая группа. </w:t>
      </w:r>
      <w:proofErr w:type="gramStart"/>
      <w:r w:rsidRPr="008E4D78">
        <w:rPr>
          <w:rFonts w:ascii="Times New Roman" w:hAnsi="Times New Roman"/>
          <w:sz w:val="24"/>
          <w:szCs w:val="24"/>
        </w:rPr>
        <w:t>–М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.: Мозаика- </w:t>
      </w:r>
      <w:proofErr w:type="spellStart"/>
      <w:r w:rsidRPr="008E4D78">
        <w:rPr>
          <w:rFonts w:ascii="Times New Roman" w:hAnsi="Times New Roman"/>
          <w:sz w:val="24"/>
          <w:szCs w:val="24"/>
        </w:rPr>
        <w:t>Сингтез</w:t>
      </w:r>
      <w:proofErr w:type="spellEnd"/>
      <w:r w:rsidRPr="008E4D78">
        <w:rPr>
          <w:rFonts w:ascii="Times New Roman" w:hAnsi="Times New Roman"/>
          <w:sz w:val="24"/>
          <w:szCs w:val="24"/>
        </w:rPr>
        <w:t>, 2009 -10.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Фролов В.Г., Юрко Г.П. Физкультурные занятия на воздухе с детьми дошкольного возраста: Пособие для воспитателя детского сада.- М.: Просвещение.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Лаврова Л.Н., И.В. Чеботарёва Проектная деятельность с дошкольниками по краеведению: учебно-методическое пособие. Липецк: ЛИРО, 2013.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Рыжова Н.А. </w:t>
      </w:r>
      <w:proofErr w:type="spellStart"/>
      <w:r w:rsidRPr="008E4D78">
        <w:rPr>
          <w:rFonts w:ascii="Times New Roman" w:hAnsi="Times New Roman"/>
          <w:sz w:val="24"/>
          <w:szCs w:val="24"/>
        </w:rPr>
        <w:t>Воздух-неведимка</w:t>
      </w:r>
      <w:proofErr w:type="spellEnd"/>
      <w:r w:rsidRPr="008E4D78">
        <w:rPr>
          <w:rFonts w:ascii="Times New Roman" w:hAnsi="Times New Roman"/>
          <w:sz w:val="24"/>
          <w:szCs w:val="24"/>
        </w:rPr>
        <w:t>. Пособие по экологическому образованию дошкольников. М.: ЛИНКА-ПРЕСС, 1998. – 128с.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Петрова И.М. Объёмная аппликация: Учебно-методическое пособие.- СПб</w:t>
      </w:r>
      <w:proofErr w:type="gramStart"/>
      <w:r w:rsidRPr="008E4D78">
        <w:rPr>
          <w:rFonts w:ascii="Times New Roman" w:hAnsi="Times New Roman"/>
          <w:sz w:val="24"/>
          <w:szCs w:val="24"/>
        </w:rPr>
        <w:t>.: «</w:t>
      </w:r>
      <w:proofErr w:type="gramEnd"/>
      <w:r w:rsidRPr="008E4D78">
        <w:rPr>
          <w:rFonts w:ascii="Times New Roman" w:hAnsi="Times New Roman"/>
          <w:sz w:val="24"/>
          <w:szCs w:val="24"/>
        </w:rPr>
        <w:t>Детство-Пресс», 2001.- 48с.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Оздоровительная работа в дошкольных образовательных учреждениях по программе «Остров здоровья»/авт.-сост. Е.А. Александрова.- Волгоград: Учитель, 2006.-151 </w:t>
      </w:r>
      <w:proofErr w:type="gramStart"/>
      <w:r w:rsidRPr="008E4D78">
        <w:rPr>
          <w:rFonts w:ascii="Times New Roman" w:hAnsi="Times New Roman"/>
          <w:sz w:val="24"/>
          <w:szCs w:val="24"/>
        </w:rPr>
        <w:t>с</w:t>
      </w:r>
      <w:proofErr w:type="gramEnd"/>
      <w:r w:rsidRPr="008E4D78">
        <w:rPr>
          <w:rFonts w:ascii="Times New Roman" w:hAnsi="Times New Roman"/>
          <w:sz w:val="24"/>
          <w:szCs w:val="24"/>
        </w:rPr>
        <w:t>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речи и творчества дошкольников: Игры, упражнения, конспекты занятий</w:t>
      </w:r>
      <w:proofErr w:type="gramStart"/>
      <w:r w:rsidRPr="008E4D78">
        <w:rPr>
          <w:rFonts w:ascii="Times New Roman" w:hAnsi="Times New Roman"/>
          <w:sz w:val="24"/>
          <w:szCs w:val="24"/>
        </w:rPr>
        <w:t>/ П</w:t>
      </w:r>
      <w:proofErr w:type="gramEnd"/>
      <w:r w:rsidRPr="008E4D78">
        <w:rPr>
          <w:rFonts w:ascii="Times New Roman" w:hAnsi="Times New Roman"/>
          <w:sz w:val="24"/>
          <w:szCs w:val="24"/>
        </w:rPr>
        <w:t>од ред. О. С. Ушаковой.- М.: ТЦ «Сфера», 2002.-144с.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Развитие речи детей 5-7 лет. 2-е изд., </w:t>
      </w:r>
      <w:proofErr w:type="spellStart"/>
      <w:r w:rsidRPr="008E4D7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8E4D78">
        <w:rPr>
          <w:rFonts w:ascii="Times New Roman" w:hAnsi="Times New Roman"/>
          <w:sz w:val="24"/>
          <w:szCs w:val="24"/>
        </w:rPr>
        <w:t>дополн</w:t>
      </w:r>
      <w:proofErr w:type="spellEnd"/>
      <w:r w:rsidRPr="008E4D78">
        <w:rPr>
          <w:rFonts w:ascii="Times New Roman" w:hAnsi="Times New Roman"/>
          <w:sz w:val="24"/>
          <w:szCs w:val="24"/>
        </w:rPr>
        <w:t>./ Под ред. О.С. Ушаковой.- М.: ТЦ «Сфера», 2013.-272с.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Лиштван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З.В. Игры и занятия со строительным материалом в детском саду. Изд. 3-е, доп. М., «Просвещение».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Дубровская Н.В. Игрушки из ладошки. Аппликация: Рабочая тетрадь для детей 5-7 лет. – СПб.: «ДЕТСТВО-ПРЕСС», 2004.-8 </w:t>
      </w:r>
      <w:proofErr w:type="gramStart"/>
      <w:r w:rsidRPr="008E4D78">
        <w:rPr>
          <w:rFonts w:ascii="Times New Roman" w:hAnsi="Times New Roman"/>
          <w:sz w:val="24"/>
          <w:szCs w:val="24"/>
        </w:rPr>
        <w:t>с</w:t>
      </w:r>
      <w:proofErr w:type="gramEnd"/>
      <w:r w:rsidRPr="008E4D78">
        <w:rPr>
          <w:rFonts w:ascii="Times New Roman" w:hAnsi="Times New Roman"/>
          <w:sz w:val="24"/>
          <w:szCs w:val="24"/>
        </w:rPr>
        <w:t>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Дубровская Н.В. Игрушки из ладошки. Аппликация: Рабочая тетрадь для детей 4-5 лет. – СПб.: «ДЕТСТВО-ПРЕСС», 2004.-24 </w:t>
      </w:r>
      <w:proofErr w:type="gramStart"/>
      <w:r w:rsidRPr="008E4D78">
        <w:rPr>
          <w:rFonts w:ascii="Times New Roman" w:hAnsi="Times New Roman"/>
          <w:sz w:val="24"/>
          <w:szCs w:val="24"/>
        </w:rPr>
        <w:t>с</w:t>
      </w:r>
      <w:proofErr w:type="gramEnd"/>
      <w:r w:rsidRPr="008E4D78">
        <w:rPr>
          <w:rFonts w:ascii="Times New Roman" w:hAnsi="Times New Roman"/>
          <w:sz w:val="24"/>
          <w:szCs w:val="24"/>
        </w:rPr>
        <w:t>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Дубровская Н.В Яркие ладошки. </w:t>
      </w:r>
      <w:proofErr w:type="spellStart"/>
      <w:proofErr w:type="gramStart"/>
      <w:r w:rsidRPr="008E4D78">
        <w:rPr>
          <w:rFonts w:ascii="Times New Roman" w:hAnsi="Times New Roman"/>
          <w:sz w:val="24"/>
          <w:szCs w:val="24"/>
        </w:rPr>
        <w:t>Рисунки-аппликация</w:t>
      </w:r>
      <w:proofErr w:type="spellEnd"/>
      <w:proofErr w:type="gramEnd"/>
      <w:r w:rsidRPr="008E4D78">
        <w:rPr>
          <w:rFonts w:ascii="Times New Roman" w:hAnsi="Times New Roman"/>
          <w:sz w:val="24"/>
          <w:szCs w:val="24"/>
        </w:rPr>
        <w:t xml:space="preserve">: Рабочая тетрадь для детей 3-4 лет. – СПб.: «ДЕТСТВО-ПРЕСС», 2004.-8 </w:t>
      </w:r>
      <w:proofErr w:type="gramStart"/>
      <w:r w:rsidRPr="008E4D78">
        <w:rPr>
          <w:rFonts w:ascii="Times New Roman" w:hAnsi="Times New Roman"/>
          <w:sz w:val="24"/>
          <w:szCs w:val="24"/>
        </w:rPr>
        <w:t>с</w:t>
      </w:r>
      <w:proofErr w:type="gramEnd"/>
      <w:r w:rsidRPr="008E4D78">
        <w:rPr>
          <w:rFonts w:ascii="Times New Roman" w:hAnsi="Times New Roman"/>
          <w:sz w:val="24"/>
          <w:szCs w:val="24"/>
        </w:rPr>
        <w:t>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Дубровская Н.В Рисунки, спрятанные в пальчиках: Наглядно-методическое пособие. - СПб.: «ДЕТСТВО-ПРЕСС», 2004.-32 </w:t>
      </w:r>
      <w:proofErr w:type="gramStart"/>
      <w:r w:rsidRPr="008E4D78">
        <w:rPr>
          <w:rFonts w:ascii="Times New Roman" w:hAnsi="Times New Roman"/>
          <w:sz w:val="24"/>
          <w:szCs w:val="24"/>
        </w:rPr>
        <w:t>с</w:t>
      </w:r>
      <w:proofErr w:type="gramEnd"/>
      <w:r w:rsidRPr="008E4D78">
        <w:rPr>
          <w:rFonts w:ascii="Times New Roman" w:hAnsi="Times New Roman"/>
          <w:sz w:val="24"/>
          <w:szCs w:val="24"/>
        </w:rPr>
        <w:t>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Н.А. Курочкина Учебно-методические пособия из цикла: «Большое искусство – маленьким». Знакомство с натюрмортом. Знакомство с пейзажной живописью. Знакомство с портретной живописью.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8E4D78">
        <w:rPr>
          <w:rFonts w:ascii="Times New Roman" w:hAnsi="Times New Roman"/>
          <w:sz w:val="24"/>
          <w:szCs w:val="24"/>
        </w:rPr>
        <w:t>Нищева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Серия демонстрационных картин с методическими рекомендациями по обучению дошкольников </w:t>
      </w:r>
      <w:proofErr w:type="gramStart"/>
      <w:r w:rsidRPr="008E4D78">
        <w:rPr>
          <w:rFonts w:ascii="Times New Roman" w:hAnsi="Times New Roman"/>
          <w:sz w:val="24"/>
          <w:szCs w:val="24"/>
        </w:rPr>
        <w:t>рассказывании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« Круглый год», «Кем быть?», «Мир природы».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8E4D78">
        <w:rPr>
          <w:rFonts w:ascii="Times New Roman" w:hAnsi="Times New Roman"/>
          <w:sz w:val="24"/>
          <w:szCs w:val="24"/>
        </w:rPr>
        <w:t>Нищева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Конспекты занятий к серии демонстрационных плакатов для развития первичных </w:t>
      </w:r>
      <w:proofErr w:type="spellStart"/>
      <w:proofErr w:type="gramStart"/>
      <w:r w:rsidRPr="008E4D78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8E4D78">
        <w:rPr>
          <w:rFonts w:ascii="Times New Roman" w:hAnsi="Times New Roman"/>
          <w:sz w:val="24"/>
          <w:szCs w:val="24"/>
        </w:rPr>
        <w:t xml:space="preserve"> представлений у дошкольников «Живая природа в мире растений».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Наглядный материал по комплексно-тематическому планированию: «Книги»</w:t>
      </w:r>
      <w:proofErr w:type="gramStart"/>
      <w:r w:rsidRPr="008E4D78">
        <w:rPr>
          <w:rFonts w:ascii="Times New Roman" w:hAnsi="Times New Roman"/>
          <w:sz w:val="24"/>
          <w:szCs w:val="24"/>
        </w:rPr>
        <w:t>,»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Дом, в котором я живу», «Профессии», «Бытовая техника», «Витамины», «Овощи», «Фрукты», «Посуда», «Деревья», «Одежда», «Насекомые», «Здоровье». </w:t>
      </w:r>
      <w:proofErr w:type="gramStart"/>
      <w:r w:rsidRPr="008E4D78">
        <w:rPr>
          <w:rFonts w:ascii="Times New Roman" w:hAnsi="Times New Roman"/>
          <w:sz w:val="24"/>
          <w:szCs w:val="24"/>
        </w:rPr>
        <w:t>«Осень», «Продукты питания», «Лето», «Игрушки», «Грибы», «Пасха», «Вода», «Космос», «Земля - наш дом родной», «День Побед», «Правила дорожного движения», «Весна», «Транспорт», «Русский быт, «Семья», «Защитники Отечества», «Дикие животные», «Домашние животные», «Моё здоровье – безопасность», «Цветы», «Птицы», «Труд людей», «Рыбы», «Россия», «Москва», «Новый год», «Рождество», «Зима», «Зимние забавы», «Народные игрушки», «Народная культура и традиции».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Кожохина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С.К. Сделаем жизнь наших малышей ярче. Материалы для детского творчества – Ярославль; ПК «Химический заво</w:t>
      </w:r>
      <w:proofErr w:type="gramStart"/>
      <w:r w:rsidRPr="008E4D78">
        <w:rPr>
          <w:rFonts w:ascii="Times New Roman" w:hAnsi="Times New Roman"/>
          <w:sz w:val="24"/>
          <w:szCs w:val="24"/>
        </w:rPr>
        <w:t>д»</w:t>
      </w:r>
      <w:proofErr w:type="gramEnd"/>
      <w:r w:rsidRPr="008E4D78">
        <w:rPr>
          <w:rFonts w:ascii="Times New Roman" w:hAnsi="Times New Roman"/>
          <w:sz w:val="24"/>
          <w:szCs w:val="24"/>
        </w:rPr>
        <w:t>Луч», 2007 г.-80 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И.А. Лыкова Авторская программа «Цветные ладошки». Лепка из пластилина 5-8 лет.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Ю.Г. </w:t>
      </w:r>
      <w:proofErr w:type="spellStart"/>
      <w:r w:rsidRPr="008E4D78">
        <w:rPr>
          <w:rFonts w:ascii="Times New Roman" w:hAnsi="Times New Roman"/>
          <w:sz w:val="24"/>
          <w:szCs w:val="24"/>
        </w:rPr>
        <w:t>Дорожин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Рабочие тетради по основам народного искусства «Городецкая роспись», «Хохломская роспись», «Сказочная гжель», «Дымковская игрушка», «</w:t>
      </w:r>
      <w:proofErr w:type="spellStart"/>
      <w:r w:rsidRPr="008E4D78">
        <w:rPr>
          <w:rFonts w:ascii="Times New Roman" w:hAnsi="Times New Roman"/>
          <w:sz w:val="24"/>
          <w:szCs w:val="24"/>
        </w:rPr>
        <w:t>Филимоновские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свистульки», «Цветочные узоры </w:t>
      </w:r>
      <w:proofErr w:type="spellStart"/>
      <w:r w:rsidRPr="008E4D78">
        <w:rPr>
          <w:rFonts w:ascii="Times New Roman" w:hAnsi="Times New Roman"/>
          <w:sz w:val="24"/>
          <w:szCs w:val="24"/>
        </w:rPr>
        <w:t>Полхов-Майдана</w:t>
      </w:r>
      <w:proofErr w:type="spellEnd"/>
      <w:r w:rsidRPr="008E4D78">
        <w:rPr>
          <w:rFonts w:ascii="Times New Roman" w:hAnsi="Times New Roman"/>
          <w:sz w:val="24"/>
          <w:szCs w:val="24"/>
        </w:rPr>
        <w:t>», «Простые узоры и орнаменты», «Узоры северной Двины», «Акварельные цветы», «Первые узоры дизайна», «Лубочные картины», «Волшебные коробочки», «</w:t>
      </w:r>
      <w:proofErr w:type="spellStart"/>
      <w:r w:rsidRPr="008E4D78">
        <w:rPr>
          <w:rFonts w:ascii="Times New Roman" w:hAnsi="Times New Roman"/>
          <w:sz w:val="24"/>
          <w:szCs w:val="24"/>
        </w:rPr>
        <w:t>Жостовский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букет»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Н.Р. Макарова Рабочая тетрадь по художественному труду «Тайны бумажного листа».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О.А. Морозова Рабочая тетрадь по художественному труду «Волшебный пластилин».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Демонстрационные картины: 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Времена года: </w:t>
      </w:r>
      <w:proofErr w:type="gramStart"/>
      <w:r w:rsidRPr="008E4D78">
        <w:rPr>
          <w:rFonts w:ascii="Times New Roman" w:hAnsi="Times New Roman"/>
          <w:sz w:val="24"/>
          <w:szCs w:val="24"/>
        </w:rPr>
        <w:t>«В школу», «Снегоуборочная машина», «Весна наступила», «Осенью», «Речка замёрзла», «Зимние забавы», «Ледоход», «Летний вечер», «Золотая осень».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Домашние животные: «Кошка с котятами», «Собака со щенятами», «Корова с телёнком», «Лошадь с жеребёнком», «Свинья с поросятами», Кролики», «Коза с козлятами», «Овцы с ягнятами», «Куры», «Утки».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Дикие животные: </w:t>
      </w:r>
      <w:proofErr w:type="gramStart"/>
      <w:r w:rsidRPr="008E4D78">
        <w:rPr>
          <w:rFonts w:ascii="Times New Roman" w:hAnsi="Times New Roman"/>
          <w:sz w:val="24"/>
          <w:szCs w:val="24"/>
        </w:rPr>
        <w:t>«Ежи», «Зайцы», «Белки», «Волки», «Лоси», «Лиса с лисятами», «Бурые медведи», «Белые медведи, «Львы», «Тигры», «Слоны», «Обезьяны».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Профессии: </w:t>
      </w:r>
      <w:proofErr w:type="gramStart"/>
      <w:r w:rsidRPr="008E4D78">
        <w:rPr>
          <w:rFonts w:ascii="Times New Roman" w:hAnsi="Times New Roman"/>
          <w:sz w:val="24"/>
          <w:szCs w:val="24"/>
        </w:rPr>
        <w:t>«Повар», «Врач», «Продавец», «Парикмахер», «Почтальон», «Учитель», «Библиотекарь», «Портниха», Строитель», «Маляр», «Художник», «Птичница», «Доярка», «Шофёр», «Машинист», Тракторист», «Комбайнёр», «Лётчик», «Космонавт», «Автоинспектор»,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Картины по изучению правил дорожного движения: </w:t>
      </w:r>
      <w:proofErr w:type="gramStart"/>
      <w:r w:rsidRPr="008E4D78">
        <w:rPr>
          <w:rFonts w:ascii="Times New Roman" w:hAnsi="Times New Roman"/>
          <w:sz w:val="24"/>
          <w:szCs w:val="24"/>
        </w:rPr>
        <w:t>«На улицах города», «Обход транспорта», «Переход улиц и дорог», «Движение и пешеходов по тротуарам и пешеходным дорожкам», «Виды транспортных средств», «Переход нерегулируемых участков улиц и дорог», «Островок безопасности», «Подземный пешеходный переход», «Движение пешеходов на загородных дорогах», «Виды перекрёстков», «Переход участков улиц регулируемых светофорами», «Места опасные для игр», «Места для игр и отдыха детей».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 xml:space="preserve">Картины по развитию речи: </w:t>
      </w:r>
      <w:proofErr w:type="gramStart"/>
      <w:r w:rsidRPr="008E4D78">
        <w:rPr>
          <w:rFonts w:ascii="Times New Roman" w:hAnsi="Times New Roman"/>
          <w:sz w:val="24"/>
          <w:szCs w:val="24"/>
        </w:rPr>
        <w:t>«Уборка урожая», «Любимое занятие», «Письмо с фронта», «Мартовское солнце», «Родные поля», «В лесу», «Дети Севера», «На солнечном юге», «На взморье», Уборка хлопка», «Катаем шары», «Играем в поезд», «Играем с песком», «Едем на лошадке», «Играем с матрёшками», «Едем в автобусе», «Строим дом», «Помогаем товарищу», «Спасаем мяч», «Катаемся на санках», «Дети кормят курицу и цыплят», «Игра с куклой», «Дети играют в кубики</w:t>
      </w:r>
      <w:proofErr w:type="gramEnd"/>
      <w:r w:rsidRPr="008E4D78">
        <w:rPr>
          <w:rFonts w:ascii="Times New Roman" w:hAnsi="Times New Roman"/>
          <w:sz w:val="24"/>
          <w:szCs w:val="24"/>
        </w:rPr>
        <w:t>», «Зимой на прогулке», «Летом на прогулке».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Конструктор геометрический (малый)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Счётный и раздаточный материал по формированию элементарных математических представлений.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Демонстрационный счётный материал по формированию элементарных математических представлений.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Наборы геометрических фигур.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Настольные театры: «Волк и семеро козлят», «Репка», «Три поросёнка», «Кот, петух и дрозд», «Красная шапочка».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Набор игрушек для кукольного театра.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E4D78">
        <w:rPr>
          <w:rFonts w:ascii="Times New Roman" w:hAnsi="Times New Roman"/>
          <w:sz w:val="24"/>
          <w:szCs w:val="24"/>
        </w:rPr>
        <w:t>Музыкальные игрушки: свистульки, маракасы, неваляшки, трещотки, деревянные ложки, дудочки, бубны, металлофон, колокольчики, погремушки.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Физкультурное оборудование: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2634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Гимнастические палки -90</w:t>
      </w:r>
      <w:r w:rsidR="00F6383E" w:rsidRPr="008E4D78">
        <w:rPr>
          <w:rFonts w:ascii="Times New Roman" w:hAnsi="Times New Roman"/>
          <w:sz w:val="24"/>
          <w:szCs w:val="24"/>
        </w:rPr>
        <w:t xml:space="preserve"> шт.</w:t>
      </w:r>
    </w:p>
    <w:p w:rsidR="00F6383E" w:rsidRPr="008E4D78" w:rsidRDefault="00F62634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Обручи – 90</w:t>
      </w:r>
      <w:r w:rsidR="00F6383E" w:rsidRPr="008E4D78">
        <w:rPr>
          <w:rFonts w:ascii="Times New Roman" w:hAnsi="Times New Roman"/>
          <w:sz w:val="24"/>
          <w:szCs w:val="24"/>
        </w:rPr>
        <w:t xml:space="preserve">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Мячи 25 см. – 30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Мячи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Кубики- 25х2 шт.</w:t>
      </w:r>
    </w:p>
    <w:p w:rsidR="00F6383E" w:rsidRPr="008E4D78" w:rsidRDefault="00F62634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Дуги для </w:t>
      </w:r>
      <w:proofErr w:type="spellStart"/>
      <w:r>
        <w:rPr>
          <w:rFonts w:ascii="Times New Roman" w:hAnsi="Times New Roman"/>
          <w:sz w:val="24"/>
          <w:szCs w:val="24"/>
        </w:rPr>
        <w:t>подлезания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8</w:t>
      </w:r>
      <w:r w:rsidR="00F6383E" w:rsidRPr="008E4D78">
        <w:rPr>
          <w:rFonts w:ascii="Times New Roman" w:hAnsi="Times New Roman"/>
          <w:sz w:val="24"/>
          <w:szCs w:val="24"/>
        </w:rPr>
        <w:t xml:space="preserve">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Гимнас</w:t>
      </w:r>
      <w:r w:rsidR="00F62634">
        <w:rPr>
          <w:rFonts w:ascii="Times New Roman" w:hAnsi="Times New Roman"/>
          <w:sz w:val="24"/>
          <w:szCs w:val="24"/>
        </w:rPr>
        <w:t>тические скамейки – 1</w:t>
      </w:r>
      <w:r w:rsidRPr="008E4D78">
        <w:rPr>
          <w:rFonts w:ascii="Times New Roman" w:hAnsi="Times New Roman"/>
          <w:sz w:val="24"/>
          <w:szCs w:val="24"/>
        </w:rPr>
        <w:t xml:space="preserve"> шт. – 4 метра, 1шт. – 2 метра.</w:t>
      </w:r>
    </w:p>
    <w:p w:rsidR="00F6383E" w:rsidRPr="008E4D78" w:rsidRDefault="00F62634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Деревянная лесенка – 1 </w:t>
      </w:r>
      <w:r w:rsidR="00F6383E" w:rsidRPr="008E4D78">
        <w:rPr>
          <w:rFonts w:ascii="Times New Roman" w:hAnsi="Times New Roman"/>
          <w:sz w:val="24"/>
          <w:szCs w:val="24"/>
        </w:rPr>
        <w:t>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Кегли – 20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Набивные мячи – 2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</w:t>
      </w:r>
      <w:r w:rsidRPr="008E4D78">
        <w:rPr>
          <w:rFonts w:ascii="Times New Roman" w:hAnsi="Times New Roman"/>
          <w:sz w:val="24"/>
          <w:szCs w:val="24"/>
        </w:rPr>
        <w:t xml:space="preserve">и для метания </w:t>
      </w:r>
      <w:proofErr w:type="gramStart"/>
      <w:r w:rsidRPr="008E4D78">
        <w:rPr>
          <w:rFonts w:ascii="Times New Roman" w:hAnsi="Times New Roman"/>
          <w:sz w:val="24"/>
          <w:szCs w:val="24"/>
        </w:rPr>
        <w:t>в даль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– 30 ш</w:t>
      </w:r>
      <w:r w:rsidR="00F62634">
        <w:rPr>
          <w:rFonts w:ascii="Times New Roman" w:hAnsi="Times New Roman"/>
          <w:sz w:val="24"/>
          <w:szCs w:val="24"/>
        </w:rPr>
        <w:t>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Канат</w:t>
      </w:r>
    </w:p>
    <w:p w:rsidR="00F6383E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Дорожка для ходьбы</w:t>
      </w:r>
    </w:p>
    <w:p w:rsidR="00F62634" w:rsidRDefault="00F62634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Корзина для метания – 1 шт.</w:t>
      </w:r>
    </w:p>
    <w:p w:rsidR="00F62634" w:rsidRPr="008E4D78" w:rsidRDefault="00F62634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 детский – 3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851" w:rsidRDefault="00DE0851"/>
    <w:sectPr w:rsidR="00DE0851" w:rsidSect="0013553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AB4"/>
    <w:multiLevelType w:val="hybridMultilevel"/>
    <w:tmpl w:val="E74C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6A98"/>
    <w:multiLevelType w:val="hybridMultilevel"/>
    <w:tmpl w:val="3FB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4D4C"/>
    <w:multiLevelType w:val="hybridMultilevel"/>
    <w:tmpl w:val="4DC0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9499B"/>
    <w:multiLevelType w:val="hybridMultilevel"/>
    <w:tmpl w:val="04ACA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62532"/>
    <w:multiLevelType w:val="hybridMultilevel"/>
    <w:tmpl w:val="2F78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A11C1"/>
    <w:multiLevelType w:val="hybridMultilevel"/>
    <w:tmpl w:val="61CA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7EA7"/>
    <w:rsid w:val="00010E77"/>
    <w:rsid w:val="00061C9F"/>
    <w:rsid w:val="00062654"/>
    <w:rsid w:val="00086080"/>
    <w:rsid w:val="000A7A85"/>
    <w:rsid w:val="000E782C"/>
    <w:rsid w:val="00110990"/>
    <w:rsid w:val="001174FD"/>
    <w:rsid w:val="00126ECC"/>
    <w:rsid w:val="0013553D"/>
    <w:rsid w:val="001A60E9"/>
    <w:rsid w:val="001B7D1F"/>
    <w:rsid w:val="001C52CE"/>
    <w:rsid w:val="0027363F"/>
    <w:rsid w:val="00277EA7"/>
    <w:rsid w:val="00342002"/>
    <w:rsid w:val="003746B8"/>
    <w:rsid w:val="00376035"/>
    <w:rsid w:val="003A5B4D"/>
    <w:rsid w:val="003B49AE"/>
    <w:rsid w:val="004335FE"/>
    <w:rsid w:val="00442F82"/>
    <w:rsid w:val="004B18E2"/>
    <w:rsid w:val="004C116F"/>
    <w:rsid w:val="0055613B"/>
    <w:rsid w:val="005940FF"/>
    <w:rsid w:val="005A1C2D"/>
    <w:rsid w:val="005C7EB4"/>
    <w:rsid w:val="005E0BBA"/>
    <w:rsid w:val="005E29EC"/>
    <w:rsid w:val="00671942"/>
    <w:rsid w:val="006A7947"/>
    <w:rsid w:val="006E03F9"/>
    <w:rsid w:val="007162E1"/>
    <w:rsid w:val="007B4B5B"/>
    <w:rsid w:val="008810A7"/>
    <w:rsid w:val="0091576E"/>
    <w:rsid w:val="00931A9F"/>
    <w:rsid w:val="00A3518A"/>
    <w:rsid w:val="00A55AA4"/>
    <w:rsid w:val="00AD7E5B"/>
    <w:rsid w:val="00AE7B69"/>
    <w:rsid w:val="00B25C6E"/>
    <w:rsid w:val="00B35C33"/>
    <w:rsid w:val="00B447E7"/>
    <w:rsid w:val="00B752DC"/>
    <w:rsid w:val="00BC01EC"/>
    <w:rsid w:val="00BC2CDC"/>
    <w:rsid w:val="00C212B3"/>
    <w:rsid w:val="00C419EF"/>
    <w:rsid w:val="00C55364"/>
    <w:rsid w:val="00C62499"/>
    <w:rsid w:val="00C860B8"/>
    <w:rsid w:val="00CB7F8D"/>
    <w:rsid w:val="00CD66FE"/>
    <w:rsid w:val="00D16696"/>
    <w:rsid w:val="00D220CC"/>
    <w:rsid w:val="00D9388E"/>
    <w:rsid w:val="00DC7E03"/>
    <w:rsid w:val="00DD1A8F"/>
    <w:rsid w:val="00DE0851"/>
    <w:rsid w:val="00E006B2"/>
    <w:rsid w:val="00E42560"/>
    <w:rsid w:val="00EF0DDA"/>
    <w:rsid w:val="00F617D3"/>
    <w:rsid w:val="00F62634"/>
    <w:rsid w:val="00F6383E"/>
    <w:rsid w:val="00F6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E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7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77EA7"/>
    <w:rPr>
      <w:b/>
      <w:bCs/>
    </w:rPr>
  </w:style>
  <w:style w:type="paragraph" w:styleId="a6">
    <w:name w:val="List Paragraph"/>
    <w:basedOn w:val="a"/>
    <w:uiPriority w:val="34"/>
    <w:qFormat/>
    <w:rsid w:val="00931A9F"/>
    <w:pPr>
      <w:ind w:left="720"/>
      <w:contextualSpacing/>
    </w:pPr>
  </w:style>
  <w:style w:type="character" w:styleId="a7">
    <w:name w:val="Emphasis"/>
    <w:basedOn w:val="a0"/>
    <w:uiPriority w:val="20"/>
    <w:qFormat/>
    <w:rsid w:val="00C860B8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447E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24</Pages>
  <Words>7573</Words>
  <Characters>43171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Кристина</cp:lastModifiedBy>
  <cp:revision>18</cp:revision>
  <cp:lastPrinted>2024-07-25T06:50:00Z</cp:lastPrinted>
  <dcterms:created xsi:type="dcterms:W3CDTF">2018-06-28T07:02:00Z</dcterms:created>
  <dcterms:modified xsi:type="dcterms:W3CDTF">2024-07-25T06:54:00Z</dcterms:modified>
</cp:coreProperties>
</file>