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E9" w:rsidRPr="00F97BE9" w:rsidRDefault="00F97BE9" w:rsidP="00F97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F97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ДОШКОЛЬНОЕ ОБРАЗОВАТЕЛЬНОЕ УЧРЕЖДЕНИЕ                                   </w:t>
      </w:r>
      <w:r w:rsidRPr="00F97BE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«ВОЛЬНОВСКИЙ ДЕТСКИЙ САД  «ИВУШКА»</w:t>
      </w:r>
    </w:p>
    <w:p w:rsidR="00F97BE9" w:rsidRPr="00F97BE9" w:rsidRDefault="00F97BE9" w:rsidP="00F97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7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ДЖАНКОЙСКОГО РАЙОНА</w:t>
      </w:r>
    </w:p>
    <w:p w:rsidR="00F97BE9" w:rsidRPr="00F97BE9" w:rsidRDefault="00F97BE9" w:rsidP="00F97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7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РЕСПУБЛИКИ  КРЫМ</w:t>
      </w: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BE9" w:rsidRPr="00F97BE9" w:rsidRDefault="00F97BE9" w:rsidP="00DE5805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BE9" w:rsidRPr="00F97BE9" w:rsidRDefault="00F97BE9" w:rsidP="00F97BE9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97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Тренинг для педагогов</w:t>
      </w:r>
    </w:p>
    <w:p w:rsidR="00F97BE9" w:rsidRPr="00F97BE9" w:rsidRDefault="00F97BE9" w:rsidP="00F97BE9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97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«Построение эффективного общения</w:t>
      </w:r>
    </w:p>
    <w:p w:rsidR="00F97BE9" w:rsidRPr="00F97BE9" w:rsidRDefault="00F97BE9" w:rsidP="00F97BE9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97BE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взаимодействия с родителями»</w:t>
      </w: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7BE9" w:rsidRPr="00F97BE9" w:rsidRDefault="00F97BE9" w:rsidP="00F97B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7B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Старший </w:t>
      </w:r>
    </w:p>
    <w:p w:rsidR="00F97BE9" w:rsidRPr="00F97BE9" w:rsidRDefault="00F97BE9" w:rsidP="00F97B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7B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воспитатель:                                                                             Харченко Н.Н.</w:t>
      </w:r>
    </w:p>
    <w:p w:rsidR="00E07EDB" w:rsidRDefault="00E07EDB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F97BE9" w:rsidRDefault="00F97BE9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F97BE9" w:rsidRDefault="00F97BE9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F97BE9" w:rsidRDefault="00F97BE9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F97BE9" w:rsidRDefault="00F97BE9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DE5805" w:rsidRDefault="00DE5805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DE5805" w:rsidRDefault="00DE5805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DE5805" w:rsidRDefault="00DE5805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F97BE9" w:rsidRPr="00F97BE9" w:rsidRDefault="00F97BE9" w:rsidP="00F97BE9">
      <w:pPr>
        <w:shd w:val="clear" w:color="auto" w:fill="FFFFFF"/>
        <w:spacing w:after="0" w:line="115" w:lineRule="atLeast"/>
        <w:rPr>
          <w:rFonts w:ascii="Times New Roman" w:eastAsia="Times New Roman" w:hAnsi="Times New Roman" w:cs="Times New Roman"/>
          <w:bCs/>
          <w:iCs/>
          <w:color w:val="333333"/>
          <w:sz w:val="32"/>
          <w:szCs w:val="32"/>
          <w:lang w:eastAsia="ru-RU"/>
        </w:rPr>
      </w:pPr>
    </w:p>
    <w:p w:rsidR="00E07EDB" w:rsidRPr="00E07EDB" w:rsidRDefault="00E07EDB" w:rsidP="00E07EDB">
      <w:pPr>
        <w:shd w:val="clear" w:color="auto" w:fill="FFFFFF"/>
        <w:spacing w:after="0" w:line="1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lastRenderedPageBreak/>
        <w:t>Построение эффективного общения</w:t>
      </w:r>
    </w:p>
    <w:p w:rsidR="00E07EDB" w:rsidRPr="00E07EDB" w:rsidRDefault="00E07EDB" w:rsidP="00E07EDB">
      <w:pPr>
        <w:shd w:val="clear" w:color="auto" w:fill="FFFFFF"/>
        <w:spacing w:after="0" w:line="1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32"/>
          <w:lang w:eastAsia="ru-RU"/>
        </w:rPr>
        <w:t>и взаимодействия с родителями»</w:t>
      </w:r>
    </w:p>
    <w:p w:rsidR="00E07EDB" w:rsidRPr="00E07EDB" w:rsidRDefault="00E07EDB" w:rsidP="00E07EDB">
      <w:pPr>
        <w:shd w:val="clear" w:color="auto" w:fill="FFFFFF"/>
        <w:spacing w:after="0" w:line="1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тренинга: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способствовать преодолению трудностей педагогов в общении с родителями.</w:t>
      </w:r>
    </w:p>
    <w:p w:rsidR="00E07EDB" w:rsidRDefault="00E07EDB" w:rsidP="00E07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Любой конфликт – это столкновение интересов сторон.</w:t>
      </w:r>
    </w:p>
    <w:p w:rsid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Общение – это установление и развитие контактов.</w:t>
      </w:r>
    </w:p>
    <w:p w:rsid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конфликт плохо: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Разрушение иммунитета,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Нарушение взаимоотношений,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Снижение работоспособности, депрессия,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Цепная реакция, разрастание конфликта,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Раскол коллектива, общества,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Перенос конфликта на 3-х и более лиц,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градуса агрессивности,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Разрыв отношений,</w:t>
      </w:r>
    </w:p>
    <w:p w:rsidR="00E07EDB" w:rsidRDefault="00E07EDB" w:rsidP="00E07E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Ухудшение качества работы.</w:t>
      </w:r>
    </w:p>
    <w:p w:rsidR="00E07EDB" w:rsidRDefault="00E07EDB" w:rsidP="00E07EDB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7EDB" w:rsidRDefault="00E07EDB" w:rsidP="00E07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«Правила построения эффективного общения»</w:t>
      </w:r>
    </w:p>
    <w:p w:rsidR="00E07EDB" w:rsidRPr="00E07EDB" w:rsidRDefault="00E07EDB" w:rsidP="00E07EDB">
      <w:pPr>
        <w:pStyle w:val="a4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Общаясь с родителями, нужно помнить, что в общении существуют свои закономерности. Основа отношения к нам человека закладывается в первые 15 секунд! Для того, чтобы благополучно пройти через «минное поле» этих первых секунд, необходимо применить «Правило трех плюсов».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Самые универсальные – это:</w:t>
      </w:r>
    </w:p>
    <w:p w:rsidR="00E07EDB" w:rsidRPr="00E07EDB" w:rsidRDefault="00E07EDB" w:rsidP="00E07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Улыбка,</w:t>
      </w:r>
    </w:p>
    <w:p w:rsidR="00E07EDB" w:rsidRPr="00E07EDB" w:rsidRDefault="00E07EDB" w:rsidP="00E07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собеседника</w:t>
      </w:r>
    </w:p>
    <w:p w:rsidR="00E07EDB" w:rsidRPr="00E07EDB" w:rsidRDefault="00E07EDB" w:rsidP="00E07E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комплимент.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искренняя, доброжелательная улыбка!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Имя человека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«Здрась-те!», а «Здравствуйте, Анна Ивановна!».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во время конфликтов, желая снять их остроту, люди подсознательно начинают чаще использовать имя своего собеседника.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общении наиболее применим </w:t>
      </w: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косвенный комплимент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мы хвалим не самого человека, а то, что ему дорого: охотнику – ружье, родителю его ребенка.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плохом. Сначала нужно рассказать об успехах и только в конце тактично можно поведать о проблемных сторонах ребенка.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Кроме этих приемов существуют и другие приемы установления хорошего контакта с собеседником:</w:t>
      </w:r>
    </w:p>
    <w:p w:rsidR="00E07EDB" w:rsidRPr="00E07EDB" w:rsidRDefault="00E07EDB" w:rsidP="00E07E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E07EDB" w:rsidRPr="00E07EDB" w:rsidRDefault="00E07EDB" w:rsidP="00E07E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E07EDB" w:rsidRPr="00E07EDB" w:rsidRDefault="00E07EDB" w:rsidP="00E07E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Убрать барьеры, «увеличивающие» расстояние в нашем восприятии в общении (стол, книга, лист бумаги в руках).</w:t>
      </w:r>
    </w:p>
    <w:p w:rsidR="00E07EDB" w:rsidRPr="00E07EDB" w:rsidRDefault="00E07EDB" w:rsidP="00E07E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 ходу разговора открытые жесты, не скрещивать перед собой руки, ноги.</w:t>
      </w:r>
    </w:p>
    <w:p w:rsidR="00E07EDB" w:rsidRPr="00E07EDB" w:rsidRDefault="00E07EDB" w:rsidP="00E07E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E07EDB" w:rsidRPr="00E07EDB" w:rsidRDefault="00E07EDB" w:rsidP="00E07E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прием присоединения, т.е. найти общее «Я»: «Я сам такой же, у меня то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 чтобы понимать другого человека, необходимо хорошо знать самого себя: свои сильные и слабые стороны.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Упражнение-самодиагностика «Я в лучах солнца».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участник на листе бумаги рисует круг. В кругу вписывает своё имя. Далее необходимо нарисовать лучи идущие от этого круга (короткие, длинные). Получается солнце. На каждом луче напишите качества, которые вас характеризуют: на длинных – положительные, на коротких – отрицательные. Каких у вас получилось больше? Вы уже сумели выявить проблемы, над которыми надо поработать!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для этого мы используем следующее упражнение.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«Преврати недостаток в достоинство».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Подумайте и найдите позитивное зерно в таком «недостатке»,как отсутствие собственных детей. Участники: есть свободное время для личной жизни, время для чтения книг и пособий, для подготовки к мероприятиям; мы умеем любить «чужих» детей и видеть в них хорошие и сильные стороны; мы приобретаем опыт для воспитания собственных детей и др.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«Волшебная шляпа»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шляпе лежат задания – не очень хороший поступок ребёнка, который он совершил в школе: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Саша не захотел идти на урок физической культуры.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Валя не ходит в столовую.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Миша на уроке математики пел песни.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Коля систематически не подаёт дневник.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Педагогу необходимо рассказать о случившемся. Можно превратить недостаток в достоинство. Или, хотя бы смягчить этот недостаток.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«Тренировка интонации».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Произнести фразу: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не безразличны успехи Вашего ребенка.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Произнести эту фразу с оттенками иронии, упрёка, безразличия, требовательности, доброжелательности, восторга (интонации обозначены на карточках). По окончании произнесения участники сообщают, удалось, ли на их взгляд, достичь цели воздействия; какая интонация наиболее приемлема в общении с родителями.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Психотехническое упражнение «Давление».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Инструкция: 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повернитесь друг против друга, поднимите руки на уровне груди и слегка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прикоснитесь друг к другу ладонями. Договоритесь, кто будет ведущим. Задача ведущего – слегка надавить на ладони своего партнера. Затем, поменяйтесь ролями и повторите движение давления на ладони партнера по игре.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Выскажите друг другу свои впечатления. В какой ситуации Вам было эмоционально комфортнее: когда Вы давили или когда Ваш партнёр давил на Ваши ладони?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-Возможно Вы не испытали приятных минут ни в первом, ни во втором случае (Вам было неприятно давить на партнёра, и очень неприятно, когда давили на Вас).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Тогда, попробуйте не давить друг на друга, выполняйте совместные движения обращёнными друг к другу ладонями рук так, чтобы между вами возникло взаимное ощущение тепла (психоэнергетический контакт).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Почувствовали ли Вы, насколько приятнее взаимодействовать на равных, а не добиваться превосходства? Не забывайте, что стремясь к психологическому давлению на партнера по общению (будет родитель, коллега, ребенок), мы рискуем вызвать у него реакцию не подчинения, а возмущения. И вместо помощи, он просто откажется от контакта с нами.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«Основы построения беседы с «трудным» родителем».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педагог знает, как нелегко беседовать с так называемыми «трудными» родителями.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Каких родителей можно назвать «трудными»?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«Трудные» родители: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·Агрессивные, конфликтные, демонстрирующие наступающую позицию, они стремятся оправдать собственное невмешательство, родительское бессилие в воспитании своего ребенка: «Мы заняты на работе, у нас нет времени, чтобы заниматься ребенком!»; «Вы же воспитатели, педагоги, это Ваша обязанность учить и воспитывать детей!».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·Родители в позиции растерянности и беспомощности, которые постоянно жалуются педагогу, просят о помощи: «Ребенок нас не слушает, мы не знаем что делать, помогите нам!».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трудно сохранить свою самостоятельность и избежать «подыгрывания» такому родителю, который подавляет и манипулирует, играя на сочувствии и неуверенности, и конструктивный разговор становится невозможным.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цель общения педагога с родителями – объединение совместных усилий для решения конкретной проблемы ребенка (н/р, отставание по программе, плохое поведение).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первой фазе общения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такими родителями, необходимо сохранить эмоциональную отстраненность и поддерживать в себе спокойный и охлажденный нейтралитет, т.е. не позволить себе зарядится отрицательными эмоциями этого родителя. Как показывает опыт, необходимо «продержаться» примерно 10-15 минут, пока родитель в форме монолога будет высказывать свои претензии или жаловаться на свою беспомощность. В случае с «агрессивным» родителем, нужно стараться выслушивать молча, оставаться спокойной, уверенной в себе, не теряя вежливой доброжелательности. А в случае с «жалующимся» родителем, спокойно киваем собеседнику головой, вставляем нейтральные фразы: «Я Вас слушаю», «Я Вас понимаю…», «Успокойтесь».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Почувствовав нашу нейтральную позицию и эмоциональную отстраненность, родитель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«Резервуар».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приобретение навыка сохранения спокойствия в напряженной ситуации.</w:t>
      </w:r>
      <w:r w:rsidRPr="00E07E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упражнение помогает настроиться на неприятную беседу и продержаться первые 10 минут.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Инструкция: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Закройте глаза. Представьте или вспомните ситуацию неприятной беседы с конфликтным, «эмоционально заряженным» родителем. Примите на себя роль «пустой формы», резервуара или кувшина, в который Ваш собеседник «вливает», «закладывает» свои обвинительные слова, мысли, чувства. Постарайтесь ощутить внутреннее состояние «резервуара». Вы – просто форма, Вы не реагируете на внешние воздействия, а только принимаете их в своё внутреннее пространство, оставаясь холодным и нейтральным. Вас как бы нет в реальности, есть только пустая форма.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Потренируйтесь 2-3 раза перед началом беседы, и все будет легко получаться. Когда Вы будете уверены, что сформировали внутреннее состояние «резервуара», вступайте в диалог с собеседником.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Вторая фаза беседы с родителем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конструктивный диалог, обсуждение вариантов решения проблем.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избежать противостояния с родителями: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·необходимо проявлять сдержанную доброжелательность и открытость;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·подчеркнуть значимость родителей в воспитании собственного ребенка;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·показать родителю свою положительную настроенность по отношению к его ребенку. 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·Обсуждайте 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проблему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не личные качества ребенка и его родителей.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·Нужно выразить уверенность в том, что если будут организованы совместные усилия семьи и педагогов, то существующая воспитательная проблема будет успешно решена. «Мы вместе против проблемы, а не против друг друга».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E07EDB" w:rsidRPr="00E07EDB" w:rsidRDefault="00E07EDB" w:rsidP="00E07E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Игра-фантазия «Посылай и воспринимай уверенность».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Цель: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релаксация, закрепление положительных эмоций.</w:t>
      </w:r>
      <w:r w:rsidRPr="00E07E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Игра проводится под релаксационную музыку.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 </w:t>
      </w: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Сядьте поудобнее и закройте глаза. Сделайте три глубоких вдоха и выдоха… теперь представьте себе, что над Вашей головой висит чудесная золотая звезда. Это – Ваша звезда, она принадлежит Вам и заботится о том, чтобы Вы были счастливы.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Представьте, что Вы с ног до головы озарены светом этой звезды, светом любви и радости. Теперь последовательно приложите свою руку сначала к сердцу, потом – к горлу и ко лбу. Почувствуйте, как золотой свет особенно ясно сияет в этих местах. Представьте себе, что Вы, как и Ваша звезда, испускаете во все стороны лучи ясного теплого света и что этот свет идет ко всем Вашим коллегам, находящимся в этом классе… Подумайте обо всех, кто находится в этом классе, и пошлите всем немного своего света.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пошлите немного света людям, которых нет в этой комнате: своим домашним, друзьям, Вашим воспитанникам, их родителям.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прислушайтесь к самим себе. Ощущаете ли Вы какие-нибудь сильные чувства, которые мы все сейчас посылаем друг другу?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Сохраните в памяти эти чувства и обращайтесь к ним в тех случаях, когда Вы устали и Вам нужны свежие силы и уверенность в себе…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попрощайтесь со звездой и мысленно возвращайтесь назад.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за участие, надеюсь, мои советы помогут в вашей педагогической практике.</w:t>
      </w:r>
    </w:p>
    <w:p w:rsidR="00E07EDB" w:rsidRPr="00E07EDB" w:rsidRDefault="00E07EDB" w:rsidP="00E07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7ED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E07EDB" w:rsidRDefault="00E07EDB"/>
    <w:sectPr w:rsidR="00E07ED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5D" w:rsidRDefault="00E5755D" w:rsidP="00F97BE9">
      <w:pPr>
        <w:spacing w:after="0" w:line="240" w:lineRule="auto"/>
      </w:pPr>
      <w:r>
        <w:separator/>
      </w:r>
    </w:p>
  </w:endnote>
  <w:endnote w:type="continuationSeparator" w:id="0">
    <w:p w:rsidR="00E5755D" w:rsidRDefault="00E5755D" w:rsidP="00F9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93663"/>
      <w:docPartObj>
        <w:docPartGallery w:val="Page Numbers (Bottom of Page)"/>
        <w:docPartUnique/>
      </w:docPartObj>
    </w:sdtPr>
    <w:sdtEndPr/>
    <w:sdtContent>
      <w:p w:rsidR="00F97BE9" w:rsidRDefault="00F97B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55D">
          <w:rPr>
            <w:noProof/>
          </w:rPr>
          <w:t>1</w:t>
        </w:r>
        <w:r>
          <w:fldChar w:fldCharType="end"/>
        </w:r>
      </w:p>
    </w:sdtContent>
  </w:sdt>
  <w:p w:rsidR="00F97BE9" w:rsidRDefault="00F97B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5D" w:rsidRDefault="00E5755D" w:rsidP="00F97BE9">
      <w:pPr>
        <w:spacing w:after="0" w:line="240" w:lineRule="auto"/>
      </w:pPr>
      <w:r>
        <w:separator/>
      </w:r>
    </w:p>
  </w:footnote>
  <w:footnote w:type="continuationSeparator" w:id="0">
    <w:p w:rsidR="00E5755D" w:rsidRDefault="00E5755D" w:rsidP="00F97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782"/>
    <w:multiLevelType w:val="hybridMultilevel"/>
    <w:tmpl w:val="8A68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92BE7"/>
    <w:multiLevelType w:val="multilevel"/>
    <w:tmpl w:val="E8A4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22B24"/>
    <w:multiLevelType w:val="multilevel"/>
    <w:tmpl w:val="7EE6C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DB"/>
    <w:rsid w:val="00920E82"/>
    <w:rsid w:val="00DE5805"/>
    <w:rsid w:val="00E07EDB"/>
    <w:rsid w:val="00E5755D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7EDB"/>
    <w:rPr>
      <w:color w:val="0000FF"/>
      <w:u w:val="single"/>
    </w:rPr>
  </w:style>
  <w:style w:type="paragraph" w:customStyle="1" w:styleId="Standard">
    <w:name w:val="Standard"/>
    <w:rsid w:val="00E07E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E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7BE9"/>
  </w:style>
  <w:style w:type="paragraph" w:styleId="a7">
    <w:name w:val="footer"/>
    <w:basedOn w:val="a"/>
    <w:link w:val="a8"/>
    <w:uiPriority w:val="99"/>
    <w:unhideWhenUsed/>
    <w:rsid w:val="00F9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7BE9"/>
  </w:style>
  <w:style w:type="paragraph" w:styleId="a9">
    <w:name w:val="Balloon Text"/>
    <w:basedOn w:val="a"/>
    <w:link w:val="aa"/>
    <w:uiPriority w:val="99"/>
    <w:semiHidden/>
    <w:unhideWhenUsed/>
    <w:rsid w:val="00F9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7EDB"/>
    <w:rPr>
      <w:color w:val="0000FF"/>
      <w:u w:val="single"/>
    </w:rPr>
  </w:style>
  <w:style w:type="paragraph" w:customStyle="1" w:styleId="Standard">
    <w:name w:val="Standard"/>
    <w:rsid w:val="00E07E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7E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7BE9"/>
  </w:style>
  <w:style w:type="paragraph" w:styleId="a7">
    <w:name w:val="footer"/>
    <w:basedOn w:val="a"/>
    <w:link w:val="a8"/>
    <w:uiPriority w:val="99"/>
    <w:unhideWhenUsed/>
    <w:rsid w:val="00F9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7BE9"/>
  </w:style>
  <w:style w:type="paragraph" w:styleId="a9">
    <w:name w:val="Balloon Text"/>
    <w:basedOn w:val="a"/>
    <w:link w:val="aa"/>
    <w:uiPriority w:val="99"/>
    <w:semiHidden/>
    <w:unhideWhenUsed/>
    <w:rsid w:val="00F9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233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4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0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Натали</cp:lastModifiedBy>
  <cp:revision>3</cp:revision>
  <cp:lastPrinted>2022-03-14T13:51:00Z</cp:lastPrinted>
  <dcterms:created xsi:type="dcterms:W3CDTF">2018-12-12T10:48:00Z</dcterms:created>
  <dcterms:modified xsi:type="dcterms:W3CDTF">2023-02-28T09:33:00Z</dcterms:modified>
</cp:coreProperties>
</file>