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E4" w:rsidRPr="00500824" w:rsidRDefault="00133AE4" w:rsidP="00133AE4">
      <w:pPr>
        <w:pStyle w:val="a4"/>
        <w:spacing w:before="0" w:beforeAutospacing="0" w:after="0" w:afterAutospacing="0" w:line="360" w:lineRule="auto"/>
        <w:ind w:firstLine="708"/>
        <w:jc w:val="center"/>
        <w:rPr>
          <w:b/>
        </w:rPr>
      </w:pPr>
      <w:r w:rsidRPr="00500824">
        <w:rPr>
          <w:b/>
        </w:rPr>
        <w:t xml:space="preserve">Описание рабочей программы </w:t>
      </w:r>
      <w:r w:rsidR="00315A85" w:rsidRPr="00500824">
        <w:rPr>
          <w:b/>
        </w:rPr>
        <w:t>разновозрастной</w:t>
      </w:r>
      <w:r w:rsidR="00685BA7" w:rsidRPr="00500824">
        <w:rPr>
          <w:b/>
        </w:rPr>
        <w:t xml:space="preserve"> группы</w:t>
      </w:r>
      <w:r w:rsidRPr="00500824">
        <w:rPr>
          <w:b/>
        </w:rPr>
        <w:t>.</w:t>
      </w:r>
    </w:p>
    <w:p w:rsidR="00133AE4" w:rsidRPr="00500824" w:rsidRDefault="00133AE4" w:rsidP="00133AE4">
      <w:pPr>
        <w:pStyle w:val="a4"/>
        <w:spacing w:before="0" w:beforeAutospacing="0" w:after="0" w:afterAutospacing="0" w:line="360" w:lineRule="auto"/>
        <w:ind w:firstLine="708"/>
        <w:jc w:val="both"/>
      </w:pPr>
      <w:r w:rsidRPr="00500824">
        <w:t xml:space="preserve">Цель рабочей программы обеспечить </w:t>
      </w:r>
      <w:proofErr w:type="gramStart"/>
      <w:r w:rsidRPr="00500824">
        <w:t>выполнение  Федерального</w:t>
      </w:r>
      <w:proofErr w:type="gramEnd"/>
      <w:r w:rsidRPr="00500824">
        <w:t xml:space="preserve"> государственного образовательного стандарта дошкольного образования Российской Федерации,  образовательной программы дошкольного образования «От рождения до школы», целевых ориентиров ООП МДОУ </w:t>
      </w:r>
      <w:r w:rsidR="00315A85" w:rsidRPr="00500824">
        <w:t>«</w:t>
      </w:r>
      <w:proofErr w:type="spellStart"/>
      <w:r w:rsidR="00315A85" w:rsidRPr="00500824">
        <w:t>Апрелевский</w:t>
      </w:r>
      <w:proofErr w:type="spellEnd"/>
      <w:r w:rsidR="00315A85" w:rsidRPr="00500824">
        <w:t xml:space="preserve"> детский сад «Капель</w:t>
      </w:r>
      <w:r w:rsidR="00685BA7" w:rsidRPr="00500824">
        <w:t>ка»</w:t>
      </w:r>
    </w:p>
    <w:p w:rsidR="00133AE4" w:rsidRPr="00500824" w:rsidRDefault="00133AE4" w:rsidP="00133AE4">
      <w:pPr>
        <w:tabs>
          <w:tab w:val="left" w:pos="567"/>
        </w:tabs>
        <w:spacing w:after="0" w:line="360" w:lineRule="auto"/>
        <w:jc w:val="both"/>
        <w:rPr>
          <w:rFonts w:ascii="Times New Roman" w:hAnsi="Times New Roman"/>
          <w:sz w:val="24"/>
          <w:szCs w:val="24"/>
        </w:rPr>
      </w:pPr>
      <w:r w:rsidRPr="00500824">
        <w:rPr>
          <w:rFonts w:ascii="Times New Roman" w:hAnsi="Times New Roman"/>
          <w:sz w:val="24"/>
          <w:szCs w:val="24"/>
        </w:rPr>
        <w:tab/>
        <w:t xml:space="preserve">Реализация программы обеспечивается на основе   </w:t>
      </w:r>
      <w:proofErr w:type="gramStart"/>
      <w:r w:rsidRPr="00500824">
        <w:rPr>
          <w:rFonts w:ascii="Times New Roman" w:hAnsi="Times New Roman"/>
          <w:sz w:val="24"/>
          <w:szCs w:val="24"/>
        </w:rPr>
        <w:t>вариативных  форм</w:t>
      </w:r>
      <w:proofErr w:type="gramEnd"/>
      <w:r w:rsidRPr="00500824">
        <w:rPr>
          <w:rFonts w:ascii="Times New Roman" w:hAnsi="Times New Roman"/>
          <w:sz w:val="24"/>
          <w:szCs w:val="24"/>
        </w:rPr>
        <w:t xml:space="preserve">, способов, методов и средств, представленных в образовательной программе «От рождения до школы», авторских и парциальных программах, методических пособиях, комплексному планированию с учетом  возрастной периодизации и географического, этнокультурного принципа Крымского региона. Образовательная деятельность организуется </w:t>
      </w:r>
      <w:proofErr w:type="gramStart"/>
      <w:r w:rsidRPr="00500824">
        <w:rPr>
          <w:rFonts w:ascii="Times New Roman" w:hAnsi="Times New Roman"/>
          <w:sz w:val="24"/>
          <w:szCs w:val="24"/>
        </w:rPr>
        <w:t>в  соответствии</w:t>
      </w:r>
      <w:proofErr w:type="gramEnd"/>
      <w:r w:rsidRPr="00500824">
        <w:rPr>
          <w:rFonts w:ascii="Times New Roman" w:hAnsi="Times New Roman"/>
          <w:sz w:val="24"/>
          <w:szCs w:val="24"/>
        </w:rPr>
        <w:t xml:space="preserve"> с принципами и целями Стандарта выбираемых педагогом с учетом  многообразия конкретных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133AE4" w:rsidRPr="00500824" w:rsidRDefault="00133AE4" w:rsidP="00133AE4">
      <w:pPr>
        <w:autoSpaceDE w:val="0"/>
        <w:autoSpaceDN w:val="0"/>
        <w:adjustRightInd w:val="0"/>
        <w:spacing w:after="0" w:line="240" w:lineRule="auto"/>
        <w:ind w:firstLine="709"/>
        <w:jc w:val="both"/>
        <w:rPr>
          <w:rFonts w:ascii="Times New Roman" w:hAnsi="Times New Roman"/>
          <w:color w:val="000000"/>
          <w:sz w:val="24"/>
          <w:szCs w:val="24"/>
        </w:rPr>
      </w:pPr>
      <w:r w:rsidRPr="00500824">
        <w:rPr>
          <w:rFonts w:ascii="Times New Roman" w:hAnsi="Times New Roman"/>
          <w:b/>
          <w:iCs/>
          <w:sz w:val="24"/>
          <w:szCs w:val="24"/>
        </w:rPr>
        <w:t xml:space="preserve">Нормативно-правовой базой </w:t>
      </w:r>
      <w:r w:rsidRPr="00500824">
        <w:rPr>
          <w:rFonts w:ascii="Times New Roman" w:hAnsi="Times New Roman"/>
          <w:iCs/>
          <w:sz w:val="24"/>
          <w:szCs w:val="24"/>
        </w:rPr>
        <w:t xml:space="preserve">для разработки </w:t>
      </w:r>
      <w:proofErr w:type="gramStart"/>
      <w:r w:rsidRPr="00500824">
        <w:rPr>
          <w:rFonts w:ascii="Times New Roman" w:hAnsi="Times New Roman"/>
          <w:color w:val="000000"/>
          <w:sz w:val="24"/>
          <w:szCs w:val="24"/>
        </w:rPr>
        <w:t>Программы  является</w:t>
      </w:r>
      <w:proofErr w:type="gramEnd"/>
      <w:r w:rsidRPr="00500824">
        <w:rPr>
          <w:rFonts w:ascii="Times New Roman" w:hAnsi="Times New Roman"/>
          <w:color w:val="000000"/>
          <w:sz w:val="24"/>
          <w:szCs w:val="24"/>
        </w:rPr>
        <w:t>:</w:t>
      </w:r>
    </w:p>
    <w:p w:rsidR="00133AE4" w:rsidRPr="00500824" w:rsidRDefault="00133AE4" w:rsidP="00685BA7">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sz w:val="24"/>
          <w:szCs w:val="24"/>
        </w:rPr>
      </w:pPr>
      <w:r w:rsidRPr="00500824">
        <w:rPr>
          <w:rFonts w:ascii="Times New Roman" w:hAnsi="Times New Roman"/>
          <w:i/>
          <w:sz w:val="24"/>
          <w:szCs w:val="24"/>
        </w:rPr>
        <w:t>Конституция РФ, ст.43, 72</w:t>
      </w:r>
    </w:p>
    <w:p w:rsidR="00133AE4" w:rsidRPr="00500824" w:rsidRDefault="00133AE4" w:rsidP="00685BA7">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sz w:val="24"/>
          <w:szCs w:val="24"/>
        </w:rPr>
      </w:pPr>
      <w:r w:rsidRPr="00500824">
        <w:rPr>
          <w:rFonts w:ascii="Times New Roman" w:hAnsi="Times New Roman"/>
          <w:i/>
          <w:sz w:val="24"/>
          <w:szCs w:val="24"/>
        </w:rPr>
        <w:t>Конвенция о правах ребенка (1989)</w:t>
      </w:r>
    </w:p>
    <w:p w:rsidR="00133AE4" w:rsidRPr="00500824" w:rsidRDefault="00133AE4" w:rsidP="00685BA7">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sz w:val="24"/>
          <w:szCs w:val="24"/>
        </w:rPr>
      </w:pPr>
      <w:r w:rsidRPr="00500824">
        <w:rPr>
          <w:rFonts w:ascii="Times New Roman" w:hAnsi="Times New Roman"/>
          <w:i/>
          <w:sz w:val="24"/>
          <w:szCs w:val="24"/>
        </w:rPr>
        <w:t xml:space="preserve">Федеральный закон от 29 декабря </w:t>
      </w:r>
      <w:smartTag w:uri="urn:schemas-microsoft-com:office:smarttags" w:element="metricconverter">
        <w:smartTagPr>
          <w:attr w:name="ProductID" w:val="2012 г"/>
        </w:smartTagPr>
        <w:r w:rsidRPr="00500824">
          <w:rPr>
            <w:rFonts w:ascii="Times New Roman" w:hAnsi="Times New Roman"/>
            <w:i/>
            <w:sz w:val="24"/>
            <w:szCs w:val="24"/>
          </w:rPr>
          <w:t>2012 г</w:t>
        </w:r>
      </w:smartTag>
      <w:r w:rsidRPr="00500824">
        <w:rPr>
          <w:rFonts w:ascii="Times New Roman" w:hAnsi="Times New Roman"/>
          <w:i/>
          <w:sz w:val="24"/>
          <w:szCs w:val="24"/>
        </w:rPr>
        <w:t>. № 273-ФЗ «Об образовании в Российской Федерации»</w:t>
      </w:r>
    </w:p>
    <w:p w:rsidR="00133AE4" w:rsidRPr="00500824" w:rsidRDefault="00133AE4" w:rsidP="00685BA7">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sz w:val="24"/>
          <w:szCs w:val="24"/>
        </w:rPr>
      </w:pPr>
      <w:r w:rsidRPr="00500824">
        <w:rPr>
          <w:rFonts w:ascii="Times New Roman" w:hAnsi="Times New Roman"/>
          <w:i/>
          <w:sz w:val="24"/>
          <w:szCs w:val="24"/>
        </w:rPr>
        <w:t xml:space="preserve">Постановление Главного государственного санитарного врача российской Федерации от 15.05.2013г. №26 «Об утверждении </w:t>
      </w:r>
      <w:proofErr w:type="spellStart"/>
      <w:r w:rsidRPr="00500824">
        <w:rPr>
          <w:rFonts w:ascii="Times New Roman" w:hAnsi="Times New Roman"/>
          <w:i/>
          <w:sz w:val="24"/>
          <w:szCs w:val="24"/>
        </w:rPr>
        <w:t>СанПин</w:t>
      </w:r>
      <w:proofErr w:type="spellEnd"/>
      <w:r w:rsidRPr="00500824">
        <w:rPr>
          <w:rFonts w:ascii="Times New Roman" w:hAnsi="Times New Roman"/>
          <w:i/>
          <w:sz w:val="24"/>
          <w:szCs w:val="24"/>
        </w:rPr>
        <w:t xml:space="preserve"> 2.4.1.3049-13 «Санитарно- эпидемиологические требования к устройству, содержанию и организации режима работы дошкольных образовательных организаций»</w:t>
      </w:r>
    </w:p>
    <w:p w:rsidR="00133AE4" w:rsidRPr="00500824" w:rsidRDefault="00133AE4" w:rsidP="00685BA7">
      <w:pPr>
        <w:numPr>
          <w:ilvl w:val="0"/>
          <w:numId w:val="1"/>
        </w:numPr>
        <w:spacing w:after="0" w:line="360" w:lineRule="auto"/>
        <w:ind w:left="538" w:hanging="357"/>
        <w:contextualSpacing/>
        <w:rPr>
          <w:rFonts w:ascii="Times New Roman" w:hAnsi="Times New Roman"/>
          <w:i/>
          <w:color w:val="000000"/>
          <w:sz w:val="24"/>
          <w:szCs w:val="24"/>
        </w:rPr>
      </w:pPr>
      <w:r w:rsidRPr="00500824">
        <w:rPr>
          <w:rFonts w:ascii="Times New Roman" w:hAnsi="Times New Roman"/>
          <w:i/>
          <w:sz w:val="24"/>
          <w:szCs w:val="24"/>
        </w:rPr>
        <w:t xml:space="preserve">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w:t>
      </w:r>
    </w:p>
    <w:p w:rsidR="00133AE4" w:rsidRPr="00500824" w:rsidRDefault="00133AE4" w:rsidP="00685BA7">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sz w:val="24"/>
          <w:szCs w:val="24"/>
        </w:rPr>
      </w:pPr>
      <w:r w:rsidRPr="00500824">
        <w:rPr>
          <w:rFonts w:ascii="Times New Roman" w:hAnsi="Times New Roman"/>
          <w:bCs/>
          <w:i/>
          <w:sz w:val="24"/>
          <w:szCs w:val="24"/>
        </w:rPr>
        <w:t xml:space="preserve">Приказ Минобразования и науки РФ от 30.08. </w:t>
      </w:r>
      <w:smartTag w:uri="urn:schemas-microsoft-com:office:smarttags" w:element="metricconverter">
        <w:smartTagPr>
          <w:attr w:name="ProductID" w:val="2013 г"/>
        </w:smartTagPr>
        <w:r w:rsidRPr="00500824">
          <w:rPr>
            <w:rFonts w:ascii="Times New Roman" w:hAnsi="Times New Roman"/>
            <w:bCs/>
            <w:i/>
            <w:sz w:val="24"/>
            <w:szCs w:val="24"/>
          </w:rPr>
          <w:t>2013 г</w:t>
        </w:r>
      </w:smartTag>
      <w:r w:rsidRPr="00500824">
        <w:rPr>
          <w:rFonts w:ascii="Times New Roman" w:hAnsi="Times New Roman"/>
          <w:bCs/>
          <w:i/>
          <w:sz w:val="24"/>
          <w:szCs w:val="24"/>
        </w:rPr>
        <w:t>. № 1014 «</w:t>
      </w:r>
      <w:r w:rsidRPr="00500824">
        <w:rPr>
          <w:rFonts w:ascii="Times New Roman" w:hAnsi="Times New Roman"/>
          <w:bCs/>
          <w:i/>
          <w:color w:val="000000"/>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33AE4" w:rsidRPr="00500824" w:rsidRDefault="00133AE4" w:rsidP="00685BA7">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color w:val="000000"/>
          <w:sz w:val="24"/>
          <w:szCs w:val="24"/>
        </w:rPr>
      </w:pPr>
      <w:r w:rsidRPr="00500824">
        <w:rPr>
          <w:rFonts w:ascii="Times New Roman" w:hAnsi="Times New Roman"/>
          <w:i/>
          <w:sz w:val="24"/>
          <w:szCs w:val="24"/>
        </w:rPr>
        <w:t xml:space="preserve">Основная общеобразовательная программа дошкольного образования «От рождения до школы» под редакцией </w:t>
      </w:r>
      <w:proofErr w:type="spellStart"/>
      <w:r w:rsidRPr="00500824">
        <w:rPr>
          <w:rFonts w:ascii="Times New Roman" w:hAnsi="Times New Roman"/>
          <w:i/>
          <w:sz w:val="24"/>
          <w:szCs w:val="24"/>
        </w:rPr>
        <w:t>Н.Е.Вераксы</w:t>
      </w:r>
      <w:proofErr w:type="spellEnd"/>
      <w:r w:rsidRPr="00500824">
        <w:rPr>
          <w:rFonts w:ascii="Times New Roman" w:hAnsi="Times New Roman"/>
          <w:i/>
          <w:sz w:val="24"/>
          <w:szCs w:val="24"/>
        </w:rPr>
        <w:t xml:space="preserve">, </w:t>
      </w:r>
      <w:proofErr w:type="spellStart"/>
      <w:r w:rsidRPr="00500824">
        <w:rPr>
          <w:rFonts w:ascii="Times New Roman" w:hAnsi="Times New Roman"/>
          <w:i/>
          <w:sz w:val="24"/>
          <w:szCs w:val="24"/>
        </w:rPr>
        <w:t>Т.С.Комаровой</w:t>
      </w:r>
      <w:proofErr w:type="spellEnd"/>
      <w:r w:rsidRPr="00500824">
        <w:rPr>
          <w:rFonts w:ascii="Times New Roman" w:hAnsi="Times New Roman"/>
          <w:i/>
          <w:sz w:val="24"/>
          <w:szCs w:val="24"/>
        </w:rPr>
        <w:t xml:space="preserve">, </w:t>
      </w:r>
      <w:proofErr w:type="spellStart"/>
      <w:r w:rsidRPr="00500824">
        <w:rPr>
          <w:rFonts w:ascii="Times New Roman" w:hAnsi="Times New Roman"/>
          <w:i/>
          <w:sz w:val="24"/>
          <w:szCs w:val="24"/>
        </w:rPr>
        <w:t>М.А.Васильевой</w:t>
      </w:r>
      <w:proofErr w:type="spellEnd"/>
      <w:r w:rsidRPr="00500824">
        <w:rPr>
          <w:rFonts w:ascii="Times New Roman" w:hAnsi="Times New Roman"/>
          <w:i/>
          <w:sz w:val="24"/>
          <w:szCs w:val="24"/>
        </w:rPr>
        <w:t>, разработанная в соответствии с ФГОС.</w:t>
      </w:r>
    </w:p>
    <w:p w:rsidR="00133AE4" w:rsidRPr="00500824" w:rsidRDefault="00685BA7" w:rsidP="00685BA7">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color w:val="000000"/>
          <w:sz w:val="24"/>
          <w:szCs w:val="24"/>
        </w:rPr>
      </w:pPr>
      <w:r w:rsidRPr="00500824">
        <w:rPr>
          <w:rFonts w:ascii="Times New Roman" w:hAnsi="Times New Roman"/>
          <w:i/>
          <w:sz w:val="24"/>
          <w:szCs w:val="24"/>
        </w:rPr>
        <w:t xml:space="preserve">Региональная парциальная </w:t>
      </w:r>
      <w:r w:rsidR="00133AE4" w:rsidRPr="00500824">
        <w:rPr>
          <w:rFonts w:ascii="Times New Roman" w:hAnsi="Times New Roman"/>
          <w:i/>
          <w:sz w:val="24"/>
          <w:szCs w:val="24"/>
        </w:rPr>
        <w:t xml:space="preserve">программа </w:t>
      </w:r>
      <w:r w:rsidR="00133AE4" w:rsidRPr="00500824">
        <w:rPr>
          <w:rFonts w:ascii="Times New Roman" w:hAnsi="Times New Roman"/>
          <w:bCs/>
          <w:i/>
          <w:sz w:val="24"/>
          <w:szCs w:val="24"/>
        </w:rPr>
        <w:t xml:space="preserve">«КРЫМСКИЙ ВЕНОЧЕК» авторы: </w:t>
      </w:r>
      <w:proofErr w:type="spellStart"/>
      <w:r w:rsidR="00133AE4" w:rsidRPr="00500824">
        <w:rPr>
          <w:rFonts w:ascii="Times New Roman" w:hAnsi="Times New Roman"/>
          <w:i/>
          <w:sz w:val="24"/>
          <w:szCs w:val="24"/>
        </w:rPr>
        <w:t>Мухоморина</w:t>
      </w:r>
      <w:proofErr w:type="spellEnd"/>
      <w:r w:rsidR="00133AE4" w:rsidRPr="00500824">
        <w:rPr>
          <w:rFonts w:ascii="Times New Roman" w:hAnsi="Times New Roman"/>
          <w:i/>
          <w:sz w:val="24"/>
          <w:szCs w:val="24"/>
        </w:rPr>
        <w:t xml:space="preserve"> Л. Г., </w:t>
      </w:r>
      <w:proofErr w:type="spellStart"/>
      <w:r w:rsidR="00133AE4" w:rsidRPr="00500824">
        <w:rPr>
          <w:rFonts w:ascii="Times New Roman" w:hAnsi="Times New Roman"/>
          <w:i/>
          <w:sz w:val="24"/>
          <w:szCs w:val="24"/>
        </w:rPr>
        <w:t>Кемилева</w:t>
      </w:r>
      <w:proofErr w:type="spellEnd"/>
      <w:r w:rsidR="00133AE4" w:rsidRPr="00500824">
        <w:rPr>
          <w:rFonts w:ascii="Times New Roman" w:hAnsi="Times New Roman"/>
          <w:i/>
          <w:sz w:val="24"/>
          <w:szCs w:val="24"/>
        </w:rPr>
        <w:t xml:space="preserve"> Э. Ф., </w:t>
      </w:r>
      <w:proofErr w:type="spellStart"/>
      <w:r w:rsidR="00133AE4" w:rsidRPr="00500824">
        <w:rPr>
          <w:rFonts w:ascii="Times New Roman" w:hAnsi="Times New Roman"/>
          <w:i/>
          <w:sz w:val="24"/>
          <w:szCs w:val="24"/>
        </w:rPr>
        <w:t>Тригуб</w:t>
      </w:r>
      <w:proofErr w:type="spellEnd"/>
      <w:r w:rsidR="00133AE4" w:rsidRPr="00500824">
        <w:rPr>
          <w:rFonts w:ascii="Times New Roman" w:hAnsi="Times New Roman"/>
          <w:i/>
          <w:sz w:val="24"/>
          <w:szCs w:val="24"/>
        </w:rPr>
        <w:t xml:space="preserve"> Л. М., Феклистова Е. В.</w:t>
      </w:r>
    </w:p>
    <w:p w:rsidR="00133AE4" w:rsidRPr="00500824" w:rsidRDefault="00133AE4" w:rsidP="00133AE4">
      <w:pPr>
        <w:pStyle w:val="a3"/>
        <w:numPr>
          <w:ilvl w:val="0"/>
          <w:numId w:val="1"/>
        </w:numPr>
        <w:tabs>
          <w:tab w:val="left" w:pos="284"/>
        </w:tabs>
        <w:autoSpaceDE w:val="0"/>
        <w:autoSpaceDN w:val="0"/>
        <w:adjustRightInd w:val="0"/>
        <w:spacing w:after="0" w:line="360" w:lineRule="auto"/>
        <w:ind w:left="538" w:hanging="357"/>
        <w:jc w:val="both"/>
        <w:rPr>
          <w:rFonts w:ascii="Times New Roman" w:hAnsi="Times New Roman"/>
          <w:i/>
          <w:color w:val="000000"/>
          <w:sz w:val="24"/>
          <w:szCs w:val="24"/>
        </w:rPr>
      </w:pPr>
      <w:r w:rsidRPr="00500824">
        <w:rPr>
          <w:rFonts w:ascii="Times New Roman" w:hAnsi="Times New Roman"/>
          <w:bCs/>
          <w:i/>
          <w:sz w:val="24"/>
          <w:szCs w:val="24"/>
        </w:rPr>
        <w:lastRenderedPageBreak/>
        <w:t xml:space="preserve">ООП МДОУ </w:t>
      </w:r>
      <w:r w:rsidR="00315A85" w:rsidRPr="00500824">
        <w:rPr>
          <w:rFonts w:ascii="Times New Roman" w:hAnsi="Times New Roman"/>
          <w:bCs/>
          <w:i/>
          <w:sz w:val="24"/>
          <w:szCs w:val="24"/>
        </w:rPr>
        <w:t>«</w:t>
      </w:r>
      <w:proofErr w:type="spellStart"/>
      <w:r w:rsidR="00315A85" w:rsidRPr="00500824">
        <w:rPr>
          <w:rFonts w:ascii="Times New Roman" w:hAnsi="Times New Roman"/>
          <w:bCs/>
          <w:i/>
          <w:sz w:val="24"/>
          <w:szCs w:val="24"/>
        </w:rPr>
        <w:t>Апрелевский</w:t>
      </w:r>
      <w:proofErr w:type="spellEnd"/>
      <w:r w:rsidR="00315A85" w:rsidRPr="00500824">
        <w:rPr>
          <w:rFonts w:ascii="Times New Roman" w:hAnsi="Times New Roman"/>
          <w:bCs/>
          <w:i/>
          <w:sz w:val="24"/>
          <w:szCs w:val="24"/>
        </w:rPr>
        <w:t xml:space="preserve"> детский сад «Капель</w:t>
      </w:r>
      <w:r w:rsidR="00685BA7" w:rsidRPr="00500824">
        <w:rPr>
          <w:rFonts w:ascii="Times New Roman" w:hAnsi="Times New Roman"/>
          <w:bCs/>
          <w:i/>
          <w:sz w:val="24"/>
          <w:szCs w:val="24"/>
        </w:rPr>
        <w:t>ка»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397"/>
        <w:gridCol w:w="4419"/>
      </w:tblGrid>
      <w:tr w:rsidR="00133AE4" w:rsidRPr="00500824" w:rsidTr="00685BA7">
        <w:tc>
          <w:tcPr>
            <w:tcW w:w="506" w:type="dxa"/>
          </w:tcPr>
          <w:p w:rsidR="00133AE4" w:rsidRPr="00500824" w:rsidRDefault="00133AE4" w:rsidP="00EA27C2">
            <w:pPr>
              <w:spacing w:after="0" w:line="240" w:lineRule="auto"/>
              <w:jc w:val="center"/>
              <w:rPr>
                <w:rFonts w:ascii="Times New Roman" w:hAnsi="Times New Roman"/>
                <w:sz w:val="24"/>
                <w:szCs w:val="24"/>
              </w:rPr>
            </w:pPr>
            <w:r w:rsidRPr="00500824">
              <w:rPr>
                <w:rFonts w:ascii="Times New Roman" w:hAnsi="Times New Roman"/>
                <w:sz w:val="24"/>
                <w:szCs w:val="24"/>
              </w:rPr>
              <w:t>№</w:t>
            </w:r>
          </w:p>
        </w:tc>
        <w:tc>
          <w:tcPr>
            <w:tcW w:w="4397" w:type="dxa"/>
          </w:tcPr>
          <w:p w:rsidR="00133AE4" w:rsidRPr="00500824" w:rsidRDefault="00133AE4" w:rsidP="00EA27C2">
            <w:pPr>
              <w:spacing w:after="0" w:line="240" w:lineRule="auto"/>
              <w:jc w:val="center"/>
              <w:rPr>
                <w:rFonts w:ascii="Times New Roman" w:hAnsi="Times New Roman"/>
                <w:sz w:val="24"/>
                <w:szCs w:val="24"/>
              </w:rPr>
            </w:pPr>
            <w:r w:rsidRPr="00500824">
              <w:rPr>
                <w:rFonts w:ascii="Times New Roman" w:hAnsi="Times New Roman"/>
                <w:sz w:val="24"/>
                <w:szCs w:val="24"/>
              </w:rPr>
              <w:t>Название программы</w:t>
            </w:r>
          </w:p>
        </w:tc>
        <w:tc>
          <w:tcPr>
            <w:tcW w:w="4419" w:type="dxa"/>
          </w:tcPr>
          <w:p w:rsidR="00133AE4" w:rsidRPr="00500824" w:rsidRDefault="00133AE4" w:rsidP="00EA27C2">
            <w:pPr>
              <w:spacing w:after="0" w:line="240" w:lineRule="auto"/>
              <w:jc w:val="center"/>
              <w:rPr>
                <w:rFonts w:ascii="Times New Roman" w:hAnsi="Times New Roman"/>
                <w:sz w:val="24"/>
                <w:szCs w:val="24"/>
              </w:rPr>
            </w:pPr>
            <w:r w:rsidRPr="00500824">
              <w:rPr>
                <w:rFonts w:ascii="Times New Roman" w:hAnsi="Times New Roman"/>
                <w:sz w:val="24"/>
                <w:szCs w:val="24"/>
              </w:rPr>
              <w:t>Автор, место и год издания, кем утверждена.</w:t>
            </w:r>
          </w:p>
        </w:tc>
      </w:tr>
      <w:tr w:rsidR="00133AE4" w:rsidRPr="00500824" w:rsidTr="00685BA7">
        <w:tc>
          <w:tcPr>
            <w:tcW w:w="9322" w:type="dxa"/>
            <w:gridSpan w:val="3"/>
          </w:tcPr>
          <w:p w:rsidR="00133AE4" w:rsidRPr="00500824" w:rsidRDefault="00133AE4" w:rsidP="00EA27C2">
            <w:pPr>
              <w:spacing w:after="0" w:line="240" w:lineRule="auto"/>
              <w:jc w:val="center"/>
              <w:rPr>
                <w:rFonts w:ascii="Times New Roman" w:hAnsi="Times New Roman"/>
                <w:b/>
                <w:sz w:val="24"/>
                <w:szCs w:val="24"/>
              </w:rPr>
            </w:pPr>
            <w:r w:rsidRPr="00500824">
              <w:rPr>
                <w:rFonts w:ascii="Times New Roman" w:hAnsi="Times New Roman"/>
                <w:b/>
                <w:sz w:val="24"/>
                <w:szCs w:val="24"/>
              </w:rPr>
              <w:t>Основная</w:t>
            </w:r>
          </w:p>
        </w:tc>
      </w:tr>
      <w:tr w:rsidR="00133AE4" w:rsidRPr="00500824" w:rsidTr="00685BA7">
        <w:tc>
          <w:tcPr>
            <w:tcW w:w="506" w:type="dxa"/>
          </w:tcPr>
          <w:p w:rsidR="00133AE4" w:rsidRPr="00500824" w:rsidRDefault="00133AE4" w:rsidP="00EA27C2">
            <w:pPr>
              <w:spacing w:after="0" w:line="240" w:lineRule="auto"/>
              <w:rPr>
                <w:rFonts w:ascii="Times New Roman" w:hAnsi="Times New Roman"/>
                <w:sz w:val="24"/>
                <w:szCs w:val="24"/>
              </w:rPr>
            </w:pPr>
          </w:p>
        </w:tc>
        <w:tc>
          <w:tcPr>
            <w:tcW w:w="4397" w:type="dxa"/>
          </w:tcPr>
          <w:p w:rsidR="00133AE4" w:rsidRPr="00500824" w:rsidRDefault="00133AE4" w:rsidP="00EA27C2">
            <w:pPr>
              <w:spacing w:after="0" w:line="240" w:lineRule="auto"/>
              <w:rPr>
                <w:rFonts w:ascii="Times New Roman" w:hAnsi="Times New Roman"/>
                <w:b/>
                <w:sz w:val="24"/>
                <w:szCs w:val="24"/>
                <w:lang w:val="uk-UA"/>
              </w:rPr>
            </w:pPr>
            <w:r w:rsidRPr="00500824">
              <w:rPr>
                <w:rFonts w:ascii="Times New Roman" w:hAnsi="Times New Roman"/>
                <w:b/>
                <w:sz w:val="24"/>
                <w:szCs w:val="24"/>
                <w:lang w:val="uk-UA"/>
              </w:rPr>
              <w:t xml:space="preserve">«От </w:t>
            </w:r>
            <w:proofErr w:type="spellStart"/>
            <w:r w:rsidRPr="00500824">
              <w:rPr>
                <w:rFonts w:ascii="Times New Roman" w:hAnsi="Times New Roman"/>
                <w:b/>
                <w:sz w:val="24"/>
                <w:szCs w:val="24"/>
                <w:lang w:val="uk-UA"/>
              </w:rPr>
              <w:t>рождения</w:t>
            </w:r>
            <w:proofErr w:type="spellEnd"/>
            <w:r w:rsidRPr="00500824">
              <w:rPr>
                <w:rFonts w:ascii="Times New Roman" w:hAnsi="Times New Roman"/>
                <w:b/>
                <w:sz w:val="24"/>
                <w:szCs w:val="24"/>
                <w:lang w:val="uk-UA"/>
              </w:rPr>
              <w:t xml:space="preserve"> до </w:t>
            </w:r>
            <w:proofErr w:type="spellStart"/>
            <w:r w:rsidRPr="00500824">
              <w:rPr>
                <w:rFonts w:ascii="Times New Roman" w:hAnsi="Times New Roman"/>
                <w:b/>
                <w:sz w:val="24"/>
                <w:szCs w:val="24"/>
                <w:lang w:val="uk-UA"/>
              </w:rPr>
              <w:t>школы</w:t>
            </w:r>
            <w:proofErr w:type="spellEnd"/>
            <w:r w:rsidRPr="00500824">
              <w:rPr>
                <w:rFonts w:ascii="Times New Roman" w:hAnsi="Times New Roman"/>
                <w:b/>
                <w:sz w:val="24"/>
                <w:szCs w:val="24"/>
                <w:lang w:val="uk-UA"/>
              </w:rPr>
              <w:t>»</w:t>
            </w:r>
          </w:p>
          <w:p w:rsidR="00133AE4" w:rsidRPr="00500824" w:rsidRDefault="00133AE4" w:rsidP="00685BA7">
            <w:pPr>
              <w:spacing w:after="0" w:line="240" w:lineRule="auto"/>
              <w:rPr>
                <w:rFonts w:ascii="Times New Roman" w:hAnsi="Times New Roman"/>
                <w:sz w:val="24"/>
                <w:szCs w:val="24"/>
                <w:lang w:val="uk-UA"/>
              </w:rPr>
            </w:pPr>
            <w:proofErr w:type="spellStart"/>
            <w:r w:rsidRPr="00500824">
              <w:rPr>
                <w:rFonts w:ascii="Times New Roman" w:hAnsi="Times New Roman"/>
                <w:sz w:val="24"/>
                <w:szCs w:val="24"/>
                <w:lang w:val="uk-UA"/>
              </w:rPr>
              <w:t>Общеобразовательная</w:t>
            </w:r>
            <w:proofErr w:type="spellEnd"/>
            <w:r w:rsidR="00685BA7" w:rsidRPr="00500824">
              <w:rPr>
                <w:rFonts w:ascii="Times New Roman" w:hAnsi="Times New Roman"/>
                <w:sz w:val="24"/>
                <w:szCs w:val="24"/>
                <w:lang w:val="uk-UA"/>
              </w:rPr>
              <w:t xml:space="preserve"> </w:t>
            </w:r>
            <w:proofErr w:type="spellStart"/>
            <w:r w:rsidRPr="00500824">
              <w:rPr>
                <w:rFonts w:ascii="Times New Roman" w:hAnsi="Times New Roman"/>
                <w:sz w:val="24"/>
                <w:szCs w:val="24"/>
                <w:lang w:val="uk-UA"/>
              </w:rPr>
              <w:t>программа</w:t>
            </w:r>
            <w:proofErr w:type="spellEnd"/>
            <w:r w:rsidR="00685BA7" w:rsidRPr="00500824">
              <w:rPr>
                <w:rFonts w:ascii="Times New Roman" w:hAnsi="Times New Roman"/>
                <w:sz w:val="24"/>
                <w:szCs w:val="24"/>
                <w:lang w:val="uk-UA"/>
              </w:rPr>
              <w:t xml:space="preserve"> </w:t>
            </w:r>
            <w:proofErr w:type="spellStart"/>
            <w:r w:rsidRPr="00500824">
              <w:rPr>
                <w:rFonts w:ascii="Times New Roman" w:hAnsi="Times New Roman"/>
                <w:sz w:val="24"/>
                <w:szCs w:val="24"/>
                <w:lang w:val="uk-UA"/>
              </w:rPr>
              <w:t>дошкольного</w:t>
            </w:r>
            <w:proofErr w:type="spellEnd"/>
            <w:r w:rsidR="00685BA7" w:rsidRPr="00500824">
              <w:rPr>
                <w:rFonts w:ascii="Times New Roman" w:hAnsi="Times New Roman"/>
                <w:sz w:val="24"/>
                <w:szCs w:val="24"/>
                <w:lang w:val="uk-UA"/>
              </w:rPr>
              <w:t xml:space="preserve"> </w:t>
            </w:r>
            <w:proofErr w:type="spellStart"/>
            <w:r w:rsidRPr="00500824">
              <w:rPr>
                <w:rFonts w:ascii="Times New Roman" w:hAnsi="Times New Roman"/>
                <w:sz w:val="24"/>
                <w:szCs w:val="24"/>
                <w:lang w:val="uk-UA"/>
              </w:rPr>
              <w:t>образования</w:t>
            </w:r>
            <w:proofErr w:type="spellEnd"/>
            <w:r w:rsidRPr="00500824">
              <w:rPr>
                <w:rFonts w:ascii="Times New Roman" w:hAnsi="Times New Roman"/>
                <w:sz w:val="24"/>
                <w:szCs w:val="24"/>
                <w:lang w:val="uk-UA"/>
              </w:rPr>
              <w:t>. – М.: МОЗАИКА</w:t>
            </w:r>
            <w:r w:rsidR="00685BA7" w:rsidRPr="00500824">
              <w:rPr>
                <w:rFonts w:ascii="Times New Roman" w:hAnsi="Times New Roman"/>
                <w:sz w:val="24"/>
                <w:szCs w:val="24"/>
              </w:rPr>
              <w:t xml:space="preserve"> </w:t>
            </w:r>
            <w:r w:rsidRPr="00500824">
              <w:rPr>
                <w:rFonts w:ascii="Times New Roman" w:hAnsi="Times New Roman"/>
                <w:sz w:val="24"/>
                <w:szCs w:val="24"/>
              </w:rPr>
              <w:t>СИНТЕЗ</w:t>
            </w:r>
            <w:r w:rsidRPr="00500824">
              <w:rPr>
                <w:rFonts w:ascii="Times New Roman" w:hAnsi="Times New Roman"/>
                <w:sz w:val="24"/>
                <w:szCs w:val="24"/>
                <w:lang w:val="uk-UA"/>
              </w:rPr>
              <w:t xml:space="preserve">, 2014. </w:t>
            </w:r>
          </w:p>
        </w:tc>
        <w:tc>
          <w:tcPr>
            <w:tcW w:w="4419" w:type="dxa"/>
          </w:tcPr>
          <w:p w:rsidR="00133AE4" w:rsidRPr="00500824" w:rsidRDefault="00133AE4" w:rsidP="00EA27C2">
            <w:pPr>
              <w:spacing w:after="0" w:line="240" w:lineRule="auto"/>
              <w:rPr>
                <w:rFonts w:ascii="Times New Roman" w:hAnsi="Times New Roman"/>
                <w:sz w:val="24"/>
                <w:szCs w:val="24"/>
                <w:lang w:val="uk-UA"/>
              </w:rPr>
            </w:pPr>
            <w:proofErr w:type="spellStart"/>
            <w:r w:rsidRPr="00500824">
              <w:rPr>
                <w:rFonts w:ascii="Times New Roman" w:hAnsi="Times New Roman"/>
                <w:sz w:val="24"/>
                <w:szCs w:val="24"/>
                <w:lang w:val="uk-UA"/>
              </w:rPr>
              <w:t>Н.Е.Вераксы</w:t>
            </w:r>
            <w:proofErr w:type="spellEnd"/>
            <w:r w:rsidRPr="00500824">
              <w:rPr>
                <w:rFonts w:ascii="Times New Roman" w:hAnsi="Times New Roman"/>
                <w:sz w:val="24"/>
                <w:szCs w:val="24"/>
                <w:lang w:val="uk-UA"/>
              </w:rPr>
              <w:t xml:space="preserve">, </w:t>
            </w:r>
            <w:proofErr w:type="spellStart"/>
            <w:r w:rsidRPr="00500824">
              <w:rPr>
                <w:rFonts w:ascii="Times New Roman" w:hAnsi="Times New Roman"/>
                <w:sz w:val="24"/>
                <w:szCs w:val="24"/>
                <w:lang w:val="uk-UA"/>
              </w:rPr>
              <w:t>Т.С.Комарова</w:t>
            </w:r>
            <w:proofErr w:type="spellEnd"/>
            <w:r w:rsidRPr="00500824">
              <w:rPr>
                <w:rFonts w:ascii="Times New Roman" w:hAnsi="Times New Roman"/>
                <w:sz w:val="24"/>
                <w:szCs w:val="24"/>
                <w:lang w:val="uk-UA"/>
              </w:rPr>
              <w:t xml:space="preserve">, </w:t>
            </w:r>
            <w:proofErr w:type="spellStart"/>
            <w:r w:rsidRPr="00500824">
              <w:rPr>
                <w:rFonts w:ascii="Times New Roman" w:hAnsi="Times New Roman"/>
                <w:sz w:val="24"/>
                <w:szCs w:val="24"/>
                <w:lang w:val="uk-UA"/>
              </w:rPr>
              <w:t>М.А.Васильева</w:t>
            </w:r>
            <w:proofErr w:type="spellEnd"/>
          </w:p>
        </w:tc>
      </w:tr>
      <w:tr w:rsidR="00133AE4" w:rsidRPr="00500824" w:rsidTr="00685BA7">
        <w:tc>
          <w:tcPr>
            <w:tcW w:w="9322" w:type="dxa"/>
            <w:gridSpan w:val="3"/>
          </w:tcPr>
          <w:p w:rsidR="00133AE4" w:rsidRPr="00500824" w:rsidRDefault="00133AE4" w:rsidP="00685BA7">
            <w:pPr>
              <w:spacing w:after="0" w:line="240" w:lineRule="auto"/>
              <w:jc w:val="center"/>
              <w:rPr>
                <w:rFonts w:ascii="Times New Roman" w:hAnsi="Times New Roman"/>
                <w:sz w:val="24"/>
                <w:szCs w:val="24"/>
                <w:lang w:val="uk-UA"/>
              </w:rPr>
            </w:pPr>
            <w:proofErr w:type="spellStart"/>
            <w:r w:rsidRPr="00500824">
              <w:rPr>
                <w:rFonts w:ascii="Times New Roman" w:hAnsi="Times New Roman"/>
                <w:b/>
                <w:sz w:val="24"/>
                <w:szCs w:val="24"/>
                <w:lang w:val="uk-UA"/>
              </w:rPr>
              <w:t>Региональн</w:t>
            </w:r>
            <w:r w:rsidR="00685BA7" w:rsidRPr="00500824">
              <w:rPr>
                <w:rFonts w:ascii="Times New Roman" w:hAnsi="Times New Roman"/>
                <w:b/>
                <w:sz w:val="24"/>
                <w:szCs w:val="24"/>
                <w:lang w:val="uk-UA"/>
              </w:rPr>
              <w:t>ая</w:t>
            </w:r>
            <w:proofErr w:type="spellEnd"/>
            <w:r w:rsidR="00685BA7" w:rsidRPr="00500824">
              <w:rPr>
                <w:rFonts w:ascii="Times New Roman" w:hAnsi="Times New Roman"/>
                <w:b/>
                <w:sz w:val="24"/>
                <w:szCs w:val="24"/>
                <w:lang w:val="uk-UA"/>
              </w:rPr>
              <w:t xml:space="preserve"> </w:t>
            </w:r>
            <w:proofErr w:type="spellStart"/>
            <w:r w:rsidR="00685BA7" w:rsidRPr="00500824">
              <w:rPr>
                <w:rFonts w:ascii="Times New Roman" w:hAnsi="Times New Roman"/>
                <w:b/>
                <w:sz w:val="24"/>
                <w:szCs w:val="24"/>
                <w:lang w:val="uk-UA"/>
              </w:rPr>
              <w:t>парциальная</w:t>
            </w:r>
            <w:proofErr w:type="spellEnd"/>
          </w:p>
        </w:tc>
      </w:tr>
      <w:tr w:rsidR="00133AE4" w:rsidRPr="00500824" w:rsidTr="00685BA7">
        <w:tc>
          <w:tcPr>
            <w:tcW w:w="506" w:type="dxa"/>
          </w:tcPr>
          <w:p w:rsidR="00133AE4" w:rsidRPr="00500824" w:rsidRDefault="00133AE4" w:rsidP="00EA27C2">
            <w:pPr>
              <w:spacing w:after="0" w:line="240" w:lineRule="auto"/>
              <w:rPr>
                <w:rFonts w:ascii="Times New Roman" w:hAnsi="Times New Roman"/>
                <w:b/>
                <w:sz w:val="24"/>
                <w:szCs w:val="24"/>
              </w:rPr>
            </w:pPr>
          </w:p>
        </w:tc>
        <w:tc>
          <w:tcPr>
            <w:tcW w:w="4397" w:type="dxa"/>
          </w:tcPr>
          <w:p w:rsidR="00133AE4" w:rsidRPr="00500824" w:rsidRDefault="00133AE4" w:rsidP="00EA27C2">
            <w:pPr>
              <w:spacing w:after="0" w:line="240" w:lineRule="auto"/>
              <w:rPr>
                <w:rFonts w:ascii="Times New Roman" w:hAnsi="Times New Roman"/>
                <w:b/>
                <w:sz w:val="24"/>
                <w:szCs w:val="24"/>
              </w:rPr>
            </w:pPr>
            <w:r w:rsidRPr="00500824">
              <w:rPr>
                <w:rFonts w:ascii="Times New Roman" w:hAnsi="Times New Roman"/>
                <w:b/>
                <w:sz w:val="24"/>
                <w:szCs w:val="24"/>
              </w:rPr>
              <w:t>"Крымский веночек"</w:t>
            </w:r>
          </w:p>
        </w:tc>
        <w:tc>
          <w:tcPr>
            <w:tcW w:w="4419" w:type="dxa"/>
          </w:tcPr>
          <w:p w:rsidR="00685BA7" w:rsidRPr="00500824" w:rsidRDefault="00685BA7" w:rsidP="00EA27C2">
            <w:pPr>
              <w:spacing w:after="0" w:line="240" w:lineRule="auto"/>
              <w:rPr>
                <w:rFonts w:ascii="Times New Roman" w:hAnsi="Times New Roman"/>
                <w:sz w:val="24"/>
                <w:szCs w:val="24"/>
              </w:rPr>
            </w:pPr>
            <w:proofErr w:type="spellStart"/>
            <w:r w:rsidRPr="00500824">
              <w:rPr>
                <w:rFonts w:ascii="Times New Roman" w:hAnsi="Times New Roman"/>
                <w:sz w:val="24"/>
                <w:szCs w:val="24"/>
              </w:rPr>
              <w:t>Мухоморина</w:t>
            </w:r>
            <w:proofErr w:type="spellEnd"/>
            <w:r w:rsidRPr="00500824">
              <w:rPr>
                <w:rFonts w:ascii="Times New Roman" w:hAnsi="Times New Roman"/>
                <w:sz w:val="24"/>
                <w:szCs w:val="24"/>
              </w:rPr>
              <w:t xml:space="preserve"> Л. Г., </w:t>
            </w:r>
            <w:proofErr w:type="spellStart"/>
            <w:r w:rsidRPr="00500824">
              <w:rPr>
                <w:rFonts w:ascii="Times New Roman" w:hAnsi="Times New Roman"/>
                <w:sz w:val="24"/>
                <w:szCs w:val="24"/>
              </w:rPr>
              <w:t>Кемилева</w:t>
            </w:r>
            <w:proofErr w:type="spellEnd"/>
            <w:r w:rsidRPr="00500824">
              <w:rPr>
                <w:rFonts w:ascii="Times New Roman" w:hAnsi="Times New Roman"/>
                <w:sz w:val="24"/>
                <w:szCs w:val="24"/>
              </w:rPr>
              <w:t xml:space="preserve"> Э. Ф., </w:t>
            </w:r>
            <w:proofErr w:type="spellStart"/>
            <w:r w:rsidRPr="00500824">
              <w:rPr>
                <w:rFonts w:ascii="Times New Roman" w:hAnsi="Times New Roman"/>
                <w:sz w:val="24"/>
                <w:szCs w:val="24"/>
              </w:rPr>
              <w:t>Тригуб</w:t>
            </w:r>
            <w:proofErr w:type="spellEnd"/>
            <w:r w:rsidRPr="00500824">
              <w:rPr>
                <w:rFonts w:ascii="Times New Roman" w:hAnsi="Times New Roman"/>
                <w:sz w:val="24"/>
                <w:szCs w:val="24"/>
              </w:rPr>
              <w:t xml:space="preserve"> Л. М., Феклистова Е. В.</w:t>
            </w:r>
          </w:p>
          <w:p w:rsidR="00133AE4" w:rsidRPr="00500824" w:rsidRDefault="00133AE4" w:rsidP="00EA27C2">
            <w:pPr>
              <w:spacing w:after="0" w:line="240" w:lineRule="auto"/>
              <w:rPr>
                <w:rFonts w:ascii="Times New Roman" w:hAnsi="Times New Roman"/>
                <w:sz w:val="24"/>
                <w:szCs w:val="24"/>
              </w:rPr>
            </w:pPr>
            <w:r w:rsidRPr="00500824">
              <w:rPr>
                <w:rFonts w:ascii="Times New Roman" w:hAnsi="Times New Roman"/>
                <w:sz w:val="24"/>
                <w:szCs w:val="24"/>
              </w:rPr>
              <w:t>г. Симферополь 20017г., КРИППО, МОН АРК</w:t>
            </w:r>
          </w:p>
        </w:tc>
      </w:tr>
    </w:tbl>
    <w:p w:rsidR="00133AE4" w:rsidRPr="00500824" w:rsidRDefault="00133AE4" w:rsidP="00133AE4">
      <w:pPr>
        <w:spacing w:after="0" w:line="360" w:lineRule="auto"/>
        <w:jc w:val="center"/>
        <w:rPr>
          <w:rFonts w:ascii="Times New Roman" w:hAnsi="Times New Roman"/>
          <w:b/>
          <w:sz w:val="24"/>
          <w:szCs w:val="24"/>
        </w:rPr>
      </w:pPr>
    </w:p>
    <w:p w:rsidR="00133AE4" w:rsidRPr="00500824" w:rsidRDefault="00133AE4" w:rsidP="00133AE4">
      <w:pPr>
        <w:spacing w:after="0" w:line="360" w:lineRule="auto"/>
        <w:jc w:val="center"/>
        <w:rPr>
          <w:rFonts w:ascii="Times New Roman" w:hAnsi="Times New Roman"/>
          <w:b/>
          <w:sz w:val="24"/>
          <w:szCs w:val="24"/>
        </w:rPr>
      </w:pPr>
    </w:p>
    <w:p w:rsidR="00133AE4" w:rsidRPr="00500824" w:rsidRDefault="00133AE4" w:rsidP="00133AE4">
      <w:pPr>
        <w:spacing w:after="0" w:line="360" w:lineRule="auto"/>
        <w:rPr>
          <w:rFonts w:ascii="Times New Roman" w:hAnsi="Times New Roman"/>
          <w:b/>
          <w:sz w:val="24"/>
          <w:szCs w:val="24"/>
        </w:rPr>
      </w:pPr>
      <w:r w:rsidRPr="00500824">
        <w:rPr>
          <w:rFonts w:ascii="Times New Roman" w:hAnsi="Times New Roman"/>
          <w:b/>
          <w:sz w:val="24"/>
          <w:szCs w:val="24"/>
        </w:rPr>
        <w:t>ВОЗРАСТНЫЕ И ИНДИВИДУАЛЬНЫЕ ОСОБЕННОСТИ ДЕТЕЙ МЛАДШЕГО ДОШКОЛЬНОГО ВОЗРАСТА (3-4 года).</w:t>
      </w:r>
    </w:p>
    <w:p w:rsidR="00133AE4" w:rsidRPr="00500824" w:rsidRDefault="00133AE4" w:rsidP="00133AE4">
      <w:pPr>
        <w:spacing w:after="0" w:line="360" w:lineRule="auto"/>
        <w:ind w:left="720"/>
        <w:rPr>
          <w:rFonts w:ascii="Times New Roman" w:hAnsi="Times New Roman"/>
          <w:b/>
          <w:sz w:val="24"/>
          <w:szCs w:val="24"/>
        </w:rPr>
      </w:pPr>
    </w:p>
    <w:p w:rsidR="00133AE4" w:rsidRPr="00500824" w:rsidRDefault="00133AE4" w:rsidP="00133AE4">
      <w:pPr>
        <w:spacing w:after="0" w:line="360" w:lineRule="auto"/>
        <w:ind w:firstLine="709"/>
        <w:rPr>
          <w:rFonts w:ascii="Times New Roman" w:hAnsi="Times New Roman"/>
          <w:sz w:val="24"/>
          <w:szCs w:val="24"/>
        </w:rPr>
      </w:pPr>
      <w:r w:rsidRPr="00500824">
        <w:rPr>
          <w:rFonts w:ascii="Times New Roman" w:hAnsi="Times New Roman"/>
          <w:sz w:val="24"/>
          <w:szCs w:val="24"/>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133AE4" w:rsidRPr="00500824" w:rsidRDefault="00133AE4" w:rsidP="00133AE4">
      <w:pPr>
        <w:spacing w:after="0" w:line="360" w:lineRule="auto"/>
        <w:ind w:left="142" w:firstLine="709"/>
        <w:rPr>
          <w:rFonts w:ascii="Times New Roman" w:hAnsi="Times New Roman"/>
          <w:sz w:val="24"/>
          <w:szCs w:val="24"/>
        </w:rPr>
      </w:pPr>
      <w:r w:rsidRPr="00500824">
        <w:rPr>
          <w:rFonts w:ascii="Times New Roman" w:hAnsi="Times New Roman"/>
          <w:sz w:val="24"/>
          <w:szCs w:val="24"/>
        </w:rPr>
        <w:t xml:space="preserve">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133AE4" w:rsidRPr="00500824" w:rsidRDefault="00133AE4" w:rsidP="00133AE4">
      <w:pPr>
        <w:spacing w:after="0" w:line="360" w:lineRule="auto"/>
        <w:ind w:firstLine="709"/>
        <w:rPr>
          <w:rFonts w:ascii="Times New Roman" w:hAnsi="Times New Roman"/>
          <w:sz w:val="24"/>
          <w:szCs w:val="24"/>
        </w:rPr>
      </w:pPr>
      <w:r w:rsidRPr="00500824">
        <w:rPr>
          <w:rFonts w:ascii="Times New Roman" w:hAnsi="Times New Roman"/>
          <w:sz w:val="24"/>
          <w:szCs w:val="24"/>
        </w:rPr>
        <w:t xml:space="preserve"> 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133AE4" w:rsidRPr="00500824" w:rsidRDefault="00133AE4" w:rsidP="00133AE4">
      <w:pPr>
        <w:spacing w:after="0" w:line="360" w:lineRule="auto"/>
        <w:ind w:firstLine="709"/>
        <w:rPr>
          <w:rFonts w:ascii="Times New Roman" w:hAnsi="Times New Roman"/>
          <w:sz w:val="24"/>
          <w:szCs w:val="24"/>
        </w:rPr>
      </w:pPr>
      <w:r w:rsidRPr="00500824">
        <w:rPr>
          <w:rFonts w:ascii="Times New Roman" w:hAnsi="Times New Roman"/>
          <w:sz w:val="24"/>
          <w:szCs w:val="24"/>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p>
    <w:p w:rsidR="00133AE4" w:rsidRPr="00500824" w:rsidRDefault="00133AE4" w:rsidP="00133AE4">
      <w:pPr>
        <w:spacing w:after="0" w:line="360" w:lineRule="auto"/>
        <w:ind w:firstLine="709"/>
        <w:rPr>
          <w:rFonts w:ascii="Times New Roman" w:hAnsi="Times New Roman"/>
          <w:sz w:val="24"/>
          <w:szCs w:val="24"/>
        </w:rPr>
      </w:pPr>
      <w:r w:rsidRPr="00500824">
        <w:rPr>
          <w:rFonts w:ascii="Times New Roman" w:hAnsi="Times New Roman"/>
          <w:sz w:val="24"/>
          <w:szCs w:val="24"/>
        </w:rPr>
        <w:lastRenderedPageBreak/>
        <w:t xml:space="preserve">Конструктивная деятельность в младшем дошкольном возрасте ограничена возведением несложных построек по образцу и по замыслу. </w:t>
      </w:r>
    </w:p>
    <w:p w:rsidR="00133AE4" w:rsidRPr="00500824" w:rsidRDefault="00133AE4" w:rsidP="00133AE4">
      <w:pPr>
        <w:spacing w:after="0" w:line="360" w:lineRule="auto"/>
        <w:ind w:firstLine="709"/>
        <w:rPr>
          <w:rFonts w:ascii="Times New Roman" w:hAnsi="Times New Roman"/>
          <w:sz w:val="24"/>
          <w:szCs w:val="24"/>
        </w:rPr>
      </w:pPr>
      <w:r w:rsidRPr="00500824">
        <w:rPr>
          <w:rFonts w:ascii="Times New Roman" w:hAnsi="Times New Roman"/>
          <w:sz w:val="24"/>
          <w:szCs w:val="24"/>
        </w:rPr>
        <w:t xml:space="preserve">В младшем дошкольном возрасте развивается перцептивная деятельность. Дети от использования </w:t>
      </w:r>
      <w:proofErr w:type="spellStart"/>
      <w:r w:rsidRPr="00500824">
        <w:rPr>
          <w:rFonts w:ascii="Times New Roman" w:hAnsi="Times New Roman"/>
          <w:sz w:val="24"/>
          <w:szCs w:val="24"/>
        </w:rPr>
        <w:t>предэталонов</w:t>
      </w:r>
      <w:proofErr w:type="spellEnd"/>
      <w:r w:rsidRPr="00500824">
        <w:rPr>
          <w:rFonts w:ascii="Times New Roman" w:hAnsi="Times New Roman"/>
          <w:sz w:val="24"/>
          <w:szCs w:val="24"/>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133AE4" w:rsidRPr="00500824" w:rsidRDefault="00133AE4" w:rsidP="00133AE4">
      <w:pPr>
        <w:spacing w:after="0" w:line="360" w:lineRule="auto"/>
        <w:ind w:firstLine="709"/>
        <w:rPr>
          <w:rFonts w:ascii="Times New Roman" w:hAnsi="Times New Roman"/>
          <w:sz w:val="24"/>
          <w:szCs w:val="24"/>
        </w:rPr>
      </w:pPr>
      <w:r w:rsidRPr="00500824">
        <w:rPr>
          <w:rFonts w:ascii="Times New Roman" w:hAnsi="Times New Roman"/>
          <w:sz w:val="24"/>
          <w:szCs w:val="24"/>
        </w:rPr>
        <w:t xml:space="preserve">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133AE4" w:rsidRPr="00500824" w:rsidRDefault="00133AE4" w:rsidP="00133AE4">
      <w:pPr>
        <w:spacing w:after="0" w:line="360" w:lineRule="auto"/>
        <w:ind w:firstLine="709"/>
        <w:rPr>
          <w:rFonts w:ascii="Times New Roman" w:hAnsi="Times New Roman"/>
          <w:sz w:val="24"/>
          <w:szCs w:val="24"/>
        </w:rPr>
      </w:pPr>
      <w:r w:rsidRPr="00500824">
        <w:rPr>
          <w:rFonts w:ascii="Times New Roman" w:hAnsi="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133AE4" w:rsidRPr="00500824" w:rsidRDefault="00133AE4" w:rsidP="00133AE4">
      <w:pPr>
        <w:spacing w:after="0" w:line="360" w:lineRule="auto"/>
        <w:ind w:firstLine="709"/>
        <w:rPr>
          <w:rFonts w:ascii="Times New Roman" w:hAnsi="Times New Roman"/>
          <w:sz w:val="24"/>
          <w:szCs w:val="24"/>
        </w:rPr>
      </w:pPr>
      <w:r w:rsidRPr="00500824">
        <w:rPr>
          <w:rFonts w:ascii="Times New Roman" w:hAnsi="Times New Roman"/>
          <w:sz w:val="24"/>
          <w:szCs w:val="24"/>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133AE4" w:rsidRPr="00500824" w:rsidRDefault="00133AE4" w:rsidP="00133AE4">
      <w:pPr>
        <w:spacing w:after="0" w:line="360" w:lineRule="auto"/>
        <w:ind w:firstLine="709"/>
        <w:rPr>
          <w:rFonts w:ascii="Times New Roman" w:hAnsi="Times New Roman"/>
          <w:sz w:val="24"/>
          <w:szCs w:val="24"/>
        </w:rPr>
      </w:pPr>
      <w:r w:rsidRPr="00500824">
        <w:rPr>
          <w:rFonts w:ascii="Times New Roman" w:hAnsi="Times New Roman"/>
          <w:sz w:val="24"/>
          <w:szCs w:val="24"/>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133AE4" w:rsidRPr="00500824" w:rsidRDefault="00133AE4" w:rsidP="00133AE4">
      <w:pPr>
        <w:spacing w:after="0" w:line="360" w:lineRule="auto"/>
        <w:ind w:firstLine="709"/>
        <w:rPr>
          <w:rFonts w:ascii="Times New Roman" w:hAnsi="Times New Roman"/>
          <w:b/>
          <w:sz w:val="24"/>
          <w:szCs w:val="24"/>
        </w:rPr>
      </w:pPr>
      <w:r w:rsidRPr="00500824">
        <w:rPr>
          <w:rFonts w:ascii="Times New Roman" w:hAnsi="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w:t>
      </w:r>
      <w:r w:rsidRPr="00500824">
        <w:rPr>
          <w:rFonts w:ascii="Times New Roman" w:hAnsi="Times New Roman"/>
          <w:sz w:val="24"/>
          <w:szCs w:val="24"/>
        </w:rPr>
        <w:lastRenderedPageBreak/>
        <w:t>также их половая идентификация, что проявляется в характере выбираемых игрушек и сюжетов.</w:t>
      </w:r>
    </w:p>
    <w:p w:rsidR="00315A85" w:rsidRPr="00500824" w:rsidRDefault="00315A85" w:rsidP="00315A85">
      <w:pPr>
        <w:spacing w:after="0" w:line="360" w:lineRule="auto"/>
        <w:ind w:firstLine="567"/>
        <w:jc w:val="center"/>
        <w:rPr>
          <w:rFonts w:ascii="Times New Roman" w:hAnsi="Times New Roman"/>
          <w:b/>
          <w:color w:val="C00000"/>
          <w:sz w:val="24"/>
          <w:szCs w:val="24"/>
        </w:rPr>
      </w:pPr>
      <w:r w:rsidRPr="00500824">
        <w:rPr>
          <w:rFonts w:ascii="Times New Roman" w:hAnsi="Times New Roman"/>
          <w:b/>
          <w:sz w:val="24"/>
          <w:szCs w:val="24"/>
        </w:rPr>
        <w:t>ВОЗРАСТНЫЕ И ИНДИВИДУАЛЬНЫЕ ОСОБЕННОСТИ ДЕТЕЙ ПЯТОГО ГОДА ЖИЗНИ (4-5 ЛЕТ).</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т.п.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В этом возрасте у детей появляются представления о том, как положено себя вести девочкам, и как — мальчикам.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Ребенок уже может </w:t>
      </w:r>
      <w:r w:rsidRPr="00500824">
        <w:rPr>
          <w:rFonts w:ascii="Times New Roman" w:hAnsi="Times New Roman"/>
          <w:sz w:val="24"/>
          <w:szCs w:val="24"/>
        </w:rPr>
        <w:lastRenderedPageBreak/>
        <w:t>произвольно наблюдать, рассматривать и искать предметы в окружающем его пространстве.</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Восприятие в этом возрасте постепенно становится осмысленным, целенаправленным и анализирующим.</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Именно в этом возрасте дети начинают активно играть в игры с правилами: настольные (лото, детское домино) и подвижные (прятки, салочки).</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В дошкольном возрасте интенсивно развивается память ребенка. В 5 лет он может запомнить уже 5–6 предметов (из 10–15), изображенных на предъявляемых ему картинках.</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Особенности образов воображения зависят от опыта ребенка и уровня понимания им того, что он слышит от взрослых, видит на картинках и т.д. В них часто смешивается реальное и сказочное, фантастическое. Воображение помогает ребенку познавать окружающий мир, переходить от известного к неизвестному. Элементы же продуктивного воображения начинают лишь складываться в игре, рисовании, конструировании.</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повышенной обидчивости на замечания. Повышенная обидчивость представляет собой возрастной феномен.</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группе начинают выделяться лидеры. Появляются </w:t>
      </w:r>
      <w:proofErr w:type="spellStart"/>
      <w:r w:rsidRPr="00500824">
        <w:rPr>
          <w:rFonts w:ascii="Times New Roman" w:hAnsi="Times New Roman"/>
          <w:sz w:val="24"/>
          <w:szCs w:val="24"/>
        </w:rPr>
        <w:t>конкурентность</w:t>
      </w:r>
      <w:proofErr w:type="spellEnd"/>
      <w:r w:rsidRPr="00500824">
        <w:rPr>
          <w:rFonts w:ascii="Times New Roman" w:hAnsi="Times New Roman"/>
          <w:sz w:val="24"/>
          <w:szCs w:val="24"/>
        </w:rPr>
        <w:t xml:space="preserve">, </w:t>
      </w:r>
      <w:proofErr w:type="spellStart"/>
      <w:r w:rsidRPr="00500824">
        <w:rPr>
          <w:rFonts w:ascii="Times New Roman" w:hAnsi="Times New Roman"/>
          <w:sz w:val="24"/>
          <w:szCs w:val="24"/>
        </w:rPr>
        <w:t>соревновательность</w:t>
      </w:r>
      <w:proofErr w:type="spellEnd"/>
      <w:r w:rsidRPr="00500824">
        <w:rPr>
          <w:rFonts w:ascii="Times New Roman" w:hAnsi="Times New Roman"/>
          <w:sz w:val="24"/>
          <w:szCs w:val="24"/>
        </w:rPr>
        <w:t>. Последняя важна для сравнения себя с</w:t>
      </w:r>
      <w:r w:rsidRPr="00500824">
        <w:rPr>
          <w:rFonts w:ascii="Times New Roman" w:hAnsi="Times New Roman"/>
          <w:sz w:val="24"/>
          <w:szCs w:val="24"/>
        </w:rPr>
        <w:t xml:space="preserve"> </w:t>
      </w:r>
      <w:r w:rsidRPr="00500824">
        <w:rPr>
          <w:rFonts w:ascii="Times New Roman" w:hAnsi="Times New Roman"/>
          <w:sz w:val="24"/>
          <w:szCs w:val="24"/>
        </w:rPr>
        <w:t xml:space="preserve">другим, что ведет к развитию образа </w:t>
      </w:r>
      <w:proofErr w:type="gramStart"/>
      <w:r w:rsidRPr="00500824">
        <w:rPr>
          <w:rFonts w:ascii="Times New Roman" w:hAnsi="Times New Roman"/>
          <w:sz w:val="24"/>
          <w:szCs w:val="24"/>
        </w:rPr>
        <w:t>Я</w:t>
      </w:r>
      <w:proofErr w:type="gramEnd"/>
      <w:r w:rsidRPr="00500824">
        <w:rPr>
          <w:rFonts w:ascii="Times New Roman" w:hAnsi="Times New Roman"/>
          <w:sz w:val="24"/>
          <w:szCs w:val="24"/>
        </w:rPr>
        <w:t xml:space="preserve"> ребенка, его детализации.</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своем дети начинают правильно произносить звуки родного языка. Продолжается процесс творческого изменения родной речи, придумывания новых слов </w:t>
      </w:r>
      <w:r w:rsidRPr="00500824">
        <w:rPr>
          <w:rFonts w:ascii="Times New Roman" w:hAnsi="Times New Roman"/>
          <w:sz w:val="24"/>
          <w:szCs w:val="24"/>
        </w:rPr>
        <w:lastRenderedPageBreak/>
        <w:t>и выражений.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w:t>
      </w:r>
    </w:p>
    <w:p w:rsidR="00315A85" w:rsidRPr="00500824" w:rsidRDefault="00315A85" w:rsidP="00315A85">
      <w:pPr>
        <w:spacing w:after="0"/>
        <w:jc w:val="both"/>
        <w:rPr>
          <w:rFonts w:ascii="Times New Roman" w:hAnsi="Times New Roman"/>
          <w:sz w:val="24"/>
          <w:szCs w:val="24"/>
        </w:rPr>
      </w:pPr>
      <w:r w:rsidRPr="00500824">
        <w:rPr>
          <w:rFonts w:ascii="Times New Roman" w:hAnsi="Times New Roman"/>
          <w:sz w:val="24"/>
          <w:szCs w:val="24"/>
        </w:rPr>
        <w:t xml:space="preserve">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Музыкальная память позволяет детям запоминать, узнавать и даже называть любимые мелодии.</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Важным показателем развития ребенка-дошкольника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w:t>
      </w:r>
    </w:p>
    <w:p w:rsidR="00315A85" w:rsidRPr="00500824" w:rsidRDefault="00315A85" w:rsidP="00315A85">
      <w:pPr>
        <w:spacing w:after="0"/>
        <w:ind w:firstLine="567"/>
        <w:jc w:val="both"/>
        <w:rPr>
          <w:rFonts w:ascii="Times New Roman" w:hAnsi="Times New Roman"/>
          <w:sz w:val="24"/>
          <w:szCs w:val="24"/>
        </w:rPr>
      </w:pPr>
      <w:r w:rsidRPr="00500824">
        <w:rPr>
          <w:rFonts w:ascii="Times New Roman" w:hAnsi="Times New Roman"/>
          <w:sz w:val="24"/>
          <w:szCs w:val="24"/>
        </w:rPr>
        <w:t xml:space="preserve">   Конструирование начинает носить характер продуктивной деятельности: дети замышляют будущую конструкцию и осуществляют поиск способов ее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w:t>
      </w:r>
    </w:p>
    <w:p w:rsidR="00315A85" w:rsidRPr="00500824" w:rsidRDefault="00315A85" w:rsidP="00315A85">
      <w:pPr>
        <w:ind w:firstLine="567"/>
        <w:rPr>
          <w:rFonts w:asciiTheme="minorHAnsi" w:eastAsiaTheme="minorHAnsi" w:hAnsiTheme="minorHAnsi" w:cstheme="minorBidi"/>
          <w:sz w:val="24"/>
          <w:szCs w:val="24"/>
          <w:lang w:eastAsia="en-US"/>
        </w:rPr>
      </w:pPr>
      <w:r w:rsidRPr="00500824">
        <w:rPr>
          <w:rFonts w:ascii="Times New Roman" w:hAnsi="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речи, познавательной позиции; развитием памяти. Уважением со стороны взрослого, появлением обидчивости, </w:t>
      </w:r>
      <w:proofErr w:type="spellStart"/>
      <w:r w:rsidRPr="00500824">
        <w:rPr>
          <w:rFonts w:ascii="Times New Roman" w:hAnsi="Times New Roman"/>
          <w:sz w:val="24"/>
          <w:szCs w:val="24"/>
        </w:rPr>
        <w:t>конкурентности</w:t>
      </w:r>
      <w:proofErr w:type="spellEnd"/>
      <w:r w:rsidRPr="00500824">
        <w:rPr>
          <w:rFonts w:ascii="Times New Roman" w:hAnsi="Times New Roman"/>
          <w:sz w:val="24"/>
          <w:szCs w:val="24"/>
        </w:rPr>
        <w:t xml:space="preserve">, </w:t>
      </w:r>
      <w:proofErr w:type="spellStart"/>
      <w:r w:rsidRPr="00500824">
        <w:rPr>
          <w:rFonts w:ascii="Times New Roman" w:hAnsi="Times New Roman"/>
          <w:sz w:val="24"/>
          <w:szCs w:val="24"/>
        </w:rPr>
        <w:t>соревновательности</w:t>
      </w:r>
      <w:proofErr w:type="spellEnd"/>
      <w:r w:rsidRPr="00500824">
        <w:rPr>
          <w:rFonts w:ascii="Times New Roman" w:hAnsi="Times New Roman"/>
          <w:sz w:val="24"/>
          <w:szCs w:val="24"/>
        </w:rPr>
        <w:t xml:space="preserve"> со сверстниками; дальнейшим развитием образа </w:t>
      </w:r>
      <w:proofErr w:type="gramStart"/>
      <w:r w:rsidRPr="00500824">
        <w:rPr>
          <w:rFonts w:ascii="Times New Roman" w:hAnsi="Times New Roman"/>
          <w:sz w:val="24"/>
          <w:szCs w:val="24"/>
        </w:rPr>
        <w:t>Я</w:t>
      </w:r>
      <w:proofErr w:type="gramEnd"/>
      <w:r w:rsidRPr="00500824">
        <w:rPr>
          <w:rFonts w:ascii="Times New Roman" w:hAnsi="Times New Roman"/>
          <w:sz w:val="24"/>
          <w:szCs w:val="24"/>
        </w:rPr>
        <w:t xml:space="preserve"> ребенка, его детализацией.</w:t>
      </w:r>
    </w:p>
    <w:p w:rsidR="00315A85" w:rsidRPr="00500824" w:rsidRDefault="00315A85" w:rsidP="00315A85">
      <w:pPr>
        <w:rPr>
          <w:rFonts w:ascii="Times New Roman" w:hAnsi="Times New Roman"/>
          <w:b/>
          <w:sz w:val="24"/>
          <w:szCs w:val="24"/>
        </w:rPr>
      </w:pPr>
      <w:r w:rsidRPr="00500824">
        <w:rPr>
          <w:rFonts w:ascii="Times New Roman" w:hAnsi="Times New Roman"/>
          <w:b/>
          <w:sz w:val="24"/>
          <w:szCs w:val="24"/>
        </w:rPr>
        <w:t>ВОЗРАСТНЫЕ И ИНДИВИДУАЛЬНЫЕ ОСОБЕННОСТИ ДЕТЕЙ ШЕСТОГО ГОДА ЖИЗНИ (5-6 ЛЕТ).</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 xml:space="preserve">Дети шестого года жизни уже могут распределять роли до начала </w:t>
      </w:r>
      <w:proofErr w:type="spellStart"/>
      <w:r w:rsidRPr="00500824">
        <w:rPr>
          <w:rFonts w:ascii="Times New Roman" w:hAnsi="Times New Roman"/>
          <w:sz w:val="24"/>
          <w:szCs w:val="24"/>
        </w:rPr>
        <w:t>игрыи</w:t>
      </w:r>
      <w:proofErr w:type="spellEnd"/>
      <w:r w:rsidRPr="00500824">
        <w:rPr>
          <w:rFonts w:ascii="Times New Roman" w:hAnsi="Times New Roman"/>
          <w:sz w:val="24"/>
          <w:szCs w:val="24"/>
        </w:rPr>
        <w:t xml:space="preserve"> строить свое поведение, придерживаясь роли. Игровое </w:t>
      </w:r>
      <w:proofErr w:type="spellStart"/>
      <w:r w:rsidRPr="00500824">
        <w:rPr>
          <w:rFonts w:ascii="Times New Roman" w:hAnsi="Times New Roman"/>
          <w:sz w:val="24"/>
          <w:szCs w:val="24"/>
        </w:rPr>
        <w:t>взаимодействиесопровождается</w:t>
      </w:r>
      <w:proofErr w:type="spellEnd"/>
      <w:r w:rsidRPr="00500824">
        <w:rPr>
          <w:rFonts w:ascii="Times New Roman" w:hAnsi="Times New Roman"/>
          <w:sz w:val="24"/>
          <w:szCs w:val="24"/>
        </w:rPr>
        <w:t xml:space="preserve"> речью, соответствующей и по содержанию, и интонационно взятой роли. Речь, сопровождающая реальные отношения </w:t>
      </w:r>
      <w:proofErr w:type="spellStart"/>
      <w:proofErr w:type="gramStart"/>
      <w:r w:rsidRPr="00500824">
        <w:rPr>
          <w:rFonts w:ascii="Times New Roman" w:hAnsi="Times New Roman"/>
          <w:sz w:val="24"/>
          <w:szCs w:val="24"/>
        </w:rPr>
        <w:t>детей,отличается</w:t>
      </w:r>
      <w:proofErr w:type="spellEnd"/>
      <w:proofErr w:type="gramEnd"/>
      <w:r w:rsidRPr="00500824">
        <w:rPr>
          <w:rFonts w:ascii="Times New Roman" w:hAnsi="Times New Roman"/>
          <w:sz w:val="24"/>
          <w:szCs w:val="24"/>
        </w:rPr>
        <w:t xml:space="preserve"> от ролевой речи. Дети начинают осваивать социальные отношения и понимать подчиненность позиций в различных видах </w:t>
      </w:r>
      <w:r w:rsidRPr="00500824">
        <w:rPr>
          <w:rFonts w:ascii="Times New Roman" w:hAnsi="Times New Roman"/>
          <w:sz w:val="24"/>
          <w:szCs w:val="24"/>
        </w:rPr>
        <w:lastRenderedPageBreak/>
        <w:t xml:space="preserve">деятельности взрослых, одни роли становятся для них более привлекательными, </w:t>
      </w:r>
      <w:proofErr w:type="spellStart"/>
      <w:r w:rsidRPr="00500824">
        <w:rPr>
          <w:rFonts w:ascii="Times New Roman" w:hAnsi="Times New Roman"/>
          <w:sz w:val="24"/>
          <w:szCs w:val="24"/>
        </w:rPr>
        <w:t>чемдругие</w:t>
      </w:r>
      <w:proofErr w:type="spellEnd"/>
      <w:r w:rsidRPr="00500824">
        <w:rPr>
          <w:rFonts w:ascii="Times New Roman" w:hAnsi="Times New Roman"/>
          <w:sz w:val="24"/>
          <w:szCs w:val="24"/>
        </w:rPr>
        <w:t>. При распределении ролей могут возникать конфликты, связанные</w:t>
      </w:r>
      <w:r w:rsidR="00DE03E4">
        <w:rPr>
          <w:rFonts w:ascii="Times New Roman" w:hAnsi="Times New Roman"/>
          <w:sz w:val="24"/>
          <w:szCs w:val="24"/>
        </w:rPr>
        <w:t xml:space="preserve"> </w:t>
      </w:r>
      <w:bookmarkStart w:id="0" w:name="_GoBack"/>
      <w:bookmarkEnd w:id="0"/>
      <w:r w:rsidRPr="00500824">
        <w:rPr>
          <w:rFonts w:ascii="Times New Roman" w:hAnsi="Times New Roman"/>
          <w:sz w:val="24"/>
          <w:szCs w:val="24"/>
        </w:rPr>
        <w:t>с субординацией ролевого поведения. Наблюдается организация игрового</w:t>
      </w:r>
      <w:r w:rsidR="00DE03E4">
        <w:rPr>
          <w:rFonts w:ascii="Times New Roman" w:hAnsi="Times New Roman"/>
          <w:sz w:val="24"/>
          <w:szCs w:val="24"/>
        </w:rPr>
        <w:t xml:space="preserve"> </w:t>
      </w:r>
      <w:r w:rsidRPr="00500824">
        <w:rPr>
          <w:rFonts w:ascii="Times New Roman" w:hAnsi="Times New Roman"/>
          <w:sz w:val="24"/>
          <w:szCs w:val="24"/>
        </w:rPr>
        <w:t>пространства, в котором выделяются смысловой «центр» и «периферия».</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(В игре «Больница» таким центром оказывается кабинет врача, в игре</w:t>
      </w:r>
      <w:r w:rsidR="00DE03E4">
        <w:rPr>
          <w:rFonts w:ascii="Times New Roman" w:hAnsi="Times New Roman"/>
          <w:sz w:val="24"/>
          <w:szCs w:val="24"/>
        </w:rPr>
        <w:t xml:space="preserve"> </w:t>
      </w:r>
      <w:r w:rsidRPr="00500824">
        <w:rPr>
          <w:rFonts w:ascii="Times New Roman" w:hAnsi="Times New Roman"/>
          <w:sz w:val="24"/>
          <w:szCs w:val="24"/>
        </w:rPr>
        <w:t>«Парикмахерская» — зал стрижки, а зал ожидания выступает в качестве</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периферии игрового пространства.) Действия детей в играх становятся</w:t>
      </w:r>
      <w:r w:rsidR="00DE03E4">
        <w:rPr>
          <w:rFonts w:ascii="Times New Roman" w:hAnsi="Times New Roman"/>
          <w:sz w:val="24"/>
          <w:szCs w:val="24"/>
        </w:rPr>
        <w:t xml:space="preserve"> </w:t>
      </w:r>
      <w:r w:rsidRPr="00500824">
        <w:rPr>
          <w:rFonts w:ascii="Times New Roman" w:hAnsi="Times New Roman"/>
          <w:sz w:val="24"/>
          <w:szCs w:val="24"/>
        </w:rPr>
        <w:t>разнообразными.</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 xml:space="preserve">Развивается изобразительная деятельность детей. Это возраст наиболее активного рисования. В течение года дети способны создать </w:t>
      </w:r>
      <w:proofErr w:type="spellStart"/>
      <w:r w:rsidRPr="00500824">
        <w:rPr>
          <w:rFonts w:ascii="Times New Roman" w:hAnsi="Times New Roman"/>
          <w:sz w:val="24"/>
          <w:szCs w:val="24"/>
        </w:rPr>
        <w:t>додвух</w:t>
      </w:r>
      <w:proofErr w:type="spellEnd"/>
      <w:r w:rsidRPr="00500824">
        <w:rPr>
          <w:rFonts w:ascii="Times New Roman" w:hAnsi="Times New Roman"/>
          <w:sz w:val="24"/>
          <w:szCs w:val="24"/>
        </w:rPr>
        <w:t xml:space="preserve"> тысяч рисунков. Рисунки могут быть самыми разными по содержанию: это и жизненные впечатления детей, и воображаемые ситуаци</w:t>
      </w:r>
      <w:r w:rsidR="00500824" w:rsidRPr="00500824">
        <w:rPr>
          <w:rFonts w:ascii="Times New Roman" w:hAnsi="Times New Roman"/>
          <w:sz w:val="24"/>
          <w:szCs w:val="24"/>
        </w:rPr>
        <w:t xml:space="preserve">и, </w:t>
      </w:r>
      <w:r w:rsidRPr="00500824">
        <w:rPr>
          <w:rFonts w:ascii="Times New Roman" w:hAnsi="Times New Roman"/>
          <w:sz w:val="24"/>
          <w:szCs w:val="24"/>
        </w:rPr>
        <w:t>иллюстрации к фильмам и книгам. Обычно рисунки представляют собой</w:t>
      </w:r>
      <w:r w:rsidR="00500824" w:rsidRPr="00500824">
        <w:rPr>
          <w:rFonts w:ascii="Times New Roman" w:hAnsi="Times New Roman"/>
          <w:sz w:val="24"/>
          <w:szCs w:val="24"/>
        </w:rPr>
        <w:t xml:space="preserve"> </w:t>
      </w:r>
      <w:r w:rsidRPr="00500824">
        <w:rPr>
          <w:rFonts w:ascii="Times New Roman" w:hAnsi="Times New Roman"/>
          <w:sz w:val="24"/>
          <w:szCs w:val="24"/>
        </w:rPr>
        <w:t>схематичные изображения различных объектов, но могут отличаться</w:t>
      </w:r>
      <w:r w:rsidR="00500824" w:rsidRPr="00500824">
        <w:rPr>
          <w:rFonts w:ascii="Times New Roman" w:hAnsi="Times New Roman"/>
          <w:sz w:val="24"/>
          <w:szCs w:val="24"/>
        </w:rPr>
        <w:t xml:space="preserve"> </w:t>
      </w:r>
      <w:r w:rsidRPr="00500824">
        <w:rPr>
          <w:rFonts w:ascii="Times New Roman" w:hAnsi="Times New Roman"/>
          <w:sz w:val="24"/>
          <w:szCs w:val="24"/>
        </w:rPr>
        <w:t>оригинальностью композиционного решения, передавать статичные и</w:t>
      </w:r>
      <w:r w:rsidR="00500824" w:rsidRPr="00500824">
        <w:rPr>
          <w:rFonts w:ascii="Times New Roman" w:hAnsi="Times New Roman"/>
          <w:sz w:val="24"/>
          <w:szCs w:val="24"/>
        </w:rPr>
        <w:t xml:space="preserve"> </w:t>
      </w:r>
      <w:r w:rsidRPr="00500824">
        <w:rPr>
          <w:rFonts w:ascii="Times New Roman" w:hAnsi="Times New Roman"/>
          <w:sz w:val="24"/>
          <w:szCs w:val="24"/>
        </w:rPr>
        <w:t xml:space="preserve">динамичные отношения. Рисунки приобретают сюжетный </w:t>
      </w:r>
      <w:proofErr w:type="gramStart"/>
      <w:r w:rsidRPr="00500824">
        <w:rPr>
          <w:rFonts w:ascii="Times New Roman" w:hAnsi="Times New Roman"/>
          <w:sz w:val="24"/>
          <w:szCs w:val="24"/>
        </w:rPr>
        <w:t>характер</w:t>
      </w:r>
      <w:r w:rsidR="00500824" w:rsidRPr="00500824">
        <w:rPr>
          <w:rFonts w:ascii="Times New Roman" w:hAnsi="Times New Roman"/>
          <w:sz w:val="24"/>
          <w:szCs w:val="24"/>
        </w:rPr>
        <w:t xml:space="preserve"> </w:t>
      </w:r>
      <w:r w:rsidRPr="00500824">
        <w:rPr>
          <w:rFonts w:ascii="Times New Roman" w:hAnsi="Times New Roman"/>
          <w:sz w:val="24"/>
          <w:szCs w:val="24"/>
        </w:rPr>
        <w:t>;достаточно</w:t>
      </w:r>
      <w:proofErr w:type="gramEnd"/>
      <w:r w:rsidRPr="00500824">
        <w:rPr>
          <w:rFonts w:ascii="Times New Roman" w:hAnsi="Times New Roman"/>
          <w:sz w:val="24"/>
          <w:szCs w:val="24"/>
        </w:rPr>
        <w:t xml:space="preserve"> часто встречаются многократно повторяющиеся сюжеты с</w:t>
      </w:r>
      <w:r w:rsidR="00500824" w:rsidRPr="00500824">
        <w:rPr>
          <w:rFonts w:ascii="Times New Roman" w:hAnsi="Times New Roman"/>
          <w:sz w:val="24"/>
          <w:szCs w:val="24"/>
        </w:rPr>
        <w:t xml:space="preserve"> </w:t>
      </w:r>
      <w:r w:rsidRPr="00500824">
        <w:rPr>
          <w:rFonts w:ascii="Times New Roman" w:hAnsi="Times New Roman"/>
          <w:sz w:val="24"/>
          <w:szCs w:val="24"/>
        </w:rPr>
        <w:t>небольшими или, напротив, существенными изменениями. Изображение</w:t>
      </w:r>
      <w:r w:rsidR="00500824" w:rsidRPr="00500824">
        <w:rPr>
          <w:rFonts w:ascii="Times New Roman" w:hAnsi="Times New Roman"/>
          <w:sz w:val="24"/>
          <w:szCs w:val="24"/>
        </w:rPr>
        <w:t xml:space="preserve"> </w:t>
      </w:r>
      <w:r w:rsidRPr="00500824">
        <w:rPr>
          <w:rFonts w:ascii="Times New Roman" w:hAnsi="Times New Roman"/>
          <w:sz w:val="24"/>
          <w:szCs w:val="24"/>
        </w:rPr>
        <w:t>человека становится более детализированным и пропорциональным. По</w:t>
      </w:r>
      <w:r w:rsidR="00500824" w:rsidRPr="00500824">
        <w:rPr>
          <w:rFonts w:ascii="Times New Roman" w:hAnsi="Times New Roman"/>
          <w:sz w:val="24"/>
          <w:szCs w:val="24"/>
        </w:rPr>
        <w:t xml:space="preserve"> </w:t>
      </w:r>
      <w:r w:rsidRPr="00500824">
        <w:rPr>
          <w:rFonts w:ascii="Times New Roman" w:hAnsi="Times New Roman"/>
          <w:sz w:val="24"/>
          <w:szCs w:val="24"/>
        </w:rPr>
        <w:t>рисунку можно судить о половой принадлежности и эмоциональном</w:t>
      </w:r>
      <w:r w:rsidR="00500824" w:rsidRPr="00500824">
        <w:rPr>
          <w:rFonts w:ascii="Times New Roman" w:hAnsi="Times New Roman"/>
          <w:sz w:val="24"/>
          <w:szCs w:val="24"/>
        </w:rPr>
        <w:t xml:space="preserve"> </w:t>
      </w:r>
      <w:r w:rsidRPr="00500824">
        <w:rPr>
          <w:rFonts w:ascii="Times New Roman" w:hAnsi="Times New Roman"/>
          <w:sz w:val="24"/>
          <w:szCs w:val="24"/>
        </w:rPr>
        <w:t>состоянии изображенного человека.</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Конструирование характеризуется умением анализировать условия,</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w:t>
      </w:r>
      <w:r w:rsidR="00500824" w:rsidRPr="00500824">
        <w:rPr>
          <w:rFonts w:ascii="Times New Roman" w:hAnsi="Times New Roman"/>
          <w:sz w:val="24"/>
          <w:szCs w:val="24"/>
        </w:rPr>
        <w:t xml:space="preserve"> </w:t>
      </w:r>
      <w:r w:rsidRPr="00500824">
        <w:rPr>
          <w:rFonts w:ascii="Times New Roman" w:hAnsi="Times New Roman"/>
          <w:sz w:val="24"/>
          <w:szCs w:val="24"/>
        </w:rPr>
        <w:t>способом обследования образца. Дети способны выделять основные</w:t>
      </w:r>
      <w:r w:rsidR="00500824" w:rsidRPr="00500824">
        <w:rPr>
          <w:rFonts w:ascii="Times New Roman" w:hAnsi="Times New Roman"/>
          <w:sz w:val="24"/>
          <w:szCs w:val="24"/>
        </w:rPr>
        <w:t xml:space="preserve"> </w:t>
      </w:r>
      <w:r w:rsidRPr="00500824">
        <w:rPr>
          <w:rFonts w:ascii="Times New Roman" w:hAnsi="Times New Roman"/>
          <w:sz w:val="24"/>
          <w:szCs w:val="24"/>
        </w:rPr>
        <w:t>части предполагаемой постройки. Конструктивная деятельность может</w:t>
      </w:r>
      <w:r w:rsidR="00500824" w:rsidRPr="00500824">
        <w:rPr>
          <w:rFonts w:ascii="Times New Roman" w:hAnsi="Times New Roman"/>
          <w:sz w:val="24"/>
          <w:szCs w:val="24"/>
        </w:rPr>
        <w:t xml:space="preserve"> </w:t>
      </w:r>
      <w:r w:rsidRPr="00500824">
        <w:rPr>
          <w:rFonts w:ascii="Times New Roman" w:hAnsi="Times New Roman"/>
          <w:sz w:val="24"/>
          <w:szCs w:val="24"/>
        </w:rPr>
        <w:t>осуществляться на основе схемы, по замыслу и по условиям. Появляется</w:t>
      </w:r>
      <w:r w:rsidR="00500824" w:rsidRPr="00500824">
        <w:rPr>
          <w:rFonts w:ascii="Times New Roman" w:hAnsi="Times New Roman"/>
          <w:sz w:val="24"/>
          <w:szCs w:val="24"/>
        </w:rPr>
        <w:t xml:space="preserve"> </w:t>
      </w:r>
      <w:r w:rsidRPr="00500824">
        <w:rPr>
          <w:rFonts w:ascii="Times New Roman" w:hAnsi="Times New Roman"/>
          <w:sz w:val="24"/>
          <w:szCs w:val="24"/>
        </w:rPr>
        <w:t>конструирование в ходе совместной деятельности.</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 xml:space="preserve">Дети могут конструировать из бумаги, складывая ее в несколько </w:t>
      </w:r>
      <w:proofErr w:type="gramStart"/>
      <w:r w:rsidRPr="00500824">
        <w:rPr>
          <w:rFonts w:ascii="Times New Roman" w:hAnsi="Times New Roman"/>
          <w:sz w:val="24"/>
          <w:szCs w:val="24"/>
        </w:rPr>
        <w:t>раз(</w:t>
      </w:r>
      <w:proofErr w:type="gramEnd"/>
      <w:r w:rsidRPr="00500824">
        <w:rPr>
          <w:rFonts w:ascii="Times New Roman" w:hAnsi="Times New Roman"/>
          <w:sz w:val="24"/>
          <w:szCs w:val="24"/>
        </w:rPr>
        <w:t>два, четыре, шесть сгибаний); из природного материала. Они осваивают</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два способа конструирования: 1) от природного материала к художествен-</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ному образу (ребенок «достраивает» природный материал до целостного</w:t>
      </w:r>
      <w:r w:rsidR="00500824" w:rsidRPr="00500824">
        <w:rPr>
          <w:rFonts w:ascii="Times New Roman" w:hAnsi="Times New Roman"/>
          <w:sz w:val="24"/>
          <w:szCs w:val="24"/>
        </w:rPr>
        <w:t xml:space="preserve"> </w:t>
      </w:r>
      <w:r w:rsidRPr="00500824">
        <w:rPr>
          <w:rFonts w:ascii="Times New Roman" w:hAnsi="Times New Roman"/>
          <w:sz w:val="24"/>
          <w:szCs w:val="24"/>
        </w:rPr>
        <w:t>образа, дополняя его различными деталями); 2) от художественного образа</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к природному материалу (ребенок подбирает необходимый материал, для</w:t>
      </w:r>
      <w:r w:rsidR="00500824" w:rsidRPr="00500824">
        <w:rPr>
          <w:rFonts w:ascii="Times New Roman" w:hAnsi="Times New Roman"/>
          <w:sz w:val="24"/>
          <w:szCs w:val="24"/>
        </w:rPr>
        <w:t xml:space="preserve"> </w:t>
      </w:r>
      <w:r w:rsidRPr="00500824">
        <w:rPr>
          <w:rFonts w:ascii="Times New Roman" w:hAnsi="Times New Roman"/>
          <w:sz w:val="24"/>
          <w:szCs w:val="24"/>
        </w:rPr>
        <w:t>того чтобы воплотить образ).</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w:t>
      </w:r>
      <w:r w:rsidR="00500824" w:rsidRPr="00500824">
        <w:rPr>
          <w:rFonts w:ascii="Times New Roman" w:hAnsi="Times New Roman"/>
          <w:sz w:val="24"/>
          <w:szCs w:val="24"/>
        </w:rPr>
        <w:t xml:space="preserve"> </w:t>
      </w:r>
      <w:r w:rsidRPr="00500824">
        <w:rPr>
          <w:rFonts w:ascii="Times New Roman" w:hAnsi="Times New Roman"/>
          <w:sz w:val="24"/>
          <w:szCs w:val="24"/>
        </w:rPr>
        <w:t>называют не только основные цвета и их оттенки, но и промежуточные</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 xml:space="preserve">цветовые оттенки; форму прямоугольников, овалов, треугольников. Воспринимают величину объектов, легко выстраивают в ряд — по </w:t>
      </w:r>
      <w:proofErr w:type="gramStart"/>
      <w:r w:rsidRPr="00500824">
        <w:rPr>
          <w:rFonts w:ascii="Times New Roman" w:hAnsi="Times New Roman"/>
          <w:sz w:val="24"/>
          <w:szCs w:val="24"/>
        </w:rPr>
        <w:t>возрастанию</w:t>
      </w:r>
      <w:r w:rsidR="00500824" w:rsidRPr="00500824">
        <w:rPr>
          <w:rFonts w:ascii="Times New Roman" w:hAnsi="Times New Roman"/>
          <w:sz w:val="24"/>
          <w:szCs w:val="24"/>
        </w:rPr>
        <w:t xml:space="preserve">  </w:t>
      </w:r>
      <w:r w:rsidRPr="00500824">
        <w:rPr>
          <w:rFonts w:ascii="Times New Roman" w:hAnsi="Times New Roman"/>
          <w:sz w:val="24"/>
          <w:szCs w:val="24"/>
        </w:rPr>
        <w:t>или</w:t>
      </w:r>
      <w:proofErr w:type="gramEnd"/>
      <w:r w:rsidRPr="00500824">
        <w:rPr>
          <w:rFonts w:ascii="Times New Roman" w:hAnsi="Times New Roman"/>
          <w:sz w:val="24"/>
          <w:szCs w:val="24"/>
        </w:rPr>
        <w:t xml:space="preserve"> убыванию — до 10 различных предметов.</w:t>
      </w:r>
      <w:r w:rsidR="00500824" w:rsidRPr="00500824">
        <w:rPr>
          <w:rFonts w:ascii="Times New Roman" w:hAnsi="Times New Roman"/>
          <w:sz w:val="24"/>
          <w:szCs w:val="24"/>
        </w:rPr>
        <w:t xml:space="preserve"> </w:t>
      </w:r>
      <w:r w:rsidRPr="00500824">
        <w:rPr>
          <w:rFonts w:ascii="Times New Roman" w:hAnsi="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w:t>
      </w:r>
      <w:r w:rsidR="00500824" w:rsidRPr="00500824">
        <w:rPr>
          <w:rFonts w:ascii="Times New Roman" w:hAnsi="Times New Roman"/>
          <w:sz w:val="24"/>
          <w:szCs w:val="24"/>
        </w:rPr>
        <w:t xml:space="preserve"> </w:t>
      </w:r>
      <w:r w:rsidRPr="00500824">
        <w:rPr>
          <w:rFonts w:ascii="Times New Roman" w:hAnsi="Times New Roman"/>
          <w:sz w:val="24"/>
          <w:szCs w:val="24"/>
        </w:rPr>
        <w:t xml:space="preserve">формы и </w:t>
      </w:r>
      <w:r w:rsidRPr="00500824">
        <w:rPr>
          <w:rFonts w:ascii="Times New Roman" w:hAnsi="Times New Roman"/>
          <w:sz w:val="24"/>
          <w:szCs w:val="24"/>
        </w:rPr>
        <w:lastRenderedPageBreak/>
        <w:t>их пространственного расположения. Это свидетельствует о том,</w:t>
      </w:r>
      <w:r w:rsidR="00500824" w:rsidRPr="00500824">
        <w:rPr>
          <w:rFonts w:ascii="Times New Roman" w:hAnsi="Times New Roman"/>
          <w:sz w:val="24"/>
          <w:szCs w:val="24"/>
        </w:rPr>
        <w:t xml:space="preserve"> </w:t>
      </w:r>
      <w:r w:rsidRPr="00500824">
        <w:rPr>
          <w:rFonts w:ascii="Times New Roman" w:hAnsi="Times New Roman"/>
          <w:sz w:val="24"/>
          <w:szCs w:val="24"/>
        </w:rPr>
        <w:t>что в различных ситуациях восприятие представляет для дошкольников</w:t>
      </w:r>
      <w:r w:rsidR="00500824" w:rsidRPr="00500824">
        <w:rPr>
          <w:rFonts w:ascii="Times New Roman" w:hAnsi="Times New Roman"/>
          <w:sz w:val="24"/>
          <w:szCs w:val="24"/>
        </w:rPr>
        <w:t xml:space="preserve"> </w:t>
      </w:r>
      <w:r w:rsidRPr="00500824">
        <w:rPr>
          <w:rFonts w:ascii="Times New Roman" w:hAnsi="Times New Roman"/>
          <w:sz w:val="24"/>
          <w:szCs w:val="24"/>
        </w:rPr>
        <w:t>известные сложности, особенно если они должны одновременно учитывать несколько различных и при этом противоположных признаков.</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В старшем дошкольном возрасте продолжает развиваться образное</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мышление. Дети способны не только решить задачу в наглядном плане, но</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и совершить преобразования объекта, указать, в какой последовательности объекты вступят во взаимодействие и т. д. Однако подобные решения</w:t>
      </w:r>
      <w:r w:rsidR="00500824" w:rsidRPr="00500824">
        <w:rPr>
          <w:rFonts w:ascii="Times New Roman" w:hAnsi="Times New Roman"/>
          <w:sz w:val="24"/>
          <w:szCs w:val="24"/>
        </w:rPr>
        <w:t xml:space="preserve"> </w:t>
      </w:r>
      <w:r w:rsidRPr="00500824">
        <w:rPr>
          <w:rFonts w:ascii="Times New Roman" w:hAnsi="Times New Roman"/>
          <w:sz w:val="24"/>
          <w:szCs w:val="24"/>
        </w:rPr>
        <w:t>окажутся правильными только в том случае, если дети будут применять</w:t>
      </w:r>
      <w:r w:rsidR="00500824" w:rsidRPr="00500824">
        <w:rPr>
          <w:rFonts w:ascii="Times New Roman" w:hAnsi="Times New Roman"/>
          <w:sz w:val="24"/>
          <w:szCs w:val="24"/>
        </w:rPr>
        <w:t xml:space="preserve"> </w:t>
      </w:r>
      <w:r w:rsidRPr="00500824">
        <w:rPr>
          <w:rFonts w:ascii="Times New Roman" w:hAnsi="Times New Roman"/>
          <w:sz w:val="24"/>
          <w:szCs w:val="24"/>
        </w:rPr>
        <w:t>адекватные мыслительные средства. Среди них можно выделить схематизированные представления, которые возникают в процессе наглядного</w:t>
      </w:r>
      <w:r w:rsidR="00500824" w:rsidRPr="00500824">
        <w:rPr>
          <w:rFonts w:ascii="Times New Roman" w:hAnsi="Times New Roman"/>
          <w:sz w:val="24"/>
          <w:szCs w:val="24"/>
        </w:rPr>
        <w:t xml:space="preserve"> </w:t>
      </w:r>
      <w:r w:rsidRPr="00500824">
        <w:rPr>
          <w:rFonts w:ascii="Times New Roman" w:hAnsi="Times New Roman"/>
          <w:sz w:val="24"/>
          <w:szCs w:val="24"/>
        </w:rPr>
        <w:t>моделирования; комплексные представления, отражающие представления</w:t>
      </w:r>
      <w:r w:rsidR="00500824" w:rsidRPr="00500824">
        <w:rPr>
          <w:rFonts w:ascii="Times New Roman" w:hAnsi="Times New Roman"/>
          <w:sz w:val="24"/>
          <w:szCs w:val="24"/>
        </w:rPr>
        <w:t xml:space="preserve"> </w:t>
      </w:r>
      <w:r w:rsidRPr="00500824">
        <w:rPr>
          <w:rFonts w:ascii="Times New Roman" w:hAnsi="Times New Roman"/>
          <w:sz w:val="24"/>
          <w:szCs w:val="24"/>
        </w:rPr>
        <w:t>детей о системе признаков, которыми могут обладать объекты, а также</w:t>
      </w:r>
      <w:r w:rsidR="00500824" w:rsidRPr="00500824">
        <w:rPr>
          <w:rFonts w:ascii="Times New Roman" w:hAnsi="Times New Roman"/>
          <w:sz w:val="24"/>
          <w:szCs w:val="24"/>
        </w:rPr>
        <w:t xml:space="preserve"> </w:t>
      </w:r>
      <w:r w:rsidRPr="00500824">
        <w:rPr>
          <w:rFonts w:ascii="Times New Roman" w:hAnsi="Times New Roman"/>
          <w:sz w:val="24"/>
          <w:szCs w:val="24"/>
        </w:rPr>
        <w:t>представления, отражающие стадии преобразования различных объектов</w:t>
      </w:r>
      <w:r w:rsidR="00500824" w:rsidRPr="00500824">
        <w:rPr>
          <w:rFonts w:ascii="Times New Roman" w:hAnsi="Times New Roman"/>
          <w:sz w:val="24"/>
          <w:szCs w:val="24"/>
        </w:rPr>
        <w:t xml:space="preserve"> </w:t>
      </w:r>
      <w:r w:rsidRPr="00500824">
        <w:rPr>
          <w:rFonts w:ascii="Times New Roman" w:hAnsi="Times New Roman"/>
          <w:sz w:val="24"/>
          <w:szCs w:val="24"/>
        </w:rPr>
        <w:t>и явлений (представления о цикличности изменений): представлени</w:t>
      </w:r>
      <w:r w:rsidR="00500824" w:rsidRPr="00500824">
        <w:rPr>
          <w:rFonts w:ascii="Times New Roman" w:hAnsi="Times New Roman"/>
          <w:sz w:val="24"/>
          <w:szCs w:val="24"/>
        </w:rPr>
        <w:t xml:space="preserve">я </w:t>
      </w:r>
      <w:r w:rsidRPr="00500824">
        <w:rPr>
          <w:rFonts w:ascii="Times New Roman" w:hAnsi="Times New Roman"/>
          <w:sz w:val="24"/>
          <w:szCs w:val="24"/>
        </w:rPr>
        <w:t>о смене времен года, дня и ночи, об увеличении и уменьшении объектов</w:t>
      </w:r>
      <w:r w:rsidR="00500824" w:rsidRPr="00500824">
        <w:rPr>
          <w:rFonts w:ascii="Times New Roman" w:hAnsi="Times New Roman"/>
          <w:sz w:val="24"/>
          <w:szCs w:val="24"/>
        </w:rPr>
        <w:t xml:space="preserve"> </w:t>
      </w:r>
      <w:r w:rsidRPr="00500824">
        <w:rPr>
          <w:rFonts w:ascii="Times New Roman" w:hAnsi="Times New Roman"/>
          <w:sz w:val="24"/>
          <w:szCs w:val="24"/>
        </w:rPr>
        <w:t>в результате различных воздействий, представления о развитии и т. д.</w:t>
      </w:r>
      <w:r w:rsidR="00500824" w:rsidRPr="00500824">
        <w:rPr>
          <w:rFonts w:ascii="Times New Roman" w:hAnsi="Times New Roman"/>
          <w:sz w:val="24"/>
          <w:szCs w:val="24"/>
        </w:rPr>
        <w:t xml:space="preserve"> </w:t>
      </w:r>
      <w:r w:rsidRPr="00500824">
        <w:rPr>
          <w:rFonts w:ascii="Times New Roman" w:hAnsi="Times New Roman"/>
          <w:sz w:val="24"/>
          <w:szCs w:val="24"/>
        </w:rPr>
        <w:t>Кроме того, продолжают совершенствоваться обобщения, что является</w:t>
      </w:r>
      <w:r w:rsidR="00500824" w:rsidRPr="00500824">
        <w:rPr>
          <w:rFonts w:ascii="Times New Roman" w:hAnsi="Times New Roman"/>
          <w:sz w:val="24"/>
          <w:szCs w:val="24"/>
        </w:rPr>
        <w:t xml:space="preserve"> </w:t>
      </w:r>
      <w:r w:rsidRPr="00500824">
        <w:rPr>
          <w:rFonts w:ascii="Times New Roman" w:hAnsi="Times New Roman"/>
          <w:sz w:val="24"/>
          <w:szCs w:val="24"/>
        </w:rPr>
        <w:t>основой словесно-логического мышления. В дошкольном возрасте у</w:t>
      </w:r>
      <w:r w:rsidR="00500824" w:rsidRPr="00500824">
        <w:rPr>
          <w:rFonts w:ascii="Times New Roman" w:hAnsi="Times New Roman"/>
          <w:sz w:val="24"/>
          <w:szCs w:val="24"/>
        </w:rPr>
        <w:t xml:space="preserve"> </w:t>
      </w:r>
      <w:r w:rsidRPr="00500824">
        <w:rPr>
          <w:rFonts w:ascii="Times New Roman" w:hAnsi="Times New Roman"/>
          <w:sz w:val="24"/>
          <w:szCs w:val="24"/>
        </w:rPr>
        <w:t>детей еще отсутствуют представления о классах объектов. Дети группируют объекты по признакам, которые могут изменяться, однако начинают</w:t>
      </w:r>
      <w:r w:rsidR="00500824" w:rsidRPr="00500824">
        <w:rPr>
          <w:rFonts w:ascii="Times New Roman" w:hAnsi="Times New Roman"/>
          <w:sz w:val="24"/>
          <w:szCs w:val="24"/>
        </w:rPr>
        <w:t xml:space="preserve"> </w:t>
      </w:r>
      <w:r w:rsidRPr="00500824">
        <w:rPr>
          <w:rFonts w:ascii="Times New Roman" w:hAnsi="Times New Roman"/>
          <w:sz w:val="24"/>
          <w:szCs w:val="24"/>
        </w:rPr>
        <w:t>формироваться операции логического сложения и умножения классов.</w:t>
      </w:r>
      <w:r w:rsidR="00500824" w:rsidRPr="00500824">
        <w:rPr>
          <w:rFonts w:ascii="Times New Roman" w:hAnsi="Times New Roman"/>
          <w:sz w:val="24"/>
          <w:szCs w:val="24"/>
        </w:rPr>
        <w:t xml:space="preserve"> </w:t>
      </w:r>
      <w:r w:rsidRPr="00500824">
        <w:rPr>
          <w:rFonts w:ascii="Times New Roman" w:hAnsi="Times New Roman"/>
          <w:sz w:val="24"/>
          <w:szCs w:val="24"/>
        </w:rPr>
        <w:t>Так, например, старшие дошкольники при группировке объектов могут</w:t>
      </w:r>
      <w:r w:rsidR="00500824" w:rsidRPr="00500824">
        <w:rPr>
          <w:rFonts w:ascii="Times New Roman" w:hAnsi="Times New Roman"/>
          <w:sz w:val="24"/>
          <w:szCs w:val="24"/>
        </w:rPr>
        <w:t xml:space="preserve"> </w:t>
      </w:r>
      <w:r w:rsidRPr="00500824">
        <w:rPr>
          <w:rFonts w:ascii="Times New Roman" w:hAnsi="Times New Roman"/>
          <w:sz w:val="24"/>
          <w:szCs w:val="24"/>
        </w:rPr>
        <w:t>учитывать два признака: цвет и форму (материал) и т. д.</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Как показали исследования отечественных психологов, дети старшего</w:t>
      </w:r>
      <w:r w:rsidR="00500824" w:rsidRPr="00500824">
        <w:rPr>
          <w:rFonts w:ascii="Times New Roman" w:hAnsi="Times New Roman"/>
          <w:sz w:val="24"/>
          <w:szCs w:val="24"/>
        </w:rPr>
        <w:t xml:space="preserve"> </w:t>
      </w:r>
      <w:r w:rsidRPr="00500824">
        <w:rPr>
          <w:rFonts w:ascii="Times New Roman" w:hAnsi="Times New Roman"/>
          <w:sz w:val="24"/>
          <w:szCs w:val="24"/>
        </w:rPr>
        <w:t>дошкольного возраста способны рассуждать и давать адекватные причинные объяснения, если анализируемые отношения не выходят за пределы</w:t>
      </w:r>
      <w:r w:rsidR="00500824" w:rsidRPr="00500824">
        <w:rPr>
          <w:rFonts w:ascii="Times New Roman" w:hAnsi="Times New Roman"/>
          <w:sz w:val="24"/>
          <w:szCs w:val="24"/>
        </w:rPr>
        <w:t xml:space="preserve"> </w:t>
      </w:r>
      <w:r w:rsidRPr="00500824">
        <w:rPr>
          <w:rFonts w:ascii="Times New Roman" w:hAnsi="Times New Roman"/>
          <w:sz w:val="24"/>
          <w:szCs w:val="24"/>
        </w:rPr>
        <w:t>их наглядного опыта.</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Воображение будет активно развиваться лишь при условии проведения</w:t>
      </w:r>
      <w:r w:rsidR="00500824" w:rsidRPr="00500824">
        <w:rPr>
          <w:rFonts w:ascii="Times New Roman" w:hAnsi="Times New Roman"/>
          <w:sz w:val="24"/>
          <w:szCs w:val="24"/>
        </w:rPr>
        <w:t xml:space="preserve"> </w:t>
      </w:r>
      <w:r w:rsidRPr="00500824">
        <w:rPr>
          <w:rFonts w:ascii="Times New Roman" w:hAnsi="Times New Roman"/>
          <w:sz w:val="24"/>
          <w:szCs w:val="24"/>
        </w:rPr>
        <w:t>специальной работы по его активизации.</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Продолжает совершенствоваться речь, в том числе ее звуковая сторона.</w:t>
      </w:r>
      <w:r w:rsidR="00500824" w:rsidRPr="00500824">
        <w:rPr>
          <w:rFonts w:ascii="Times New Roman" w:hAnsi="Times New Roman"/>
          <w:sz w:val="24"/>
          <w:szCs w:val="24"/>
        </w:rPr>
        <w:t xml:space="preserve"> </w:t>
      </w:r>
      <w:r w:rsidRPr="00500824">
        <w:rPr>
          <w:rFonts w:ascii="Times New Roman" w:hAnsi="Times New Roman"/>
          <w:sz w:val="24"/>
          <w:szCs w:val="24"/>
        </w:rPr>
        <w:t>Дети могут правильно воспроизводить шипящие, свистящие и сонорные</w:t>
      </w:r>
      <w:r w:rsidR="00500824" w:rsidRPr="00500824">
        <w:rPr>
          <w:rFonts w:ascii="Times New Roman" w:hAnsi="Times New Roman"/>
          <w:sz w:val="24"/>
          <w:szCs w:val="24"/>
        </w:rPr>
        <w:t xml:space="preserve"> </w:t>
      </w:r>
      <w:r w:rsidRPr="00500824">
        <w:rPr>
          <w:rFonts w:ascii="Times New Roman" w:hAnsi="Times New Roman"/>
          <w:sz w:val="24"/>
          <w:szCs w:val="24"/>
        </w:rPr>
        <w:t>звуки. Развиваются фонематический слух, интонационная выразительность</w:t>
      </w:r>
      <w:r w:rsidR="00500824" w:rsidRPr="00500824">
        <w:rPr>
          <w:rFonts w:ascii="Times New Roman" w:hAnsi="Times New Roman"/>
          <w:sz w:val="24"/>
          <w:szCs w:val="24"/>
        </w:rPr>
        <w:t xml:space="preserve"> </w:t>
      </w:r>
      <w:r w:rsidRPr="00500824">
        <w:rPr>
          <w:rFonts w:ascii="Times New Roman" w:hAnsi="Times New Roman"/>
          <w:sz w:val="24"/>
          <w:szCs w:val="24"/>
        </w:rPr>
        <w:t>речи при чтении стихов в сюжетно-ролевой игре и в повседневной жизни.</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Совершенствуется грамматический строй речи. Дети используют</w:t>
      </w:r>
      <w:r w:rsidR="00500824" w:rsidRPr="00500824">
        <w:rPr>
          <w:rFonts w:ascii="Times New Roman" w:hAnsi="Times New Roman"/>
          <w:sz w:val="24"/>
          <w:szCs w:val="24"/>
        </w:rPr>
        <w:t xml:space="preserve"> </w:t>
      </w:r>
      <w:r w:rsidRPr="00500824">
        <w:rPr>
          <w:rFonts w:ascii="Times New Roman" w:hAnsi="Times New Roman"/>
          <w:sz w:val="24"/>
          <w:szCs w:val="24"/>
        </w:rPr>
        <w:t>практически все части речи, активно занимаются словотворчеством. Богаче</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становится лексика: активно используются синонимы и антонимы.</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lastRenderedPageBreak/>
        <w:t>Развивается связная речь. Дети могут пересказывать, рассказывать по</w:t>
      </w:r>
      <w:r w:rsidR="00500824" w:rsidRPr="00500824">
        <w:rPr>
          <w:rFonts w:ascii="Times New Roman" w:hAnsi="Times New Roman"/>
          <w:sz w:val="24"/>
          <w:szCs w:val="24"/>
        </w:rPr>
        <w:t xml:space="preserve"> </w:t>
      </w:r>
      <w:r w:rsidRPr="00500824">
        <w:rPr>
          <w:rFonts w:ascii="Times New Roman" w:hAnsi="Times New Roman"/>
          <w:sz w:val="24"/>
          <w:szCs w:val="24"/>
        </w:rPr>
        <w:t>картинке, передавая не только главное, но и детали.</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Достижения этого возраста характеризуются распределением ролей</w:t>
      </w:r>
    </w:p>
    <w:p w:rsidR="00315A85" w:rsidRPr="00500824" w:rsidRDefault="00315A85" w:rsidP="00315A85">
      <w:pPr>
        <w:rPr>
          <w:rFonts w:ascii="Times New Roman" w:hAnsi="Times New Roman"/>
          <w:sz w:val="24"/>
          <w:szCs w:val="24"/>
        </w:rPr>
      </w:pPr>
      <w:r w:rsidRPr="00500824">
        <w:rPr>
          <w:rFonts w:ascii="Times New Roman" w:hAnsi="Times New Roman"/>
          <w:sz w:val="24"/>
          <w:szCs w:val="24"/>
        </w:rPr>
        <w:t>в игровой деятельности; структурированием игрового пространства; дальнейшим развитием изобразительной деятельности, отличающейся высокой</w:t>
      </w:r>
      <w:r w:rsidR="00500824" w:rsidRPr="00500824">
        <w:rPr>
          <w:rFonts w:ascii="Times New Roman" w:hAnsi="Times New Roman"/>
          <w:sz w:val="24"/>
          <w:szCs w:val="24"/>
        </w:rPr>
        <w:t xml:space="preserve"> </w:t>
      </w:r>
      <w:r w:rsidRPr="00500824">
        <w:rPr>
          <w:rFonts w:ascii="Times New Roman" w:hAnsi="Times New Roman"/>
          <w:sz w:val="24"/>
          <w:szCs w:val="24"/>
        </w:rPr>
        <w:t>продуктивностью; применением в конструировании обобщенного способа</w:t>
      </w:r>
      <w:r w:rsidR="00500824" w:rsidRPr="00500824">
        <w:rPr>
          <w:rFonts w:ascii="Times New Roman" w:hAnsi="Times New Roman"/>
          <w:sz w:val="24"/>
          <w:szCs w:val="24"/>
        </w:rPr>
        <w:t xml:space="preserve"> </w:t>
      </w:r>
      <w:r w:rsidRPr="00500824">
        <w:rPr>
          <w:rFonts w:ascii="Times New Roman" w:hAnsi="Times New Roman"/>
          <w:sz w:val="24"/>
          <w:szCs w:val="24"/>
        </w:rPr>
        <w:t>обследования образца; усвоением обобщенных способов изображения</w:t>
      </w:r>
      <w:r w:rsidR="00500824" w:rsidRPr="00500824">
        <w:rPr>
          <w:rFonts w:ascii="Times New Roman" w:hAnsi="Times New Roman"/>
          <w:sz w:val="24"/>
          <w:szCs w:val="24"/>
        </w:rPr>
        <w:t xml:space="preserve"> </w:t>
      </w:r>
      <w:r w:rsidRPr="00500824">
        <w:rPr>
          <w:rFonts w:ascii="Times New Roman" w:hAnsi="Times New Roman"/>
          <w:sz w:val="24"/>
          <w:szCs w:val="24"/>
        </w:rPr>
        <w:t>предметов одинаковой формы.</w:t>
      </w:r>
    </w:p>
    <w:p w:rsidR="00765D96" w:rsidRDefault="00315A85" w:rsidP="00315A85">
      <w:pPr>
        <w:rPr>
          <w:rFonts w:ascii="Times New Roman" w:hAnsi="Times New Roman"/>
          <w:sz w:val="24"/>
          <w:szCs w:val="24"/>
        </w:rPr>
      </w:pPr>
      <w:r w:rsidRPr="00500824">
        <w:rPr>
          <w:rFonts w:ascii="Times New Roman" w:hAnsi="Times New Roman"/>
          <w:sz w:val="24"/>
          <w:szCs w:val="24"/>
        </w:rPr>
        <w:t>Восприятие в этом возрасте характеризуется анализом сложных форм</w:t>
      </w:r>
      <w:r w:rsidR="00500824" w:rsidRPr="00500824">
        <w:rPr>
          <w:rFonts w:ascii="Times New Roman" w:hAnsi="Times New Roman"/>
          <w:sz w:val="24"/>
          <w:szCs w:val="24"/>
        </w:rPr>
        <w:t xml:space="preserve"> </w:t>
      </w:r>
      <w:r w:rsidRPr="00500824">
        <w:rPr>
          <w:rFonts w:ascii="Times New Roman" w:hAnsi="Times New Roman"/>
          <w:sz w:val="24"/>
          <w:szCs w:val="24"/>
        </w:rPr>
        <w:t>объектов; развитие мышления сопровождается освоением мыслительных</w:t>
      </w:r>
      <w:r w:rsidR="00500824" w:rsidRPr="00500824">
        <w:rPr>
          <w:rFonts w:ascii="Times New Roman" w:hAnsi="Times New Roman"/>
          <w:sz w:val="24"/>
          <w:szCs w:val="24"/>
        </w:rPr>
        <w:t xml:space="preserve"> </w:t>
      </w:r>
      <w:r w:rsidRPr="00500824">
        <w:rPr>
          <w:rFonts w:ascii="Times New Roman" w:hAnsi="Times New Roman"/>
          <w:sz w:val="24"/>
          <w:szCs w:val="24"/>
        </w:rPr>
        <w:t xml:space="preserve">средств (схематизированные представления, комплексные </w:t>
      </w:r>
      <w:proofErr w:type="gramStart"/>
      <w:r w:rsidRPr="00500824">
        <w:rPr>
          <w:rFonts w:ascii="Times New Roman" w:hAnsi="Times New Roman"/>
          <w:sz w:val="24"/>
          <w:szCs w:val="24"/>
        </w:rPr>
        <w:t>представления</w:t>
      </w:r>
      <w:r w:rsidR="00500824" w:rsidRPr="00500824">
        <w:rPr>
          <w:rFonts w:ascii="Times New Roman" w:hAnsi="Times New Roman"/>
          <w:sz w:val="24"/>
          <w:szCs w:val="24"/>
        </w:rPr>
        <w:t xml:space="preserve"> </w:t>
      </w:r>
      <w:r w:rsidRPr="00500824">
        <w:rPr>
          <w:rFonts w:ascii="Times New Roman" w:hAnsi="Times New Roman"/>
          <w:sz w:val="24"/>
          <w:szCs w:val="24"/>
        </w:rPr>
        <w:t>,представления</w:t>
      </w:r>
      <w:proofErr w:type="gramEnd"/>
      <w:r w:rsidRPr="00500824">
        <w:rPr>
          <w:rFonts w:ascii="Times New Roman" w:hAnsi="Times New Roman"/>
          <w:sz w:val="24"/>
          <w:szCs w:val="24"/>
        </w:rPr>
        <w:t xml:space="preserve"> о цикличности изменений); развиваются умение обобщать,</w:t>
      </w:r>
      <w:r w:rsidR="00500824" w:rsidRPr="00500824">
        <w:rPr>
          <w:rFonts w:ascii="Times New Roman" w:hAnsi="Times New Roman"/>
          <w:sz w:val="24"/>
          <w:szCs w:val="24"/>
        </w:rPr>
        <w:t xml:space="preserve"> </w:t>
      </w:r>
      <w:r w:rsidRPr="00500824">
        <w:rPr>
          <w:rFonts w:ascii="Times New Roman" w:hAnsi="Times New Roman"/>
          <w:sz w:val="24"/>
          <w:szCs w:val="24"/>
        </w:rPr>
        <w:t>причинное мышление, воображение, произвольное</w:t>
      </w:r>
      <w:r w:rsidRPr="00315A85">
        <w:rPr>
          <w:rFonts w:ascii="Times New Roman" w:hAnsi="Times New Roman"/>
          <w:sz w:val="24"/>
          <w:szCs w:val="24"/>
        </w:rPr>
        <w:t xml:space="preserve"> внимание, речь, образ Я.</w:t>
      </w:r>
    </w:p>
    <w:p w:rsidR="00DE03E4" w:rsidRPr="00DE03E4" w:rsidRDefault="00DE03E4" w:rsidP="00DE03E4">
      <w:pPr>
        <w:rPr>
          <w:rFonts w:ascii="Times New Roman" w:hAnsi="Times New Roman"/>
          <w:b/>
          <w:sz w:val="24"/>
          <w:szCs w:val="24"/>
        </w:rPr>
      </w:pPr>
      <w:r w:rsidRPr="00DE03E4">
        <w:rPr>
          <w:rFonts w:ascii="Times New Roman" w:hAnsi="Times New Roman"/>
          <w:b/>
          <w:sz w:val="24"/>
          <w:szCs w:val="24"/>
        </w:rPr>
        <w:t>Цели программы:</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t>•</w:t>
      </w:r>
      <w:r w:rsidRPr="00DE03E4">
        <w:rPr>
          <w:rFonts w:ascii="Times New Roman" w:hAnsi="Times New Roman"/>
          <w:sz w:val="24"/>
          <w:szCs w:val="24"/>
        </w:rPr>
        <w:tab/>
        <w:t xml:space="preserve"> разносторонне развивать ребенка, формировать у него универсальные, в том числе творческие, способности до уровня, соответствующего возрастным возможностям и требованиям современного общества;</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t>•</w:t>
      </w:r>
      <w:r w:rsidRPr="00DE03E4">
        <w:rPr>
          <w:rFonts w:ascii="Times New Roman" w:hAnsi="Times New Roman"/>
          <w:sz w:val="24"/>
          <w:szCs w:val="24"/>
        </w:rPr>
        <w:tab/>
        <w:t xml:space="preserve"> обеспечивать для всех детей равные стандарты развития, сохранять и укреплять их здоровье.</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DE03E4" w:rsidRPr="00DE03E4" w:rsidRDefault="00DE03E4" w:rsidP="00DE03E4">
      <w:pPr>
        <w:rPr>
          <w:rFonts w:ascii="Times New Roman" w:hAnsi="Times New Roman"/>
          <w:b/>
          <w:sz w:val="24"/>
          <w:szCs w:val="24"/>
        </w:rPr>
      </w:pPr>
      <w:r w:rsidRPr="00DE03E4">
        <w:rPr>
          <w:rFonts w:ascii="Times New Roman" w:hAnsi="Times New Roman"/>
          <w:b/>
          <w:sz w:val="24"/>
          <w:szCs w:val="24"/>
        </w:rPr>
        <w:t>Для достижения заявленных целей рабочей программы первостепенное значение имеют:</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t xml:space="preserve"> </w:t>
      </w:r>
      <w:r w:rsidRPr="00DE03E4">
        <w:rPr>
          <w:rFonts w:ascii="Times New Roman" w:hAnsi="Times New Roman"/>
          <w:sz w:val="24"/>
          <w:szCs w:val="24"/>
        </w:rPr>
        <w:tab/>
        <w:t xml:space="preserve">забота о здоровье, эмоциональном благополучии и своевременном всестороннем развитии каждого ребенка; </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t xml:space="preserve"> </w:t>
      </w:r>
      <w:r w:rsidRPr="00DE03E4">
        <w:rPr>
          <w:rFonts w:ascii="Times New Roman" w:hAnsi="Times New Roman"/>
          <w:sz w:val="24"/>
          <w:szCs w:val="24"/>
        </w:rPr>
        <w:tab/>
        <w:t xml:space="preserve">создание в группе атмосферы гуманного и доброжелательного отношения ко всем воспитанникам, что позволит им расти общительными, добрыми, любознательными, инициативными, стремящимися к самостоятельности и творчеству; </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t xml:space="preserve"> </w:t>
      </w:r>
      <w:r w:rsidRPr="00DE03E4">
        <w:rPr>
          <w:rFonts w:ascii="Times New Roman" w:hAnsi="Times New Roman"/>
          <w:sz w:val="24"/>
          <w:szCs w:val="24"/>
        </w:rPr>
        <w:tab/>
        <w:t xml:space="preserve">максимальное использование разнообразных видов детской деятельности, их интеграция в целях повышения эффективности </w:t>
      </w:r>
      <w:proofErr w:type="spellStart"/>
      <w:r w:rsidRPr="00DE03E4">
        <w:rPr>
          <w:rFonts w:ascii="Times New Roman" w:hAnsi="Times New Roman"/>
          <w:sz w:val="24"/>
          <w:szCs w:val="24"/>
        </w:rPr>
        <w:t>воспитательно</w:t>
      </w:r>
      <w:proofErr w:type="spellEnd"/>
      <w:r w:rsidRPr="00DE03E4">
        <w:rPr>
          <w:rFonts w:ascii="Times New Roman" w:hAnsi="Times New Roman"/>
          <w:sz w:val="24"/>
          <w:szCs w:val="24"/>
        </w:rPr>
        <w:t xml:space="preserve">-образовательного процесса; </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t xml:space="preserve"> </w:t>
      </w:r>
      <w:r w:rsidRPr="00DE03E4">
        <w:rPr>
          <w:rFonts w:ascii="Times New Roman" w:hAnsi="Times New Roman"/>
          <w:sz w:val="24"/>
          <w:szCs w:val="24"/>
        </w:rPr>
        <w:tab/>
        <w:t xml:space="preserve">творческая организация (креативность) </w:t>
      </w:r>
      <w:proofErr w:type="spellStart"/>
      <w:r w:rsidRPr="00DE03E4">
        <w:rPr>
          <w:rFonts w:ascii="Times New Roman" w:hAnsi="Times New Roman"/>
          <w:sz w:val="24"/>
          <w:szCs w:val="24"/>
        </w:rPr>
        <w:t>воспитательно</w:t>
      </w:r>
      <w:proofErr w:type="spellEnd"/>
      <w:r w:rsidRPr="00DE03E4">
        <w:rPr>
          <w:rFonts w:ascii="Times New Roman" w:hAnsi="Times New Roman"/>
          <w:sz w:val="24"/>
          <w:szCs w:val="24"/>
        </w:rPr>
        <w:t>-образовательного процесса с учетом региональных особенностей Крыма (разнообразие народных традиций и культур);</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t xml:space="preserve"> </w:t>
      </w:r>
      <w:r w:rsidRPr="00DE03E4">
        <w:rPr>
          <w:rFonts w:ascii="Times New Roman" w:hAnsi="Times New Roman"/>
          <w:sz w:val="24"/>
          <w:szCs w:val="24"/>
        </w:rPr>
        <w:tab/>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roofErr w:type="spellStart"/>
      <w:r w:rsidRPr="00DE03E4">
        <w:rPr>
          <w:rFonts w:ascii="Times New Roman" w:hAnsi="Times New Roman"/>
          <w:sz w:val="24"/>
          <w:szCs w:val="24"/>
        </w:rPr>
        <w:t>интегративности</w:t>
      </w:r>
      <w:proofErr w:type="spellEnd"/>
      <w:r w:rsidRPr="00DE03E4">
        <w:rPr>
          <w:rFonts w:ascii="Times New Roman" w:hAnsi="Times New Roman"/>
          <w:sz w:val="24"/>
          <w:szCs w:val="24"/>
        </w:rPr>
        <w:t xml:space="preserve"> в </w:t>
      </w:r>
      <w:proofErr w:type="gramStart"/>
      <w:r w:rsidRPr="00DE03E4">
        <w:rPr>
          <w:rFonts w:ascii="Times New Roman" w:hAnsi="Times New Roman"/>
          <w:sz w:val="24"/>
          <w:szCs w:val="24"/>
        </w:rPr>
        <w:t>подаче  материалов</w:t>
      </w:r>
      <w:proofErr w:type="gramEnd"/>
      <w:r w:rsidRPr="00DE03E4">
        <w:rPr>
          <w:rFonts w:ascii="Times New Roman" w:hAnsi="Times New Roman"/>
          <w:sz w:val="24"/>
          <w:szCs w:val="24"/>
        </w:rPr>
        <w:t xml:space="preserve"> с учетом региональных особенностей; </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t xml:space="preserve"> </w:t>
      </w:r>
      <w:r w:rsidRPr="00DE03E4">
        <w:rPr>
          <w:rFonts w:ascii="Times New Roman" w:hAnsi="Times New Roman"/>
          <w:sz w:val="24"/>
          <w:szCs w:val="24"/>
        </w:rPr>
        <w:tab/>
        <w:t xml:space="preserve">уважительное отношение к результатам детского творчества; </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lastRenderedPageBreak/>
        <w:t xml:space="preserve"> </w:t>
      </w:r>
      <w:r w:rsidRPr="00DE03E4">
        <w:rPr>
          <w:rFonts w:ascii="Times New Roman" w:hAnsi="Times New Roman"/>
          <w:sz w:val="24"/>
          <w:szCs w:val="24"/>
        </w:rPr>
        <w:tab/>
        <w:t xml:space="preserve">единство подходов к воспитанию детей в условиях ДОУ и семьи с </w:t>
      </w:r>
      <w:proofErr w:type="gramStart"/>
      <w:r w:rsidRPr="00DE03E4">
        <w:rPr>
          <w:rFonts w:ascii="Times New Roman" w:hAnsi="Times New Roman"/>
          <w:sz w:val="24"/>
          <w:szCs w:val="24"/>
        </w:rPr>
        <w:t>учетом  традиций</w:t>
      </w:r>
      <w:proofErr w:type="gramEnd"/>
      <w:r w:rsidRPr="00DE03E4">
        <w:rPr>
          <w:rFonts w:ascii="Times New Roman" w:hAnsi="Times New Roman"/>
          <w:sz w:val="24"/>
          <w:szCs w:val="24"/>
        </w:rPr>
        <w:t xml:space="preserve"> народов проживающих в Крыму; </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t>Примером вариативных форм, способов, методов организации образовательной деятельности Программой предусмотрены  такие формы как: образовательные предложения для целой группы (НОД),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DE03E4" w:rsidRPr="00DE03E4" w:rsidRDefault="00DE03E4" w:rsidP="00DE03E4">
      <w:pPr>
        <w:rPr>
          <w:rFonts w:ascii="Times New Roman" w:hAnsi="Times New Roman"/>
          <w:sz w:val="24"/>
          <w:szCs w:val="24"/>
        </w:rPr>
      </w:pPr>
      <w:r w:rsidRPr="00DE03E4">
        <w:rPr>
          <w:rFonts w:ascii="Times New Roman" w:hAnsi="Times New Roman"/>
          <w:sz w:val="24"/>
          <w:szCs w:val="24"/>
        </w:rPr>
        <w:t xml:space="preserve">Вариативные формы, способы, методы и средства реализации Программы осуществляются с учетом базовых принципов Стандарта и раскрытых в разделе </w:t>
      </w:r>
      <w:proofErr w:type="gramStart"/>
      <w:r w:rsidRPr="00DE03E4">
        <w:rPr>
          <w:rFonts w:ascii="Times New Roman" w:hAnsi="Times New Roman"/>
          <w:sz w:val="24"/>
          <w:szCs w:val="24"/>
        </w:rPr>
        <w:t>1.1.2  принципов</w:t>
      </w:r>
      <w:proofErr w:type="gramEnd"/>
      <w:r w:rsidRPr="00DE03E4">
        <w:rPr>
          <w:rFonts w:ascii="Times New Roman" w:hAnsi="Times New Roman"/>
          <w:sz w:val="24"/>
          <w:szCs w:val="24"/>
        </w:rPr>
        <w:t xml:space="preserve"> и подходов Программы, и обеспечивают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DE03E4" w:rsidRPr="00315A85" w:rsidRDefault="00DE03E4" w:rsidP="00DE03E4">
      <w:pPr>
        <w:rPr>
          <w:rFonts w:ascii="Times New Roman" w:hAnsi="Times New Roman"/>
          <w:sz w:val="24"/>
          <w:szCs w:val="24"/>
        </w:rPr>
      </w:pPr>
      <w:r w:rsidRPr="00DE03E4">
        <w:rPr>
          <w:rFonts w:ascii="Times New Roman" w:hAnsi="Times New Roman"/>
          <w:sz w:val="24"/>
          <w:szCs w:val="24"/>
        </w:rPr>
        <w:t xml:space="preserve">При подборе форм, методов, способов реализации Программы для </w:t>
      </w:r>
      <w:proofErr w:type="gramStart"/>
      <w:r w:rsidRPr="00DE03E4">
        <w:rPr>
          <w:rFonts w:ascii="Times New Roman" w:hAnsi="Times New Roman"/>
          <w:sz w:val="24"/>
          <w:szCs w:val="24"/>
        </w:rPr>
        <w:t>достижения  планируемых</w:t>
      </w:r>
      <w:proofErr w:type="gramEnd"/>
      <w:r w:rsidRPr="00DE03E4">
        <w:rPr>
          <w:rFonts w:ascii="Times New Roman" w:hAnsi="Times New Roman"/>
          <w:sz w:val="24"/>
          <w:szCs w:val="24"/>
        </w:rPr>
        <w:t xml:space="preserve"> результатов, описанных в Стандарте в форме целевых ориентиров и представленных в разделе 1.2. Программы, и развития в пяти образовательных областях учитываются общие характеристики возрастного развития детей и задачи развития для каждого возрастного периода.</w:t>
      </w:r>
    </w:p>
    <w:sectPr w:rsidR="00DE03E4" w:rsidRPr="00315A85" w:rsidSect="00327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0F7A"/>
    <w:multiLevelType w:val="hybridMultilevel"/>
    <w:tmpl w:val="D676F9AE"/>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684F1E"/>
    <w:multiLevelType w:val="multilevel"/>
    <w:tmpl w:val="CB6ECF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33AE4"/>
    <w:rsid w:val="00133AE4"/>
    <w:rsid w:val="00315A85"/>
    <w:rsid w:val="00327F21"/>
    <w:rsid w:val="00500824"/>
    <w:rsid w:val="00685BA7"/>
    <w:rsid w:val="00765D96"/>
    <w:rsid w:val="007C2298"/>
    <w:rsid w:val="00DE0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0386A5"/>
  <w15:docId w15:val="{920A9789-A611-493A-8CF1-B2D8E797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AE4"/>
    <w:rPr>
      <w:rFonts w:ascii="Calibri" w:eastAsia="Times New Roman" w:hAnsi="Calibri" w:cs="Times New Roman"/>
      <w:lang w:eastAsia="ru-RU"/>
    </w:rPr>
  </w:style>
  <w:style w:type="paragraph" w:styleId="2">
    <w:name w:val="heading 2"/>
    <w:basedOn w:val="a"/>
    <w:next w:val="a"/>
    <w:link w:val="20"/>
    <w:uiPriority w:val="9"/>
    <w:qFormat/>
    <w:rsid w:val="00133AE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33AE4"/>
    <w:rPr>
      <w:rFonts w:ascii="Cambria" w:eastAsia="Times New Roman" w:hAnsi="Cambria" w:cs="Times New Roman"/>
      <w:b/>
      <w:bCs/>
      <w:i/>
      <w:iCs/>
      <w:sz w:val="28"/>
      <w:szCs w:val="28"/>
    </w:rPr>
  </w:style>
  <w:style w:type="paragraph" w:styleId="a3">
    <w:name w:val="List Paragraph"/>
    <w:basedOn w:val="a"/>
    <w:uiPriority w:val="34"/>
    <w:qFormat/>
    <w:rsid w:val="00133AE4"/>
    <w:pPr>
      <w:ind w:left="720"/>
      <w:contextualSpacing/>
    </w:pPr>
  </w:style>
  <w:style w:type="paragraph" w:styleId="a4">
    <w:name w:val="Normal (Web)"/>
    <w:basedOn w:val="a"/>
    <w:uiPriority w:val="99"/>
    <w:unhideWhenUsed/>
    <w:rsid w:val="00133AE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6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3822</Words>
  <Characters>21790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Эмине</dc:creator>
  <cp:lastModifiedBy>Пользователь Windows</cp:lastModifiedBy>
  <cp:revision>4</cp:revision>
  <cp:lastPrinted>2019-05-13T12:52:00Z</cp:lastPrinted>
  <dcterms:created xsi:type="dcterms:W3CDTF">2019-05-13T12:42:00Z</dcterms:created>
  <dcterms:modified xsi:type="dcterms:W3CDTF">2019-06-13T09:38:00Z</dcterms:modified>
</cp:coreProperties>
</file>