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1FD" w:rsidRPr="00EA2C96" w:rsidRDefault="006611FD" w:rsidP="006611FD">
      <w:pPr>
        <w:ind w:left="9356"/>
      </w:pPr>
      <w:bookmarkStart w:id="0" w:name="_GoBack"/>
      <w:bookmarkEnd w:id="0"/>
      <w:r w:rsidRPr="00EA2C96">
        <w:t xml:space="preserve">Приложение № </w:t>
      </w:r>
      <w:r>
        <w:t>2</w:t>
      </w:r>
    </w:p>
    <w:p w:rsidR="006611FD" w:rsidRPr="00EA2C96" w:rsidRDefault="006611FD" w:rsidP="006611FD">
      <w:pPr>
        <w:ind w:left="9356"/>
      </w:pPr>
      <w:r w:rsidRPr="00EA2C96">
        <w:t>к муниципальной программе «</w:t>
      </w:r>
      <w:r w:rsidRPr="00EA2C96">
        <w:rPr>
          <w:bCs/>
        </w:rPr>
        <w:t>Противодействие экстремизму и профилактика терроризма на территории муниципального образования Джанкойский район Республики Крым</w:t>
      </w:r>
      <w:r w:rsidRPr="00EA2C96">
        <w:t>»</w:t>
      </w:r>
    </w:p>
    <w:p w:rsidR="006611FD" w:rsidRPr="00EA2C96" w:rsidRDefault="006611FD" w:rsidP="006611FD">
      <w:pPr>
        <w:widowControl w:val="0"/>
        <w:shd w:val="clear" w:color="auto" w:fill="FFFFFF"/>
        <w:rPr>
          <w:bCs/>
          <w:sz w:val="28"/>
          <w:szCs w:val="28"/>
        </w:rPr>
      </w:pPr>
    </w:p>
    <w:p w:rsidR="00E610EE" w:rsidRDefault="00E610EE" w:rsidP="00E610EE">
      <w:pPr>
        <w:widowControl w:val="0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основных мероприятиях (мероприятиях)</w:t>
      </w:r>
    </w:p>
    <w:p w:rsidR="00E610EE" w:rsidRDefault="00E610EE" w:rsidP="00E610EE">
      <w:pPr>
        <w:widowControl w:val="0"/>
        <w:shd w:val="clear" w:color="auto" w:fill="FFFFFF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>
        <w:rPr>
          <w:bCs/>
          <w:sz w:val="28"/>
          <w:szCs w:val="28"/>
        </w:rPr>
        <w:t>«Противодействие экстремизму и профилактика терроризма на территории муниципального образования Джанкойский район Республики К</w:t>
      </w:r>
      <w:r w:rsidR="00EE7798">
        <w:rPr>
          <w:bCs/>
          <w:sz w:val="28"/>
          <w:szCs w:val="28"/>
        </w:rPr>
        <w:t>рым</w:t>
      </w:r>
      <w:r>
        <w:rPr>
          <w:bCs/>
          <w:sz w:val="28"/>
          <w:szCs w:val="28"/>
        </w:rPr>
        <w:t>»</w:t>
      </w:r>
    </w:p>
    <w:p w:rsidR="00E610EE" w:rsidRDefault="00E610EE" w:rsidP="006611FD">
      <w:pPr>
        <w:widowControl w:val="0"/>
        <w:shd w:val="clear" w:color="auto" w:fill="FFFFFF"/>
        <w:rPr>
          <w:rFonts w:cstheme="minorBidi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3213"/>
        <w:gridCol w:w="3338"/>
        <w:gridCol w:w="1416"/>
        <w:gridCol w:w="1416"/>
        <w:gridCol w:w="2828"/>
        <w:gridCol w:w="2931"/>
      </w:tblGrid>
      <w:tr w:rsidR="00240CE1" w:rsidRPr="00240CE1" w:rsidTr="00863B86">
        <w:tc>
          <w:tcPr>
            <w:tcW w:w="552" w:type="dxa"/>
            <w:vMerge w:val="restart"/>
            <w:vAlign w:val="center"/>
          </w:tcPr>
          <w:p w:rsidR="00240CE1" w:rsidRPr="00240CE1" w:rsidRDefault="00240CE1" w:rsidP="00240C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№ п/п</w:t>
            </w:r>
          </w:p>
        </w:tc>
        <w:tc>
          <w:tcPr>
            <w:tcW w:w="3213" w:type="dxa"/>
            <w:vMerge w:val="restart"/>
            <w:vAlign w:val="center"/>
          </w:tcPr>
          <w:p w:rsidR="00240CE1" w:rsidRPr="00240CE1" w:rsidRDefault="00240CE1" w:rsidP="00240C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Номер и наименование основного мероприятия и мероприятия</w:t>
            </w:r>
          </w:p>
        </w:tc>
        <w:tc>
          <w:tcPr>
            <w:tcW w:w="3338" w:type="dxa"/>
            <w:vMerge w:val="restart"/>
            <w:vAlign w:val="center"/>
          </w:tcPr>
          <w:p w:rsidR="00240CE1" w:rsidRPr="00240CE1" w:rsidRDefault="00240CE1" w:rsidP="00240C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Ответственный исполнитель</w:t>
            </w:r>
          </w:p>
        </w:tc>
        <w:tc>
          <w:tcPr>
            <w:tcW w:w="2832" w:type="dxa"/>
            <w:gridSpan w:val="2"/>
            <w:vAlign w:val="center"/>
          </w:tcPr>
          <w:p w:rsidR="00240CE1" w:rsidRPr="00240CE1" w:rsidRDefault="00240CE1" w:rsidP="00240CE1">
            <w:pPr>
              <w:widowControl w:val="0"/>
              <w:jc w:val="center"/>
            </w:pPr>
            <w:r w:rsidRPr="00240CE1">
              <w:t>Срок</w:t>
            </w:r>
          </w:p>
        </w:tc>
        <w:tc>
          <w:tcPr>
            <w:tcW w:w="2828" w:type="dxa"/>
            <w:vMerge w:val="restart"/>
            <w:vAlign w:val="center"/>
          </w:tcPr>
          <w:p w:rsidR="00240CE1" w:rsidRPr="00240CE1" w:rsidRDefault="00240CE1" w:rsidP="00240C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Ожидаемый непосредственный результат (краткое описание и его значение)</w:t>
            </w:r>
          </w:p>
        </w:tc>
        <w:tc>
          <w:tcPr>
            <w:tcW w:w="2931" w:type="dxa"/>
            <w:vMerge w:val="restart"/>
            <w:vAlign w:val="center"/>
          </w:tcPr>
          <w:p w:rsidR="00240CE1" w:rsidRPr="00240CE1" w:rsidRDefault="00240CE1" w:rsidP="00240C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Последствия не реализации муниципальной целевой программы, основного мероприятия</w:t>
            </w:r>
          </w:p>
        </w:tc>
      </w:tr>
      <w:tr w:rsidR="00240CE1" w:rsidRPr="00240CE1" w:rsidTr="00863B86">
        <w:tc>
          <w:tcPr>
            <w:tcW w:w="552" w:type="dxa"/>
            <w:vMerge/>
            <w:vAlign w:val="center"/>
          </w:tcPr>
          <w:p w:rsidR="00240CE1" w:rsidRPr="00240CE1" w:rsidRDefault="00240CE1" w:rsidP="00240CE1">
            <w:pPr>
              <w:widowControl w:val="0"/>
              <w:jc w:val="center"/>
            </w:pPr>
          </w:p>
        </w:tc>
        <w:tc>
          <w:tcPr>
            <w:tcW w:w="3213" w:type="dxa"/>
            <w:vMerge/>
            <w:vAlign w:val="center"/>
          </w:tcPr>
          <w:p w:rsidR="00240CE1" w:rsidRPr="00240CE1" w:rsidRDefault="00240CE1" w:rsidP="00240CE1">
            <w:pPr>
              <w:widowControl w:val="0"/>
              <w:jc w:val="center"/>
            </w:pPr>
          </w:p>
        </w:tc>
        <w:tc>
          <w:tcPr>
            <w:tcW w:w="3338" w:type="dxa"/>
            <w:vMerge/>
            <w:vAlign w:val="center"/>
          </w:tcPr>
          <w:p w:rsidR="00240CE1" w:rsidRPr="00240CE1" w:rsidRDefault="00240CE1" w:rsidP="00240CE1">
            <w:pPr>
              <w:widowControl w:val="0"/>
              <w:jc w:val="center"/>
            </w:pPr>
          </w:p>
        </w:tc>
        <w:tc>
          <w:tcPr>
            <w:tcW w:w="1416" w:type="dxa"/>
            <w:vAlign w:val="center"/>
          </w:tcPr>
          <w:p w:rsidR="00240CE1" w:rsidRPr="00240CE1" w:rsidRDefault="00240CE1" w:rsidP="00240CE1">
            <w:pPr>
              <w:widowControl w:val="0"/>
              <w:jc w:val="center"/>
            </w:pPr>
            <w:r w:rsidRPr="00240CE1">
              <w:t>начала реализации</w:t>
            </w:r>
          </w:p>
        </w:tc>
        <w:tc>
          <w:tcPr>
            <w:tcW w:w="1416" w:type="dxa"/>
            <w:vAlign w:val="center"/>
          </w:tcPr>
          <w:p w:rsidR="00240CE1" w:rsidRPr="00240CE1" w:rsidRDefault="00240CE1" w:rsidP="00240CE1">
            <w:pPr>
              <w:widowControl w:val="0"/>
              <w:jc w:val="center"/>
            </w:pPr>
            <w:r w:rsidRPr="00240CE1">
              <w:t>окончания реализации</w:t>
            </w:r>
          </w:p>
        </w:tc>
        <w:tc>
          <w:tcPr>
            <w:tcW w:w="2828" w:type="dxa"/>
            <w:vMerge/>
            <w:vAlign w:val="center"/>
          </w:tcPr>
          <w:p w:rsidR="00240CE1" w:rsidRPr="00240CE1" w:rsidRDefault="00240CE1" w:rsidP="00240CE1">
            <w:pPr>
              <w:widowControl w:val="0"/>
              <w:jc w:val="center"/>
            </w:pPr>
          </w:p>
        </w:tc>
        <w:tc>
          <w:tcPr>
            <w:tcW w:w="2931" w:type="dxa"/>
            <w:vMerge/>
            <w:vAlign w:val="center"/>
          </w:tcPr>
          <w:p w:rsidR="00240CE1" w:rsidRPr="00240CE1" w:rsidRDefault="00240CE1" w:rsidP="00240CE1">
            <w:pPr>
              <w:widowControl w:val="0"/>
              <w:jc w:val="center"/>
            </w:pPr>
          </w:p>
        </w:tc>
      </w:tr>
      <w:tr w:rsidR="001B1EAF" w:rsidRPr="00240CE1" w:rsidTr="00863B86">
        <w:tc>
          <w:tcPr>
            <w:tcW w:w="552" w:type="dxa"/>
            <w:vAlign w:val="center"/>
          </w:tcPr>
          <w:p w:rsidR="006611FD" w:rsidRPr="00240CE1" w:rsidRDefault="006611FD" w:rsidP="00240CE1">
            <w:pPr>
              <w:widowControl w:val="0"/>
              <w:jc w:val="center"/>
            </w:pPr>
            <w:r w:rsidRPr="00240CE1">
              <w:t>1</w:t>
            </w:r>
          </w:p>
        </w:tc>
        <w:tc>
          <w:tcPr>
            <w:tcW w:w="3213" w:type="dxa"/>
            <w:vAlign w:val="center"/>
          </w:tcPr>
          <w:p w:rsidR="006611FD" w:rsidRPr="00240CE1" w:rsidRDefault="006611FD" w:rsidP="00240CE1">
            <w:pPr>
              <w:widowControl w:val="0"/>
              <w:jc w:val="center"/>
            </w:pPr>
            <w:r w:rsidRPr="00240CE1">
              <w:t>2</w:t>
            </w:r>
          </w:p>
        </w:tc>
        <w:tc>
          <w:tcPr>
            <w:tcW w:w="3338" w:type="dxa"/>
            <w:vAlign w:val="center"/>
          </w:tcPr>
          <w:p w:rsidR="006611FD" w:rsidRPr="00240CE1" w:rsidRDefault="006611FD" w:rsidP="00240CE1">
            <w:pPr>
              <w:widowControl w:val="0"/>
              <w:jc w:val="center"/>
            </w:pPr>
            <w:r w:rsidRPr="00240CE1">
              <w:t>3</w:t>
            </w:r>
          </w:p>
        </w:tc>
        <w:tc>
          <w:tcPr>
            <w:tcW w:w="1416" w:type="dxa"/>
            <w:vAlign w:val="center"/>
          </w:tcPr>
          <w:p w:rsidR="006611FD" w:rsidRPr="00240CE1" w:rsidRDefault="006611FD" w:rsidP="00240CE1">
            <w:pPr>
              <w:widowControl w:val="0"/>
              <w:jc w:val="center"/>
            </w:pPr>
            <w:r w:rsidRPr="00240CE1">
              <w:t>4</w:t>
            </w:r>
          </w:p>
        </w:tc>
        <w:tc>
          <w:tcPr>
            <w:tcW w:w="1416" w:type="dxa"/>
            <w:vAlign w:val="center"/>
          </w:tcPr>
          <w:p w:rsidR="006611FD" w:rsidRPr="00240CE1" w:rsidRDefault="006611FD" w:rsidP="00240CE1">
            <w:pPr>
              <w:widowControl w:val="0"/>
              <w:jc w:val="center"/>
            </w:pPr>
            <w:r w:rsidRPr="00240CE1">
              <w:t>5</w:t>
            </w:r>
          </w:p>
        </w:tc>
        <w:tc>
          <w:tcPr>
            <w:tcW w:w="2828" w:type="dxa"/>
            <w:vAlign w:val="center"/>
          </w:tcPr>
          <w:p w:rsidR="006611FD" w:rsidRPr="00240CE1" w:rsidRDefault="006611FD" w:rsidP="00240CE1">
            <w:pPr>
              <w:widowControl w:val="0"/>
              <w:jc w:val="center"/>
            </w:pPr>
            <w:r w:rsidRPr="00240CE1">
              <w:t>6</w:t>
            </w:r>
          </w:p>
        </w:tc>
        <w:tc>
          <w:tcPr>
            <w:tcW w:w="2931" w:type="dxa"/>
            <w:vAlign w:val="center"/>
          </w:tcPr>
          <w:p w:rsidR="006611FD" w:rsidRPr="00240CE1" w:rsidRDefault="006611FD" w:rsidP="00240CE1">
            <w:pPr>
              <w:widowControl w:val="0"/>
              <w:jc w:val="center"/>
            </w:pPr>
            <w:r w:rsidRPr="00240CE1">
              <w:t>7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</w:pPr>
            <w:r w:rsidRPr="00240CE1">
              <w:t>Цель 1</w:t>
            </w:r>
          </w:p>
        </w:tc>
        <w:tc>
          <w:tcPr>
            <w:tcW w:w="11929" w:type="dxa"/>
            <w:gridSpan w:val="5"/>
          </w:tcPr>
          <w:p w:rsidR="0058300F" w:rsidRPr="00240CE1" w:rsidRDefault="0058300F" w:rsidP="0058300F">
            <w:pPr>
              <w:widowControl w:val="0"/>
            </w:pPr>
            <w:r>
              <w:t>Формирование действенной системы профилактики терроризма и противодействие экстремизму на территории Джанкойского района, закрепление достигнутых результатов в обеспечении правопорядка и безопасности граждан, повышение уровня общественной безопасности.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</w:pPr>
            <w:r w:rsidRPr="00240CE1">
              <w:t>Задача 1</w:t>
            </w:r>
          </w:p>
        </w:tc>
        <w:tc>
          <w:tcPr>
            <w:tcW w:w="11929" w:type="dxa"/>
            <w:gridSpan w:val="5"/>
          </w:tcPr>
          <w:p w:rsidR="0058300F" w:rsidRDefault="0058300F" w:rsidP="0058300F">
            <w:pPr>
              <w:widowControl w:val="0"/>
            </w:pPr>
            <w:r>
              <w:t>Осуществление мер правового, организационно-технического, административного характера, направленных на профилактику терроризма и противодействие экстремизму.</w:t>
            </w:r>
          </w:p>
          <w:p w:rsidR="0058300F" w:rsidRPr="00240CE1" w:rsidRDefault="0058300F" w:rsidP="0058300F">
            <w:pPr>
              <w:widowControl w:val="0"/>
            </w:pPr>
            <w:r>
              <w:t>Информирование населения Джанкойского района по вопросам противодействия терроризму и  экстремизму.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  <w:r w:rsidRPr="00240CE1">
              <w:t>1</w:t>
            </w:r>
          </w:p>
        </w:tc>
        <w:tc>
          <w:tcPr>
            <w:tcW w:w="3213" w:type="dxa"/>
          </w:tcPr>
          <w:p w:rsidR="0058300F" w:rsidRPr="00240CE1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0C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</w:t>
            </w:r>
          </w:p>
          <w:p w:rsidR="0058300F" w:rsidRPr="00240CE1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0C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и осуществление комплекса мероприятий по профилактике терроризма и экстремизма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rPr>
                <w:lang w:eastAsia="en-US"/>
              </w:rPr>
            </w:pPr>
            <w:r w:rsidRPr="00240CE1">
              <w:t>Антитеррористическая комиссия в Джанкойском районе</w:t>
            </w:r>
            <w:r>
              <w:t xml:space="preserve"> (далее – АТК)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Создание эффективной системы правовых, организационных и идеологических механизмов профилактики правонарушений, этнической и религиозной нетерпимости, экстремизма и терроризма.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0C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Отсутствие системы повышает шансы проведение террористических актов на территории района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1.1</w:t>
            </w:r>
          </w:p>
          <w:p w:rsidR="0058300F" w:rsidRPr="00240CE1" w:rsidRDefault="0058300F" w:rsidP="0058300F">
            <w:pPr>
              <w:widowControl w:val="0"/>
              <w:shd w:val="clear" w:color="auto" w:fill="FFFFFF"/>
            </w:pPr>
            <w:r w:rsidRPr="00240CE1">
              <w:lastRenderedPageBreak/>
              <w:t>Разработка плана профилактических мер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 на территории Джанкойского района Республики Крым</w:t>
            </w:r>
          </w:p>
        </w:tc>
        <w:tc>
          <w:tcPr>
            <w:tcW w:w="3338" w:type="dxa"/>
          </w:tcPr>
          <w:p w:rsidR="004626DD" w:rsidRDefault="00B27FDE" w:rsidP="0058300F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en-US"/>
              </w:rPr>
              <w:lastRenderedPageBreak/>
              <w:t>О</w:t>
            </w:r>
            <w:r w:rsidRPr="00767543">
              <w:rPr>
                <w:lang w:eastAsia="en-US"/>
              </w:rPr>
              <w:t xml:space="preserve">тдел по вопросам </w:t>
            </w:r>
            <w:r w:rsidRPr="00767543">
              <w:rPr>
                <w:lang w:eastAsia="en-US"/>
              </w:rPr>
              <w:lastRenderedPageBreak/>
              <w:t xml:space="preserve">чрезвычайных ситуаций и гражданской обороны </w:t>
            </w:r>
            <w:r w:rsidRPr="000E1CD0">
              <w:rPr>
                <w:lang w:eastAsia="en-US"/>
              </w:rPr>
              <w:t>администрации Джанкойского района</w:t>
            </w:r>
            <w:r>
              <w:t xml:space="preserve"> </w:t>
            </w:r>
            <w:r w:rsidR="004626DD">
              <w:t>(далее –</w:t>
            </w:r>
            <w:r>
              <w:t xml:space="preserve"> отдел по вопросам ЧС и ГО</w:t>
            </w:r>
            <w:r w:rsidR="004626DD">
              <w:t>);</w:t>
            </w:r>
          </w:p>
          <w:p w:rsidR="0058300F" w:rsidRPr="00240CE1" w:rsidRDefault="004626DD" w:rsidP="004626DD">
            <w:pPr>
              <w:widowControl w:val="0"/>
              <w:autoSpaceDE w:val="0"/>
              <w:autoSpaceDN w:val="0"/>
              <w:adjustRightInd w:val="0"/>
            </w:pPr>
            <w:r w:rsidRPr="00A142F3">
              <w:t>Отдел культуры, межнациональных отношений и религий администрации Джанкойского района Республики Крым (далее – отдел культуры, межнациональных отношений и религий)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lastRenderedPageBreak/>
              <w:t xml:space="preserve">Январь </w:t>
            </w:r>
            <w:r w:rsidRPr="00240CE1">
              <w:lastRenderedPageBreak/>
              <w:t>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lastRenderedPageBreak/>
              <w:t xml:space="preserve">Декабрь </w:t>
            </w:r>
            <w:r w:rsidRPr="00240CE1">
              <w:lastRenderedPageBreak/>
              <w:t>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 xml:space="preserve">Координация </w:t>
            </w:r>
            <w:r w:rsidRPr="00240CE1">
              <w:lastRenderedPageBreak/>
              <w:t xml:space="preserve">мероприятий, профилактических мер, направленных на противодействие экстремистской деятельности и терроризму 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 xml:space="preserve">Не выполнение </w:t>
            </w:r>
            <w:r w:rsidRPr="00240CE1">
              <w:lastRenderedPageBreak/>
              <w:t>мероприятий не позволит координировать мероприятия, профилактические меры, направленные на противодействие экстремистской деятельности и терроризму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 xml:space="preserve">Мероприятие 1.2 </w:t>
            </w:r>
          </w:p>
          <w:p w:rsidR="0058300F" w:rsidRPr="00240CE1" w:rsidRDefault="0058300F" w:rsidP="0058300F">
            <w:pPr>
              <w:widowControl w:val="0"/>
              <w:shd w:val="clear" w:color="auto" w:fill="FFFFFF"/>
            </w:pPr>
            <w:r w:rsidRPr="00240CE1">
              <w:t>Проведение заседаний антитеррористической комиссии по вопросам профилактики террористических угроз на территории района</w:t>
            </w:r>
          </w:p>
        </w:tc>
        <w:tc>
          <w:tcPr>
            <w:tcW w:w="3338" w:type="dxa"/>
          </w:tcPr>
          <w:p w:rsidR="00B27FDE" w:rsidRPr="00240CE1" w:rsidRDefault="00B27FDE" w:rsidP="0058300F">
            <w:pPr>
              <w:widowControl w:val="0"/>
              <w:autoSpaceDE w:val="0"/>
              <w:autoSpaceDN w:val="0"/>
              <w:adjustRightInd w:val="0"/>
            </w:pPr>
            <w:r>
              <w:t>отдел по вопросам ЧС и ГО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Заседания комиссии обеспечивает проведение политики государства в отношении профилактики и противодействия терроризму на территории района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shd w:val="clear" w:color="auto" w:fill="FFFFFF"/>
            </w:pPr>
            <w:r w:rsidRPr="00240CE1">
              <w:t>Не проведений заседаний комиссии не  обеспечивает проведение политики государства в отношении профилактики и противодействия терроризму на территории района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1.3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 xml:space="preserve">Проведение работы по обеспечению размещения на остановках общественного транспорта, в залах ожидания вокзалов и транспортных средствах, осуществляющих регулярные перевозки пассажиров, информации о необходимости проявления бдительности и осторожности при </w:t>
            </w:r>
            <w:r w:rsidRPr="00240CE1">
              <w:lastRenderedPageBreak/>
              <w:t>обнаружении бесхозных вещей и предметов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>Руководители автопредприятий, обслуживающих Джанкойский район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Систематическое и регулярное информирование население позволит пробудить бдительность и дать необходимый опыт и знания для принятия правильных решений и осуществления правильных действий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Отсутствие регулярного информирования населения не  позволит пробудить бдительность и дать необходимый опыт и знания для принятия правильных решений и осуществления правильных действий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1.4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 xml:space="preserve"> Проведение учений и тренировок на объектах образования и культуры по отработке взаимодействия территориальных органов исполнительной власти и правоохранительных органов   при угрозе совершения террористического акта</w:t>
            </w:r>
          </w:p>
        </w:tc>
        <w:tc>
          <w:tcPr>
            <w:tcW w:w="3338" w:type="dxa"/>
          </w:tcPr>
          <w:p w:rsidR="0058300F" w:rsidRPr="00240CE1" w:rsidRDefault="00B27FDE" w:rsidP="0058300F">
            <w:pPr>
              <w:widowControl w:val="0"/>
              <w:autoSpaceDE w:val="0"/>
              <w:autoSpaceDN w:val="0"/>
              <w:adjustRightInd w:val="0"/>
            </w:pPr>
            <w:r>
              <w:t>Отдел по вопросам ЧС и ГО</w:t>
            </w:r>
            <w:r w:rsidR="0058300F" w:rsidRPr="00240CE1">
              <w:t>;</w:t>
            </w:r>
          </w:p>
          <w:p w:rsidR="004626DD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</w:t>
            </w:r>
            <w:r>
              <w:t>ежмуниципальный отдел</w:t>
            </w:r>
            <w:r w:rsidRPr="00240CE1">
              <w:t xml:space="preserve"> МВД России «Джанкойский»</w:t>
            </w:r>
            <w:r>
              <w:t xml:space="preserve"> (далее </w:t>
            </w:r>
            <w:r w:rsidR="004626DD">
              <w:t>– МО МВД России «Джанкойский»);</w:t>
            </w:r>
          </w:p>
          <w:p w:rsidR="004626DD" w:rsidRDefault="004626DD" w:rsidP="0058300F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="0058300F">
              <w:t>тдел культуры, межна</w:t>
            </w:r>
            <w:r>
              <w:t>циональных отношений и религий;</w:t>
            </w:r>
          </w:p>
          <w:p w:rsidR="004626DD" w:rsidRDefault="004626DD" w:rsidP="004626DD">
            <w:pPr>
              <w:widowControl w:val="0"/>
              <w:autoSpaceDE w:val="0"/>
              <w:autoSpaceDN w:val="0"/>
              <w:adjustRightInd w:val="0"/>
            </w:pPr>
            <w:r w:rsidRPr="00240CE1">
              <w:t>Управление образования, молодежи и спорта</w:t>
            </w:r>
            <w:r>
              <w:t xml:space="preserve"> администрации Джанкойского района (далее – у</w:t>
            </w:r>
            <w:r w:rsidRPr="00240CE1">
              <w:t>правление образования, молодежи и спорта</w:t>
            </w:r>
            <w:r w:rsidR="005D5B42">
              <w:t>)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Регулярное проведение учений, тренировок, показательных занятий и проверок обеспечивает готовность учащихся, граждан к действиям при угрозе совершения террористического акта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проведение регулярных учений, тренировок, показательных занятий и проверок не сможет обеспечить готовность учащихся, граждан к действиям при угрозе совершения террористического акта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A142F3">
              <w:t>Мероприятие 1.5</w:t>
            </w:r>
          </w:p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A142F3">
              <w:t>Изготовить 2800 экземпляров наглядно-агитационной продукции (листовки, памятки) антитеррористической направленности и противодействия экстремизму</w:t>
            </w:r>
          </w:p>
        </w:tc>
        <w:tc>
          <w:tcPr>
            <w:tcW w:w="3338" w:type="dxa"/>
          </w:tcPr>
          <w:p w:rsidR="0058300F" w:rsidRPr="00240CE1" w:rsidRDefault="00B27FDE" w:rsidP="0058300F">
            <w:pPr>
              <w:widowControl w:val="0"/>
              <w:autoSpaceDE w:val="0"/>
              <w:autoSpaceDN w:val="0"/>
              <w:adjustRightInd w:val="0"/>
            </w:pPr>
            <w:r>
              <w:t>Отдел по вопросам ЧС и ГО;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</w:t>
            </w:r>
            <w:r w:rsidR="000632BD">
              <w:t>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Систематическое и регулярное информирование население позволит пробудить бдительность и дать необходимый опыт и знания для принятия правильных решений и осуществления правильных действий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40CE1">
              <w:t>Отсутствие регулярного информирования населения не  позволит пробудить бдительность и дать необходимый опыт и знания для принятия правильных решений и осуществления правильных действий</w:t>
            </w:r>
          </w:p>
        </w:tc>
      </w:tr>
      <w:tr w:rsidR="0058300F" w:rsidRPr="00A142F3" w:rsidTr="00863B86">
        <w:tc>
          <w:tcPr>
            <w:tcW w:w="552" w:type="dxa"/>
          </w:tcPr>
          <w:p w:rsidR="0058300F" w:rsidRPr="00A142F3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A142F3">
              <w:t>Мероприятие 1.6</w:t>
            </w:r>
          </w:p>
          <w:p w:rsidR="0058300F" w:rsidRPr="00A142F3" w:rsidRDefault="0058300F" w:rsidP="0058300F">
            <w:pPr>
              <w:widowControl w:val="0"/>
            </w:pPr>
            <w:r w:rsidRPr="00A142F3">
              <w:t xml:space="preserve">Публикация материалов на тему предупреждения террористических актов, а так же о предупреждении и пресечении экстремистской деятельности в газете «Заря </w:t>
            </w:r>
            <w:r w:rsidRPr="00A142F3">
              <w:lastRenderedPageBreak/>
              <w:t>Присивашья», ориентированных на повышение бдительности граждан, возникновение у них заинтересованности в противодействии экстремизму</w:t>
            </w:r>
          </w:p>
        </w:tc>
        <w:tc>
          <w:tcPr>
            <w:tcW w:w="3338" w:type="dxa"/>
          </w:tcPr>
          <w:p w:rsidR="0058300F" w:rsidRPr="00A142F3" w:rsidRDefault="00B27FDE" w:rsidP="0058300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Отдел по вопросам ЧС и ГО</w:t>
            </w:r>
            <w:r w:rsidR="0058300F" w:rsidRPr="00A142F3">
              <w:t>;</w:t>
            </w:r>
          </w:p>
          <w:p w:rsidR="0058300F" w:rsidRPr="00A142F3" w:rsidRDefault="004626DD" w:rsidP="0058300F">
            <w:pPr>
              <w:widowControl w:val="0"/>
              <w:autoSpaceDE w:val="0"/>
              <w:autoSpaceDN w:val="0"/>
              <w:adjustRightInd w:val="0"/>
            </w:pPr>
            <w:r>
              <w:t>Отдел культуры, межн</w:t>
            </w:r>
            <w:r w:rsidR="005D5B42">
              <w:t>ациональных отношений и религий</w:t>
            </w:r>
          </w:p>
        </w:tc>
        <w:tc>
          <w:tcPr>
            <w:tcW w:w="1416" w:type="dxa"/>
          </w:tcPr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42F3">
              <w:t>Январь 2019</w:t>
            </w:r>
          </w:p>
        </w:tc>
        <w:tc>
          <w:tcPr>
            <w:tcW w:w="1416" w:type="dxa"/>
          </w:tcPr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42F3">
              <w:t>Декабрь 2023</w:t>
            </w:r>
          </w:p>
        </w:tc>
        <w:tc>
          <w:tcPr>
            <w:tcW w:w="2828" w:type="dxa"/>
          </w:tcPr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A142F3">
              <w:t xml:space="preserve">Систематическое и регулярное информирование население позволит пробудить бдительность и дать необходимый опыт и знания при </w:t>
            </w:r>
            <w:r w:rsidRPr="00A142F3">
              <w:lastRenderedPageBreak/>
              <w:t>экстремальных ситуациях, воспитывать подрастающее поколение в духе толерантности и патриотизма, распространять идеи межнациональной терпимости, дружбы, добрососедства, взаимного уважения</w:t>
            </w:r>
          </w:p>
        </w:tc>
        <w:tc>
          <w:tcPr>
            <w:tcW w:w="2931" w:type="dxa"/>
          </w:tcPr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A142F3">
              <w:lastRenderedPageBreak/>
              <w:t xml:space="preserve">Отсутствие регулярного информирования населения не  позволит пробудить бдительность и дать необходимый опыт и знания для принятия правильных решений и </w:t>
            </w:r>
            <w:r w:rsidRPr="00A142F3">
              <w:lastRenderedPageBreak/>
              <w:t>осуществления правильных действий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1.7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Проводить комплекс мероприятий по выявлению и пресечению изготовления и распространения литературы, аудио- и видеоматериалов экстремистского толка, пропагандирующих разжигание национальной, расовой и религиозной вражды</w:t>
            </w:r>
          </w:p>
        </w:tc>
        <w:tc>
          <w:tcPr>
            <w:tcW w:w="3338" w:type="dxa"/>
          </w:tcPr>
          <w:p w:rsidR="0058300F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МО МВД России</w:t>
            </w:r>
            <w:r>
              <w:t xml:space="preserve"> </w:t>
            </w:r>
            <w:r w:rsidRPr="00240CE1">
              <w:t>«Джанкойский»;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Отдел в г</w:t>
            </w:r>
            <w:r>
              <w:t>ороде</w:t>
            </w:r>
            <w:r w:rsidRPr="00240CE1">
              <w:t xml:space="preserve"> Джанкое УФС</w:t>
            </w:r>
            <w:r>
              <w:t>Б России по Республике Крым и городу</w:t>
            </w:r>
            <w:r w:rsidRPr="00240CE1">
              <w:t xml:space="preserve"> Севастополю</w:t>
            </w:r>
            <w:r>
              <w:t xml:space="preserve"> (далее – отдел в г. Джанкое УФСБ России)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2016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Выявление и пресечение изготовления и распространения литературы, аудио- и видеоматериалов экстремистского толка исключит пропаганду и разжигание национальной, расовой и религиозной вражды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выполнение комплекса мероприятий повышает шансы изготовления и распространения литературы, аудио- и видеоматериалов экстремистского толка не исключения пропаганды и разжигании национальной, расовой и религиозной вражды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Задача 2</w:t>
            </w:r>
          </w:p>
        </w:tc>
        <w:tc>
          <w:tcPr>
            <w:tcW w:w="11929" w:type="dxa"/>
            <w:gridSpan w:val="5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>
              <w:t>Реализация государственной политики в области профилактики терроризма и противодействия экстремизму.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  <w:r w:rsidRPr="00240CE1">
              <w:t>2</w:t>
            </w: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Основное мероприятие 2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Осуществление комплекса мероприятий по воспитанию культуры толерантности и межнационального согласия, гармонизации межнациональных и межрелигиозных отношений, патриотическому воспитанию молодежи</w:t>
            </w:r>
          </w:p>
        </w:tc>
        <w:tc>
          <w:tcPr>
            <w:tcW w:w="3338" w:type="dxa"/>
          </w:tcPr>
          <w:p w:rsidR="005F12B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Управление образования, молодежи и спорта</w:t>
            </w:r>
            <w:r w:rsidR="005F12B1">
              <w:t>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Отдел культуры, межн</w:t>
            </w:r>
            <w:r w:rsidR="005D5B42">
              <w:t>ациональных отношений и религий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Осуществление мероприятий позволит снизить угрозу экстремизма и терроризма, разрушить систему его воспроизводства, противодействовать вовлечению в террористическую деятельность граждан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Непринятие эффективных профилактических мер по противодействию экстремизму и терроризму создаст серьезную угрозу стабильности, законности и правопорядка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2.1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Обобщить и распространить в районе опыт проведения просветительских и информационных мероприятий в учреждениях образования, культуры и спорта Республики Крым по формированию толерантности и преодолению ксенофобии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Управление образования, молодежи и спорта;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Отдел культуры, межнациональных отношений и религий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Распространение опыта проведения просветительских и информационных мероприятий в учреждениях образования, культуры и спорта Республики Крым позволит формировать у молодежи толерантность, преодоление ксенофобии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выполнение мероприятия не позволит формировать у молодежи толерантность, преодоление ксенофобии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2.2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Использовать творческий потенциал педагогов образовательных учреждений для разработки уроков и мероприятий, направленных на развитие уровня толерантного сознания молодежи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Управление образования, молодежи и спорта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Использование творческого потенциала педагогов образовательных учреждений повысит уровень толерантного сознания молодежи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выполнение мероприятия  не позволит формировать у молодежи толерантность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2.3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Проведение уроков и мероприятий для учащихся с использованием видеоматериалов «Обыкновенный фашизм», «Антология антитеррора», «Операция «Антитеррор», «Экстремизм» и др.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Управление</w:t>
            </w:r>
            <w:r>
              <w:t xml:space="preserve"> образования, молодежи и спорта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 xml:space="preserve">Проведение уроков и мероприятий для учащихся с использованием видеоматериалов антитеррористической направленности позволит формировать у молодежи нетерпимость к любым проявлениям экстремизма и терроризма 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выполнение мероприятия не позволит формировать у молодежи нетерпимость к любым проявлениям экстремизма и терроризма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2.4</w:t>
            </w:r>
          </w:p>
          <w:p w:rsidR="0058300F" w:rsidRPr="00240CE1" w:rsidRDefault="0058300F" w:rsidP="0058300F">
            <w:pPr>
              <w:widowControl w:val="0"/>
              <w:shd w:val="clear" w:color="auto" w:fill="FFFFFF"/>
            </w:pPr>
            <w:r w:rsidRPr="00240CE1">
              <w:t xml:space="preserve">Распространение среди </w:t>
            </w:r>
            <w:r w:rsidRPr="00240CE1">
              <w:lastRenderedPageBreak/>
              <w:t>педагогов и библиотекарей информации и материалов, содействующих повышению уровня толерантного сознания молодежи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>Управление образования, молодежи и спорта;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>Отдел культуры, межнациональных отношений и религий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lastRenderedPageBreak/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shd w:val="clear" w:color="auto" w:fill="FFFFFF"/>
            </w:pPr>
            <w:r w:rsidRPr="00240CE1">
              <w:t xml:space="preserve">Полученная педагогами и библиотекарями </w:t>
            </w:r>
            <w:r w:rsidRPr="00240CE1">
              <w:lastRenderedPageBreak/>
              <w:t>информация позволит повысить уровень толерантного сознания молодежи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 xml:space="preserve">Не выполнение мероприятия  не позволит </w:t>
            </w:r>
            <w:r w:rsidRPr="00240CE1">
              <w:lastRenderedPageBreak/>
              <w:t>формировать у молодежи толерантность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</w:pPr>
            <w:r w:rsidRPr="00240CE1">
              <w:t>Мероприятие 2.5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Организация и проведение тематических мероприятий: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 xml:space="preserve">фестивалей, конкурсов, викторин, с целью формирования у учащихся </w:t>
            </w:r>
            <w:r>
              <w:t xml:space="preserve">и </w:t>
            </w:r>
            <w:r w:rsidRPr="00240CE1">
              <w:t>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3338" w:type="dxa"/>
          </w:tcPr>
          <w:p w:rsidR="0058300F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Управление образования, молодежи и спорта</w:t>
            </w:r>
            <w:r>
              <w:t>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>
              <w:t>Отдел культуры</w:t>
            </w:r>
            <w:r w:rsidRPr="00240CE1">
              <w:t>, межнациональных отношений и религий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Проведение тематических мероприятий: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фестивалей, конкурсов, викторин позволит формировать у учащихся уважительное отношение к традициям и обычаям различных народов и национальностей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выполнение мероприятия не позволит формировать у учащихся уважительное отношение к традициям и обычаям различных народов и национальностей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</w:pPr>
            <w:r w:rsidRPr="00240CE1">
              <w:t>Мероприятие 2.6</w:t>
            </w:r>
          </w:p>
          <w:p w:rsidR="0058300F" w:rsidRPr="00240CE1" w:rsidRDefault="0058300F" w:rsidP="0058300F">
            <w:pPr>
              <w:widowControl w:val="0"/>
            </w:pPr>
            <w:r w:rsidRPr="00240CE1">
              <w:t>Разработка в образовательных учреждениях Джанкойского района оригинальных методик активного обучения и учебных материалов по тематике расизма, ксенофобии и дискриминации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Управление образования, молодежи и спорта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</w:pPr>
            <w:r w:rsidRPr="00240CE1">
              <w:t>Разработка оригинальных методик активного обучения и учебных материалов по тематике расизма, ксенофобии и дискриминации позволит формировать у молодежи нетерпимость к любым проявлениям экстремизма и терроризма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выполнение мероприятия не позволит формировать у учащихся уважительное отношение к традициям и обычаям различных народов и национальностей</w:t>
            </w:r>
          </w:p>
        </w:tc>
      </w:tr>
      <w:tr w:rsidR="0058300F" w:rsidRPr="00A142F3" w:rsidTr="00863B86">
        <w:tc>
          <w:tcPr>
            <w:tcW w:w="552" w:type="dxa"/>
          </w:tcPr>
          <w:p w:rsidR="0058300F" w:rsidRPr="00A142F3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A142F3" w:rsidRDefault="0058300F" w:rsidP="0058300F">
            <w:pPr>
              <w:widowControl w:val="0"/>
            </w:pPr>
            <w:r w:rsidRPr="00A142F3">
              <w:t>Мероприятие 2.7</w:t>
            </w:r>
          </w:p>
          <w:p w:rsidR="0058300F" w:rsidRPr="00A142F3" w:rsidRDefault="0058300F" w:rsidP="0058300F">
            <w:pPr>
              <w:widowControl w:val="0"/>
            </w:pPr>
            <w:r w:rsidRPr="00A142F3">
              <w:t xml:space="preserve">Принятие мер, препятствующих возникновению пространственной сегрегации, формированию этнических анклавов </w:t>
            </w:r>
            <w:r w:rsidRPr="00A142F3">
              <w:lastRenderedPageBreak/>
              <w:t>социальной исключенности отдельных групп граждан</w:t>
            </w:r>
          </w:p>
        </w:tc>
        <w:tc>
          <w:tcPr>
            <w:tcW w:w="3338" w:type="dxa"/>
          </w:tcPr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A142F3">
              <w:lastRenderedPageBreak/>
              <w:t>Управление образования, молодежи и спорта;</w:t>
            </w:r>
          </w:p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A142F3">
              <w:t>Отдел культуры, межнациональных отношений и религий</w:t>
            </w:r>
          </w:p>
        </w:tc>
        <w:tc>
          <w:tcPr>
            <w:tcW w:w="1416" w:type="dxa"/>
          </w:tcPr>
          <w:p w:rsidR="0058300F" w:rsidRPr="00A142F3" w:rsidRDefault="0058300F" w:rsidP="0058300F">
            <w:pPr>
              <w:widowControl w:val="0"/>
              <w:jc w:val="center"/>
            </w:pPr>
            <w:r w:rsidRPr="00A142F3">
              <w:t>Январь 2019</w:t>
            </w:r>
          </w:p>
        </w:tc>
        <w:tc>
          <w:tcPr>
            <w:tcW w:w="1416" w:type="dxa"/>
          </w:tcPr>
          <w:p w:rsidR="0058300F" w:rsidRPr="00A142F3" w:rsidRDefault="0058300F" w:rsidP="0058300F">
            <w:pPr>
              <w:widowControl w:val="0"/>
              <w:jc w:val="center"/>
            </w:pPr>
            <w:r w:rsidRPr="00A142F3">
              <w:t>Декабрь 2023</w:t>
            </w:r>
          </w:p>
        </w:tc>
        <w:tc>
          <w:tcPr>
            <w:tcW w:w="2828" w:type="dxa"/>
          </w:tcPr>
          <w:p w:rsidR="0058300F" w:rsidRPr="00A142F3" w:rsidRDefault="0058300F" w:rsidP="0058300F">
            <w:pPr>
              <w:widowControl w:val="0"/>
            </w:pPr>
            <w:r w:rsidRPr="00A142F3">
              <w:t xml:space="preserve">Повышение уровня общественной безопасности, укреплению межнациональных (межэтнических) и межконфессиональных </w:t>
            </w:r>
            <w:r w:rsidRPr="00A142F3">
              <w:lastRenderedPageBreak/>
              <w:t>отношений, развитию духовного и гражданского единства многонационального народа Российской Федерации</w:t>
            </w:r>
          </w:p>
        </w:tc>
        <w:tc>
          <w:tcPr>
            <w:tcW w:w="2931" w:type="dxa"/>
          </w:tcPr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A142F3">
              <w:lastRenderedPageBreak/>
              <w:t xml:space="preserve">Не выполнение мероприятий способствует возникновению пространственной сегрегации, формированию </w:t>
            </w:r>
            <w:r w:rsidRPr="00A142F3">
              <w:lastRenderedPageBreak/>
              <w:t>этнических анклавов.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  <w:r>
              <w:lastRenderedPageBreak/>
              <w:t>3</w:t>
            </w: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 xml:space="preserve">Осуществление комплекса мероприятий </w:t>
            </w:r>
            <w:r w:rsidRPr="00E4149F">
              <w:t>по обеспечению противодействия экстремизму с учетом национального, религиозного факторов</w:t>
            </w:r>
          </w:p>
        </w:tc>
        <w:tc>
          <w:tcPr>
            <w:tcW w:w="3338" w:type="dxa"/>
          </w:tcPr>
          <w:p w:rsidR="0058300F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Отдел культуры, межнациональных отношений и религий;</w:t>
            </w:r>
          </w:p>
          <w:p w:rsidR="0058300F" w:rsidRDefault="0058300F" w:rsidP="0058300F">
            <w:pPr>
              <w:widowControl w:val="0"/>
              <w:autoSpaceDE w:val="0"/>
              <w:autoSpaceDN w:val="0"/>
              <w:adjustRightInd w:val="0"/>
            </w:pPr>
            <w:r>
              <w:t>У</w:t>
            </w:r>
            <w:r w:rsidRPr="00240CE1">
              <w:t>правление образования, молодежи и спорта</w:t>
            </w:r>
            <w:r>
              <w:t>;</w:t>
            </w:r>
          </w:p>
          <w:p w:rsidR="0058300F" w:rsidRDefault="0058300F" w:rsidP="0058300F">
            <w:pPr>
              <w:widowControl w:val="0"/>
              <w:autoSpaceDE w:val="0"/>
              <w:autoSpaceDN w:val="0"/>
              <w:adjustRightInd w:val="0"/>
            </w:pPr>
            <w:r>
              <w:t>Руководители религиозных организаций района;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>
              <w:t>Администрации сельских поселений района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</w:t>
            </w:r>
            <w:r>
              <w:t>2</w:t>
            </w:r>
            <w:r w:rsidRPr="00240CE1">
              <w:t>1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Осуществление мероприятий позволит снизить угрозу экстремизма разрушить систему его воспроизводства, противодействовать вовлечению в террористическую деятельность граждан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Непринятие эффективных профилактических мер по противодействию экстремизму создаст угрозу стабиль</w:t>
            </w:r>
            <w:r>
              <w:t>ности, законности и правопорядку</w:t>
            </w:r>
          </w:p>
        </w:tc>
      </w:tr>
      <w:tr w:rsidR="0058300F" w:rsidRPr="00A142F3" w:rsidTr="00863B86">
        <w:tc>
          <w:tcPr>
            <w:tcW w:w="552" w:type="dxa"/>
          </w:tcPr>
          <w:p w:rsidR="0058300F" w:rsidRPr="00A142F3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Default="0058300F" w:rsidP="0058300F">
            <w:pPr>
              <w:widowControl w:val="0"/>
            </w:pPr>
            <w:r>
              <w:t>Мероприятие 3.1</w:t>
            </w:r>
          </w:p>
          <w:p w:rsidR="0058300F" w:rsidRPr="00A142F3" w:rsidRDefault="0058300F" w:rsidP="0058300F">
            <w:pPr>
              <w:widowControl w:val="0"/>
            </w:pPr>
            <w:r w:rsidRPr="00E4149F">
              <w:t>Обеспечение функционирования системы мониторинга состояния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3338" w:type="dxa"/>
          </w:tcPr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E4149F">
              <w:t>Отдел культуры, межнациональных отношений и религий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</w:t>
            </w:r>
            <w:r>
              <w:t>2</w:t>
            </w:r>
            <w:r w:rsidRPr="00240CE1">
              <w:t>1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 мониторинга состояния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2931" w:type="dxa"/>
          </w:tcPr>
          <w:p w:rsidR="0058300F" w:rsidRPr="00E4149F" w:rsidRDefault="0058300F" w:rsidP="0058300F">
            <w:pPr>
              <w:pStyle w:val="aa"/>
              <w:rPr>
                <w:sz w:val="24"/>
                <w:szCs w:val="24"/>
              </w:rPr>
            </w:pPr>
            <w:r w:rsidRPr="00E4149F">
              <w:rPr>
                <w:sz w:val="24"/>
                <w:szCs w:val="24"/>
              </w:rPr>
              <w:t>Создаст препятствия   обеспечению</w:t>
            </w:r>
          </w:p>
          <w:p w:rsidR="0058300F" w:rsidRPr="00E4149F" w:rsidRDefault="0058300F" w:rsidP="0058300F">
            <w:pPr>
              <w:pStyle w:val="aa"/>
              <w:rPr>
                <w:sz w:val="24"/>
                <w:szCs w:val="24"/>
              </w:rPr>
            </w:pPr>
            <w:r w:rsidRPr="00E4149F">
              <w:rPr>
                <w:sz w:val="24"/>
                <w:szCs w:val="24"/>
              </w:rPr>
              <w:t>межнационального согласия,</w:t>
            </w:r>
          </w:p>
          <w:p w:rsidR="0058300F" w:rsidRPr="00E4149F" w:rsidRDefault="0058300F" w:rsidP="0058300F">
            <w:pPr>
              <w:pStyle w:val="aa"/>
              <w:rPr>
                <w:sz w:val="24"/>
                <w:szCs w:val="24"/>
              </w:rPr>
            </w:pPr>
            <w:r w:rsidRPr="00E4149F">
              <w:rPr>
                <w:sz w:val="24"/>
                <w:szCs w:val="24"/>
              </w:rPr>
              <w:t>предупреждению и</w:t>
            </w:r>
          </w:p>
          <w:p w:rsidR="0058300F" w:rsidRPr="00E4149F" w:rsidRDefault="0058300F" w:rsidP="0058300F">
            <w:pPr>
              <w:pStyle w:val="aa"/>
              <w:rPr>
                <w:sz w:val="24"/>
                <w:szCs w:val="24"/>
              </w:rPr>
            </w:pPr>
            <w:r w:rsidRPr="00E4149F">
              <w:rPr>
                <w:sz w:val="24"/>
                <w:szCs w:val="24"/>
              </w:rPr>
              <w:t>оперативному урегулированию</w:t>
            </w:r>
          </w:p>
          <w:p w:rsidR="0058300F" w:rsidRPr="00E4149F" w:rsidRDefault="0058300F" w:rsidP="0058300F">
            <w:pPr>
              <w:pStyle w:val="aa"/>
              <w:rPr>
                <w:sz w:val="24"/>
                <w:szCs w:val="24"/>
              </w:rPr>
            </w:pPr>
            <w:r w:rsidRPr="00E4149F">
              <w:rPr>
                <w:sz w:val="24"/>
                <w:szCs w:val="24"/>
              </w:rPr>
              <w:t>конфликтных ситуаций в сфере межнациональных и</w:t>
            </w:r>
            <w:r>
              <w:rPr>
                <w:sz w:val="24"/>
                <w:szCs w:val="24"/>
              </w:rPr>
              <w:t xml:space="preserve"> </w:t>
            </w:r>
            <w:r w:rsidRPr="00E4149F">
              <w:rPr>
                <w:sz w:val="24"/>
                <w:szCs w:val="24"/>
              </w:rPr>
              <w:t>межконфессиональных</w:t>
            </w:r>
            <w:r>
              <w:rPr>
                <w:sz w:val="24"/>
                <w:szCs w:val="24"/>
              </w:rPr>
              <w:t xml:space="preserve"> </w:t>
            </w:r>
            <w:r w:rsidRPr="00E4149F">
              <w:rPr>
                <w:sz w:val="24"/>
                <w:szCs w:val="24"/>
              </w:rPr>
              <w:t>отношений</w:t>
            </w:r>
          </w:p>
        </w:tc>
      </w:tr>
      <w:tr w:rsidR="0058300F" w:rsidRPr="00A142F3" w:rsidTr="00863B86">
        <w:tc>
          <w:tcPr>
            <w:tcW w:w="552" w:type="dxa"/>
          </w:tcPr>
          <w:p w:rsidR="0058300F" w:rsidRPr="00A142F3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Default="0058300F" w:rsidP="0058300F">
            <w:pPr>
              <w:widowControl w:val="0"/>
            </w:pPr>
            <w:r>
              <w:t>Мероприятие 3.2</w:t>
            </w:r>
          </w:p>
          <w:p w:rsidR="0058300F" w:rsidRPr="00A142F3" w:rsidRDefault="0058300F" w:rsidP="0058300F">
            <w:pPr>
              <w:widowControl w:val="0"/>
            </w:pPr>
            <w:r w:rsidRPr="00E4149F">
              <w:t xml:space="preserve">Проведение ежегодного совещания с руководителями религиозных общественных объединений, направленных на предупреждение экстремистской </w:t>
            </w:r>
            <w:r w:rsidRPr="00E4149F">
              <w:lastRenderedPageBreak/>
              <w:t>деятельности</w:t>
            </w:r>
          </w:p>
        </w:tc>
        <w:tc>
          <w:tcPr>
            <w:tcW w:w="3338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культуры, межнациональных отношений и религий;</w:t>
            </w:r>
          </w:p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E4149F">
              <w:t>Руководители религиозных организаций района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</w:t>
            </w:r>
            <w:r>
              <w:t>2</w:t>
            </w:r>
            <w:r w:rsidRPr="00240CE1">
              <w:t>1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</w:t>
            </w:r>
            <w:r w:rsidRPr="00E414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сохранении межрелигиозного мира и согласия</w:t>
            </w:r>
          </w:p>
        </w:tc>
        <w:tc>
          <w:tcPr>
            <w:tcW w:w="2931" w:type="dxa"/>
          </w:tcPr>
          <w:p w:rsidR="0058300F" w:rsidRPr="00E4149F" w:rsidRDefault="0058300F" w:rsidP="0058300F">
            <w:pPr>
              <w:pStyle w:val="aa"/>
              <w:rPr>
                <w:sz w:val="24"/>
                <w:szCs w:val="24"/>
              </w:rPr>
            </w:pPr>
            <w:r w:rsidRPr="00E4149F">
              <w:rPr>
                <w:sz w:val="24"/>
                <w:szCs w:val="24"/>
              </w:rPr>
              <w:t>Создаст препятствия сохранению межрелигиозного мира и согласия</w:t>
            </w:r>
          </w:p>
        </w:tc>
      </w:tr>
      <w:tr w:rsidR="0058300F" w:rsidRPr="00A142F3" w:rsidTr="00863B86">
        <w:tc>
          <w:tcPr>
            <w:tcW w:w="552" w:type="dxa"/>
          </w:tcPr>
          <w:p w:rsidR="0058300F" w:rsidRPr="00A142F3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Default="0058300F" w:rsidP="0058300F">
            <w:pPr>
              <w:widowControl w:val="0"/>
            </w:pPr>
            <w:r>
              <w:t>Мероприятие 3.3</w:t>
            </w:r>
          </w:p>
          <w:p w:rsidR="0058300F" w:rsidRPr="00A142F3" w:rsidRDefault="0058300F" w:rsidP="0058300F">
            <w:pPr>
              <w:widowControl w:val="0"/>
            </w:pPr>
            <w:r w:rsidRPr="00E4149F">
              <w:t>Проведение мероприятий, направленных на укрепление межнациональных (межэтнических) и межконфессиональных отношений, развитию духовного и гражданского единства многонационального народа Российской Федерации</w:t>
            </w:r>
          </w:p>
        </w:tc>
        <w:tc>
          <w:tcPr>
            <w:tcW w:w="3338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Отдел культуры, межнациональных отношений и религий;</w:t>
            </w:r>
          </w:p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спорта;</w:t>
            </w:r>
          </w:p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 района;</w:t>
            </w:r>
          </w:p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E4149F">
              <w:t>Руководители религиозных организаций района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</w:t>
            </w:r>
            <w:r>
              <w:t>2</w:t>
            </w:r>
            <w:r w:rsidRPr="00240CE1">
              <w:t>1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сохранение межнационального и межконфессионального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согласия и единства</w:t>
            </w:r>
          </w:p>
        </w:tc>
        <w:tc>
          <w:tcPr>
            <w:tcW w:w="2931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Создаст препятствия межнациональному и межконфессиональному согласию и единству в Джанкойском районе</w:t>
            </w:r>
          </w:p>
        </w:tc>
      </w:tr>
      <w:tr w:rsidR="0058300F" w:rsidRPr="00A142F3" w:rsidTr="00863B86">
        <w:tc>
          <w:tcPr>
            <w:tcW w:w="552" w:type="dxa"/>
          </w:tcPr>
          <w:p w:rsidR="0058300F" w:rsidRPr="00A142F3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Default="0058300F" w:rsidP="0058300F">
            <w:pPr>
              <w:widowControl w:val="0"/>
            </w:pPr>
            <w:r>
              <w:t>Мероприятие 3.4</w:t>
            </w:r>
          </w:p>
          <w:p w:rsidR="0058300F" w:rsidRPr="00A142F3" w:rsidRDefault="0058300F" w:rsidP="0058300F">
            <w:pPr>
              <w:widowControl w:val="0"/>
            </w:pPr>
            <w:r w:rsidRPr="00E4149F">
              <w:t>Проведение информационно-разъяснительной работы с населением по актуальным вопросам реализации государственной национальной политики и профилактики экстремизма на национальной почве</w:t>
            </w:r>
          </w:p>
        </w:tc>
        <w:tc>
          <w:tcPr>
            <w:tcW w:w="3338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Отдел культуры, межнациональных отношений и религий;</w:t>
            </w:r>
          </w:p>
          <w:p w:rsidR="0058300F" w:rsidRPr="00A142F3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E4149F">
              <w:t>Администрации сельских поселений района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</w:t>
            </w:r>
            <w:r>
              <w:t>2</w:t>
            </w:r>
            <w:r w:rsidRPr="00240CE1">
              <w:t>1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Привлечение институтов гражданского общества к  профилактике экстремизма</w:t>
            </w:r>
          </w:p>
        </w:tc>
        <w:tc>
          <w:tcPr>
            <w:tcW w:w="2931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Создаст препятствия информированности населения о противоправной деятельности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Задача 3</w:t>
            </w:r>
          </w:p>
        </w:tc>
        <w:tc>
          <w:tcPr>
            <w:tcW w:w="11929" w:type="dxa"/>
            <w:gridSpan w:val="5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>
              <w:t>Повышение эффективности межведомственного взаимодействия территориальных органов, федеральных органов исполнительной власти, органов исполнительной власти Республики Крым и органов местного самоуправления Джанкойского района в сфере противодействия проявлениям терроризма.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Основное мероприятие 3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 xml:space="preserve">Разработка и осуществление комплекса мероприятий по обеспечению антитеррористической защищенности социально-значимых объектов, объектов с массовым пребыванием людей, </w:t>
            </w:r>
            <w:r w:rsidRPr="00240CE1">
              <w:lastRenderedPageBreak/>
              <w:t>объектов топливо-энергетического комплекса, объектов транспортной инфраструктуры и транспортных средств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>А</w:t>
            </w:r>
            <w:r>
              <w:t>ТК</w:t>
            </w:r>
            <w:r w:rsidRPr="00240CE1">
              <w:t>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МО МВД России «Джанкойский»;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Отдел в г. Джанкое УФСБ России;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</w:t>
            </w:r>
            <w:r>
              <w:t>тделение надзорной деятельности</w:t>
            </w:r>
            <w:r w:rsidRPr="00240CE1">
              <w:t xml:space="preserve"> по г</w:t>
            </w:r>
            <w:r>
              <w:t>ороду</w:t>
            </w:r>
            <w:r w:rsidRPr="00240CE1">
              <w:t xml:space="preserve"> Джанкою и Джанкойскому району УНД ГУ МЧС России </w:t>
            </w:r>
            <w:r w:rsidRPr="00240CE1">
              <w:lastRenderedPageBreak/>
              <w:t>по Р</w:t>
            </w:r>
            <w:r>
              <w:t xml:space="preserve">еспублике </w:t>
            </w:r>
            <w:r w:rsidRPr="00240CE1">
              <w:t>К</w:t>
            </w:r>
            <w:r>
              <w:t>рым (далее – ОНД по г. Джанкою и Джанкойскому району)</w:t>
            </w:r>
            <w:r w:rsidRPr="00240CE1">
              <w:t>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6 ПСО Ф</w:t>
            </w:r>
            <w:r>
              <w:t>П</w:t>
            </w:r>
            <w:r w:rsidRPr="00240CE1">
              <w:t>С</w:t>
            </w:r>
            <w:r>
              <w:t xml:space="preserve"> Г</w:t>
            </w:r>
            <w:r w:rsidRPr="00240CE1">
              <w:t>П</w:t>
            </w:r>
            <w:r>
              <w:t>С ГУ МЧС</w:t>
            </w:r>
            <w:r w:rsidRPr="00240CE1">
              <w:t xml:space="preserve"> </w:t>
            </w:r>
            <w:r>
              <w:t xml:space="preserve">России </w:t>
            </w:r>
            <w:r w:rsidRPr="00240CE1">
              <w:t>по Р</w:t>
            </w:r>
            <w:r>
              <w:t>еспублике Крым (далее – 6 ПСО)</w:t>
            </w:r>
            <w:r w:rsidRPr="00240CE1">
              <w:t>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Руководители предприятий, учреждений, организаций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lastRenderedPageBreak/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 xml:space="preserve">Выполнение мероприятий по профилактике и предупреждению террористических актов повышает антитеррористическую устойчивость функционирования </w:t>
            </w:r>
            <w:r w:rsidRPr="00240CE1">
              <w:lastRenderedPageBreak/>
              <w:t>объектов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>При несоблюдении мер по реализации политики в области защиты населения от террористических актов возникает угроза совершения террористических актов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3.1</w:t>
            </w:r>
          </w:p>
          <w:p w:rsidR="0058300F" w:rsidRPr="00240CE1" w:rsidRDefault="0058300F" w:rsidP="0058300F">
            <w:pPr>
              <w:widowControl w:val="0"/>
              <w:shd w:val="clear" w:color="auto" w:fill="FFFFFF"/>
            </w:pPr>
            <w:r w:rsidRPr="00240CE1">
              <w:t>Комплексные проверки объектов жизнеобеспечения, объектов топливо энергетического комплекса, объектов транспортной инфраструктуры и транспортных средств. на предмет профилактики и предупреждения террористических актов, экстремизма и техногенных аварий на них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А</w:t>
            </w:r>
            <w:r>
              <w:t>ТК</w:t>
            </w:r>
            <w:r w:rsidRPr="00240CE1">
              <w:t>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МО МВД России «Джанкойский»;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отдел в г. Джанкое УФСБ России;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ОНД по г. Джанкою и Джанкойскому району;</w:t>
            </w:r>
          </w:p>
          <w:p w:rsidR="0058300F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6 ПСО</w:t>
            </w:r>
            <w:r>
              <w:t>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Руководители предприятий, учреждений, организаций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Проводимые проверки позволяют контролировать порядок обеспечения антитеррористической защищ</w:t>
            </w:r>
            <w:r>
              <w:t>е</w:t>
            </w:r>
            <w:r w:rsidRPr="00240CE1">
              <w:t>нности объектов жизнеобеспечения, объектов топливо энергетического комплекса, объектов транспортной инфраструктуры и транспортных средств, обеспечение безопасности находящихся на них людей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проведение проверки не позволит контролировать порядок обеспечения антитеррористической защищ</w:t>
            </w:r>
            <w:r>
              <w:t>е</w:t>
            </w:r>
            <w:r w:rsidRPr="00240CE1">
              <w:t>нности объектов жизнеобеспечения, объектов топливо энергетического комплекса, объектов транспортной инфраструктуры и транспортных средств, обеспечение безопасности находящихся на них людей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3.2</w:t>
            </w:r>
          </w:p>
          <w:p w:rsidR="0058300F" w:rsidRPr="00240CE1" w:rsidRDefault="0058300F" w:rsidP="0058300F">
            <w:pPr>
              <w:widowControl w:val="0"/>
              <w:shd w:val="clear" w:color="auto" w:fill="FFFFFF"/>
            </w:pPr>
            <w:r w:rsidRPr="00240CE1">
              <w:t xml:space="preserve">Комплексные проверки социально-значимых объектов, объектов территорий с массовым пребыванием людей на предмет профилактики и предупреждения террористических актов, экстремизма и техногенных </w:t>
            </w:r>
            <w:r w:rsidRPr="00240CE1">
              <w:lastRenderedPageBreak/>
              <w:t>аварий на них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>А</w:t>
            </w:r>
            <w:r>
              <w:t>ТК</w:t>
            </w:r>
            <w:r w:rsidRPr="00240CE1">
              <w:t>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МО МВД России «Джанкойский»;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отдел в г. Джанкое УФСБ России;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 xml:space="preserve">ОНД по г. Джанкою и 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Джанкойскому району;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6 ПСО;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Руководители предприятий, учреждений, организаций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Проводимые проверки позволяют контролировать порядок обеспечения антитеррористической защищ</w:t>
            </w:r>
            <w:r>
              <w:t>е</w:t>
            </w:r>
            <w:r w:rsidRPr="00240CE1">
              <w:t xml:space="preserve">нности социально-значимых объектов, объектов территорий с массовым пребыванием людей, </w:t>
            </w:r>
            <w:r w:rsidRPr="00240CE1">
              <w:lastRenderedPageBreak/>
              <w:t>обеспечение безопасности находящихся на них людей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lastRenderedPageBreak/>
              <w:t>Не проведение проверки не позволит контролировать порядок обеспечения антитеррористической защищ</w:t>
            </w:r>
            <w:r>
              <w:t>е</w:t>
            </w:r>
            <w:r w:rsidRPr="00240CE1">
              <w:t xml:space="preserve">нности объектов жизнеобеспечения, объектов топливо энергетического комплекса, объектов </w:t>
            </w:r>
            <w:r w:rsidRPr="00240CE1">
              <w:lastRenderedPageBreak/>
              <w:t>транспортной инфраструктуры и транспортных средств, обеспечение безопасности находящихся на них людей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3.3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Разработка паспортов антитеррористической защищ</w:t>
            </w:r>
            <w:r>
              <w:t>е</w:t>
            </w:r>
            <w:r w:rsidRPr="00240CE1">
              <w:t>нности объектов жизнеобеспечения, объектов топливо энергетического комплекса, объектов транспортной инфраструктуры и транспортных средств, объектов с массовым пребыванием людей</w:t>
            </w:r>
          </w:p>
        </w:tc>
        <w:tc>
          <w:tcPr>
            <w:tcW w:w="333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Руководители предприятий, учреждений, организаций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Разработка паспортов позволит детально по каждому направлению видеть уровень антитеррористической защиты данных объектов и территорий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выполнение мероприятия не позволит детально по каждому направлению видеть уровень антитеррористической защиты данных объектов и территорий</w:t>
            </w:r>
          </w:p>
        </w:tc>
      </w:tr>
      <w:tr w:rsidR="0058300F" w:rsidRPr="00240CE1" w:rsidTr="00863B86">
        <w:tc>
          <w:tcPr>
            <w:tcW w:w="552" w:type="dxa"/>
          </w:tcPr>
          <w:p w:rsidR="0058300F" w:rsidRPr="00240CE1" w:rsidRDefault="0058300F" w:rsidP="0058300F">
            <w:pPr>
              <w:widowControl w:val="0"/>
            </w:pPr>
          </w:p>
        </w:tc>
        <w:tc>
          <w:tcPr>
            <w:tcW w:w="3213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Мероприятие 3.4</w:t>
            </w:r>
          </w:p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Организация ведения реестра паспортов антитеррористической защищ</w:t>
            </w:r>
            <w:r>
              <w:t>е</w:t>
            </w:r>
            <w:r w:rsidRPr="00240CE1">
              <w:t>нности объектов, расположенных на территории Джанкойского района</w:t>
            </w:r>
          </w:p>
        </w:tc>
        <w:tc>
          <w:tcPr>
            <w:tcW w:w="3338" w:type="dxa"/>
          </w:tcPr>
          <w:p w:rsidR="0058300F" w:rsidRPr="00E4149F" w:rsidRDefault="0058300F" w:rsidP="005830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49F">
              <w:rPr>
                <w:rFonts w:ascii="Times New Roman" w:hAnsi="Times New Roman" w:cs="Times New Roman"/>
                <w:sz w:val="24"/>
                <w:szCs w:val="24"/>
              </w:rPr>
              <w:t>Отдел культуры, межнациональных отношений и религий;</w:t>
            </w:r>
          </w:p>
          <w:p w:rsidR="0058300F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Управление образования, молодежи и спорта</w:t>
            </w:r>
            <w:r>
              <w:t>;</w:t>
            </w:r>
          </w:p>
          <w:p w:rsidR="0058300F" w:rsidRPr="00240CE1" w:rsidRDefault="00B27FDE" w:rsidP="0058300F">
            <w:pPr>
              <w:widowControl w:val="0"/>
              <w:autoSpaceDE w:val="0"/>
              <w:autoSpaceDN w:val="0"/>
              <w:adjustRightInd w:val="0"/>
            </w:pPr>
            <w:r>
              <w:t>Отдел по вопросам ЧС и ГО: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Январь 2019</w:t>
            </w:r>
          </w:p>
        </w:tc>
        <w:tc>
          <w:tcPr>
            <w:tcW w:w="1416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CE1">
              <w:t>Декабрь 2023</w:t>
            </w:r>
          </w:p>
        </w:tc>
        <w:tc>
          <w:tcPr>
            <w:tcW w:w="2828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Ведение реестра позволит знать количество объектов и территорий подлежащих антитеррористической защите, планировать по степеням важности проведения первоочередных работ на более важных объектах и направлениях</w:t>
            </w:r>
          </w:p>
        </w:tc>
        <w:tc>
          <w:tcPr>
            <w:tcW w:w="2931" w:type="dxa"/>
          </w:tcPr>
          <w:p w:rsidR="0058300F" w:rsidRPr="00240CE1" w:rsidRDefault="0058300F" w:rsidP="0058300F">
            <w:pPr>
              <w:widowControl w:val="0"/>
              <w:autoSpaceDE w:val="0"/>
              <w:autoSpaceDN w:val="0"/>
              <w:adjustRightInd w:val="0"/>
            </w:pPr>
            <w:r w:rsidRPr="00240CE1">
              <w:t>Не выполнение мероприятия не позволит знать количество объектов и территорий подлежащих антитеррористической защите, планировать по степеням важности проведения первоочередных работ на более важных объектах и направлениях</w:t>
            </w:r>
          </w:p>
        </w:tc>
      </w:tr>
    </w:tbl>
    <w:p w:rsidR="006611FD" w:rsidRDefault="006611FD" w:rsidP="006611FD">
      <w:pPr>
        <w:widowControl w:val="0"/>
        <w:shd w:val="clear" w:color="auto" w:fill="FFFFFF"/>
        <w:spacing w:line="480" w:lineRule="auto"/>
        <w:jc w:val="both"/>
        <w:rPr>
          <w:sz w:val="28"/>
          <w:szCs w:val="28"/>
        </w:rPr>
      </w:pPr>
    </w:p>
    <w:p w:rsidR="006611FD" w:rsidRPr="00EA2C96" w:rsidRDefault="001F2C05" w:rsidP="006611FD">
      <w:pPr>
        <w:widowControl w:val="0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EF45F9" w:rsidRDefault="00EF45F9" w:rsidP="00EF45F9">
      <w:pPr>
        <w:rPr>
          <w:sz w:val="28"/>
          <w:szCs w:val="28"/>
        </w:rPr>
      </w:pPr>
    </w:p>
    <w:sectPr w:rsidR="00EF45F9" w:rsidSect="00B14AAE">
      <w:headerReference w:type="default" r:id="rId7"/>
      <w:pgSz w:w="16838" w:h="11906" w:orient="landscape" w:code="9"/>
      <w:pgMar w:top="1304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6E5" w:rsidRDefault="000776E5" w:rsidP="00D34DF8">
      <w:r>
        <w:separator/>
      </w:r>
    </w:p>
  </w:endnote>
  <w:endnote w:type="continuationSeparator" w:id="0">
    <w:p w:rsidR="000776E5" w:rsidRDefault="000776E5" w:rsidP="00D3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6E5" w:rsidRDefault="000776E5" w:rsidP="00D34DF8">
      <w:r>
        <w:separator/>
      </w:r>
    </w:p>
  </w:footnote>
  <w:footnote w:type="continuationSeparator" w:id="0">
    <w:p w:rsidR="000776E5" w:rsidRDefault="000776E5" w:rsidP="00D34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590258"/>
      <w:docPartObj>
        <w:docPartGallery w:val="Page Numbers (Top of Page)"/>
        <w:docPartUnique/>
      </w:docPartObj>
    </w:sdtPr>
    <w:sdtEndPr/>
    <w:sdtContent>
      <w:p w:rsidR="006611FD" w:rsidRDefault="006611FD" w:rsidP="00EA2C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3C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61A"/>
    <w:multiLevelType w:val="hybridMultilevel"/>
    <w:tmpl w:val="185A9F08"/>
    <w:lvl w:ilvl="0" w:tplc="D62AB5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4B4B88"/>
    <w:multiLevelType w:val="hybridMultilevel"/>
    <w:tmpl w:val="C76E6334"/>
    <w:lvl w:ilvl="0" w:tplc="D62AB5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235446"/>
    <w:multiLevelType w:val="hybridMultilevel"/>
    <w:tmpl w:val="E7928E42"/>
    <w:lvl w:ilvl="0" w:tplc="F45E6B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5767899"/>
    <w:multiLevelType w:val="hybridMultilevel"/>
    <w:tmpl w:val="9B00DDFA"/>
    <w:lvl w:ilvl="0" w:tplc="D62AB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F7EA7"/>
    <w:multiLevelType w:val="multilevel"/>
    <w:tmpl w:val="B6AEE3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auto"/>
      </w:rPr>
    </w:lvl>
  </w:abstractNum>
  <w:abstractNum w:abstractNumId="5" w15:restartNumberingAfterBreak="0">
    <w:nsid w:val="20005838"/>
    <w:multiLevelType w:val="singleLevel"/>
    <w:tmpl w:val="0892334C"/>
    <w:lvl w:ilvl="0">
      <w:start w:val="1"/>
      <w:numFmt w:val="decimal"/>
      <w:lvlText w:val="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1235004"/>
    <w:multiLevelType w:val="hybridMultilevel"/>
    <w:tmpl w:val="F6EC6EDA"/>
    <w:lvl w:ilvl="0" w:tplc="D62AB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80A4B"/>
    <w:multiLevelType w:val="hybridMultilevel"/>
    <w:tmpl w:val="02CC9F6C"/>
    <w:lvl w:ilvl="0" w:tplc="D62AB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E6F49"/>
    <w:multiLevelType w:val="hybridMultilevel"/>
    <w:tmpl w:val="00AE959E"/>
    <w:lvl w:ilvl="0" w:tplc="B8F0666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3466E43"/>
    <w:multiLevelType w:val="hybridMultilevel"/>
    <w:tmpl w:val="8B525A44"/>
    <w:lvl w:ilvl="0" w:tplc="D62AB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700F0"/>
    <w:multiLevelType w:val="multilevel"/>
    <w:tmpl w:val="3D648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1A17EE6"/>
    <w:multiLevelType w:val="hybridMultilevel"/>
    <w:tmpl w:val="493849D8"/>
    <w:lvl w:ilvl="0" w:tplc="A8A41B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D865219"/>
    <w:multiLevelType w:val="hybridMultilevel"/>
    <w:tmpl w:val="83EC9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C384A"/>
    <w:multiLevelType w:val="hybridMultilevel"/>
    <w:tmpl w:val="147EA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13"/>
  </w:num>
  <w:num w:numId="6">
    <w:abstractNumId w:val="4"/>
  </w:num>
  <w:num w:numId="7">
    <w:abstractNumId w:val="11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  <w:num w:numId="12">
    <w:abstractNumId w:val="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F6"/>
    <w:rsid w:val="00001602"/>
    <w:rsid w:val="00044D4F"/>
    <w:rsid w:val="000632BD"/>
    <w:rsid w:val="000776E5"/>
    <w:rsid w:val="000A39A2"/>
    <w:rsid w:val="000D6299"/>
    <w:rsid w:val="00113473"/>
    <w:rsid w:val="00144A09"/>
    <w:rsid w:val="001A754A"/>
    <w:rsid w:val="001B1EAF"/>
    <w:rsid w:val="001C13E7"/>
    <w:rsid w:val="001F2C05"/>
    <w:rsid w:val="002029DA"/>
    <w:rsid w:val="00206E41"/>
    <w:rsid w:val="002216C6"/>
    <w:rsid w:val="002225AA"/>
    <w:rsid w:val="00240CE1"/>
    <w:rsid w:val="002804C2"/>
    <w:rsid w:val="00287492"/>
    <w:rsid w:val="002B2E31"/>
    <w:rsid w:val="002F5ECE"/>
    <w:rsid w:val="003413E0"/>
    <w:rsid w:val="00372086"/>
    <w:rsid w:val="003860F4"/>
    <w:rsid w:val="003D121A"/>
    <w:rsid w:val="00454A74"/>
    <w:rsid w:val="004626DD"/>
    <w:rsid w:val="004718EC"/>
    <w:rsid w:val="004B3421"/>
    <w:rsid w:val="004D0680"/>
    <w:rsid w:val="005026AE"/>
    <w:rsid w:val="00513744"/>
    <w:rsid w:val="005317A3"/>
    <w:rsid w:val="00557BB0"/>
    <w:rsid w:val="005759D5"/>
    <w:rsid w:val="0058300F"/>
    <w:rsid w:val="005D5B42"/>
    <w:rsid w:val="005D6A0C"/>
    <w:rsid w:val="005F12B1"/>
    <w:rsid w:val="005F4482"/>
    <w:rsid w:val="00601E64"/>
    <w:rsid w:val="00636D6B"/>
    <w:rsid w:val="006611FD"/>
    <w:rsid w:val="006A26B0"/>
    <w:rsid w:val="006F762E"/>
    <w:rsid w:val="00707B92"/>
    <w:rsid w:val="007902D2"/>
    <w:rsid w:val="00794E97"/>
    <w:rsid w:val="007D3982"/>
    <w:rsid w:val="0080428C"/>
    <w:rsid w:val="00826849"/>
    <w:rsid w:val="00863B86"/>
    <w:rsid w:val="008D2641"/>
    <w:rsid w:val="0093538D"/>
    <w:rsid w:val="009A083A"/>
    <w:rsid w:val="009A4DEF"/>
    <w:rsid w:val="009C0625"/>
    <w:rsid w:val="009D0BC9"/>
    <w:rsid w:val="00A116E0"/>
    <w:rsid w:val="00A142F3"/>
    <w:rsid w:val="00A22C31"/>
    <w:rsid w:val="00B14AAE"/>
    <w:rsid w:val="00B27826"/>
    <w:rsid w:val="00B27FDE"/>
    <w:rsid w:val="00B653CA"/>
    <w:rsid w:val="00B93677"/>
    <w:rsid w:val="00BA10B7"/>
    <w:rsid w:val="00BA2988"/>
    <w:rsid w:val="00BA417E"/>
    <w:rsid w:val="00BC4E8A"/>
    <w:rsid w:val="00BD3F50"/>
    <w:rsid w:val="00BE120B"/>
    <w:rsid w:val="00C10927"/>
    <w:rsid w:val="00C315F6"/>
    <w:rsid w:val="00C333F6"/>
    <w:rsid w:val="00C63241"/>
    <w:rsid w:val="00CF271D"/>
    <w:rsid w:val="00D10E88"/>
    <w:rsid w:val="00D17E22"/>
    <w:rsid w:val="00D34DF8"/>
    <w:rsid w:val="00D47E8C"/>
    <w:rsid w:val="00D83300"/>
    <w:rsid w:val="00DD554E"/>
    <w:rsid w:val="00DE3D5D"/>
    <w:rsid w:val="00DF35C0"/>
    <w:rsid w:val="00E17BB1"/>
    <w:rsid w:val="00E213EC"/>
    <w:rsid w:val="00E240A5"/>
    <w:rsid w:val="00E24138"/>
    <w:rsid w:val="00E46537"/>
    <w:rsid w:val="00E46591"/>
    <w:rsid w:val="00E610EE"/>
    <w:rsid w:val="00EA1F18"/>
    <w:rsid w:val="00EA2C96"/>
    <w:rsid w:val="00EB03D5"/>
    <w:rsid w:val="00EE7798"/>
    <w:rsid w:val="00EF45F9"/>
    <w:rsid w:val="00EF62EF"/>
    <w:rsid w:val="00F265D8"/>
    <w:rsid w:val="00F31B11"/>
    <w:rsid w:val="00F74651"/>
    <w:rsid w:val="00F87203"/>
    <w:rsid w:val="00FA4286"/>
    <w:rsid w:val="00FC57A3"/>
    <w:rsid w:val="00FD3C93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B7DC9-1711-4EFE-844F-B73726F3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610EE"/>
    <w:pPr>
      <w:keepNext/>
      <w:outlineLvl w:val="1"/>
    </w:pPr>
    <w:rPr>
      <w:noProof/>
      <w:szCs w:val="20"/>
    </w:rPr>
  </w:style>
  <w:style w:type="paragraph" w:styleId="3">
    <w:name w:val="heading 3"/>
    <w:basedOn w:val="a"/>
    <w:next w:val="a"/>
    <w:link w:val="30"/>
    <w:qFormat/>
    <w:rsid w:val="00E610EE"/>
    <w:pPr>
      <w:keepNext/>
      <w:jc w:val="center"/>
      <w:outlineLvl w:val="2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C333F6"/>
    <w:pPr>
      <w:jc w:val="center"/>
    </w:pPr>
    <w:rPr>
      <w:sz w:val="44"/>
      <w:szCs w:val="20"/>
      <w:lang w:val="x-none" w:eastAsia="x-none"/>
    </w:rPr>
  </w:style>
  <w:style w:type="character" w:customStyle="1" w:styleId="a3">
    <w:name w:val="Название Знак"/>
    <w:link w:val="1"/>
    <w:rsid w:val="00C333F6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table" w:styleId="a4">
    <w:name w:val="Table Grid"/>
    <w:basedOn w:val="a1"/>
    <w:uiPriority w:val="59"/>
    <w:rsid w:val="00C33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333F6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C33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333F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34D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4D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80428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E610EE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character" w:customStyle="1" w:styleId="20">
    <w:name w:val="Заголовок 2 Знак"/>
    <w:basedOn w:val="a0"/>
    <w:link w:val="2"/>
    <w:rsid w:val="00E610EE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c">
    <w:name w:val="Balloon Text"/>
    <w:basedOn w:val="a"/>
    <w:link w:val="ad"/>
    <w:semiHidden/>
    <w:rsid w:val="00E610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610EE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age number"/>
    <w:basedOn w:val="a0"/>
    <w:rsid w:val="00E610EE"/>
  </w:style>
  <w:style w:type="paragraph" w:styleId="af">
    <w:name w:val="Normal (Web)"/>
    <w:basedOn w:val="a"/>
    <w:unhideWhenUsed/>
    <w:rsid w:val="00E610EE"/>
  </w:style>
  <w:style w:type="paragraph" w:customStyle="1" w:styleId="ConsPlusNormal">
    <w:name w:val="ConsPlusNormal"/>
    <w:rsid w:val="00E610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583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Sandler</dc:creator>
  <cp:keywords/>
  <dc:description/>
  <cp:lastModifiedBy>Пользователь</cp:lastModifiedBy>
  <cp:revision>2</cp:revision>
  <cp:lastPrinted>2021-02-05T11:30:00Z</cp:lastPrinted>
  <dcterms:created xsi:type="dcterms:W3CDTF">2022-02-09T09:39:00Z</dcterms:created>
  <dcterms:modified xsi:type="dcterms:W3CDTF">2022-02-09T09:39:00Z</dcterms:modified>
</cp:coreProperties>
</file>