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25" w:rsidRPr="00F364ED" w:rsidRDefault="00AD6725" w:rsidP="00F364ED">
      <w:pPr>
        <w:jc w:val="center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>МУНИЦИПАЛЬНОЕ БЮДЖЕТНОЕ ОБЩЕОБРАЗОВАТЕЛЬНОЕ УЧРЕЖДЕНИЕ «СКАЛИСТОВСКАЯ СРЕДНЯЯ ОБЩЕОБРАЗОВАТЕЛЬНАЯ ШКОЛА</w:t>
      </w:r>
    </w:p>
    <w:p w:rsidR="00AD6725" w:rsidRPr="00F364ED" w:rsidRDefault="00AD6725" w:rsidP="00F364ED">
      <w:pPr>
        <w:jc w:val="center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>ИМЕНИ ЛИМОРЕНКО ПАВЛА ТРОФИМОВИЧА»</w:t>
      </w:r>
    </w:p>
    <w:p w:rsidR="00AD6725" w:rsidRPr="00F364ED" w:rsidRDefault="00AD6725" w:rsidP="00F364ED">
      <w:pPr>
        <w:jc w:val="center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>БАХЧИСАРАЙСКОГО РАЙОНА РЕСПУБЛИКИ КРЫМ</w:t>
      </w:r>
    </w:p>
    <w:p w:rsidR="007D5A45" w:rsidRPr="00F364ED" w:rsidRDefault="007D5A45" w:rsidP="00F364ED">
      <w:pPr>
        <w:jc w:val="center"/>
        <w:rPr>
          <w:sz w:val="24"/>
          <w:szCs w:val="24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36"/>
      </w:tblGrid>
      <w:tr w:rsidR="00AD6725" w:rsidRPr="00F364ED" w:rsidTr="00F364ED">
        <w:tc>
          <w:tcPr>
            <w:tcW w:w="5495" w:type="dxa"/>
          </w:tcPr>
          <w:p w:rsidR="00AD6725" w:rsidRPr="00F364ED" w:rsidRDefault="00AD6725" w:rsidP="00F364ED">
            <w:pPr>
              <w:pStyle w:val="a3"/>
            </w:pPr>
            <w:r w:rsidRPr="00F364ED">
              <w:t>РАССМОТРЕНО</w:t>
            </w:r>
          </w:p>
          <w:p w:rsidR="00AD6725" w:rsidRPr="00F364ED" w:rsidRDefault="00AD6725" w:rsidP="00F364ED">
            <w:pPr>
              <w:pStyle w:val="a3"/>
              <w:rPr>
                <w:i/>
              </w:rPr>
            </w:pPr>
            <w:r w:rsidRPr="00F364ED">
              <w:t>на собрании трудового</w:t>
            </w:r>
            <w:r w:rsidRPr="00F364ED">
              <w:rPr>
                <w:spacing w:val="1"/>
              </w:rPr>
              <w:t xml:space="preserve"> </w:t>
            </w:r>
            <w:r w:rsidRPr="00F364ED">
              <w:t>коллектива</w:t>
            </w:r>
            <w:r w:rsidRPr="00F364ED">
              <w:rPr>
                <w:spacing w:val="-8"/>
              </w:rPr>
              <w:t xml:space="preserve"> </w:t>
            </w:r>
            <w:r w:rsidRPr="00F364ED">
              <w:t>МБОУ</w:t>
            </w:r>
          </w:p>
          <w:p w:rsidR="00AD6725" w:rsidRPr="00F364ED" w:rsidRDefault="00AD6725" w:rsidP="00F364ED">
            <w:pPr>
              <w:pStyle w:val="a3"/>
            </w:pPr>
            <w:r w:rsidRPr="00F364ED">
              <w:rPr>
                <w:i/>
              </w:rPr>
              <w:t>«</w:t>
            </w:r>
            <w:proofErr w:type="spellStart"/>
            <w:r w:rsidRPr="00F364ED">
              <w:t>Скалистовская</w:t>
            </w:r>
            <w:proofErr w:type="spellEnd"/>
            <w:r w:rsidRPr="00F364ED">
              <w:t xml:space="preserve"> СОШ им. </w:t>
            </w:r>
            <w:proofErr w:type="spellStart"/>
            <w:r w:rsidRPr="00F364ED">
              <w:t>Лиморенко</w:t>
            </w:r>
            <w:proofErr w:type="spellEnd"/>
            <w:r w:rsidRPr="00F364ED">
              <w:t xml:space="preserve">  П.Т.»</w:t>
            </w:r>
          </w:p>
          <w:p w:rsidR="00AD6725" w:rsidRPr="00F364ED" w:rsidRDefault="00AD6725" w:rsidP="00F364ED">
            <w:pPr>
              <w:pStyle w:val="a3"/>
            </w:pPr>
            <w:r w:rsidRPr="00F364ED">
              <w:t>(протокол</w:t>
            </w:r>
            <w:r w:rsidR="00F364ED" w:rsidRPr="00F364ED">
              <w:rPr>
                <w:lang w:val="en-US"/>
              </w:rPr>
              <w:t xml:space="preserve"> </w:t>
            </w:r>
            <w:r w:rsidR="00F364ED" w:rsidRPr="00F364ED">
              <w:t>от 09</w:t>
            </w:r>
            <w:r w:rsidRPr="00F364ED">
              <w:t>.0</w:t>
            </w:r>
            <w:r w:rsidR="00F364ED" w:rsidRPr="00F364ED">
              <w:t>1</w:t>
            </w:r>
            <w:r w:rsidRPr="00F364ED">
              <w:t>.202</w:t>
            </w:r>
            <w:r w:rsidR="00F364ED" w:rsidRPr="00F364ED">
              <w:t>4</w:t>
            </w:r>
            <w:r w:rsidRPr="00F364ED">
              <w:t xml:space="preserve"> № </w:t>
            </w:r>
            <w:r w:rsidR="00F364ED" w:rsidRPr="00F364ED">
              <w:t>1</w:t>
            </w:r>
            <w:r w:rsidRPr="00F364ED">
              <w:t>)</w:t>
            </w:r>
          </w:p>
          <w:p w:rsidR="00AD6725" w:rsidRPr="00F364ED" w:rsidRDefault="00AD6725" w:rsidP="00F364ED">
            <w:pPr>
              <w:pStyle w:val="a3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AD6725" w:rsidRPr="00F364ED" w:rsidRDefault="00AD6725" w:rsidP="00F364ED">
            <w:pPr>
              <w:pStyle w:val="a3"/>
            </w:pPr>
            <w:r w:rsidRPr="00F364ED">
              <w:t>УТВЕРЖДАЮ</w:t>
            </w:r>
          </w:p>
          <w:p w:rsidR="00AD6725" w:rsidRPr="00F364ED" w:rsidRDefault="00AD6725" w:rsidP="00F364ED">
            <w:pPr>
              <w:pStyle w:val="a3"/>
              <w:rPr>
                <w:i/>
              </w:rPr>
            </w:pPr>
            <w:r w:rsidRPr="00F364ED">
              <w:t>Директор</w:t>
            </w:r>
            <w:r w:rsidRPr="00F364ED">
              <w:rPr>
                <w:spacing w:val="-2"/>
              </w:rPr>
              <w:t xml:space="preserve"> </w:t>
            </w:r>
            <w:r w:rsidRPr="00F364ED">
              <w:t>МБОУ</w:t>
            </w:r>
          </w:p>
          <w:p w:rsidR="00AD6725" w:rsidRPr="00F364ED" w:rsidRDefault="00AD6725" w:rsidP="00F364ED">
            <w:pPr>
              <w:pStyle w:val="a3"/>
            </w:pPr>
            <w:r w:rsidRPr="00F364ED">
              <w:rPr>
                <w:i/>
              </w:rPr>
              <w:t>«</w:t>
            </w:r>
            <w:proofErr w:type="spellStart"/>
            <w:r w:rsidRPr="00F364ED">
              <w:t>Скалистовская</w:t>
            </w:r>
            <w:proofErr w:type="spellEnd"/>
            <w:r w:rsidRPr="00F364ED">
              <w:t xml:space="preserve"> СОШ</w:t>
            </w:r>
          </w:p>
          <w:p w:rsidR="00AD6725" w:rsidRPr="00F364ED" w:rsidRDefault="00AD6725" w:rsidP="00F364ED">
            <w:pPr>
              <w:pStyle w:val="a3"/>
            </w:pPr>
            <w:r w:rsidRPr="00F364ED">
              <w:t xml:space="preserve">им. </w:t>
            </w:r>
            <w:proofErr w:type="spellStart"/>
            <w:r w:rsidRPr="00F364ED">
              <w:t>Лиморенко</w:t>
            </w:r>
            <w:proofErr w:type="spellEnd"/>
            <w:r w:rsidRPr="00F364ED">
              <w:t xml:space="preserve">  П.Т.»</w:t>
            </w:r>
          </w:p>
          <w:p w:rsidR="00AD6725" w:rsidRPr="00F364ED" w:rsidRDefault="00AD6725" w:rsidP="00F364ED">
            <w:pPr>
              <w:pStyle w:val="a3"/>
            </w:pPr>
            <w:r w:rsidRPr="00F364ED">
              <w:t>__</w:t>
            </w:r>
            <w:r w:rsidR="00F364ED">
              <w:t>_______________</w:t>
            </w:r>
            <w:r w:rsidRPr="00F364ED">
              <w:t>Н.В. Куприянова</w:t>
            </w:r>
          </w:p>
          <w:p w:rsidR="00AD6725" w:rsidRPr="00F364ED" w:rsidRDefault="00AD6725" w:rsidP="00F364ED">
            <w:pPr>
              <w:pStyle w:val="a3"/>
              <w:rPr>
                <w:b/>
              </w:rPr>
            </w:pPr>
            <w:r w:rsidRPr="00F364ED">
              <w:t>Приказ</w:t>
            </w:r>
            <w:r w:rsidRPr="00F364ED">
              <w:rPr>
                <w:spacing w:val="-1"/>
              </w:rPr>
              <w:t xml:space="preserve"> </w:t>
            </w:r>
            <w:r w:rsidRPr="00F364ED">
              <w:t>№</w:t>
            </w:r>
            <w:r w:rsidRPr="00F364ED">
              <w:rPr>
                <w:spacing w:val="-2"/>
              </w:rPr>
              <w:t xml:space="preserve"> </w:t>
            </w:r>
            <w:r w:rsidR="00F364ED" w:rsidRPr="00F364ED">
              <w:t>09</w:t>
            </w:r>
            <w:r w:rsidRPr="00F364ED">
              <w:t xml:space="preserve"> от </w:t>
            </w:r>
            <w:r w:rsidR="00F364ED" w:rsidRPr="00F364ED">
              <w:t>09</w:t>
            </w:r>
            <w:r w:rsidRPr="00F364ED">
              <w:t>.0</w:t>
            </w:r>
            <w:r w:rsidR="00F364ED" w:rsidRPr="00F364ED">
              <w:t>1</w:t>
            </w:r>
            <w:r w:rsidRPr="00F364ED">
              <w:t>.202</w:t>
            </w:r>
            <w:r w:rsidR="00F364ED" w:rsidRPr="00F364ED">
              <w:t>4</w:t>
            </w:r>
            <w:r w:rsidRPr="00F364ED">
              <w:t>г.</w:t>
            </w:r>
          </w:p>
        </w:tc>
      </w:tr>
    </w:tbl>
    <w:p w:rsidR="007D5A45" w:rsidRPr="00F364ED" w:rsidRDefault="007D5A45" w:rsidP="00F364ED">
      <w:pPr>
        <w:jc w:val="center"/>
        <w:rPr>
          <w:sz w:val="24"/>
          <w:szCs w:val="24"/>
        </w:rPr>
      </w:pPr>
    </w:p>
    <w:p w:rsidR="00B91D59" w:rsidRPr="00F364ED" w:rsidRDefault="007D5A45" w:rsidP="00F364ED">
      <w:pPr>
        <w:pStyle w:val="1"/>
        <w:ind w:left="0"/>
        <w:jc w:val="center"/>
      </w:pPr>
      <w:r w:rsidRPr="00F364ED">
        <w:t>ПОЛОЖЕНИЕ</w:t>
      </w:r>
      <w:r w:rsidR="00B30B64" w:rsidRPr="00F364ED">
        <w:t xml:space="preserve"> № 9.2.</w:t>
      </w:r>
    </w:p>
    <w:p w:rsidR="00B91D59" w:rsidRPr="00F364ED" w:rsidRDefault="007D5A45" w:rsidP="00F364ED">
      <w:pPr>
        <w:jc w:val="center"/>
        <w:rPr>
          <w:b/>
          <w:sz w:val="24"/>
          <w:szCs w:val="24"/>
        </w:rPr>
      </w:pPr>
      <w:r w:rsidRPr="00F364ED">
        <w:rPr>
          <w:b/>
          <w:spacing w:val="-1"/>
          <w:sz w:val="24"/>
          <w:szCs w:val="24"/>
        </w:rPr>
        <w:t>о</w:t>
      </w:r>
      <w:r w:rsidRPr="00F364ED">
        <w:rPr>
          <w:b/>
          <w:i/>
          <w:spacing w:val="-14"/>
          <w:sz w:val="24"/>
          <w:szCs w:val="24"/>
        </w:rPr>
        <w:t xml:space="preserve"> </w:t>
      </w:r>
      <w:r w:rsidRPr="00F364ED">
        <w:rPr>
          <w:b/>
          <w:spacing w:val="-1"/>
          <w:sz w:val="24"/>
          <w:szCs w:val="24"/>
        </w:rPr>
        <w:t>премировании</w:t>
      </w:r>
      <w:r w:rsidRPr="00F364ED">
        <w:rPr>
          <w:b/>
          <w:spacing w:val="17"/>
          <w:sz w:val="24"/>
          <w:szCs w:val="24"/>
        </w:rPr>
        <w:t xml:space="preserve"> </w:t>
      </w:r>
      <w:r w:rsidRPr="00F364ED">
        <w:rPr>
          <w:b/>
          <w:sz w:val="24"/>
          <w:szCs w:val="24"/>
        </w:rPr>
        <w:t>работников</w:t>
      </w:r>
    </w:p>
    <w:p w:rsidR="0035502D" w:rsidRPr="00F364ED" w:rsidRDefault="0035502D" w:rsidP="00F364ED">
      <w:pPr>
        <w:jc w:val="center"/>
        <w:rPr>
          <w:b/>
          <w:sz w:val="24"/>
          <w:szCs w:val="24"/>
        </w:rPr>
      </w:pPr>
      <w:r w:rsidRPr="00F364ED">
        <w:rPr>
          <w:b/>
          <w:sz w:val="24"/>
          <w:szCs w:val="24"/>
        </w:rPr>
        <w:t>МБОУ «</w:t>
      </w:r>
      <w:proofErr w:type="spellStart"/>
      <w:r w:rsidRPr="00F364ED">
        <w:rPr>
          <w:b/>
          <w:sz w:val="24"/>
          <w:szCs w:val="24"/>
        </w:rPr>
        <w:t>Скалистовская</w:t>
      </w:r>
      <w:proofErr w:type="spellEnd"/>
      <w:r w:rsidRPr="00F364ED">
        <w:rPr>
          <w:b/>
          <w:sz w:val="24"/>
          <w:szCs w:val="24"/>
        </w:rPr>
        <w:t xml:space="preserve"> СОШ им. </w:t>
      </w:r>
      <w:proofErr w:type="spellStart"/>
      <w:r w:rsidRPr="00F364ED">
        <w:rPr>
          <w:b/>
          <w:sz w:val="24"/>
          <w:szCs w:val="24"/>
        </w:rPr>
        <w:t>Лиморенко</w:t>
      </w:r>
      <w:proofErr w:type="spellEnd"/>
      <w:r w:rsidRPr="00F364ED">
        <w:rPr>
          <w:b/>
          <w:sz w:val="24"/>
          <w:szCs w:val="24"/>
        </w:rPr>
        <w:t xml:space="preserve">  П.Т.»</w:t>
      </w:r>
    </w:p>
    <w:p w:rsidR="00B91D59" w:rsidRPr="00F364ED" w:rsidRDefault="00B91D59" w:rsidP="00F364ED">
      <w:pPr>
        <w:pStyle w:val="a3"/>
        <w:jc w:val="both"/>
        <w:rPr>
          <w:b/>
        </w:rPr>
      </w:pPr>
    </w:p>
    <w:p w:rsidR="00B91D59" w:rsidRPr="00F364ED" w:rsidRDefault="007D5A45" w:rsidP="00F364ED">
      <w:pPr>
        <w:pStyle w:val="a4"/>
        <w:numPr>
          <w:ilvl w:val="0"/>
          <w:numId w:val="7"/>
        </w:numPr>
        <w:tabs>
          <w:tab w:val="left" w:pos="4466"/>
        </w:tabs>
        <w:ind w:left="0"/>
        <w:jc w:val="both"/>
        <w:rPr>
          <w:b/>
          <w:sz w:val="24"/>
          <w:szCs w:val="24"/>
        </w:rPr>
      </w:pPr>
      <w:r w:rsidRPr="00F364ED">
        <w:rPr>
          <w:b/>
          <w:spacing w:val="-1"/>
          <w:sz w:val="24"/>
          <w:szCs w:val="24"/>
        </w:rPr>
        <w:t>Общие</w:t>
      </w:r>
      <w:r w:rsidRPr="00F364ED">
        <w:rPr>
          <w:b/>
          <w:spacing w:val="-12"/>
          <w:sz w:val="24"/>
          <w:szCs w:val="24"/>
        </w:rPr>
        <w:t xml:space="preserve"> </w:t>
      </w:r>
      <w:r w:rsidRPr="00F364ED">
        <w:rPr>
          <w:b/>
          <w:spacing w:val="-1"/>
          <w:sz w:val="24"/>
          <w:szCs w:val="24"/>
        </w:rPr>
        <w:t>положения.</w:t>
      </w:r>
    </w:p>
    <w:p w:rsidR="00B91D59" w:rsidRPr="00F364ED" w:rsidRDefault="007D5A45" w:rsidP="00F364ED">
      <w:pPr>
        <w:ind w:firstLine="680"/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Настоящее Положение  о  премировании работников  </w:t>
      </w:r>
      <w:r w:rsidR="0035502D" w:rsidRPr="00F364ED">
        <w:rPr>
          <w:sz w:val="24"/>
          <w:szCs w:val="24"/>
        </w:rPr>
        <w:t>МБОУ «</w:t>
      </w:r>
      <w:proofErr w:type="spellStart"/>
      <w:r w:rsidR="0035502D" w:rsidRPr="00F364ED">
        <w:rPr>
          <w:sz w:val="24"/>
          <w:szCs w:val="24"/>
        </w:rPr>
        <w:t>Скалистовская</w:t>
      </w:r>
      <w:proofErr w:type="spellEnd"/>
      <w:r w:rsidR="0035502D" w:rsidRPr="00F364ED">
        <w:rPr>
          <w:sz w:val="24"/>
          <w:szCs w:val="24"/>
        </w:rPr>
        <w:t xml:space="preserve"> СОШ </w:t>
      </w:r>
      <w:r w:rsidR="00B30B64" w:rsidRPr="00F364ED">
        <w:rPr>
          <w:sz w:val="24"/>
          <w:szCs w:val="24"/>
        </w:rPr>
        <w:t xml:space="preserve">                   </w:t>
      </w:r>
      <w:r w:rsidR="0035502D" w:rsidRPr="00F364ED">
        <w:rPr>
          <w:sz w:val="24"/>
          <w:szCs w:val="24"/>
        </w:rPr>
        <w:t xml:space="preserve">им. </w:t>
      </w:r>
      <w:proofErr w:type="spellStart"/>
      <w:r w:rsidR="0035502D" w:rsidRPr="00F364ED">
        <w:rPr>
          <w:sz w:val="24"/>
          <w:szCs w:val="24"/>
        </w:rPr>
        <w:t>Лиморенко</w:t>
      </w:r>
      <w:proofErr w:type="spellEnd"/>
      <w:r w:rsidR="0035502D" w:rsidRPr="00F364ED">
        <w:rPr>
          <w:sz w:val="24"/>
          <w:szCs w:val="24"/>
        </w:rPr>
        <w:t xml:space="preserve">  П.Т.»  </w:t>
      </w:r>
      <w:r w:rsidRPr="00F364ED">
        <w:rPr>
          <w:sz w:val="24"/>
          <w:szCs w:val="24"/>
        </w:rPr>
        <w:t>(далее Положение) разработано</w:t>
      </w:r>
      <w:bookmarkStart w:id="0" w:name="_GoBack"/>
      <w:bookmarkEnd w:id="0"/>
      <w:r w:rsidRPr="00F364ED">
        <w:rPr>
          <w:sz w:val="24"/>
          <w:szCs w:val="24"/>
        </w:rPr>
        <w:t xml:space="preserve"> на основании Положения об оплате труда работников   ОУ  и    иными   нормативно-правовыми   актами РФ,   Коллективного   договора</w:t>
      </w:r>
      <w:r w:rsidR="0035502D" w:rsidRPr="00F364ED">
        <w:rPr>
          <w:sz w:val="24"/>
          <w:szCs w:val="24"/>
        </w:rPr>
        <w:t xml:space="preserve"> </w:t>
      </w:r>
      <w:r w:rsidRPr="00F364ED">
        <w:rPr>
          <w:sz w:val="24"/>
          <w:szCs w:val="24"/>
        </w:rPr>
        <w:t>и других нормативно-правовых документах, регулирующих вопросы оплаты труда работников образовательных учреждений.</w:t>
      </w:r>
    </w:p>
    <w:p w:rsidR="00F364ED" w:rsidRPr="00F364ED" w:rsidRDefault="00F364ED" w:rsidP="00F364ED">
      <w:pPr>
        <w:pStyle w:val="Default"/>
        <w:jc w:val="both"/>
        <w:rPr>
          <w:color w:val="auto"/>
        </w:rPr>
      </w:pPr>
      <w:r w:rsidRPr="00F364ED">
        <w:rPr>
          <w:color w:val="auto"/>
        </w:rPr>
        <w:t xml:space="preserve">1.1. </w:t>
      </w:r>
      <w:proofErr w:type="gramStart"/>
      <w:r w:rsidRPr="00F364ED">
        <w:rPr>
          <w:color w:val="auto"/>
        </w:rPr>
        <w:t>Настоящее Положение о премировании работников МБОУ «</w:t>
      </w:r>
      <w:proofErr w:type="spellStart"/>
      <w:r w:rsidRPr="00F364ED">
        <w:rPr>
          <w:color w:val="auto"/>
        </w:rPr>
        <w:t>Скалистовская</w:t>
      </w:r>
      <w:proofErr w:type="spellEnd"/>
      <w:r w:rsidRPr="00F364ED">
        <w:rPr>
          <w:color w:val="auto"/>
        </w:rPr>
        <w:t xml:space="preserve"> СОШ                    им. </w:t>
      </w:r>
      <w:proofErr w:type="spellStart"/>
      <w:r w:rsidRPr="00F364ED">
        <w:rPr>
          <w:color w:val="auto"/>
        </w:rPr>
        <w:t>Лиморенко</w:t>
      </w:r>
      <w:proofErr w:type="spellEnd"/>
      <w:r w:rsidRPr="00F364ED">
        <w:rPr>
          <w:color w:val="auto"/>
        </w:rPr>
        <w:t xml:space="preserve">  П.Т.»  (далее – Положение) разработано в соответствии с Трудовым и Налоговым Кодексами Российской Федерации, Федеральным законом № 273-ФЗ от 29.12.2012 «Об образовании в Российской Федерации» в редакции от 25 июля 2022 года, Уставом общеобразовательной организации, Коллективным договором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proofErr w:type="gramEnd"/>
    </w:p>
    <w:p w:rsidR="00F364ED" w:rsidRPr="00F364ED" w:rsidRDefault="00F364ED" w:rsidP="00F364ED">
      <w:pPr>
        <w:jc w:val="both"/>
        <w:rPr>
          <w:bCs/>
          <w:sz w:val="24"/>
          <w:szCs w:val="24"/>
        </w:rPr>
      </w:pPr>
      <w:r w:rsidRPr="00F364ED">
        <w:rPr>
          <w:sz w:val="24"/>
          <w:szCs w:val="24"/>
        </w:rPr>
        <w:tab/>
        <w:t xml:space="preserve">1.2. </w:t>
      </w:r>
      <w:r w:rsidRPr="00F364ED">
        <w:rPr>
          <w:bCs/>
          <w:sz w:val="24"/>
          <w:szCs w:val="24"/>
        </w:rPr>
        <w:t xml:space="preserve">Положение распространяется на работников </w:t>
      </w:r>
      <w:r w:rsidRPr="00F364ED">
        <w:rPr>
          <w:sz w:val="24"/>
          <w:szCs w:val="24"/>
        </w:rPr>
        <w:t>МБОУ «</w:t>
      </w:r>
      <w:proofErr w:type="spellStart"/>
      <w:r w:rsidRPr="00F364ED">
        <w:rPr>
          <w:sz w:val="24"/>
          <w:szCs w:val="24"/>
        </w:rPr>
        <w:t>Скалистовская</w:t>
      </w:r>
      <w:proofErr w:type="spellEnd"/>
      <w:r w:rsidRPr="00F364ED">
        <w:rPr>
          <w:sz w:val="24"/>
          <w:szCs w:val="24"/>
        </w:rPr>
        <w:t xml:space="preserve"> СОШ   им. </w:t>
      </w:r>
      <w:proofErr w:type="spellStart"/>
      <w:r w:rsidRPr="00F364ED">
        <w:rPr>
          <w:sz w:val="24"/>
          <w:szCs w:val="24"/>
        </w:rPr>
        <w:t>Лиморенко</w:t>
      </w:r>
      <w:proofErr w:type="spellEnd"/>
      <w:r w:rsidRPr="00F364ED">
        <w:rPr>
          <w:sz w:val="24"/>
          <w:szCs w:val="24"/>
        </w:rPr>
        <w:t xml:space="preserve">  П.Т.»  (далее – </w:t>
      </w:r>
      <w:r w:rsidRPr="00F364ED">
        <w:rPr>
          <w:bCs/>
          <w:sz w:val="24"/>
          <w:szCs w:val="24"/>
        </w:rPr>
        <w:t>ОУ), занимающих должности в соответствии со штатным расписанием.</w:t>
      </w:r>
    </w:p>
    <w:p w:rsidR="00F364ED" w:rsidRPr="00F364ED" w:rsidRDefault="00F364ED" w:rsidP="00F364ED">
      <w:pPr>
        <w:pStyle w:val="a9"/>
        <w:spacing w:before="0" w:beforeAutospacing="0" w:after="0" w:afterAutospacing="0"/>
        <w:jc w:val="both"/>
      </w:pPr>
      <w:r w:rsidRPr="00F364ED">
        <w:rPr>
          <w:bCs/>
        </w:rPr>
        <w:tab/>
      </w:r>
      <w:r w:rsidRPr="00F364ED">
        <w:t>1.3. Настоящее Положение разработано в целях усиления материальной заинтересованности работников ОУ в повышении качества работы, развития творческой активности и инициативы при выполнении поставленных перед коллективом задач, успешного и добросовестного исполнения должностных обязанностей, повышения качества образовательной деятельности, ответственности за конечные результаты труда, укрепления и развития материально-технической базы, закрепления высококвалифицированных кадров.</w:t>
      </w:r>
    </w:p>
    <w:p w:rsidR="00F364ED" w:rsidRPr="00F364ED" w:rsidRDefault="00F364ED" w:rsidP="00F364ED">
      <w:pPr>
        <w:pStyle w:val="2"/>
        <w:shd w:val="clear" w:color="auto" w:fill="auto"/>
        <w:tabs>
          <w:tab w:val="left" w:pos="1407"/>
        </w:tabs>
        <w:spacing w:before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64E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1.4. </w:t>
      </w:r>
      <w:proofErr w:type="gramStart"/>
      <w:r w:rsidRPr="00F364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данном Положении под </w:t>
      </w:r>
      <w:r w:rsidRPr="00F364E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премированием</w:t>
      </w:r>
      <w:r w:rsidRPr="00F364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следует понимать выплату работникам ОУ денежных сумм сверх размера заработной платы, включающей в себя должностной оклад, повышающих коэффициентов, предусмотренных нормативными правовыми актами, Положением об оплате труда работников образовательной организации, Положением о надбавках и доплатах работникам образовательной организации и иными локальными нормативными актами, а также трудовыми договорами работников. </w:t>
      </w:r>
      <w:proofErr w:type="gramEnd"/>
    </w:p>
    <w:p w:rsidR="00F364ED" w:rsidRPr="00F364ED" w:rsidRDefault="00F364ED" w:rsidP="00F364ED">
      <w:pPr>
        <w:ind w:firstLine="708"/>
        <w:jc w:val="both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 xml:space="preserve">1.5. Размеры премий могут устанавливаться как в абсолютном значении, так и в процентном отношении к должностному окладу, ставке заработной платы. </w:t>
      </w:r>
    </w:p>
    <w:p w:rsidR="00F364ED" w:rsidRPr="00F364ED" w:rsidRDefault="00F364ED" w:rsidP="00F364ED">
      <w:pPr>
        <w:ind w:firstLine="708"/>
        <w:jc w:val="both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>1.6. Выплата премии работникам образования облагается налогом в соответствии с действующим законодательством, учитывается при исчислении среднего заработка.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bCs/>
          <w:sz w:val="24"/>
          <w:szCs w:val="24"/>
        </w:rPr>
        <w:t xml:space="preserve">1.7. </w:t>
      </w:r>
      <w:r w:rsidRPr="00F364ED">
        <w:rPr>
          <w:sz w:val="24"/>
          <w:szCs w:val="24"/>
        </w:rPr>
        <w:t>Премиальные выплаты не являются гарантированными выплатами, предоставляемыми образовательной организацией работникам.</w:t>
      </w:r>
    </w:p>
    <w:p w:rsidR="00F364ED" w:rsidRPr="00F364ED" w:rsidRDefault="00F364ED" w:rsidP="00F364ED">
      <w:pPr>
        <w:pStyle w:val="2"/>
        <w:widowControl w:val="0"/>
        <w:shd w:val="clear" w:color="auto" w:fill="auto"/>
        <w:tabs>
          <w:tab w:val="left" w:pos="1407"/>
        </w:tabs>
        <w:spacing w:before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64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1.8. Премирование работников по результатам их труда является правом, а не обязанностью руководства образовательной организации и зависит от количества и качества труда работников, </w:t>
      </w:r>
      <w:r w:rsidRPr="00F364E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финансового состояния образовательной организации и прочих факторов.</w:t>
      </w:r>
    </w:p>
    <w:p w:rsidR="00F364ED" w:rsidRPr="00F364ED" w:rsidRDefault="00F364ED" w:rsidP="00F364ED">
      <w:pPr>
        <w:pStyle w:val="2"/>
        <w:widowControl w:val="0"/>
        <w:shd w:val="clear" w:color="auto" w:fill="auto"/>
        <w:tabs>
          <w:tab w:val="left" w:pos="1407"/>
        </w:tabs>
        <w:spacing w:before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64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1.9. Выплаты премии минимальным и максимальным размером не ограничены.</w:t>
      </w:r>
    </w:p>
    <w:p w:rsidR="00F364ED" w:rsidRPr="00F364ED" w:rsidRDefault="00F364ED" w:rsidP="00F364ED">
      <w:pPr>
        <w:pStyle w:val="a9"/>
        <w:widowControl w:val="0"/>
        <w:spacing w:before="0" w:beforeAutospacing="0" w:after="0" w:afterAutospacing="0"/>
        <w:jc w:val="both"/>
      </w:pPr>
      <w:r w:rsidRPr="00F364ED">
        <w:t xml:space="preserve">            1.10. Работникам ОУ премия устанавливается за отчётный период.</w:t>
      </w:r>
    </w:p>
    <w:p w:rsidR="00F364ED" w:rsidRPr="00F364ED" w:rsidRDefault="00F364ED" w:rsidP="00F364ED">
      <w:pPr>
        <w:pStyle w:val="a9"/>
        <w:widowControl w:val="0"/>
        <w:spacing w:before="0" w:beforeAutospacing="0" w:after="0" w:afterAutospacing="0"/>
        <w:jc w:val="both"/>
      </w:pPr>
      <w:r w:rsidRPr="00F364ED">
        <w:t xml:space="preserve">            1.11. </w:t>
      </w:r>
      <w:r w:rsidRPr="00F364ED">
        <w:rPr>
          <w:bCs/>
        </w:rPr>
        <w:t xml:space="preserve">Положение разрабатывается администрацией ОУ, </w:t>
      </w:r>
      <w:r w:rsidRPr="00F364ED">
        <w:t>согласовывается</w:t>
      </w:r>
      <w:r w:rsidRPr="00F364ED">
        <w:rPr>
          <w:bCs/>
        </w:rPr>
        <w:t xml:space="preserve"> с первичной профсоюзной организацией (при наличии таковой), обсуждается, корректируется и принимается на Общем собрании трудового коллектива </w:t>
      </w:r>
      <w:r w:rsidRPr="00F364ED">
        <w:t>и утверждается приказом руководителя.</w:t>
      </w:r>
    </w:p>
    <w:p w:rsidR="00F364ED" w:rsidRPr="00F364ED" w:rsidRDefault="00F364ED" w:rsidP="00F364ED">
      <w:pPr>
        <w:ind w:firstLine="708"/>
        <w:jc w:val="both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>1.12. Изменения и дополнения в настоящее Положение вносятся Общим собранием трудового коллектива ОУ и принимаются на его заседании.</w:t>
      </w:r>
    </w:p>
    <w:p w:rsidR="00F364ED" w:rsidRPr="00F364ED" w:rsidRDefault="00F364ED" w:rsidP="00F364ED">
      <w:pPr>
        <w:ind w:firstLine="708"/>
        <w:jc w:val="both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>1.13. Срок действия Положения не ограничен. Положение действует до принятия нового.</w:t>
      </w:r>
      <w:r w:rsidRPr="00F364ED">
        <w:rPr>
          <w:bCs/>
          <w:sz w:val="24"/>
          <w:szCs w:val="24"/>
        </w:rPr>
        <w:tab/>
      </w:r>
    </w:p>
    <w:p w:rsidR="00F364ED" w:rsidRPr="00F364ED" w:rsidRDefault="00F364ED" w:rsidP="00F364ED">
      <w:pPr>
        <w:ind w:firstLine="708"/>
        <w:jc w:val="both"/>
        <w:rPr>
          <w:b/>
          <w:bCs/>
          <w:sz w:val="24"/>
          <w:szCs w:val="24"/>
        </w:rPr>
      </w:pPr>
      <w:r w:rsidRPr="00F364ED">
        <w:rPr>
          <w:b/>
          <w:bCs/>
          <w:sz w:val="24"/>
          <w:szCs w:val="24"/>
        </w:rPr>
        <w:t>2. Источники формирования премиального фонда</w:t>
      </w:r>
    </w:p>
    <w:p w:rsidR="00F364ED" w:rsidRPr="00F364ED" w:rsidRDefault="00F364ED" w:rsidP="00F364ED">
      <w:pPr>
        <w:ind w:firstLine="708"/>
        <w:jc w:val="both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>2.1. Источником формирования премиального фонда ОУ являются:</w:t>
      </w:r>
    </w:p>
    <w:p w:rsidR="00F364ED" w:rsidRPr="00F364ED" w:rsidRDefault="00F364ED" w:rsidP="00F364ED">
      <w:pPr>
        <w:ind w:firstLine="708"/>
        <w:jc w:val="both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>2.1.1. Фонд оплаты труда.</w:t>
      </w:r>
    </w:p>
    <w:p w:rsidR="00F364ED" w:rsidRPr="00F364ED" w:rsidRDefault="00F364ED" w:rsidP="00F364ED">
      <w:pPr>
        <w:jc w:val="both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>2.1.2. Доходы от финансово-хозяйственной деятельности.</w:t>
      </w:r>
    </w:p>
    <w:p w:rsidR="00F364ED" w:rsidRPr="00F364ED" w:rsidRDefault="00F364ED" w:rsidP="00F364ED">
      <w:pPr>
        <w:jc w:val="both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>2.1.3. Отчисления от доходов по оказанию платных услуг (если таковые имеются).</w:t>
      </w:r>
      <w:r w:rsidRPr="00F364ED">
        <w:rPr>
          <w:bCs/>
          <w:sz w:val="24"/>
          <w:szCs w:val="24"/>
        </w:rPr>
        <w:tab/>
      </w:r>
    </w:p>
    <w:p w:rsidR="00F364ED" w:rsidRPr="00F364ED" w:rsidRDefault="00F364ED" w:rsidP="00F364ED">
      <w:pPr>
        <w:jc w:val="both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>2.1.4. Целевые взносы государственных, частных, общественных, кооперативных и иных организаций, всех заинтересованных юридических и физических лиц.</w:t>
      </w:r>
    </w:p>
    <w:p w:rsidR="00F364ED" w:rsidRPr="00F364ED" w:rsidRDefault="00F364ED" w:rsidP="00F364ED">
      <w:pPr>
        <w:jc w:val="both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>2.1.5. Иные источники поступлений, не противоречащих действующему законодательству Российской Федерации.</w:t>
      </w:r>
    </w:p>
    <w:p w:rsidR="00F364ED" w:rsidRPr="00F364ED" w:rsidRDefault="00F364ED" w:rsidP="00F364ED">
      <w:pPr>
        <w:pStyle w:val="2"/>
        <w:shd w:val="clear" w:color="auto" w:fill="auto"/>
        <w:tabs>
          <w:tab w:val="left" w:pos="1407"/>
        </w:tabs>
        <w:spacing w:before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64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2.1.6. Все установленные суммы премий распределяются в пределах фонда оплаты труда или </w:t>
      </w:r>
      <w:proofErr w:type="spellStart"/>
      <w:r w:rsidRPr="00F364ED">
        <w:rPr>
          <w:rFonts w:ascii="Times New Roman" w:eastAsia="Times New Roman" w:hAnsi="Times New Roman" w:cs="Times New Roman"/>
          <w:sz w:val="24"/>
          <w:szCs w:val="24"/>
          <w:lang w:val="ru-RU"/>
        </w:rPr>
        <w:t>спецфонда</w:t>
      </w:r>
      <w:proofErr w:type="spellEnd"/>
      <w:r w:rsidRPr="00F364ED">
        <w:rPr>
          <w:rFonts w:ascii="Times New Roman" w:eastAsia="Times New Roman" w:hAnsi="Times New Roman" w:cs="Times New Roman"/>
          <w:sz w:val="24"/>
          <w:szCs w:val="24"/>
          <w:lang w:val="ru-RU"/>
        </w:rPr>
        <w:t>, при наличии свободных денежных сре</w:t>
      </w:r>
      <w:proofErr w:type="gramStart"/>
      <w:r w:rsidRPr="00F364ED">
        <w:rPr>
          <w:rFonts w:ascii="Times New Roman" w:eastAsia="Times New Roman" w:hAnsi="Times New Roman" w:cs="Times New Roman"/>
          <w:sz w:val="24"/>
          <w:szCs w:val="24"/>
          <w:lang w:val="ru-RU"/>
        </w:rPr>
        <w:t>дств в ст</w:t>
      </w:r>
      <w:proofErr w:type="gramEnd"/>
      <w:r w:rsidRPr="00F364ED">
        <w:rPr>
          <w:rFonts w:ascii="Times New Roman" w:eastAsia="Times New Roman" w:hAnsi="Times New Roman" w:cs="Times New Roman"/>
          <w:sz w:val="24"/>
          <w:szCs w:val="24"/>
          <w:lang w:val="ru-RU"/>
        </w:rPr>
        <w:t>имулирующей части фонда оплаты труда или при наличии экономии фонда оплаты труда  ОУ.</w:t>
      </w:r>
    </w:p>
    <w:p w:rsidR="00F364ED" w:rsidRPr="00F364ED" w:rsidRDefault="00F364ED" w:rsidP="00F364ED">
      <w:pPr>
        <w:ind w:firstLine="708"/>
        <w:jc w:val="both"/>
        <w:rPr>
          <w:b/>
          <w:bCs/>
          <w:sz w:val="24"/>
          <w:szCs w:val="24"/>
        </w:rPr>
      </w:pPr>
      <w:r w:rsidRPr="00F364ED">
        <w:rPr>
          <w:b/>
          <w:bCs/>
          <w:sz w:val="24"/>
          <w:szCs w:val="24"/>
        </w:rPr>
        <w:t xml:space="preserve"> 3. Виды и условия выплаты премий</w:t>
      </w:r>
    </w:p>
    <w:p w:rsidR="00F364ED" w:rsidRPr="00F364ED" w:rsidRDefault="00F364ED" w:rsidP="00F364ED">
      <w:pPr>
        <w:tabs>
          <w:tab w:val="left" w:pos="550"/>
        </w:tabs>
        <w:jc w:val="both"/>
        <w:rPr>
          <w:sz w:val="24"/>
          <w:szCs w:val="24"/>
        </w:rPr>
      </w:pPr>
      <w:r w:rsidRPr="00F364ED">
        <w:rPr>
          <w:w w:val="105"/>
          <w:sz w:val="24"/>
          <w:szCs w:val="24"/>
        </w:rPr>
        <w:tab/>
      </w:r>
      <w:r w:rsidRPr="00F364ED">
        <w:rPr>
          <w:w w:val="105"/>
          <w:sz w:val="24"/>
          <w:szCs w:val="24"/>
        </w:rPr>
        <w:tab/>
        <w:t>3.1. Настоящим</w:t>
      </w:r>
      <w:r w:rsidRPr="00F364ED">
        <w:rPr>
          <w:spacing w:val="21"/>
          <w:w w:val="105"/>
          <w:sz w:val="24"/>
          <w:szCs w:val="24"/>
        </w:rPr>
        <w:t xml:space="preserve"> </w:t>
      </w:r>
      <w:r w:rsidRPr="00F364ED">
        <w:rPr>
          <w:w w:val="105"/>
          <w:sz w:val="24"/>
          <w:szCs w:val="24"/>
        </w:rPr>
        <w:t>Положением</w:t>
      </w:r>
      <w:r w:rsidRPr="00F364ED">
        <w:rPr>
          <w:spacing w:val="20"/>
          <w:w w:val="105"/>
          <w:sz w:val="24"/>
          <w:szCs w:val="24"/>
        </w:rPr>
        <w:t xml:space="preserve"> </w:t>
      </w:r>
      <w:r w:rsidRPr="00F364ED">
        <w:rPr>
          <w:w w:val="105"/>
          <w:sz w:val="24"/>
          <w:szCs w:val="24"/>
        </w:rPr>
        <w:t>предусматривается</w:t>
      </w:r>
      <w:r w:rsidRPr="00F364ED">
        <w:rPr>
          <w:spacing w:val="-13"/>
          <w:w w:val="105"/>
          <w:sz w:val="24"/>
          <w:szCs w:val="24"/>
        </w:rPr>
        <w:t xml:space="preserve"> </w:t>
      </w:r>
      <w:r w:rsidRPr="00F364ED">
        <w:rPr>
          <w:w w:val="105"/>
          <w:sz w:val="24"/>
          <w:szCs w:val="24"/>
        </w:rPr>
        <w:t>текущее</w:t>
      </w:r>
      <w:r w:rsidRPr="00F364ED">
        <w:rPr>
          <w:spacing w:val="1"/>
          <w:w w:val="105"/>
          <w:sz w:val="24"/>
          <w:szCs w:val="24"/>
        </w:rPr>
        <w:t xml:space="preserve"> </w:t>
      </w:r>
      <w:r w:rsidRPr="00F364ED">
        <w:rPr>
          <w:w w:val="105"/>
          <w:sz w:val="24"/>
          <w:szCs w:val="24"/>
        </w:rPr>
        <w:t>и</w:t>
      </w:r>
      <w:r w:rsidRPr="00F364ED">
        <w:rPr>
          <w:spacing w:val="-3"/>
          <w:w w:val="105"/>
          <w:sz w:val="24"/>
          <w:szCs w:val="24"/>
        </w:rPr>
        <w:t xml:space="preserve"> </w:t>
      </w:r>
      <w:r w:rsidRPr="00F364ED">
        <w:rPr>
          <w:w w:val="105"/>
          <w:sz w:val="24"/>
          <w:szCs w:val="24"/>
        </w:rPr>
        <w:t>единовременное</w:t>
      </w:r>
      <w:r w:rsidRPr="00F364ED">
        <w:rPr>
          <w:spacing w:val="-7"/>
          <w:w w:val="105"/>
          <w:sz w:val="24"/>
          <w:szCs w:val="24"/>
        </w:rPr>
        <w:t xml:space="preserve"> </w:t>
      </w:r>
      <w:r w:rsidRPr="00F364ED">
        <w:rPr>
          <w:spacing w:val="-2"/>
          <w:w w:val="105"/>
          <w:sz w:val="24"/>
          <w:szCs w:val="24"/>
        </w:rPr>
        <w:t>премирование.</w:t>
      </w:r>
    </w:p>
    <w:p w:rsidR="00F364ED" w:rsidRPr="00F364ED" w:rsidRDefault="00F364ED" w:rsidP="00F364ED">
      <w:pPr>
        <w:tabs>
          <w:tab w:val="left" w:pos="573"/>
        </w:tabs>
        <w:jc w:val="both"/>
        <w:rPr>
          <w:w w:val="105"/>
          <w:sz w:val="24"/>
          <w:szCs w:val="24"/>
        </w:rPr>
      </w:pPr>
      <w:r w:rsidRPr="00F364ED">
        <w:rPr>
          <w:b/>
          <w:i/>
          <w:w w:val="105"/>
          <w:sz w:val="24"/>
          <w:szCs w:val="24"/>
        </w:rPr>
        <w:tab/>
      </w:r>
      <w:r w:rsidRPr="00F364ED">
        <w:rPr>
          <w:bCs/>
          <w:iCs/>
          <w:w w:val="105"/>
          <w:sz w:val="24"/>
          <w:szCs w:val="24"/>
        </w:rPr>
        <w:t>3.2.</w:t>
      </w:r>
      <w:r w:rsidRPr="00F364ED">
        <w:rPr>
          <w:b/>
          <w:i/>
          <w:w w:val="105"/>
          <w:sz w:val="24"/>
          <w:szCs w:val="24"/>
        </w:rPr>
        <w:t xml:space="preserve"> </w:t>
      </w:r>
      <w:r w:rsidRPr="00F364ED">
        <w:rPr>
          <w:w w:val="105"/>
          <w:sz w:val="24"/>
          <w:szCs w:val="24"/>
        </w:rPr>
        <w:t>Текущее премирование осуществляется</w:t>
      </w:r>
      <w:r w:rsidRPr="00F364ED">
        <w:rPr>
          <w:spacing w:val="-13"/>
          <w:w w:val="105"/>
          <w:sz w:val="24"/>
          <w:szCs w:val="24"/>
        </w:rPr>
        <w:t xml:space="preserve"> </w:t>
      </w:r>
      <w:proofErr w:type="gramStart"/>
      <w:r w:rsidRPr="00F364ED">
        <w:rPr>
          <w:w w:val="105"/>
          <w:sz w:val="24"/>
          <w:szCs w:val="24"/>
        </w:rPr>
        <w:t>по</w:t>
      </w:r>
      <w:r w:rsidRPr="00F364ED">
        <w:rPr>
          <w:spacing w:val="-12"/>
          <w:w w:val="105"/>
          <w:sz w:val="24"/>
          <w:szCs w:val="24"/>
        </w:rPr>
        <w:t xml:space="preserve"> </w:t>
      </w:r>
      <w:r w:rsidRPr="00F364ED">
        <w:rPr>
          <w:w w:val="105"/>
          <w:sz w:val="24"/>
          <w:szCs w:val="24"/>
        </w:rPr>
        <w:t xml:space="preserve">итогам работы за месяц </w:t>
      </w:r>
      <w:r w:rsidRPr="00F364ED">
        <w:rPr>
          <w:w w:val="110"/>
          <w:sz w:val="24"/>
          <w:szCs w:val="24"/>
        </w:rPr>
        <w:t>по результатам работы в соответствии с</w:t>
      </w:r>
      <w:r w:rsidRPr="00F364ED">
        <w:rPr>
          <w:spacing w:val="-5"/>
          <w:w w:val="110"/>
          <w:sz w:val="24"/>
          <w:szCs w:val="24"/>
        </w:rPr>
        <w:t xml:space="preserve"> </w:t>
      </w:r>
      <w:r w:rsidRPr="00F364ED">
        <w:rPr>
          <w:w w:val="110"/>
          <w:sz w:val="24"/>
          <w:szCs w:val="24"/>
        </w:rPr>
        <w:t>личным вкладом</w:t>
      </w:r>
      <w:proofErr w:type="gramEnd"/>
      <w:r w:rsidRPr="00F364ED">
        <w:rPr>
          <w:w w:val="110"/>
          <w:sz w:val="24"/>
          <w:szCs w:val="24"/>
        </w:rPr>
        <w:t xml:space="preserve"> каждого работника</w:t>
      </w:r>
      <w:r w:rsidRPr="00F364ED">
        <w:rPr>
          <w:w w:val="105"/>
          <w:sz w:val="24"/>
          <w:szCs w:val="24"/>
        </w:rPr>
        <w:t>.</w:t>
      </w:r>
    </w:p>
    <w:p w:rsidR="00F364ED" w:rsidRPr="00F364ED" w:rsidRDefault="00F364ED" w:rsidP="00F364ED">
      <w:pPr>
        <w:jc w:val="both"/>
        <w:rPr>
          <w:w w:val="105"/>
          <w:sz w:val="24"/>
          <w:szCs w:val="24"/>
        </w:rPr>
      </w:pPr>
      <w:r w:rsidRPr="00F364ED">
        <w:rPr>
          <w:w w:val="105"/>
          <w:sz w:val="24"/>
          <w:szCs w:val="24"/>
        </w:rPr>
        <w:t xml:space="preserve">         3.3. </w:t>
      </w:r>
      <w:proofErr w:type="gramStart"/>
      <w:r w:rsidRPr="00F364ED">
        <w:rPr>
          <w:sz w:val="24"/>
          <w:szCs w:val="24"/>
        </w:rPr>
        <w:t xml:space="preserve">Основными условиями текущего премирования являются:                                                                </w:t>
      </w:r>
      <w:r w:rsidRPr="00F364ED">
        <w:rPr>
          <w:w w:val="105"/>
          <w:sz w:val="24"/>
          <w:szCs w:val="24"/>
        </w:rPr>
        <w:t xml:space="preserve">-  </w:t>
      </w:r>
      <w:r w:rsidRPr="00F364ED">
        <w:rPr>
          <w:sz w:val="24"/>
          <w:szCs w:val="24"/>
        </w:rPr>
        <w:t>успешное и добросовестное исполнение работником своих должностных обязанностей,</w:t>
      </w:r>
      <w:r w:rsidRPr="00F364ED">
        <w:rPr>
          <w:w w:val="105"/>
          <w:sz w:val="24"/>
          <w:szCs w:val="24"/>
        </w:rPr>
        <w:t xml:space="preserve"> возложенных на него трудовым договором, должностной инструкцией и локальными нормативными актами, а также распоряжениями непосредственного руководителя</w:t>
      </w:r>
      <w:r w:rsidRPr="00F364ED">
        <w:rPr>
          <w:sz w:val="24"/>
          <w:szCs w:val="24"/>
        </w:rPr>
        <w:t xml:space="preserve"> в соответствующем периоде (отсутствие замечаний со стороны руководителей)</w:t>
      </w:r>
      <w:r w:rsidRPr="00F364ED">
        <w:rPr>
          <w:w w:val="105"/>
          <w:sz w:val="24"/>
          <w:szCs w:val="24"/>
        </w:rPr>
        <w:t>;</w:t>
      </w:r>
      <w:proofErr w:type="gramEnd"/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большой объём дополнительной работы или работы, не входящей в круг основных обязанностей, если за неё не была установлена надбавка или доплата;</w:t>
      </w:r>
    </w:p>
    <w:p w:rsidR="00F364ED" w:rsidRPr="00F364ED" w:rsidRDefault="00F364ED" w:rsidP="00F364ED">
      <w:pPr>
        <w:pStyle w:val="a9"/>
        <w:spacing w:before="0" w:beforeAutospacing="0" w:after="0" w:afterAutospacing="0"/>
        <w:jc w:val="both"/>
      </w:pPr>
      <w:r w:rsidRPr="00F364ED">
        <w:t>- достижение и превышение плановых и нормативных показателей работы;</w:t>
      </w:r>
    </w:p>
    <w:p w:rsidR="00F364ED" w:rsidRPr="00F364ED" w:rsidRDefault="00F364ED" w:rsidP="00F364ED">
      <w:pPr>
        <w:pStyle w:val="a9"/>
        <w:spacing w:before="0" w:beforeAutospacing="0" w:after="0" w:afterAutospacing="0"/>
        <w:jc w:val="both"/>
      </w:pPr>
      <w:r w:rsidRPr="00F364ED">
        <w:t>- инициатива, творчество и применение в работе современных форм и методов организации труда;</w:t>
      </w:r>
    </w:p>
    <w:p w:rsidR="00F364ED" w:rsidRPr="00F364ED" w:rsidRDefault="00F364ED" w:rsidP="00F364ED">
      <w:pPr>
        <w:jc w:val="both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 xml:space="preserve">- неукоснительное соблюдение норм трудовой дисциплины, правил внутреннего распорядка ОУ, чёткое и своевременное исполнение требований распорядительных документов, Инструкций, приказов; </w:t>
      </w:r>
    </w:p>
    <w:p w:rsidR="00F364ED" w:rsidRPr="00F364ED" w:rsidRDefault="00F364ED" w:rsidP="00F364ED">
      <w:pPr>
        <w:pStyle w:val="a9"/>
        <w:spacing w:before="0" w:beforeAutospacing="0" w:after="0" w:afterAutospacing="0"/>
        <w:jc w:val="both"/>
      </w:pPr>
      <w:r w:rsidRPr="00F364ED">
        <w:t>- участие в выполнении важных работ, общественно значимых мероприятий.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bCs/>
          <w:iCs/>
          <w:w w:val="110"/>
          <w:sz w:val="24"/>
          <w:szCs w:val="24"/>
        </w:rPr>
        <w:t xml:space="preserve">3.4. </w:t>
      </w:r>
      <w:r w:rsidRPr="00F364ED">
        <w:rPr>
          <w:sz w:val="24"/>
          <w:szCs w:val="24"/>
        </w:rPr>
        <w:t>При определении размера единовременной премии учитываются следующие показатели: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качественное, своевременное выполнение плановых заданий, мероприятий;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отсутствие случаев травматизма обучающихся;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отсутствие жалоб со стороны родителей (законных представителей) обучающихся;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отсутствие замечаний со стороны контролирующих органов;</w:t>
      </w:r>
    </w:p>
    <w:p w:rsidR="00F364ED" w:rsidRPr="00F364ED" w:rsidRDefault="00F364ED" w:rsidP="00F364ED">
      <w:pPr>
        <w:jc w:val="both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 xml:space="preserve">- высокая посещаемость воспитанников, низкая заболеваемость; 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bCs/>
          <w:sz w:val="24"/>
          <w:szCs w:val="24"/>
        </w:rPr>
        <w:t>- отсутствие административных или дисциплинарных взысканий в отчётный период.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досрочное и качественное выполнение работ и высокие достижения в воспитательно-образовательной работе в соответствующем периоде;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высокие достижения в труде в подготовке или завершении учебного года;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- участие в особо важных мероприятиях; 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- за высокие достижения в труде, выполнение дополнительных работ, активное участие и большой </w:t>
      </w:r>
      <w:r w:rsidRPr="00F364ED">
        <w:rPr>
          <w:sz w:val="24"/>
          <w:szCs w:val="24"/>
        </w:rPr>
        <w:lastRenderedPageBreak/>
        <w:t xml:space="preserve">вклад в  реализацию проектов, участие в подготовке и проведении конференций, выставок, семинаров и прочих мероприятий, связанных с реализацией уставной деятельности  ОУ 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выполнение порученной работы, связанной с обеспечением рабочего процесса или уставной деятельностью ОУ;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проявление творчества и инициативы;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выполнение особо важной для учреждения работы;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активное участие в мероприятиях, проводимых в ОУ, или в районе;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 - большой объём дополнительной работы, не входящей в круг основных должностных обязанностей, если за неё не была установлена надбавка и доплата;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участие в конкурсах, соревнованиях, олимпиадах или других мероприятиях, организуемых как в ОУ, так и за его пределами;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бережное отношение к имуществу ОУ;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высокие показатели посещаемости воспитанниками ОУ;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организация и проведение мероприятий, повышающих имидж ОУ;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качественная подготовка ОУ к новому учебному году;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- организацию качественной подготовки и проведения мероприятий, связанных с уставной деятельностью; 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- за участие учащихся и педагогов в муниципальных, региональных  и </w:t>
      </w:r>
      <w:proofErr w:type="gramStart"/>
      <w:r w:rsidRPr="00F364ED">
        <w:rPr>
          <w:sz w:val="24"/>
          <w:szCs w:val="24"/>
        </w:rPr>
        <w:t>Всероссийский</w:t>
      </w:r>
      <w:proofErr w:type="gramEnd"/>
      <w:r w:rsidRPr="00F364ED">
        <w:rPr>
          <w:sz w:val="24"/>
          <w:szCs w:val="24"/>
        </w:rPr>
        <w:t xml:space="preserve"> конкурсах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успешное выполнение плановых показателей уставной деятельности ОУ;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качественная подготовка и своевременное представление отчётности;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наставничество молодых специалистов;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особые заслуги работника перед учреждением.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к праздничным и юбилейным датам;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по итогам какого-либо периода: года, полугодия, квартала, месяца;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по итогам проведения какого-либо мероприятия;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к отпуску;</w:t>
      </w:r>
    </w:p>
    <w:p w:rsidR="00F364ED" w:rsidRPr="00F364ED" w:rsidRDefault="00F364ED" w:rsidP="00F364ED">
      <w:pPr>
        <w:ind w:firstLine="708"/>
        <w:jc w:val="both"/>
        <w:rPr>
          <w:w w:val="105"/>
          <w:sz w:val="24"/>
          <w:szCs w:val="24"/>
        </w:rPr>
      </w:pPr>
      <w:r w:rsidRPr="00F364ED">
        <w:rPr>
          <w:sz w:val="24"/>
          <w:szCs w:val="24"/>
        </w:rPr>
        <w:t xml:space="preserve">- </w:t>
      </w:r>
      <w:r w:rsidRPr="00F364ED">
        <w:rPr>
          <w:w w:val="105"/>
          <w:sz w:val="24"/>
          <w:szCs w:val="24"/>
        </w:rPr>
        <w:t>в</w:t>
      </w:r>
      <w:r w:rsidRPr="00F364ED">
        <w:rPr>
          <w:spacing w:val="-4"/>
          <w:w w:val="105"/>
          <w:sz w:val="24"/>
          <w:szCs w:val="24"/>
        </w:rPr>
        <w:t xml:space="preserve"> </w:t>
      </w:r>
      <w:r w:rsidRPr="00F364ED">
        <w:rPr>
          <w:w w:val="105"/>
          <w:sz w:val="24"/>
          <w:szCs w:val="24"/>
        </w:rPr>
        <w:t>связи с государственными или профессиональными праздниками;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  <w:rPr>
          <w:lang w:eastAsia="en-US"/>
        </w:rPr>
      </w:pPr>
      <w:r w:rsidRPr="00F364ED">
        <w:rPr>
          <w:w w:val="105"/>
        </w:rPr>
        <w:t>- за повышение профессиональной</w:t>
      </w:r>
      <w:r w:rsidRPr="00F364ED">
        <w:rPr>
          <w:spacing w:val="-4"/>
          <w:w w:val="105"/>
        </w:rPr>
        <w:t xml:space="preserve"> </w:t>
      </w:r>
      <w:r w:rsidRPr="00F364ED">
        <w:rPr>
          <w:w w:val="105"/>
        </w:rPr>
        <w:t>квалификации без отрыва от</w:t>
      </w:r>
      <w:r w:rsidRPr="00F364ED">
        <w:rPr>
          <w:spacing w:val="-2"/>
          <w:w w:val="105"/>
        </w:rPr>
        <w:t xml:space="preserve"> </w:t>
      </w:r>
      <w:r w:rsidRPr="00F364ED">
        <w:rPr>
          <w:w w:val="105"/>
        </w:rPr>
        <w:t>основной деятельности;</w:t>
      </w:r>
      <w:r w:rsidRPr="00F364ED">
        <w:rPr>
          <w:lang w:eastAsia="en-US"/>
        </w:rPr>
        <w:t xml:space="preserve"> 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  <w:rPr>
          <w:lang w:eastAsia="en-US"/>
        </w:rPr>
      </w:pPr>
      <w:r w:rsidRPr="00F364ED">
        <w:rPr>
          <w:lang w:eastAsia="en-US"/>
        </w:rPr>
        <w:t xml:space="preserve">- за проведение  открытых занятий  внутри школы, а также  на </w:t>
      </w:r>
      <w:proofErr w:type="gramStart"/>
      <w:r w:rsidRPr="00F364ED">
        <w:rPr>
          <w:lang w:eastAsia="en-US"/>
        </w:rPr>
        <w:t>муниципальном</w:t>
      </w:r>
      <w:proofErr w:type="gramEnd"/>
      <w:r w:rsidRPr="00F364ED">
        <w:rPr>
          <w:lang w:eastAsia="en-US"/>
        </w:rPr>
        <w:t xml:space="preserve"> и более высоких уровнях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  <w:rPr>
          <w:lang w:eastAsia="en-US"/>
        </w:rPr>
      </w:pPr>
      <w:r w:rsidRPr="00F364ED">
        <w:rPr>
          <w:lang w:eastAsia="en-US"/>
        </w:rPr>
        <w:t>- обеспечение высокого уровня исполнительной дисциплины (качественное ведение документации, своевременное предоставление материалов и т.д.)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  <w:rPr>
          <w:lang w:eastAsia="en-US"/>
        </w:rPr>
      </w:pPr>
      <w:r w:rsidRPr="00F364ED">
        <w:rPr>
          <w:lang w:eastAsia="en-US"/>
        </w:rPr>
        <w:t xml:space="preserve">- качественная подготовка внеклассных мероприятий с учащимися и их родителями 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  <w:rPr>
          <w:lang w:eastAsia="en-US"/>
        </w:rPr>
      </w:pPr>
      <w:r w:rsidRPr="00F364ED">
        <w:rPr>
          <w:lang w:eastAsia="en-US"/>
        </w:rPr>
        <w:t>- по результатам проведенных государственными органами проверок; за высокие показатели при аттестации школы, при других видах проверок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  <w:rPr>
          <w:lang w:eastAsia="en-US"/>
        </w:rPr>
      </w:pPr>
      <w:r w:rsidRPr="00F364ED">
        <w:rPr>
          <w:lang w:eastAsia="en-US"/>
        </w:rPr>
        <w:t xml:space="preserve">- за соблюдение «Санитарных правил  и норм </w:t>
      </w:r>
      <w:proofErr w:type="spellStart"/>
      <w:r w:rsidRPr="00F364ED">
        <w:rPr>
          <w:lang w:eastAsia="en-US"/>
        </w:rPr>
        <w:t>СанПиН</w:t>
      </w:r>
      <w:proofErr w:type="spellEnd"/>
      <w:r w:rsidRPr="00F364ED">
        <w:rPr>
          <w:lang w:eastAsia="en-US"/>
        </w:rPr>
        <w:t xml:space="preserve">; обеспечение санитарно-гигиенических условий в классном кабинете 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  <w:rPr>
          <w:lang w:eastAsia="en-US"/>
        </w:rPr>
      </w:pPr>
      <w:r w:rsidRPr="00F364ED">
        <w:rPr>
          <w:lang w:eastAsia="en-US"/>
        </w:rPr>
        <w:t>- за создание условий  для воспитательно-образовательной работы  с детьми (педагогическая  целесообразность, психологическая  и физиологическая комфортность, эстетика  оформления помещения)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  <w:rPr>
          <w:lang w:eastAsia="en-US"/>
        </w:rPr>
      </w:pPr>
      <w:r w:rsidRPr="00F364ED">
        <w:rPr>
          <w:lang w:eastAsia="en-US"/>
        </w:rPr>
        <w:t>-  инициирование и участие в инновационной деятельности, ведение экспериментальной работы, разработка и внедрение авторских учебных программ, проведение открытых уроков; работа по написанию учебных программ, курсов, пособий; разработка и внедрение учебно-методических комплектов нового поколения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rPr>
          <w:lang w:eastAsia="en-US"/>
        </w:rPr>
        <w:t>-  за правильную 100%   организацию горячего детского питания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в связи с уходом на заслуженный отдых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- за активное  участие в подготовке школы к новому  учебному году; за  активное участие в оформлении кабинетов, активное участие в работе по благоустройству пришкольной территории; эффективная работа с родителями по подготовке школы к новому учебному году;  </w:t>
      </w:r>
    </w:p>
    <w:p w:rsidR="00F364ED" w:rsidRPr="00F364ED" w:rsidRDefault="00F364ED" w:rsidP="00F364ED">
      <w:pPr>
        <w:ind w:firstLine="720"/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- достижение учащимися высоких показателей в образовании в сравнении с предыдущим </w:t>
      </w:r>
      <w:r w:rsidRPr="00F364ED">
        <w:rPr>
          <w:sz w:val="24"/>
          <w:szCs w:val="24"/>
        </w:rPr>
        <w:lastRenderedPageBreak/>
        <w:t>периодом, результаты мониторинга качества знаний учащихся, итоги контрольных работ</w:t>
      </w:r>
      <w:proofErr w:type="gramStart"/>
      <w:r w:rsidRPr="00F364ED">
        <w:rPr>
          <w:sz w:val="24"/>
          <w:szCs w:val="24"/>
        </w:rPr>
        <w:t xml:space="preserve"> ;</w:t>
      </w:r>
      <w:proofErr w:type="gramEnd"/>
      <w:r w:rsidRPr="00F364ED">
        <w:rPr>
          <w:sz w:val="24"/>
          <w:szCs w:val="24"/>
        </w:rPr>
        <w:t xml:space="preserve">  </w:t>
      </w:r>
    </w:p>
    <w:p w:rsidR="00F364ED" w:rsidRPr="00F364ED" w:rsidRDefault="00F364ED" w:rsidP="00F364ED">
      <w:pPr>
        <w:ind w:firstLine="720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за подготовку призеров олимпиад, конкурсов, конференций, соревнований и др.</w:t>
      </w:r>
      <w:proofErr w:type="gramStart"/>
      <w:r w:rsidRPr="00F364ED">
        <w:rPr>
          <w:sz w:val="24"/>
          <w:szCs w:val="24"/>
        </w:rPr>
        <w:t xml:space="preserve"> ;</w:t>
      </w:r>
      <w:proofErr w:type="gramEnd"/>
      <w:r w:rsidRPr="00F364ED">
        <w:rPr>
          <w:sz w:val="24"/>
          <w:szCs w:val="24"/>
        </w:rPr>
        <w:t xml:space="preserve">  </w:t>
      </w:r>
    </w:p>
    <w:p w:rsidR="00F364ED" w:rsidRPr="00F364ED" w:rsidRDefault="00F364ED" w:rsidP="00F364ED">
      <w:pPr>
        <w:ind w:firstLine="720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содержание в образцовом порядке библиотечного фонда</w:t>
      </w:r>
      <w:proofErr w:type="gramStart"/>
      <w:r w:rsidRPr="00F364ED">
        <w:rPr>
          <w:sz w:val="24"/>
          <w:szCs w:val="24"/>
        </w:rPr>
        <w:t xml:space="preserve"> ;</w:t>
      </w:r>
      <w:proofErr w:type="gramEnd"/>
      <w:r w:rsidRPr="00F364ED">
        <w:rPr>
          <w:sz w:val="24"/>
          <w:szCs w:val="24"/>
        </w:rPr>
        <w:t xml:space="preserve">  </w:t>
      </w:r>
    </w:p>
    <w:p w:rsidR="00F364ED" w:rsidRPr="00F364ED" w:rsidRDefault="00F364ED" w:rsidP="00F364ED">
      <w:pPr>
        <w:ind w:firstLine="720"/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- образцовое содержание учебного оборудования.  </w:t>
      </w:r>
    </w:p>
    <w:p w:rsidR="00F364ED" w:rsidRPr="00F364ED" w:rsidRDefault="00F364ED" w:rsidP="00F364ED">
      <w:pPr>
        <w:ind w:firstLine="720"/>
        <w:jc w:val="both"/>
        <w:rPr>
          <w:sz w:val="24"/>
          <w:szCs w:val="24"/>
        </w:rPr>
      </w:pPr>
      <w:r w:rsidRPr="00F364ED">
        <w:rPr>
          <w:b/>
          <w:sz w:val="24"/>
          <w:szCs w:val="24"/>
        </w:rPr>
        <w:t xml:space="preserve">Обслуживающему персоналу в соответствующем  периоде </w:t>
      </w:r>
      <w:proofErr w:type="gramStart"/>
      <w:r w:rsidRPr="00F364ED">
        <w:rPr>
          <w:b/>
          <w:sz w:val="24"/>
          <w:szCs w:val="24"/>
        </w:rPr>
        <w:t>за</w:t>
      </w:r>
      <w:proofErr w:type="gramEnd"/>
      <w:r w:rsidRPr="00F364ED">
        <w:rPr>
          <w:sz w:val="24"/>
          <w:szCs w:val="24"/>
        </w:rPr>
        <w:t xml:space="preserve">: </w:t>
      </w:r>
    </w:p>
    <w:p w:rsidR="00F364ED" w:rsidRPr="00F364ED" w:rsidRDefault="00F364ED" w:rsidP="00F364ED">
      <w:pPr>
        <w:ind w:firstLine="720"/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- содержание участка в соответствии с санитарными правилами;  </w:t>
      </w:r>
    </w:p>
    <w:p w:rsidR="00F364ED" w:rsidRPr="00F364ED" w:rsidRDefault="00F364ED" w:rsidP="00F364ED">
      <w:pPr>
        <w:ind w:firstLine="720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качественная уборка помещений</w:t>
      </w:r>
      <w:proofErr w:type="gramStart"/>
      <w:r w:rsidRPr="00F364ED">
        <w:rPr>
          <w:sz w:val="24"/>
          <w:szCs w:val="24"/>
        </w:rPr>
        <w:t xml:space="preserve">  ;</w:t>
      </w:r>
      <w:proofErr w:type="gramEnd"/>
      <w:r w:rsidRPr="00F364ED">
        <w:rPr>
          <w:sz w:val="24"/>
          <w:szCs w:val="24"/>
        </w:rPr>
        <w:t xml:space="preserve">  </w:t>
      </w:r>
    </w:p>
    <w:p w:rsidR="00F364ED" w:rsidRPr="00F364ED" w:rsidRDefault="00F364ED" w:rsidP="00F364ED">
      <w:pPr>
        <w:ind w:firstLine="720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оперативность выполнения заявок по устранению технических неполадок</w:t>
      </w:r>
      <w:proofErr w:type="gramStart"/>
      <w:r w:rsidRPr="00F364ED">
        <w:rPr>
          <w:sz w:val="24"/>
          <w:szCs w:val="24"/>
        </w:rPr>
        <w:t xml:space="preserve">  ;</w:t>
      </w:r>
      <w:proofErr w:type="gramEnd"/>
      <w:r w:rsidRPr="00F364ED">
        <w:rPr>
          <w:sz w:val="24"/>
          <w:szCs w:val="24"/>
        </w:rPr>
        <w:t xml:space="preserve">  </w:t>
      </w:r>
    </w:p>
    <w:p w:rsidR="00F364ED" w:rsidRPr="00F364ED" w:rsidRDefault="00F364ED" w:rsidP="00F364ED">
      <w:pPr>
        <w:ind w:firstLine="720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содержание рабочего места в порядке</w:t>
      </w:r>
      <w:proofErr w:type="gramStart"/>
      <w:r w:rsidRPr="00F364ED">
        <w:rPr>
          <w:sz w:val="24"/>
          <w:szCs w:val="24"/>
        </w:rPr>
        <w:t xml:space="preserve">  ;</w:t>
      </w:r>
      <w:proofErr w:type="gramEnd"/>
      <w:r w:rsidRPr="00F364ED">
        <w:rPr>
          <w:sz w:val="24"/>
          <w:szCs w:val="24"/>
        </w:rPr>
        <w:t xml:space="preserve">  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- участие в ремонтных работах.  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3.5. Для реализации поставленных целей в ОУ вводятся следующие виды поощрения работников: 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объявление благодарности;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награждение Почётной грамотой ОУ;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ходатайство о награждении Почётной грамотой управления образования, молодёжи и спорта администрации Бахчисарайского района Республики Крым;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ходатайство о награждении Почётной грамотой администрации Бахчисарайского района Республики Крым;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ходатайство о награждении Почётной грамотой районного Совета Бахчисарайского района Республики Крым;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ходатайство о награждении Почётной грамотой Министерства образования, науки и молодёжи Республики Крым;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ходатайство о награждении Почётной грамотой Министерства просвещения Российской Федерации;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ходатайство о награждении нагрудным знаком «Почётный работник общего образования РФ»;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ходатайство о присвоении почётного звания.</w:t>
      </w:r>
    </w:p>
    <w:p w:rsidR="00F364ED" w:rsidRPr="00F364ED" w:rsidRDefault="00F364ED" w:rsidP="00F364ED">
      <w:pPr>
        <w:ind w:firstLine="708"/>
        <w:jc w:val="both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 xml:space="preserve">3.6. Размер премии, выплачиваемой одному работнику, предельными размерами не ограничивается. 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bCs/>
          <w:sz w:val="24"/>
          <w:szCs w:val="24"/>
        </w:rPr>
        <w:t xml:space="preserve">3.7. Работникам, проработавшим неполный отчётный период (в случае установления премирования </w:t>
      </w:r>
      <w:r w:rsidRPr="00F364ED">
        <w:rPr>
          <w:sz w:val="24"/>
          <w:szCs w:val="24"/>
        </w:rPr>
        <w:t>по итогам какого-либо периода: года, полугодия, квартала, месяца)</w:t>
      </w:r>
      <w:r w:rsidRPr="00F364ED">
        <w:rPr>
          <w:bCs/>
          <w:sz w:val="24"/>
          <w:szCs w:val="24"/>
        </w:rPr>
        <w:t>, за который устанавливается премия, начисление премии производится за фактически отработанное время, в рамках этого периода или</w:t>
      </w:r>
      <w:r w:rsidRPr="00F364ED">
        <w:rPr>
          <w:sz w:val="24"/>
          <w:szCs w:val="24"/>
        </w:rPr>
        <w:t xml:space="preserve"> может быть выплачена по усмотрению директора школы. </w:t>
      </w:r>
    </w:p>
    <w:p w:rsidR="00F364ED" w:rsidRPr="00F364ED" w:rsidRDefault="00F364ED" w:rsidP="00F364ED">
      <w:pPr>
        <w:ind w:firstLine="708"/>
        <w:jc w:val="both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>3.8. В случае неудовлетворительной работы отдельных работников, некачественное выполнение ими должностных обязанностей (в соответствии с трудовым договором и должностной инструкцией), совершение нарушений, перечисленных в настоящем Положении раздел 5, иных локальных нормативных актах, выносится вопрос о частичном или полном лишении работника премии.</w:t>
      </w:r>
    </w:p>
    <w:p w:rsidR="00F364ED" w:rsidRPr="00F364ED" w:rsidRDefault="00F364ED" w:rsidP="00F364ED">
      <w:pPr>
        <w:tabs>
          <w:tab w:val="left" w:pos="0"/>
        </w:tabs>
        <w:jc w:val="both"/>
        <w:outlineLvl w:val="0"/>
        <w:rPr>
          <w:sz w:val="24"/>
          <w:szCs w:val="24"/>
        </w:rPr>
      </w:pPr>
      <w:r w:rsidRPr="00F364ED">
        <w:rPr>
          <w:bCs/>
          <w:sz w:val="24"/>
          <w:szCs w:val="24"/>
        </w:rPr>
        <w:tab/>
        <w:t xml:space="preserve">3.9. </w:t>
      </w:r>
      <w:r w:rsidRPr="00F364ED">
        <w:rPr>
          <w:w w:val="110"/>
          <w:sz w:val="24"/>
          <w:szCs w:val="24"/>
        </w:rPr>
        <w:t>Размеры всех премиальных выплат могут определяться как в процентном отношении от должностного оклада, так и в конкретной (фиксированной) денежной сумме.</w:t>
      </w:r>
    </w:p>
    <w:p w:rsidR="00F364ED" w:rsidRPr="00F364ED" w:rsidRDefault="00F364ED" w:rsidP="00F364ED">
      <w:pPr>
        <w:tabs>
          <w:tab w:val="left" w:pos="0"/>
        </w:tabs>
        <w:jc w:val="both"/>
        <w:outlineLvl w:val="0"/>
        <w:rPr>
          <w:w w:val="110"/>
          <w:sz w:val="24"/>
          <w:szCs w:val="24"/>
        </w:rPr>
      </w:pPr>
      <w:r w:rsidRPr="00F364ED">
        <w:rPr>
          <w:bCs/>
          <w:sz w:val="24"/>
          <w:szCs w:val="24"/>
        </w:rPr>
        <w:tab/>
        <w:t xml:space="preserve">3.10. </w:t>
      </w:r>
      <w:r w:rsidRPr="00F364ED">
        <w:rPr>
          <w:w w:val="110"/>
          <w:sz w:val="24"/>
          <w:szCs w:val="24"/>
        </w:rPr>
        <w:t>Выплата</w:t>
      </w:r>
      <w:r w:rsidRPr="00F364ED">
        <w:rPr>
          <w:spacing w:val="8"/>
          <w:w w:val="110"/>
          <w:sz w:val="24"/>
          <w:szCs w:val="24"/>
        </w:rPr>
        <w:t xml:space="preserve"> </w:t>
      </w:r>
      <w:r w:rsidRPr="00F364ED">
        <w:rPr>
          <w:w w:val="110"/>
          <w:sz w:val="24"/>
          <w:szCs w:val="24"/>
        </w:rPr>
        <w:t>премии осуществляется</w:t>
      </w:r>
      <w:r w:rsidRPr="00F364ED">
        <w:rPr>
          <w:spacing w:val="-10"/>
          <w:w w:val="110"/>
          <w:sz w:val="24"/>
          <w:szCs w:val="24"/>
        </w:rPr>
        <w:t xml:space="preserve"> </w:t>
      </w:r>
      <w:r w:rsidRPr="00F364ED">
        <w:rPr>
          <w:w w:val="110"/>
          <w:sz w:val="24"/>
          <w:szCs w:val="24"/>
        </w:rPr>
        <w:t>в</w:t>
      </w:r>
      <w:r w:rsidRPr="00F364ED">
        <w:rPr>
          <w:spacing w:val="-16"/>
          <w:w w:val="110"/>
          <w:sz w:val="24"/>
          <w:szCs w:val="24"/>
        </w:rPr>
        <w:t xml:space="preserve"> </w:t>
      </w:r>
      <w:r w:rsidRPr="00F364ED">
        <w:rPr>
          <w:w w:val="110"/>
          <w:sz w:val="24"/>
          <w:szCs w:val="24"/>
        </w:rPr>
        <w:t>день</w:t>
      </w:r>
      <w:r w:rsidRPr="00F364ED">
        <w:rPr>
          <w:spacing w:val="-15"/>
          <w:w w:val="110"/>
          <w:sz w:val="24"/>
          <w:szCs w:val="24"/>
        </w:rPr>
        <w:t xml:space="preserve"> </w:t>
      </w:r>
      <w:r w:rsidRPr="00F364ED">
        <w:rPr>
          <w:w w:val="110"/>
          <w:sz w:val="24"/>
          <w:szCs w:val="24"/>
        </w:rPr>
        <w:t>выдачи</w:t>
      </w:r>
      <w:r w:rsidRPr="00F364ED">
        <w:rPr>
          <w:spacing w:val="-1"/>
          <w:w w:val="110"/>
          <w:sz w:val="24"/>
          <w:szCs w:val="24"/>
        </w:rPr>
        <w:t xml:space="preserve"> </w:t>
      </w:r>
      <w:r w:rsidRPr="00F364ED">
        <w:rPr>
          <w:w w:val="110"/>
          <w:sz w:val="24"/>
          <w:szCs w:val="24"/>
        </w:rPr>
        <w:t>заработной</w:t>
      </w:r>
      <w:r w:rsidRPr="00F364ED">
        <w:rPr>
          <w:spacing w:val="8"/>
          <w:w w:val="110"/>
          <w:sz w:val="24"/>
          <w:szCs w:val="24"/>
        </w:rPr>
        <w:t xml:space="preserve"> </w:t>
      </w:r>
      <w:r w:rsidRPr="00F364ED">
        <w:rPr>
          <w:w w:val="110"/>
          <w:sz w:val="24"/>
          <w:szCs w:val="24"/>
        </w:rPr>
        <w:t>платы за истекший месяц.</w:t>
      </w:r>
    </w:p>
    <w:p w:rsidR="00F364ED" w:rsidRPr="00F364ED" w:rsidRDefault="00F364ED" w:rsidP="00F364ED">
      <w:pPr>
        <w:tabs>
          <w:tab w:val="left" w:pos="0"/>
        </w:tabs>
        <w:jc w:val="both"/>
        <w:outlineLvl w:val="0"/>
        <w:rPr>
          <w:bCs/>
          <w:sz w:val="24"/>
          <w:szCs w:val="24"/>
        </w:rPr>
      </w:pPr>
      <w:r w:rsidRPr="00F364ED">
        <w:rPr>
          <w:w w:val="110"/>
          <w:sz w:val="24"/>
          <w:szCs w:val="24"/>
        </w:rPr>
        <w:tab/>
      </w:r>
      <w:r w:rsidRPr="00F364ED">
        <w:rPr>
          <w:bCs/>
          <w:sz w:val="24"/>
          <w:szCs w:val="24"/>
        </w:rPr>
        <w:t xml:space="preserve">3.11. </w:t>
      </w:r>
      <w:r w:rsidRPr="00F364ED">
        <w:rPr>
          <w:w w:val="110"/>
          <w:sz w:val="24"/>
          <w:szCs w:val="24"/>
        </w:rPr>
        <w:t>Выплата материальных поощрений производится с</w:t>
      </w:r>
      <w:r w:rsidRPr="00F364ED">
        <w:rPr>
          <w:spacing w:val="-14"/>
          <w:w w:val="110"/>
          <w:sz w:val="24"/>
          <w:szCs w:val="24"/>
        </w:rPr>
        <w:t xml:space="preserve"> </w:t>
      </w:r>
      <w:r w:rsidRPr="00F364ED">
        <w:rPr>
          <w:w w:val="110"/>
          <w:sz w:val="24"/>
          <w:szCs w:val="24"/>
        </w:rPr>
        <w:t>учетом всех</w:t>
      </w:r>
      <w:r w:rsidRPr="00F364ED">
        <w:rPr>
          <w:spacing w:val="-1"/>
          <w:w w:val="110"/>
          <w:sz w:val="24"/>
          <w:szCs w:val="24"/>
        </w:rPr>
        <w:t xml:space="preserve"> </w:t>
      </w:r>
      <w:r w:rsidRPr="00F364ED">
        <w:rPr>
          <w:w w:val="110"/>
          <w:sz w:val="24"/>
          <w:szCs w:val="24"/>
        </w:rPr>
        <w:t xml:space="preserve">налоговых и </w:t>
      </w:r>
      <w:r w:rsidRPr="00F364ED">
        <w:rPr>
          <w:bCs/>
          <w:sz w:val="24"/>
          <w:szCs w:val="24"/>
        </w:rPr>
        <w:t>иных удержаний.</w:t>
      </w:r>
    </w:p>
    <w:p w:rsidR="00F364ED" w:rsidRPr="00F364ED" w:rsidRDefault="00F364ED" w:rsidP="00F364ED">
      <w:pPr>
        <w:tabs>
          <w:tab w:val="left" w:pos="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3.12. </w:t>
      </w:r>
      <w:r w:rsidRPr="00F364ED">
        <w:rPr>
          <w:sz w:val="24"/>
          <w:szCs w:val="24"/>
        </w:rPr>
        <w:t xml:space="preserve">Основанием издания приказа о единовременном премировании отдельных работников  является мотивированное письменное представление к премированию администрацией.  </w:t>
      </w:r>
    </w:p>
    <w:p w:rsidR="00F364ED" w:rsidRPr="00F364ED" w:rsidRDefault="00F364ED" w:rsidP="00F364ED">
      <w:pPr>
        <w:tabs>
          <w:tab w:val="left" w:pos="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3.13. </w:t>
      </w:r>
      <w:r w:rsidRPr="00F364ED">
        <w:rPr>
          <w:sz w:val="24"/>
          <w:szCs w:val="24"/>
        </w:rPr>
        <w:t xml:space="preserve">Премии при наступлении знаменательного события или юбилея, как в жизни страны и трудового коллектива школы (празднование Дня учителя, Дня защитника Отечества, Международного женского дня, юбилея школы, празднование Нового года  и </w:t>
      </w:r>
      <w:proofErr w:type="spellStart"/>
      <w:r w:rsidRPr="00F364ED">
        <w:rPr>
          <w:sz w:val="24"/>
          <w:szCs w:val="24"/>
        </w:rPr>
        <w:t>т</w:t>
      </w:r>
      <w:proofErr w:type="gramStart"/>
      <w:r w:rsidRPr="00F364ED">
        <w:rPr>
          <w:sz w:val="24"/>
          <w:szCs w:val="24"/>
        </w:rPr>
        <w:t>.п</w:t>
      </w:r>
      <w:proofErr w:type="spellEnd"/>
      <w:proofErr w:type="gramEnd"/>
      <w:r w:rsidRPr="00F364ED">
        <w:rPr>
          <w:sz w:val="24"/>
          <w:szCs w:val="24"/>
        </w:rPr>
        <w:t xml:space="preserve">) могут выплачиваться работникам в зависимости от их трудового вклада, так и конкретного работника (в связи с выходом на пенсию, к юбилейным датам со дня рождения); </w:t>
      </w:r>
    </w:p>
    <w:p w:rsidR="00F364ED" w:rsidRPr="00F364ED" w:rsidRDefault="00F364ED" w:rsidP="00F364ED">
      <w:pPr>
        <w:pStyle w:val="a9"/>
        <w:widowControl w:val="0"/>
        <w:tabs>
          <w:tab w:val="center" w:pos="5099"/>
        </w:tabs>
        <w:spacing w:before="0" w:beforeAutospacing="0" w:after="0" w:afterAutospacing="0"/>
        <w:jc w:val="both"/>
        <w:rPr>
          <w:b/>
        </w:rPr>
      </w:pPr>
      <w:r w:rsidRPr="00F364ED">
        <w:rPr>
          <w:b/>
        </w:rPr>
        <w:lastRenderedPageBreak/>
        <w:t>4. Порядок установления премий</w:t>
      </w:r>
      <w:r>
        <w:rPr>
          <w:b/>
        </w:rPr>
        <w:tab/>
      </w:r>
    </w:p>
    <w:p w:rsidR="00F364ED" w:rsidRPr="00F364ED" w:rsidRDefault="00F364ED" w:rsidP="00F364ED">
      <w:pPr>
        <w:pStyle w:val="a9"/>
        <w:widowControl w:val="0"/>
        <w:spacing w:before="0" w:beforeAutospacing="0" w:after="0" w:afterAutospacing="0"/>
        <w:ind w:firstLine="708"/>
        <w:jc w:val="both"/>
      </w:pPr>
      <w:r w:rsidRPr="00F364ED">
        <w:t>4.1. Для определения суммы премирования каждого работника ОУ создаётся Комиссия по распределению премиального фонда (дале</w:t>
      </w:r>
      <w:proofErr w:type="gramStart"/>
      <w:r w:rsidRPr="00F364ED">
        <w:t>е-</w:t>
      </w:r>
      <w:proofErr w:type="gramEnd"/>
      <w:r w:rsidRPr="00F364ED">
        <w:t xml:space="preserve"> Комиссия). 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>4.2. В состав Комиссии могут входить должностные лица: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>- заместитель руководителя;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 xml:space="preserve">- </w:t>
      </w:r>
      <w:proofErr w:type="gramStart"/>
      <w:r w:rsidRPr="00F364ED">
        <w:t>осуществляющие</w:t>
      </w:r>
      <w:proofErr w:type="gramEnd"/>
      <w:r w:rsidRPr="00F364ED">
        <w:t xml:space="preserve"> контроль за деятельностью педагогических работников;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 xml:space="preserve">- </w:t>
      </w:r>
      <w:proofErr w:type="gramStart"/>
      <w:r w:rsidRPr="00F364ED">
        <w:t>осуществляющие</w:t>
      </w:r>
      <w:proofErr w:type="gramEnd"/>
      <w:r w:rsidRPr="00F364ED">
        <w:t xml:space="preserve"> контроль за деятельностью специалистов;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 xml:space="preserve"> - </w:t>
      </w:r>
      <w:proofErr w:type="gramStart"/>
      <w:r w:rsidRPr="00F364ED">
        <w:t>осуществляющие</w:t>
      </w:r>
      <w:proofErr w:type="gramEnd"/>
      <w:r w:rsidRPr="00F364ED">
        <w:t xml:space="preserve"> контроль за деятельностью вспомогательного и прочего персонала; 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>- представители первичной профсоюзной организации ОУ.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>4.3. В состав Комиссии входят 3-5 (нечётное число) человек.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 xml:space="preserve">4.4. Персональный состав Комиссии определяется на Общем собрании трудового коллектива, открытым голосованием. На основании решения Общего собрания ОУ руководитель издаёт приказ об утверждении состава Комиссии. 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 xml:space="preserve">4.5. Председатель и секретарь Комиссии избирается на первом заседании членами Комиссии. 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 xml:space="preserve">4.6. Для определения суммы ежемесячного премирования Комиссия проводит заседание не позднее 25 числа текущего месяца. 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 xml:space="preserve">4.7. Для определения суммы </w:t>
      </w:r>
      <w:proofErr w:type="spellStart"/>
      <w:r w:rsidRPr="00F364ED">
        <w:t>единоразового</w:t>
      </w:r>
      <w:proofErr w:type="spellEnd"/>
      <w:r w:rsidRPr="00F364ED">
        <w:t xml:space="preserve"> премирования Комиссия проводит заседание в соответствии со сроками выплат.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>4.8. Для определения суммы ежемесячного премирования по каждому работнику Комиссия рассматривает следующие материалы: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 xml:space="preserve">- ходатайства о премировании педагогических работников (руководители ШМО предоставляют в Комиссию не позднее 20 числа каждого месяца в виде протокола ШМО о проделанной работе членов ШМО); 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>- ходатайства о премировании специалистов (направляют руководители структурных подразделений, члены Комиссии);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>- ходатайства о премировании вспомогательного и прочего персонала (направляют руководители структурных подразделений, члены Комиссии);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>4.9. Премирование членов Комиссии проводится на основании личных ходатайств и/или на основании ходатайств должностных лиц, в непосредственном подчинении которых они находятся.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>4.10. Заместители руководителя и специалисты, находящиеся в прямом подчинении у руководителя ОУ, направляют ходатайства в Комиссию по распределению премиального фонда.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>4.11. Комиссия принимает решение о премировании и размере премии открытым голосованием при условии присутствия не менее половины членов комиссии. При равенстве голосов председатель имеет право решающего голоса.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 xml:space="preserve">4.12. Премирование руководителя ОУ определяется Порядком, установленным управлением образования, молодёжи и спорта администрации Бахчисарайского района Республики Крым. 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>4.13. Комиссия рассматривает предоставленные материалы, распределяет суммы на премирование, исходя из фонда оплаты труда, и вносит в протокол. Протокол направляется руководителю ОУ.  На основании протокола руководитель издаёт приказ о премировании работников и передаёт его в бухгалтерию.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>4.14. Руководитель вправе направить ходатайство в Комиссию по распределению премиального фонда с целью уменьшения или увеличения премиальных выплат отдельным работникам.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>4.15. Председатель и секретарь Комиссии несут ответственность за ведение делопроизводства, хранение материалов заседания (протоколы, ходатайства) Комиссии.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</w:pPr>
      <w:r w:rsidRPr="00F364ED">
        <w:t>4.16. Срок хранения материалов заседания Комиссии определяется номенклатурой дел.</w:t>
      </w:r>
    </w:p>
    <w:p w:rsidR="00F364ED" w:rsidRPr="00F364ED" w:rsidRDefault="00F364ED" w:rsidP="00F364ED">
      <w:pPr>
        <w:ind w:firstLine="708"/>
        <w:jc w:val="both"/>
        <w:rPr>
          <w:b/>
          <w:sz w:val="24"/>
          <w:szCs w:val="24"/>
        </w:rPr>
      </w:pPr>
      <w:r w:rsidRPr="00F364ED">
        <w:rPr>
          <w:b/>
          <w:sz w:val="24"/>
          <w:szCs w:val="24"/>
        </w:rPr>
        <w:t>5. Показатели, влияющие на уменьшение размера премии или её лишение</w:t>
      </w:r>
    </w:p>
    <w:p w:rsidR="00F364ED" w:rsidRPr="00F364ED" w:rsidRDefault="00F364ED" w:rsidP="00F364ED">
      <w:pPr>
        <w:jc w:val="both"/>
        <w:rPr>
          <w:sz w:val="24"/>
          <w:szCs w:val="24"/>
        </w:rPr>
      </w:pPr>
      <w:r w:rsidRPr="00F364ED">
        <w:rPr>
          <w:sz w:val="24"/>
          <w:szCs w:val="24"/>
        </w:rPr>
        <w:tab/>
        <w:t>5.1. Размеры премии работнику могут быть уменьшены по причине: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нарушения правил внутреннего трудового распорядка;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нарушения правил техники безопасности и пожарной безопасности;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lastRenderedPageBreak/>
        <w:t>- нарушения инструкций по охране жизни и здоровья детей;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нарушения работником педагогической этики;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нарушения сроков выполнения или сдачи документации, отчётов, установленных решениями Педагогическим советом, приказами и распоряжениями администрации ОУ;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- обоснованных жалоб (обоснованных) со стороны родителей (на низкое качество </w:t>
      </w:r>
      <w:proofErr w:type="spellStart"/>
      <w:r w:rsidRPr="00F364ED">
        <w:rPr>
          <w:sz w:val="24"/>
          <w:szCs w:val="24"/>
        </w:rPr>
        <w:t>воспитательн</w:t>
      </w:r>
      <w:proofErr w:type="gramStart"/>
      <w:r w:rsidRPr="00F364ED">
        <w:rPr>
          <w:sz w:val="24"/>
          <w:szCs w:val="24"/>
        </w:rPr>
        <w:t>о</w:t>
      </w:r>
      <w:proofErr w:type="spellEnd"/>
      <w:r w:rsidRPr="00F364ED">
        <w:rPr>
          <w:sz w:val="24"/>
          <w:szCs w:val="24"/>
        </w:rPr>
        <w:t>-</w:t>
      </w:r>
      <w:proofErr w:type="gramEnd"/>
      <w:r w:rsidRPr="00F364ED">
        <w:rPr>
          <w:sz w:val="24"/>
          <w:szCs w:val="24"/>
        </w:rPr>
        <w:t xml:space="preserve"> образовательного процесса) и персонала (за невнимательное и грубое отношение к детям);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если в отчётный период имелись дисциплинарные взыскания;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детского травматизма по вине работника;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халатного отношения к сохранности материально-технической базы ОУ;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некачественное выполнение работниками своих должностных обязанностей.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5.2. Выплата ежемесячных премий не производится в случаях: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невыполнение или ненадлежащее выполнение должностных обязанностей, предусмотренных трудовым договором или должностными инструкциями;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невыполнение производственных и технологических инструкций, Положений, регламентов, требований по охране труда и техники безопасности;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нарушение установленных администрацией требований оформления документации и результатов работ;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нарушение сроков выполнения или сдачи работ, установленных приказами и распоряжениями администрации или договорными обязательствами ОУ, нарушение трудовой и производственной дисциплины, правил внутреннего трудового распорядка, иных локальных нормативных актов;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невыполнение приказов, указаний и поручений непосредственного руководства либо администрации;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proofErr w:type="gramStart"/>
      <w:r w:rsidRPr="00F364ED">
        <w:rPr>
          <w:sz w:val="24"/>
          <w:szCs w:val="24"/>
        </w:rPr>
        <w:t>- наличие претензий, рекламаций, жалоб (обоснованных), поступивших от родителей (законных представителей) обучающихся (воспитанников);</w:t>
      </w:r>
      <w:proofErr w:type="gramEnd"/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не обеспечение сохранности имущества и товарно-материальных ценностей, упущения и искажения отчетности;</w:t>
      </w:r>
    </w:p>
    <w:p w:rsidR="00F364ED" w:rsidRPr="00F364ED" w:rsidRDefault="00F364ED" w:rsidP="00F364ED">
      <w:pPr>
        <w:keepNext/>
        <w:keepLines/>
        <w:tabs>
          <w:tab w:val="left" w:pos="0"/>
        </w:tabs>
        <w:jc w:val="both"/>
        <w:outlineLvl w:val="0"/>
        <w:rPr>
          <w:bCs/>
          <w:sz w:val="24"/>
          <w:szCs w:val="24"/>
        </w:rPr>
      </w:pPr>
      <w:r w:rsidRPr="00F364ED">
        <w:rPr>
          <w:bCs/>
          <w:sz w:val="24"/>
          <w:szCs w:val="24"/>
        </w:rPr>
        <w:tab/>
        <w:t xml:space="preserve">- </w:t>
      </w:r>
      <w:proofErr w:type="gramStart"/>
      <w:r w:rsidRPr="00F364ED">
        <w:rPr>
          <w:bCs/>
          <w:sz w:val="24"/>
          <w:szCs w:val="24"/>
        </w:rPr>
        <w:t>наличии</w:t>
      </w:r>
      <w:proofErr w:type="gramEnd"/>
      <w:r w:rsidRPr="00F364ED">
        <w:rPr>
          <w:bCs/>
          <w:sz w:val="24"/>
          <w:szCs w:val="24"/>
        </w:rPr>
        <w:t xml:space="preserve"> на момент назначения премиальных выплат, действующих (не погашенных) дисциплинарных взысканий (замечание, выговор);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- неоднократном грубейшем </w:t>
      </w:r>
      <w:proofErr w:type="gramStart"/>
      <w:r w:rsidRPr="00F364ED">
        <w:rPr>
          <w:sz w:val="24"/>
          <w:szCs w:val="24"/>
        </w:rPr>
        <w:t>нарушении</w:t>
      </w:r>
      <w:proofErr w:type="gramEnd"/>
      <w:r w:rsidRPr="00F364ED">
        <w:rPr>
          <w:sz w:val="24"/>
          <w:szCs w:val="24"/>
        </w:rPr>
        <w:t xml:space="preserve"> Инструкции по охране жизни и здоровья детей;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- систематическом </w:t>
      </w:r>
      <w:proofErr w:type="gramStart"/>
      <w:r w:rsidRPr="00F364ED">
        <w:rPr>
          <w:sz w:val="24"/>
          <w:szCs w:val="24"/>
        </w:rPr>
        <w:t>нарушении</w:t>
      </w:r>
      <w:proofErr w:type="gramEnd"/>
      <w:r w:rsidRPr="00F364ED">
        <w:rPr>
          <w:sz w:val="24"/>
          <w:szCs w:val="24"/>
        </w:rPr>
        <w:t xml:space="preserve"> правил внутреннего трудового распорядка, трудовой дисциплины (опоздания, прогулы и т.д.);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- совершения иных нарушений, установленных трудовым законодательством, в качестве основания для наложения дисциплинарного взыскания и увольнения.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5.3. Все случаи лишения премирования рассматриваются Комиссией в индивидуальном порядке.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5.4. Лишение премии полностью или частично производится за расчетный период, в котором имело место нарушение.</w:t>
      </w:r>
    </w:p>
    <w:p w:rsidR="00F364ED" w:rsidRPr="00F364ED" w:rsidRDefault="00F364ED" w:rsidP="00F364ED">
      <w:pPr>
        <w:tabs>
          <w:tab w:val="left" w:pos="709"/>
        </w:tabs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5.5. Комиссия принимает решение о премировании и размере премии открытым голосованием при условии присутствия не менее половины членов комиссии. При равенстве голосов председатель имеет право решающего голоса.</w:t>
      </w:r>
    </w:p>
    <w:p w:rsidR="00F364ED" w:rsidRPr="00F364ED" w:rsidRDefault="00F364ED" w:rsidP="00F364ED">
      <w:pPr>
        <w:pStyle w:val="a9"/>
        <w:spacing w:before="0" w:beforeAutospacing="0" w:after="0" w:afterAutospacing="0"/>
        <w:ind w:firstLine="708"/>
        <w:jc w:val="both"/>
        <w:rPr>
          <w:b/>
        </w:rPr>
      </w:pPr>
      <w:r w:rsidRPr="00F364ED">
        <w:rPr>
          <w:b/>
        </w:rPr>
        <w:t>6. Заключительные положения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 xml:space="preserve">6.1. Настоящее </w:t>
      </w:r>
      <w:hyperlink r:id="rId7" w:history="1">
        <w:r w:rsidRPr="00F364ED">
          <w:rPr>
            <w:rStyle w:val="a8"/>
            <w:color w:val="auto"/>
            <w:sz w:val="24"/>
            <w:szCs w:val="24"/>
          </w:rPr>
          <w:t xml:space="preserve">Положение </w:t>
        </w:r>
      </w:hyperlink>
      <w:r w:rsidRPr="00F364ED">
        <w:rPr>
          <w:sz w:val="24"/>
          <w:szCs w:val="24"/>
        </w:rPr>
        <w:t xml:space="preserve"> является локальным нормативным актом, принимается на Общем собрании работников ОУ и утверждается (либо вводится в действие) приказом руководителя образовательной организации.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364ED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6.3. Настоящее Положение принимается на неопределенный срок. Изменения и дополнения к Положению принимаются в порядке, предусмотренном п.6.1 настоящего Положения.</w:t>
      </w:r>
    </w:p>
    <w:p w:rsidR="00B91D59" w:rsidRPr="00F364ED" w:rsidRDefault="00F364ED" w:rsidP="00F364ED">
      <w:pPr>
        <w:ind w:firstLine="708"/>
        <w:jc w:val="both"/>
        <w:rPr>
          <w:sz w:val="24"/>
          <w:szCs w:val="24"/>
        </w:rPr>
      </w:pPr>
      <w:r w:rsidRPr="00F364ED">
        <w:rPr>
          <w:sz w:val="24"/>
          <w:szCs w:val="24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B91D59" w:rsidRPr="00F364ED" w:rsidSect="00F364ED">
      <w:headerReference w:type="default" r:id="rId8"/>
      <w:pgSz w:w="11900" w:h="1685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4ED" w:rsidRDefault="00F364ED" w:rsidP="00F364ED">
      <w:r>
        <w:separator/>
      </w:r>
    </w:p>
  </w:endnote>
  <w:endnote w:type="continuationSeparator" w:id="0">
    <w:p w:rsidR="00F364ED" w:rsidRDefault="00F364ED" w:rsidP="00F36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4ED" w:rsidRDefault="00F364ED" w:rsidP="00F364ED">
      <w:r>
        <w:separator/>
      </w:r>
    </w:p>
  </w:footnote>
  <w:footnote w:type="continuationSeparator" w:id="0">
    <w:p w:rsidR="00F364ED" w:rsidRDefault="00F364ED" w:rsidP="00F36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77376"/>
      <w:docPartObj>
        <w:docPartGallery w:val="Page Numbers (Top of Page)"/>
        <w:docPartUnique/>
      </w:docPartObj>
    </w:sdtPr>
    <w:sdtContent>
      <w:p w:rsidR="00F364ED" w:rsidRDefault="00F364ED">
        <w:pPr>
          <w:pStyle w:val="ab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F364ED" w:rsidRDefault="00F364E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364"/>
    <w:multiLevelType w:val="hybridMultilevel"/>
    <w:tmpl w:val="41F0FABA"/>
    <w:lvl w:ilvl="0" w:tplc="760E65D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B4A998">
      <w:numFmt w:val="bullet"/>
      <w:lvlText w:val="-"/>
      <w:lvlJc w:val="left"/>
      <w:pPr>
        <w:ind w:left="402" w:hanging="159"/>
      </w:pPr>
      <w:rPr>
        <w:rFonts w:hint="default"/>
        <w:w w:val="94"/>
        <w:lang w:val="ru-RU" w:eastAsia="en-US" w:bidi="ar-SA"/>
      </w:rPr>
    </w:lvl>
    <w:lvl w:ilvl="2" w:tplc="9DAC3752">
      <w:numFmt w:val="bullet"/>
      <w:lvlText w:val="-"/>
      <w:lvlJc w:val="left"/>
      <w:pPr>
        <w:ind w:left="3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9FE837AA">
      <w:numFmt w:val="bullet"/>
      <w:lvlText w:val="•"/>
      <w:lvlJc w:val="left"/>
      <w:pPr>
        <w:ind w:left="2573" w:hanging="140"/>
      </w:pPr>
      <w:rPr>
        <w:rFonts w:hint="default"/>
        <w:lang w:val="ru-RU" w:eastAsia="en-US" w:bidi="ar-SA"/>
      </w:rPr>
    </w:lvl>
    <w:lvl w:ilvl="4" w:tplc="BBD4465C">
      <w:numFmt w:val="bullet"/>
      <w:lvlText w:val="•"/>
      <w:lvlJc w:val="left"/>
      <w:pPr>
        <w:ind w:left="3659" w:hanging="140"/>
      </w:pPr>
      <w:rPr>
        <w:rFonts w:hint="default"/>
        <w:lang w:val="ru-RU" w:eastAsia="en-US" w:bidi="ar-SA"/>
      </w:rPr>
    </w:lvl>
    <w:lvl w:ilvl="5" w:tplc="97CA9690">
      <w:numFmt w:val="bullet"/>
      <w:lvlText w:val="•"/>
      <w:lvlJc w:val="left"/>
      <w:pPr>
        <w:ind w:left="4746" w:hanging="140"/>
      </w:pPr>
      <w:rPr>
        <w:rFonts w:hint="default"/>
        <w:lang w:val="ru-RU" w:eastAsia="en-US" w:bidi="ar-SA"/>
      </w:rPr>
    </w:lvl>
    <w:lvl w:ilvl="6" w:tplc="A1884D9E">
      <w:numFmt w:val="bullet"/>
      <w:lvlText w:val="•"/>
      <w:lvlJc w:val="left"/>
      <w:pPr>
        <w:ind w:left="5832" w:hanging="140"/>
      </w:pPr>
      <w:rPr>
        <w:rFonts w:hint="default"/>
        <w:lang w:val="ru-RU" w:eastAsia="en-US" w:bidi="ar-SA"/>
      </w:rPr>
    </w:lvl>
    <w:lvl w:ilvl="7" w:tplc="3E467D9E">
      <w:numFmt w:val="bullet"/>
      <w:lvlText w:val="•"/>
      <w:lvlJc w:val="left"/>
      <w:pPr>
        <w:ind w:left="6919" w:hanging="140"/>
      </w:pPr>
      <w:rPr>
        <w:rFonts w:hint="default"/>
        <w:lang w:val="ru-RU" w:eastAsia="en-US" w:bidi="ar-SA"/>
      </w:rPr>
    </w:lvl>
    <w:lvl w:ilvl="8" w:tplc="B5F64308">
      <w:numFmt w:val="bullet"/>
      <w:lvlText w:val="•"/>
      <w:lvlJc w:val="left"/>
      <w:pPr>
        <w:ind w:left="8006" w:hanging="140"/>
      </w:pPr>
      <w:rPr>
        <w:rFonts w:hint="default"/>
        <w:lang w:val="ru-RU" w:eastAsia="en-US" w:bidi="ar-SA"/>
      </w:rPr>
    </w:lvl>
  </w:abstractNum>
  <w:abstractNum w:abstractNumId="1">
    <w:nsid w:val="079930DF"/>
    <w:multiLevelType w:val="multilevel"/>
    <w:tmpl w:val="3858EEA6"/>
    <w:lvl w:ilvl="0">
      <w:start w:val="3"/>
      <w:numFmt w:val="decimal"/>
      <w:lvlText w:val="%1"/>
      <w:lvlJc w:val="left"/>
      <w:pPr>
        <w:ind w:left="387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7" w:hanging="608"/>
        <w:jc w:val="right"/>
      </w:pPr>
      <w:rPr>
        <w:rFonts w:ascii="Times New Roman" w:eastAsia="Times New Roman" w:hAnsi="Times New Roman" w:cs="Times New Roman" w:hint="default"/>
        <w:spacing w:val="-2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39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9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9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9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608"/>
      </w:pPr>
      <w:rPr>
        <w:rFonts w:hint="default"/>
        <w:lang w:val="ru-RU" w:eastAsia="en-US" w:bidi="ar-SA"/>
      </w:rPr>
    </w:lvl>
  </w:abstractNum>
  <w:abstractNum w:abstractNumId="2">
    <w:nsid w:val="2DD87707"/>
    <w:multiLevelType w:val="hybridMultilevel"/>
    <w:tmpl w:val="2D568E8E"/>
    <w:lvl w:ilvl="0" w:tplc="4274DE50">
      <w:start w:val="1"/>
      <w:numFmt w:val="decimal"/>
      <w:lvlText w:val="%1."/>
      <w:lvlJc w:val="left"/>
      <w:pPr>
        <w:ind w:left="4465" w:hanging="3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 w:tplc="5D026906">
      <w:numFmt w:val="bullet"/>
      <w:lvlText w:val="•"/>
      <w:lvlJc w:val="left"/>
      <w:pPr>
        <w:ind w:left="5031" w:hanging="351"/>
      </w:pPr>
      <w:rPr>
        <w:rFonts w:hint="default"/>
        <w:lang w:val="ru-RU" w:eastAsia="en-US" w:bidi="ar-SA"/>
      </w:rPr>
    </w:lvl>
    <w:lvl w:ilvl="2" w:tplc="62946312">
      <w:numFmt w:val="bullet"/>
      <w:lvlText w:val="•"/>
      <w:lvlJc w:val="left"/>
      <w:pPr>
        <w:ind w:left="5603" w:hanging="351"/>
      </w:pPr>
      <w:rPr>
        <w:rFonts w:hint="default"/>
        <w:lang w:val="ru-RU" w:eastAsia="en-US" w:bidi="ar-SA"/>
      </w:rPr>
    </w:lvl>
    <w:lvl w:ilvl="3" w:tplc="410029BE">
      <w:numFmt w:val="bullet"/>
      <w:lvlText w:val="•"/>
      <w:lvlJc w:val="left"/>
      <w:pPr>
        <w:ind w:left="6175" w:hanging="351"/>
      </w:pPr>
      <w:rPr>
        <w:rFonts w:hint="default"/>
        <w:lang w:val="ru-RU" w:eastAsia="en-US" w:bidi="ar-SA"/>
      </w:rPr>
    </w:lvl>
    <w:lvl w:ilvl="4" w:tplc="A254F3BA">
      <w:numFmt w:val="bullet"/>
      <w:lvlText w:val="•"/>
      <w:lvlJc w:val="left"/>
      <w:pPr>
        <w:ind w:left="6747" w:hanging="351"/>
      </w:pPr>
      <w:rPr>
        <w:rFonts w:hint="default"/>
        <w:lang w:val="ru-RU" w:eastAsia="en-US" w:bidi="ar-SA"/>
      </w:rPr>
    </w:lvl>
    <w:lvl w:ilvl="5" w:tplc="DAC41060">
      <w:numFmt w:val="bullet"/>
      <w:lvlText w:val="•"/>
      <w:lvlJc w:val="left"/>
      <w:pPr>
        <w:ind w:left="7319" w:hanging="351"/>
      </w:pPr>
      <w:rPr>
        <w:rFonts w:hint="default"/>
        <w:lang w:val="ru-RU" w:eastAsia="en-US" w:bidi="ar-SA"/>
      </w:rPr>
    </w:lvl>
    <w:lvl w:ilvl="6" w:tplc="A4C83868">
      <w:numFmt w:val="bullet"/>
      <w:lvlText w:val="•"/>
      <w:lvlJc w:val="left"/>
      <w:pPr>
        <w:ind w:left="7891" w:hanging="351"/>
      </w:pPr>
      <w:rPr>
        <w:rFonts w:hint="default"/>
        <w:lang w:val="ru-RU" w:eastAsia="en-US" w:bidi="ar-SA"/>
      </w:rPr>
    </w:lvl>
    <w:lvl w:ilvl="7" w:tplc="481A7626">
      <w:numFmt w:val="bullet"/>
      <w:lvlText w:val="•"/>
      <w:lvlJc w:val="left"/>
      <w:pPr>
        <w:ind w:left="8463" w:hanging="351"/>
      </w:pPr>
      <w:rPr>
        <w:rFonts w:hint="default"/>
        <w:lang w:val="ru-RU" w:eastAsia="en-US" w:bidi="ar-SA"/>
      </w:rPr>
    </w:lvl>
    <w:lvl w:ilvl="8" w:tplc="ED0A5B92">
      <w:numFmt w:val="bullet"/>
      <w:lvlText w:val="•"/>
      <w:lvlJc w:val="left"/>
      <w:pPr>
        <w:ind w:left="9035" w:hanging="351"/>
      </w:pPr>
      <w:rPr>
        <w:rFonts w:hint="default"/>
        <w:lang w:val="ru-RU" w:eastAsia="en-US" w:bidi="ar-SA"/>
      </w:rPr>
    </w:lvl>
  </w:abstractNum>
  <w:abstractNum w:abstractNumId="3">
    <w:nsid w:val="318048C6"/>
    <w:multiLevelType w:val="multilevel"/>
    <w:tmpl w:val="F89C13A4"/>
    <w:lvl w:ilvl="0">
      <w:start w:val="1"/>
      <w:numFmt w:val="decimal"/>
      <w:lvlText w:val="%1"/>
      <w:lvlJc w:val="left"/>
      <w:pPr>
        <w:ind w:left="1208" w:hanging="47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8" w:hanging="478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995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3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1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9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5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478"/>
      </w:pPr>
      <w:rPr>
        <w:rFonts w:hint="default"/>
        <w:lang w:val="ru-RU" w:eastAsia="en-US" w:bidi="ar-SA"/>
      </w:rPr>
    </w:lvl>
  </w:abstractNum>
  <w:abstractNum w:abstractNumId="4">
    <w:nsid w:val="4A556BE0"/>
    <w:multiLevelType w:val="multilevel"/>
    <w:tmpl w:val="EEBA1CCC"/>
    <w:lvl w:ilvl="0">
      <w:start w:val="2"/>
      <w:numFmt w:val="decimal"/>
      <w:lvlText w:val="%1"/>
      <w:lvlJc w:val="left"/>
      <w:pPr>
        <w:ind w:left="1220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483"/>
        <w:jc w:val="right"/>
      </w:pPr>
      <w:rPr>
        <w:rFonts w:hint="default"/>
        <w:spacing w:val="-2"/>
        <w:w w:val="98"/>
        <w:lang w:val="ru-RU" w:eastAsia="en-US" w:bidi="ar-SA"/>
      </w:rPr>
    </w:lvl>
    <w:lvl w:ilvl="2">
      <w:numFmt w:val="bullet"/>
      <w:lvlText w:val="•"/>
      <w:lvlJc w:val="left"/>
      <w:pPr>
        <w:ind w:left="3011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7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3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9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483"/>
      </w:pPr>
      <w:rPr>
        <w:rFonts w:hint="default"/>
        <w:lang w:val="ru-RU" w:eastAsia="en-US" w:bidi="ar-SA"/>
      </w:rPr>
    </w:lvl>
  </w:abstractNum>
  <w:abstractNum w:abstractNumId="5">
    <w:nsid w:val="56066C48"/>
    <w:multiLevelType w:val="hybridMultilevel"/>
    <w:tmpl w:val="85E2D3C0"/>
    <w:lvl w:ilvl="0" w:tplc="0700E976">
      <w:numFmt w:val="bullet"/>
      <w:lvlText w:val="-"/>
      <w:lvlJc w:val="left"/>
      <w:pPr>
        <w:ind w:left="1244" w:hanging="161"/>
      </w:pPr>
      <w:rPr>
        <w:rFonts w:hint="default"/>
        <w:w w:val="99"/>
        <w:lang w:val="ru-RU" w:eastAsia="en-US" w:bidi="ar-SA"/>
      </w:rPr>
    </w:lvl>
    <w:lvl w:ilvl="1" w:tplc="13BED152">
      <w:numFmt w:val="bullet"/>
      <w:lvlText w:val="•"/>
      <w:lvlJc w:val="left"/>
      <w:pPr>
        <w:ind w:left="2133" w:hanging="161"/>
      </w:pPr>
      <w:rPr>
        <w:rFonts w:hint="default"/>
        <w:lang w:val="ru-RU" w:eastAsia="en-US" w:bidi="ar-SA"/>
      </w:rPr>
    </w:lvl>
    <w:lvl w:ilvl="2" w:tplc="F1829F38">
      <w:numFmt w:val="bullet"/>
      <w:lvlText w:val="•"/>
      <w:lvlJc w:val="left"/>
      <w:pPr>
        <w:ind w:left="3027" w:hanging="161"/>
      </w:pPr>
      <w:rPr>
        <w:rFonts w:hint="default"/>
        <w:lang w:val="ru-RU" w:eastAsia="en-US" w:bidi="ar-SA"/>
      </w:rPr>
    </w:lvl>
    <w:lvl w:ilvl="3" w:tplc="99E092EC">
      <w:numFmt w:val="bullet"/>
      <w:lvlText w:val="•"/>
      <w:lvlJc w:val="left"/>
      <w:pPr>
        <w:ind w:left="3921" w:hanging="161"/>
      </w:pPr>
      <w:rPr>
        <w:rFonts w:hint="default"/>
        <w:lang w:val="ru-RU" w:eastAsia="en-US" w:bidi="ar-SA"/>
      </w:rPr>
    </w:lvl>
    <w:lvl w:ilvl="4" w:tplc="15D6284A">
      <w:numFmt w:val="bullet"/>
      <w:lvlText w:val="•"/>
      <w:lvlJc w:val="left"/>
      <w:pPr>
        <w:ind w:left="4815" w:hanging="161"/>
      </w:pPr>
      <w:rPr>
        <w:rFonts w:hint="default"/>
        <w:lang w:val="ru-RU" w:eastAsia="en-US" w:bidi="ar-SA"/>
      </w:rPr>
    </w:lvl>
    <w:lvl w:ilvl="5" w:tplc="F37A24DA">
      <w:numFmt w:val="bullet"/>
      <w:lvlText w:val="•"/>
      <w:lvlJc w:val="left"/>
      <w:pPr>
        <w:ind w:left="5709" w:hanging="161"/>
      </w:pPr>
      <w:rPr>
        <w:rFonts w:hint="default"/>
        <w:lang w:val="ru-RU" w:eastAsia="en-US" w:bidi="ar-SA"/>
      </w:rPr>
    </w:lvl>
    <w:lvl w:ilvl="6" w:tplc="014C04EA">
      <w:numFmt w:val="bullet"/>
      <w:lvlText w:val="•"/>
      <w:lvlJc w:val="left"/>
      <w:pPr>
        <w:ind w:left="6603" w:hanging="161"/>
      </w:pPr>
      <w:rPr>
        <w:rFonts w:hint="default"/>
        <w:lang w:val="ru-RU" w:eastAsia="en-US" w:bidi="ar-SA"/>
      </w:rPr>
    </w:lvl>
    <w:lvl w:ilvl="7" w:tplc="C7BAB4A2">
      <w:numFmt w:val="bullet"/>
      <w:lvlText w:val="•"/>
      <w:lvlJc w:val="left"/>
      <w:pPr>
        <w:ind w:left="7497" w:hanging="161"/>
      </w:pPr>
      <w:rPr>
        <w:rFonts w:hint="default"/>
        <w:lang w:val="ru-RU" w:eastAsia="en-US" w:bidi="ar-SA"/>
      </w:rPr>
    </w:lvl>
    <w:lvl w:ilvl="8" w:tplc="3078F9EC">
      <w:numFmt w:val="bullet"/>
      <w:lvlText w:val="•"/>
      <w:lvlJc w:val="left"/>
      <w:pPr>
        <w:ind w:left="8391" w:hanging="161"/>
      </w:pPr>
      <w:rPr>
        <w:rFonts w:hint="default"/>
        <w:lang w:val="ru-RU" w:eastAsia="en-US" w:bidi="ar-SA"/>
      </w:rPr>
    </w:lvl>
  </w:abstractNum>
  <w:abstractNum w:abstractNumId="6">
    <w:nsid w:val="7CC614F6"/>
    <w:multiLevelType w:val="multilevel"/>
    <w:tmpl w:val="86D8A35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2160"/>
      </w:pPr>
      <w:rPr>
        <w:rFonts w:hint="default"/>
      </w:rPr>
    </w:lvl>
  </w:abstractNum>
  <w:abstractNum w:abstractNumId="7">
    <w:nsid w:val="7E4C1000"/>
    <w:multiLevelType w:val="hybridMultilevel"/>
    <w:tmpl w:val="0FFCA932"/>
    <w:lvl w:ilvl="0" w:tplc="941ED9B2">
      <w:numFmt w:val="bullet"/>
      <w:lvlText w:val="-"/>
      <w:lvlJc w:val="left"/>
      <w:pPr>
        <w:ind w:left="397" w:hanging="161"/>
      </w:pPr>
      <w:rPr>
        <w:rFonts w:hint="default"/>
        <w:w w:val="94"/>
        <w:lang w:val="ru-RU" w:eastAsia="en-US" w:bidi="ar-SA"/>
      </w:rPr>
    </w:lvl>
    <w:lvl w:ilvl="1" w:tplc="10DADE88">
      <w:numFmt w:val="bullet"/>
      <w:lvlText w:val="•"/>
      <w:lvlJc w:val="left"/>
      <w:pPr>
        <w:ind w:left="1377" w:hanging="161"/>
      </w:pPr>
      <w:rPr>
        <w:rFonts w:hint="default"/>
        <w:lang w:val="ru-RU" w:eastAsia="en-US" w:bidi="ar-SA"/>
      </w:rPr>
    </w:lvl>
    <w:lvl w:ilvl="2" w:tplc="C93215E8">
      <w:numFmt w:val="bullet"/>
      <w:lvlText w:val="•"/>
      <w:lvlJc w:val="left"/>
      <w:pPr>
        <w:ind w:left="2355" w:hanging="161"/>
      </w:pPr>
      <w:rPr>
        <w:rFonts w:hint="default"/>
        <w:lang w:val="ru-RU" w:eastAsia="en-US" w:bidi="ar-SA"/>
      </w:rPr>
    </w:lvl>
    <w:lvl w:ilvl="3" w:tplc="C9FC81FC">
      <w:numFmt w:val="bullet"/>
      <w:lvlText w:val="•"/>
      <w:lvlJc w:val="left"/>
      <w:pPr>
        <w:ind w:left="3333" w:hanging="161"/>
      </w:pPr>
      <w:rPr>
        <w:rFonts w:hint="default"/>
        <w:lang w:val="ru-RU" w:eastAsia="en-US" w:bidi="ar-SA"/>
      </w:rPr>
    </w:lvl>
    <w:lvl w:ilvl="4" w:tplc="0DFCD228">
      <w:numFmt w:val="bullet"/>
      <w:lvlText w:val="•"/>
      <w:lvlJc w:val="left"/>
      <w:pPr>
        <w:ind w:left="4311" w:hanging="161"/>
      </w:pPr>
      <w:rPr>
        <w:rFonts w:hint="default"/>
        <w:lang w:val="ru-RU" w:eastAsia="en-US" w:bidi="ar-SA"/>
      </w:rPr>
    </w:lvl>
    <w:lvl w:ilvl="5" w:tplc="CF80FF82">
      <w:numFmt w:val="bullet"/>
      <w:lvlText w:val="•"/>
      <w:lvlJc w:val="left"/>
      <w:pPr>
        <w:ind w:left="5289" w:hanging="161"/>
      </w:pPr>
      <w:rPr>
        <w:rFonts w:hint="default"/>
        <w:lang w:val="ru-RU" w:eastAsia="en-US" w:bidi="ar-SA"/>
      </w:rPr>
    </w:lvl>
    <w:lvl w:ilvl="6" w:tplc="D0D2A400">
      <w:numFmt w:val="bullet"/>
      <w:lvlText w:val="•"/>
      <w:lvlJc w:val="left"/>
      <w:pPr>
        <w:ind w:left="6267" w:hanging="161"/>
      </w:pPr>
      <w:rPr>
        <w:rFonts w:hint="default"/>
        <w:lang w:val="ru-RU" w:eastAsia="en-US" w:bidi="ar-SA"/>
      </w:rPr>
    </w:lvl>
    <w:lvl w:ilvl="7" w:tplc="3A9E31D8">
      <w:numFmt w:val="bullet"/>
      <w:lvlText w:val="•"/>
      <w:lvlJc w:val="left"/>
      <w:pPr>
        <w:ind w:left="7245" w:hanging="161"/>
      </w:pPr>
      <w:rPr>
        <w:rFonts w:hint="default"/>
        <w:lang w:val="ru-RU" w:eastAsia="en-US" w:bidi="ar-SA"/>
      </w:rPr>
    </w:lvl>
    <w:lvl w:ilvl="8" w:tplc="B5A281C4">
      <w:numFmt w:val="bullet"/>
      <w:lvlText w:val="•"/>
      <w:lvlJc w:val="left"/>
      <w:pPr>
        <w:ind w:left="8223" w:hanging="1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91D59"/>
    <w:rsid w:val="00237A59"/>
    <w:rsid w:val="0035502D"/>
    <w:rsid w:val="007D5A45"/>
    <w:rsid w:val="009B57D1"/>
    <w:rsid w:val="009D554F"/>
    <w:rsid w:val="00AD6725"/>
    <w:rsid w:val="00B30B64"/>
    <w:rsid w:val="00B60ED2"/>
    <w:rsid w:val="00B91D59"/>
    <w:rsid w:val="00F3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57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57D1"/>
    <w:pPr>
      <w:ind w:left="848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4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57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57D1"/>
    <w:rPr>
      <w:sz w:val="24"/>
      <w:szCs w:val="24"/>
    </w:rPr>
  </w:style>
  <w:style w:type="paragraph" w:styleId="a4">
    <w:name w:val="List Paragraph"/>
    <w:basedOn w:val="a"/>
    <w:uiPriority w:val="34"/>
    <w:qFormat/>
    <w:rsid w:val="009B57D1"/>
    <w:pPr>
      <w:ind w:left="397" w:hanging="488"/>
      <w:jc w:val="both"/>
    </w:pPr>
  </w:style>
  <w:style w:type="paragraph" w:customStyle="1" w:styleId="TableParagraph">
    <w:name w:val="Table Paragraph"/>
    <w:basedOn w:val="a"/>
    <w:uiPriority w:val="1"/>
    <w:qFormat/>
    <w:rsid w:val="009B57D1"/>
    <w:pPr>
      <w:spacing w:line="244" w:lineRule="exact"/>
      <w:ind w:left="129"/>
    </w:pPr>
  </w:style>
  <w:style w:type="paragraph" w:styleId="a5">
    <w:name w:val="Balloon Text"/>
    <w:basedOn w:val="a"/>
    <w:link w:val="a6"/>
    <w:uiPriority w:val="99"/>
    <w:semiHidden/>
    <w:unhideWhenUsed/>
    <w:rsid w:val="003550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02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7D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F364ED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8">
    <w:name w:val="Hyperlink"/>
    <w:rsid w:val="00F364ED"/>
    <w:rPr>
      <w:rFonts w:cs="Times New Roman"/>
      <w:color w:val="0563C1"/>
      <w:u w:val="single"/>
    </w:rPr>
  </w:style>
  <w:style w:type="paragraph" w:styleId="a9">
    <w:name w:val="Normal (Web)"/>
    <w:basedOn w:val="a"/>
    <w:uiPriority w:val="99"/>
    <w:rsid w:val="00F364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Основной текст_"/>
    <w:link w:val="2"/>
    <w:rsid w:val="00F364E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a"/>
    <w:rsid w:val="00F364ED"/>
    <w:pPr>
      <w:widowControl/>
      <w:shd w:val="clear" w:color="auto" w:fill="FFFFFF"/>
      <w:autoSpaceDE/>
      <w:autoSpaceDN/>
      <w:spacing w:before="360" w:line="307" w:lineRule="exact"/>
      <w:ind w:hanging="240"/>
      <w:jc w:val="both"/>
    </w:pPr>
    <w:rPr>
      <w:rFonts w:ascii="Arial" w:eastAsia="Arial" w:hAnsi="Arial" w:cs="Arial"/>
      <w:sz w:val="21"/>
      <w:szCs w:val="21"/>
      <w:lang w:val="en-US"/>
    </w:rPr>
  </w:style>
  <w:style w:type="paragraph" w:customStyle="1" w:styleId="Default">
    <w:name w:val="Default"/>
    <w:rsid w:val="00F364E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F364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364E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F364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364E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7" w:hanging="48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29"/>
    </w:pPr>
  </w:style>
  <w:style w:type="paragraph" w:styleId="a5">
    <w:name w:val="Balloon Text"/>
    <w:basedOn w:val="a"/>
    <w:link w:val="a6"/>
    <w:uiPriority w:val="99"/>
    <w:semiHidden/>
    <w:unhideWhenUsed/>
    <w:rsid w:val="003550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02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7D5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2936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2024-03-07T09:44:00Z</cp:lastPrinted>
  <dcterms:created xsi:type="dcterms:W3CDTF">2023-09-26T16:18:00Z</dcterms:created>
  <dcterms:modified xsi:type="dcterms:W3CDTF">2024-03-07T09:46:00Z</dcterms:modified>
</cp:coreProperties>
</file>