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C6" w:rsidRPr="00437D7A" w:rsidRDefault="00CA1DC6" w:rsidP="005F3D3F">
      <w:pPr>
        <w:pStyle w:val="2"/>
        <w:spacing w:before="0" w:after="0"/>
        <w:ind w:left="0" w:right="0"/>
        <w:rPr>
          <w:b/>
          <w:color w:val="auto"/>
        </w:rPr>
      </w:pPr>
    </w:p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437D7A" w:rsidRPr="004D1FA0" w:rsidTr="00EC2BF6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bottom w:val="thinThickSmallGap" w:sz="2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3"/>
            </w:tblGrid>
            <w:tr w:rsidR="00437D7A" w:rsidRPr="004D1FA0" w:rsidTr="00EC2BF6">
              <w:trPr>
                <w:trHeight w:val="1752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37D7A" w:rsidRPr="004D1FA0" w:rsidRDefault="00437D7A" w:rsidP="00EC2BF6">
                  <w:pPr>
                    <w:jc w:val="center"/>
                    <w:rPr>
                      <w:b/>
                    </w:rPr>
                  </w:pPr>
                  <w:r w:rsidRPr="004D1FA0">
                    <w:rPr>
                      <w:b/>
                      <w:bCs/>
                    </w:rPr>
                    <w:br w:type="page"/>
                  </w:r>
                  <w:r w:rsidRPr="004D1FA0">
                    <w:rPr>
                      <w:b/>
                      <w:bCs/>
                    </w:rPr>
                    <w:br w:type="page"/>
                  </w:r>
                  <w:r w:rsidRPr="004D1FA0">
                    <w:rPr>
                      <w:b/>
                      <w:bCs/>
                    </w:rPr>
                    <w:br w:type="page"/>
                  </w:r>
                  <w:r w:rsidRPr="004D1FA0">
                    <w:rPr>
                      <w:b/>
                      <w:bCs/>
                    </w:rPr>
                    <w:br w:type="page"/>
                  </w:r>
                </w:p>
                <w:p w:rsidR="00437D7A" w:rsidRPr="004D1FA0" w:rsidRDefault="00437D7A" w:rsidP="00EC2BF6">
                  <w:pPr>
                    <w:jc w:val="center"/>
                    <w:rPr>
                      <w:b/>
                    </w:rPr>
                  </w:pPr>
                  <w:r w:rsidRPr="004D1FA0">
                    <w:rPr>
                      <w:b/>
                    </w:rPr>
                    <w:t>МУНИЦИПАЛЬНОЕ ОБЩЕОБРАЗОВАТЕЛЬНОЕ  УЧРЕЖДЕНИЕ</w:t>
                  </w:r>
                </w:p>
                <w:p w:rsidR="00437D7A" w:rsidRPr="004D1FA0" w:rsidRDefault="00437D7A" w:rsidP="00EC2BF6">
                  <w:pPr>
                    <w:jc w:val="center"/>
                    <w:rPr>
                      <w:b/>
                    </w:rPr>
                  </w:pPr>
                  <w:r w:rsidRPr="004D1FA0">
                    <w:rPr>
                      <w:b/>
                    </w:rPr>
                    <w:t>«ОВОЩНОВСКАЯ ШКОЛА»  ДЖАНКОЙСКОГО РАЙОНА</w:t>
                  </w:r>
                </w:p>
                <w:p w:rsidR="00437D7A" w:rsidRPr="004D1FA0" w:rsidRDefault="00437D7A" w:rsidP="00EC2BF6">
                  <w:pPr>
                    <w:jc w:val="center"/>
                    <w:rPr>
                      <w:b/>
                    </w:rPr>
                  </w:pPr>
                  <w:r w:rsidRPr="004D1FA0">
                    <w:rPr>
                      <w:b/>
                    </w:rPr>
                    <w:t>РЕСПУБЛИКИ КРЫМ</w:t>
                  </w:r>
                </w:p>
                <w:p w:rsidR="00437D7A" w:rsidRPr="004D1FA0" w:rsidRDefault="00437D7A" w:rsidP="00EC2BF6">
                  <w:pPr>
                    <w:jc w:val="center"/>
                  </w:pPr>
                  <w:r w:rsidRPr="004D1FA0">
                    <w:t>ОКПО 00796565  ОГРН 1159102006150   ИНН 9105008405/КПП 910501001</w:t>
                  </w:r>
                </w:p>
                <w:p w:rsidR="00437D7A" w:rsidRPr="004D1FA0" w:rsidRDefault="00437D7A" w:rsidP="00EC2BF6">
                  <w:pPr>
                    <w:jc w:val="center"/>
                    <w:rPr>
                      <w:i/>
                    </w:rPr>
                  </w:pPr>
                  <w:r w:rsidRPr="004D1FA0">
                    <w:rPr>
                      <w:i/>
                    </w:rPr>
                    <w:t xml:space="preserve">ул. Центральная, с. </w:t>
                  </w:r>
                  <w:proofErr w:type="gramStart"/>
                  <w:r w:rsidRPr="004D1FA0">
                    <w:rPr>
                      <w:i/>
                    </w:rPr>
                    <w:t>Овощное</w:t>
                  </w:r>
                  <w:proofErr w:type="gramEnd"/>
                  <w:r w:rsidRPr="004D1FA0">
                    <w:rPr>
                      <w:i/>
                    </w:rPr>
                    <w:t>, Джанкойский район, Республика Крым,</w:t>
                  </w:r>
                </w:p>
                <w:p w:rsidR="00437D7A" w:rsidRPr="004D1FA0" w:rsidRDefault="00437D7A" w:rsidP="00EC2BF6">
                  <w:pPr>
                    <w:jc w:val="center"/>
                    <w:rPr>
                      <w:i/>
                    </w:rPr>
                  </w:pPr>
                  <w:r w:rsidRPr="004D1FA0">
                    <w:rPr>
                      <w:i/>
                    </w:rPr>
                    <w:t>Российская Федерация,</w:t>
                  </w:r>
                  <w:r w:rsidRPr="004D1FA0">
                    <w:t xml:space="preserve"> 2</w:t>
                  </w:r>
                  <w:r w:rsidRPr="004D1FA0">
                    <w:rPr>
                      <w:i/>
                    </w:rPr>
                    <w:t>96115,</w:t>
                  </w:r>
                </w:p>
                <w:p w:rsidR="00437D7A" w:rsidRPr="004D1FA0" w:rsidRDefault="00437D7A" w:rsidP="00EC2BF6">
                  <w:pPr>
                    <w:jc w:val="center"/>
                    <w:rPr>
                      <w:color w:val="000000"/>
                    </w:rPr>
                  </w:pPr>
                  <w:r w:rsidRPr="004D1FA0">
                    <w:rPr>
                      <w:i/>
                    </w:rPr>
                    <w:t xml:space="preserve">телефон: (36564) 5-86-36,   </w:t>
                  </w:r>
                  <w:r w:rsidRPr="004D1FA0">
                    <w:rPr>
                      <w:i/>
                      <w:lang w:val="en-US"/>
                    </w:rPr>
                    <w:t>e</w:t>
                  </w:r>
                  <w:r w:rsidRPr="004D1FA0">
                    <w:rPr>
                      <w:i/>
                    </w:rPr>
                    <w:t>-</w:t>
                  </w:r>
                  <w:r w:rsidRPr="004D1FA0">
                    <w:rPr>
                      <w:i/>
                      <w:lang w:val="en-US"/>
                    </w:rPr>
                    <w:t>mail</w:t>
                  </w:r>
                  <w:r w:rsidRPr="004D1FA0">
                    <w:rPr>
                      <w:i/>
                      <w:color w:val="000000"/>
                    </w:rPr>
                    <w:t>:</w:t>
                  </w:r>
                  <w:r w:rsidRPr="004D1FA0">
                    <w:t xml:space="preserve"> </w:t>
                  </w:r>
                  <w:r w:rsidRPr="004D1FA0">
                    <w:rPr>
                      <w:i/>
                    </w:rPr>
                    <w:t>ovoshnoe.borisova@yandex.ru</w:t>
                  </w:r>
                </w:p>
              </w:tc>
            </w:tr>
          </w:tbl>
          <w:p w:rsidR="00437D7A" w:rsidRPr="004D1FA0" w:rsidRDefault="00437D7A" w:rsidP="00EC2BF6">
            <w:pPr>
              <w:jc w:val="center"/>
              <w:rPr>
                <w:color w:val="000000"/>
              </w:rPr>
            </w:pPr>
          </w:p>
        </w:tc>
      </w:tr>
    </w:tbl>
    <w:p w:rsidR="00437D7A" w:rsidRPr="004D1FA0" w:rsidRDefault="00437D7A" w:rsidP="00437D7A">
      <w:pPr>
        <w:jc w:val="center"/>
      </w:pPr>
    </w:p>
    <w:p w:rsidR="00437D7A" w:rsidRPr="004D1FA0" w:rsidRDefault="00437D7A" w:rsidP="00437D7A">
      <w:pPr>
        <w:jc w:val="center"/>
        <w:rPr>
          <w:b/>
          <w:noProof/>
        </w:rPr>
      </w:pPr>
    </w:p>
    <w:tbl>
      <w:tblPr>
        <w:tblW w:w="9813" w:type="dxa"/>
        <w:tblLook w:val="04A0" w:firstRow="1" w:lastRow="0" w:firstColumn="1" w:lastColumn="0" w:noHBand="0" w:noVBand="1"/>
      </w:tblPr>
      <w:tblGrid>
        <w:gridCol w:w="3091"/>
        <w:gridCol w:w="3313"/>
        <w:gridCol w:w="3409"/>
      </w:tblGrid>
      <w:tr w:rsidR="00437D7A" w:rsidRPr="004D1FA0" w:rsidTr="00EC2BF6">
        <w:trPr>
          <w:trHeight w:val="1228"/>
        </w:trPr>
        <w:tc>
          <w:tcPr>
            <w:tcW w:w="3101" w:type="dxa"/>
          </w:tcPr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Общем собрании трудового коллектива МОУ «Овощновская школа» протокол от______201__ г. №__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hideMark/>
          </w:tcPr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ПК МОУ «Овощновская школа»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proofErr w:type="spellStart"/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Т.В.Горякина</w:t>
            </w:r>
            <w:proofErr w:type="spellEnd"/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__________________201_ г.</w:t>
            </w:r>
          </w:p>
        </w:tc>
        <w:tc>
          <w:tcPr>
            <w:tcW w:w="3399" w:type="dxa"/>
          </w:tcPr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«Утверждаю»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 МОУ «Овощновская школа»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_______________С.В.Борисова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A0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 от _____ 201__г. №_____</w:t>
            </w: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jc w:val="left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7D7A" w:rsidRPr="004D1FA0" w:rsidRDefault="00437D7A" w:rsidP="00EC2BF6">
            <w:pPr>
              <w:pStyle w:val="12"/>
              <w:shd w:val="clear" w:color="auto" w:fill="auto"/>
              <w:tabs>
                <w:tab w:val="left" w:pos="1448"/>
                <w:tab w:val="left" w:pos="4706"/>
                <w:tab w:val="left" w:pos="7240"/>
              </w:tabs>
              <w:spacing w:before="0" w:after="0" w:line="240" w:lineRule="auto"/>
              <w:rPr>
                <w:rStyle w:val="1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37D7A" w:rsidRPr="004D1FA0" w:rsidRDefault="00437D7A" w:rsidP="00437D7A">
      <w:pPr>
        <w:jc w:val="center"/>
      </w:pPr>
    </w:p>
    <w:p w:rsidR="00437D7A" w:rsidRPr="004D1FA0" w:rsidRDefault="00437D7A" w:rsidP="00437D7A">
      <w:pPr>
        <w:jc w:val="center"/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F11319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  <w:r>
        <w:rPr>
          <w:rStyle w:val="11"/>
        </w:rPr>
        <w:t>Регистрационный номер № 111</w:t>
      </w:r>
      <w:bookmarkStart w:id="0" w:name="_GoBack"/>
      <w:bookmarkEnd w:id="0"/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37D7A" w:rsidRDefault="00437D7A" w:rsidP="00437D7A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 xml:space="preserve">ПОЛОЖЕНИЕ </w:t>
      </w:r>
    </w:p>
    <w:p w:rsidR="00437D7A" w:rsidRPr="00437D7A" w:rsidRDefault="00437D7A" w:rsidP="00437D7A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 xml:space="preserve">о системе управления охраной труда </w:t>
      </w:r>
    </w:p>
    <w:p w:rsidR="00437D7A" w:rsidRPr="00437D7A" w:rsidRDefault="00437D7A" w:rsidP="00437D7A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>в МОУ «Овощновская школа»</w:t>
      </w:r>
    </w:p>
    <w:p w:rsidR="00437D7A" w:rsidRPr="00437D7A" w:rsidRDefault="00437D7A" w:rsidP="00437D7A">
      <w:pPr>
        <w:pStyle w:val="2"/>
        <w:spacing w:before="0" w:after="0"/>
        <w:ind w:left="0" w:right="0"/>
        <w:rPr>
          <w:b/>
          <w:color w:val="auto"/>
        </w:rPr>
      </w:pPr>
    </w:p>
    <w:p w:rsidR="00437D7A" w:rsidRPr="004D1FA0" w:rsidRDefault="00437D7A" w:rsidP="00437D7A">
      <w:pPr>
        <w:jc w:val="center"/>
        <w:rPr>
          <w:b/>
        </w:rPr>
      </w:pPr>
      <w:r w:rsidRPr="004D1FA0">
        <w:rPr>
          <w:b/>
        </w:rPr>
        <w:t xml:space="preserve"> (новая редакция)</w:t>
      </w:r>
    </w:p>
    <w:p w:rsidR="00437D7A" w:rsidRPr="004D1FA0" w:rsidRDefault="00437D7A" w:rsidP="00437D7A">
      <w:pPr>
        <w:ind w:firstLine="709"/>
        <w:jc w:val="center"/>
        <w:rPr>
          <w:b/>
        </w:rPr>
      </w:pPr>
    </w:p>
    <w:p w:rsidR="00437D7A" w:rsidRPr="004D1FA0" w:rsidRDefault="00437D7A" w:rsidP="00437D7A">
      <w:pPr>
        <w:jc w:val="center"/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rPr>
          <w:b/>
          <w:bCs/>
          <w:color w:val="373737"/>
        </w:rPr>
      </w:pP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</w:rPr>
      </w:pPr>
      <w:r w:rsidRPr="004D1FA0">
        <w:rPr>
          <w:b/>
          <w:bCs/>
        </w:rPr>
        <w:t>с. Овощное</w:t>
      </w:r>
    </w:p>
    <w:p w:rsidR="00437D7A" w:rsidRPr="004D1FA0" w:rsidRDefault="00437D7A" w:rsidP="00437D7A">
      <w:pPr>
        <w:autoSpaceDE w:val="0"/>
        <w:autoSpaceDN w:val="0"/>
        <w:adjustRightInd w:val="0"/>
        <w:jc w:val="center"/>
        <w:rPr>
          <w:b/>
          <w:bCs/>
        </w:rPr>
      </w:pPr>
      <w:r w:rsidRPr="004D1FA0">
        <w:rPr>
          <w:b/>
          <w:bCs/>
        </w:rPr>
        <w:t>2018 г.</w:t>
      </w:r>
    </w:p>
    <w:p w:rsidR="00CA1DC6" w:rsidRPr="00437D7A" w:rsidRDefault="00CA1DC6" w:rsidP="005F3D3F">
      <w:pPr>
        <w:pStyle w:val="2"/>
        <w:spacing w:before="0" w:after="0"/>
        <w:ind w:left="0" w:right="0"/>
        <w:rPr>
          <w:b/>
          <w:color w:val="auto"/>
        </w:rPr>
      </w:pPr>
    </w:p>
    <w:p w:rsidR="00CA1DC6" w:rsidRPr="00437D7A" w:rsidRDefault="00C11155" w:rsidP="005F3D3F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>ПОЛОЖЕНИЕ</w:t>
      </w:r>
      <w:r w:rsidR="00B25119" w:rsidRPr="00437D7A">
        <w:rPr>
          <w:b/>
          <w:color w:val="auto"/>
        </w:rPr>
        <w:t xml:space="preserve"> </w:t>
      </w:r>
    </w:p>
    <w:p w:rsidR="00B102B1" w:rsidRPr="00437D7A" w:rsidRDefault="00B25119" w:rsidP="005F3D3F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 xml:space="preserve">о системе управления охраной труда </w:t>
      </w:r>
    </w:p>
    <w:p w:rsidR="00B25119" w:rsidRPr="00437D7A" w:rsidRDefault="00B25119" w:rsidP="005F3D3F">
      <w:pPr>
        <w:pStyle w:val="2"/>
        <w:spacing w:before="0" w:after="0"/>
        <w:ind w:left="0" w:right="0"/>
        <w:rPr>
          <w:b/>
          <w:color w:val="auto"/>
        </w:rPr>
      </w:pPr>
      <w:r w:rsidRPr="00437D7A">
        <w:rPr>
          <w:b/>
          <w:color w:val="auto"/>
        </w:rPr>
        <w:t xml:space="preserve">в </w:t>
      </w:r>
      <w:r w:rsidR="005F3D3F" w:rsidRPr="00437D7A">
        <w:rPr>
          <w:b/>
          <w:color w:val="auto"/>
        </w:rPr>
        <w:t>МОУ «Овощновская школа»</w:t>
      </w:r>
    </w:p>
    <w:p w:rsidR="003F290E" w:rsidRPr="00437D7A" w:rsidRDefault="003F290E" w:rsidP="005F3D3F">
      <w:pPr>
        <w:pStyle w:val="2"/>
        <w:spacing w:before="0" w:after="0"/>
        <w:ind w:left="0" w:right="0"/>
        <w:rPr>
          <w:b/>
          <w:color w:val="auto"/>
        </w:rPr>
      </w:pPr>
    </w:p>
    <w:p w:rsidR="00DC3D77" w:rsidRPr="00437D7A" w:rsidRDefault="00DC3D77" w:rsidP="00EC2BF6">
      <w:pPr>
        <w:pStyle w:val="2"/>
        <w:spacing w:before="0" w:after="0"/>
        <w:ind w:left="0" w:right="0"/>
        <w:jc w:val="both"/>
        <w:rPr>
          <w:b/>
          <w:color w:val="auto"/>
        </w:rPr>
      </w:pPr>
      <w:r w:rsidRPr="00437D7A">
        <w:rPr>
          <w:b/>
          <w:color w:val="auto"/>
          <w:lang w:val="en-US"/>
        </w:rPr>
        <w:t>I</w:t>
      </w:r>
      <w:r w:rsidRPr="00437D7A">
        <w:rPr>
          <w:b/>
          <w:color w:val="auto"/>
        </w:rPr>
        <w:t xml:space="preserve">. Общие положения </w:t>
      </w:r>
    </w:p>
    <w:p w:rsidR="00EC2BF6" w:rsidRDefault="00EC2BF6" w:rsidP="00EC2BF6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851"/>
        <w:jc w:val="both"/>
      </w:pPr>
      <w:r>
        <w:t xml:space="preserve">1.1.  </w:t>
      </w:r>
      <w:proofErr w:type="gramStart"/>
      <w:r>
        <w:t>Настоящее положение о системе управления охраной труда в МОУ «Овощновская школа» (далее - Положение)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положения о системе управления охраной труда (приказ  Министерства труда России от 19.08.2016 г. № 438 «Об утверждении Типового положения о системе управления охраной труда</w:t>
      </w:r>
      <w:proofErr w:type="gramEnd"/>
      <w:r>
        <w:t>»),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 .</w:t>
      </w:r>
    </w:p>
    <w:p w:rsidR="00EC2BF6" w:rsidRDefault="00EC2BF6" w:rsidP="00EC2BF6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851"/>
        <w:jc w:val="both"/>
      </w:pPr>
      <w:r>
        <w:t>1.2. Положение разработано в целях создания и обеспечения функционирования системы управления охраной труда в МОУ «Овощновская школа» (далее - школа).</w:t>
      </w:r>
    </w:p>
    <w:p w:rsidR="00EC2BF6" w:rsidRDefault="00EC2BF6" w:rsidP="00EC2BF6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851"/>
        <w:jc w:val="both"/>
      </w:pPr>
      <w: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EC2BF6" w:rsidRDefault="00EC2BF6" w:rsidP="00EC2BF6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851"/>
        <w:jc w:val="both"/>
      </w:pPr>
      <w:r>
        <w:t>1.4. Положение обеспечивает единство:</w:t>
      </w:r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структуры управления по охране труда директора школы с установленными обязанностями его должностных лиц;</w:t>
      </w:r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устанавливающей (локальные нормативные акты школы) и фиксирующей (журналы, акты, записи) документации.</w:t>
      </w:r>
      <w:proofErr w:type="gramEnd"/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Действие Положения распространяется на всей территории, во всем здании и помещениях школы.</w:t>
      </w:r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EC2BF6" w:rsidRDefault="00EC2BF6" w:rsidP="00EC2BF6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 Положение утверждается приказом директора школы с учетом мнения работников школы.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II</w:t>
      </w:r>
      <w:r>
        <w:rPr>
          <w:b/>
          <w:color w:val="auto"/>
        </w:rPr>
        <w:t xml:space="preserve">. Политика в области охраны труда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Политика в области охраны труда 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Политика по охране труда обеспечивает: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приоритет сохранения жизни и здоровья работников в процессе их трудовой деятельности;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соответствие условий труда на рабочих местах требованиям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непрерывное совершенствование и повышение эффективности СУОТ;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обязательное привлечение работников, уполномоченных ими представительных органов к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личную заинтересованность в обеспечении безопасных условий труда.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Политика по охране труда способствует: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соответствию условий труда на рабочих местах требованиям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предотвращению травматизма и ухудшения здоровья работников;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снижению уровня профессиональных рисков работников;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совершенствованию функционирования СУОТ.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Директор школы обеспечивает совместно с работниками и (или) представителя выборного коллегиального органа Профсоюза предварительный анализ состояния охраны труда у работодателя и обсуждение Политики по охране труда.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III</w:t>
      </w:r>
      <w:r>
        <w:rPr>
          <w:b/>
          <w:color w:val="auto"/>
        </w:rPr>
        <w:t xml:space="preserve">. Основные цели в области охраны труда </w:t>
      </w:r>
    </w:p>
    <w:p w:rsidR="00EC2BF6" w:rsidRDefault="00EC2BF6" w:rsidP="00EC2BF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Основные цели в области охраны труда в школе (далее - цели охраны труда):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сохранения жизни и здоровья работников в процессе их трудовой деятельности;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соответствие условий труда на рабочих местах требованиям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и повышение эффективности мер по улучшению условий, охраны здоровья работников.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</w:rPr>
        <w:t xml:space="preserve">IV. Обеспечение функционирования СУОТ 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</w:rPr>
        <w:t xml:space="preserve">(обязанности должностных лиц в сфере охраны труда)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Обязанности должностных лиц в сфере охраны труда устанавливаются директором школы.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Распределение обязанностей в сфере охраны труда в школе: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z w:val="24"/>
          <w:szCs w:val="24"/>
          <w:u w:val="single"/>
        </w:rPr>
        <w:t>Работодатель (директор школы)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обеспечить создание и функционирование системы управления охраной труда (СУОТ);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соблюдение режима труда и отдыха работников;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ресурсное обеспечение мероприятий по охране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 ответственность своих заместителей за деятельность в области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 проведение за счет средств работодателя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</w:t>
      </w:r>
      <w:r>
        <w:rPr>
          <w:rFonts w:ascii="Times New Roman" w:hAnsi="Times New Roman" w:cs="Times New Roman"/>
          <w:sz w:val="24"/>
          <w:szCs w:val="24"/>
        </w:rPr>
        <w:lastRenderedPageBreak/>
        <w:t>относящихся к обеспечению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приобретение и выдачу за счет средств работодателя специальной одежды, специальной обуви и других средств индивидуальной защиты, смывающих и обезвреживающих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оответствии с условиями труда и согласно типовым нормам их выдачи;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приобретение и функционирование средств коллективной защиты;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проведение специальной оценки условий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управление профессиональными рисками;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и проводит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условий 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содействует работе комиссии по охране труда с участием представителей выборного коллегиального органа Профсоюза</w:t>
      </w:r>
      <w:r>
        <w:rPr>
          <w:rFonts w:ascii="Times New Roman" w:hAnsi="Times New Roman" w:cs="Times New Roman"/>
          <w:strike/>
          <w:sz w:val="24"/>
          <w:szCs w:val="24"/>
        </w:rPr>
        <w:t>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исполнение указаний и предписаний органов государственной власти, выдаваемых ими по результатам контрольно-надзорной деятельности; представлений технических инспекторов труда Профсоюза;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приостанавливает работы в случаях, установленных требованиями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-обеспечивает 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z w:val="24"/>
          <w:szCs w:val="24"/>
          <w:u w:val="single"/>
        </w:rPr>
        <w:t>Заместитель директора учебно-воспитательной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2BF6" w:rsidRDefault="00EC2BF6" w:rsidP="00EC2BF6">
      <w:pPr>
        <w:ind w:firstLine="284"/>
        <w:jc w:val="both"/>
      </w:pPr>
      <w:r>
        <w:t>- организует работу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школе;</w:t>
      </w:r>
    </w:p>
    <w:p w:rsidR="00EC2BF6" w:rsidRDefault="00EC2BF6" w:rsidP="00EC2BF6">
      <w:pPr>
        <w:ind w:firstLine="284"/>
        <w:jc w:val="both"/>
      </w:pPr>
      <w:r>
        <w:t>- 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школы;</w:t>
      </w:r>
    </w:p>
    <w:p w:rsidR="00EC2BF6" w:rsidRDefault="00EC2BF6" w:rsidP="00EC2BF6">
      <w:pPr>
        <w:ind w:firstLine="284"/>
        <w:jc w:val="both"/>
      </w:pPr>
      <w:r>
        <w:t>- разрабатывает документацию по вопросам безопасности и антитеррористической защищенности школы;</w:t>
      </w:r>
    </w:p>
    <w:p w:rsidR="00EC2BF6" w:rsidRDefault="00EC2BF6" w:rsidP="00EC2BF6">
      <w:pPr>
        <w:ind w:firstLine="284"/>
        <w:jc w:val="both"/>
      </w:pPr>
      <w:r>
        <w:t>- принимает необходимые меры по оснащению школы средствами антитеррористической защищенности;</w:t>
      </w:r>
    </w:p>
    <w:p w:rsidR="00EC2BF6" w:rsidRDefault="00EC2BF6" w:rsidP="00EC2BF6">
      <w:pPr>
        <w:ind w:firstLine="284"/>
        <w:jc w:val="both"/>
      </w:pPr>
      <w:r>
        <w:t>- организует обеспечение охранной деятельности и контрольно-пропускного режима;</w:t>
      </w:r>
    </w:p>
    <w:p w:rsidR="00EC2BF6" w:rsidRDefault="00EC2BF6" w:rsidP="00EC2BF6">
      <w:pPr>
        <w:ind w:firstLine="284"/>
        <w:jc w:val="both"/>
      </w:pPr>
      <w:r>
        <w:t>- 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</w:r>
    </w:p>
    <w:p w:rsidR="00EC2BF6" w:rsidRDefault="00EC2BF6" w:rsidP="00EC2BF6">
      <w:pPr>
        <w:ind w:firstLine="284"/>
        <w:jc w:val="both"/>
      </w:pPr>
      <w:r>
        <w:t>- организует функционирование школы при возникновении чрезвычайных ситуаций;</w:t>
      </w:r>
    </w:p>
    <w:p w:rsidR="00EC2BF6" w:rsidRDefault="00EC2BF6" w:rsidP="00EC2BF6">
      <w:pPr>
        <w:ind w:firstLine="284"/>
        <w:jc w:val="both"/>
      </w:pPr>
      <w:r>
        <w:t>-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веществ;</w:t>
      </w:r>
    </w:p>
    <w:p w:rsidR="00EC2BF6" w:rsidRDefault="00EC2BF6" w:rsidP="00EC2BF6">
      <w:pPr>
        <w:ind w:firstLine="284"/>
        <w:jc w:val="both"/>
      </w:pPr>
      <w:r>
        <w:lastRenderedPageBreak/>
        <w:t>- организует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</w:r>
    </w:p>
    <w:p w:rsidR="00EC2BF6" w:rsidRDefault="00EC2BF6" w:rsidP="00EC2BF6">
      <w:pPr>
        <w:ind w:firstLine="284"/>
        <w:jc w:val="both"/>
      </w:pPr>
      <w:r>
        <w:t>- обеспечивает наглядной агитацией по безопасности жизнедеятельности участников образовательного процесса;</w:t>
      </w:r>
    </w:p>
    <w:p w:rsidR="00EC2BF6" w:rsidRDefault="00EC2BF6" w:rsidP="00EC2BF6">
      <w:pPr>
        <w:ind w:firstLine="284"/>
        <w:jc w:val="both"/>
      </w:pPr>
      <w:r>
        <w:t>- оказывает консультативную помощь педагогам по вопросам безопасности и охране труда;</w:t>
      </w:r>
    </w:p>
    <w:p w:rsidR="00EC2BF6" w:rsidRDefault="00EC2BF6" w:rsidP="00EC2BF6">
      <w:pPr>
        <w:ind w:firstLine="284"/>
        <w:jc w:val="both"/>
      </w:pPr>
      <w:r>
        <w:t>- обеспечивает проведение расследований несчастных случаев с учащимися и сотрудниками школы, произошедшими во время учебного и трудового процесса;</w:t>
      </w:r>
    </w:p>
    <w:p w:rsidR="00EC2BF6" w:rsidRDefault="00EC2BF6" w:rsidP="00EC2BF6">
      <w:pPr>
        <w:ind w:firstLine="284"/>
        <w:jc w:val="both"/>
      </w:pPr>
      <w:r>
        <w:t>- принимает участие в мероприятиях по осуществлению административно-общественного контроля по охране труда;</w:t>
      </w:r>
    </w:p>
    <w:p w:rsidR="00EC2BF6" w:rsidRDefault="00EC2BF6" w:rsidP="00EC2BF6">
      <w:pPr>
        <w:ind w:firstLine="284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установленных правил трудового и внутреннего распорядка дня и условий содержания в безопасном состоянии помещений школы.</w:t>
      </w:r>
    </w:p>
    <w:p w:rsidR="00EC2BF6" w:rsidRDefault="00EC2BF6" w:rsidP="00EC2BF6">
      <w:pPr>
        <w:ind w:firstLine="284"/>
        <w:jc w:val="both"/>
      </w:pPr>
      <w:r>
        <w:t>- 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</w:r>
    </w:p>
    <w:p w:rsidR="00EC2BF6" w:rsidRDefault="00EC2BF6" w:rsidP="00EC2BF6">
      <w:pPr>
        <w:ind w:firstLine="284"/>
        <w:jc w:val="both"/>
      </w:pPr>
      <w:r>
        <w:t>- рассматривает обращения граждан и принимает по ним решения в установленном законодательством порядке, в рамках своих прав и должностных обязанностей;</w:t>
      </w:r>
    </w:p>
    <w:p w:rsidR="00EC2BF6" w:rsidRDefault="00EC2BF6" w:rsidP="00EC2BF6">
      <w:pPr>
        <w:ind w:firstLine="284"/>
        <w:jc w:val="both"/>
      </w:pPr>
      <w:r>
        <w:t>- 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</w:r>
    </w:p>
    <w:p w:rsidR="00EC2BF6" w:rsidRDefault="00EC2BF6" w:rsidP="00EC2BF6">
      <w:pPr>
        <w:ind w:firstLine="284"/>
        <w:jc w:val="both"/>
      </w:pPr>
      <w:r>
        <w:t>- осуществляет 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актов;</w:t>
      </w:r>
    </w:p>
    <w:p w:rsidR="00EC2BF6" w:rsidRDefault="00EC2BF6" w:rsidP="00EC2BF6">
      <w:pPr>
        <w:ind w:firstLine="284"/>
        <w:jc w:val="both"/>
      </w:pPr>
      <w:r>
        <w:t>- взаимодействует с родительским комитетом по вопросам обеспечения общественного порядка безопасности и антитеррористической защищенности школы;</w:t>
      </w:r>
    </w:p>
    <w:p w:rsidR="00EC2BF6" w:rsidRDefault="00EC2BF6" w:rsidP="00EC2BF6">
      <w:pPr>
        <w:ind w:firstLine="284"/>
        <w:jc w:val="both"/>
      </w:pPr>
      <w:r>
        <w:t>- принимает участие в обеспечении безопасности летних учебно-полевых военных сборов с учениками старших классов</w:t>
      </w:r>
      <w:proofErr w:type="gramStart"/>
      <w:r>
        <w:t>;.</w:t>
      </w:r>
      <w:proofErr w:type="gramEnd"/>
    </w:p>
    <w:p w:rsidR="00EC2BF6" w:rsidRDefault="00EC2BF6" w:rsidP="00EC2BF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 исполнение указаний и предписаний органов, осуществляющих государственный контроль и надзор; </w:t>
      </w:r>
    </w:p>
    <w:p w:rsidR="00EC2BF6" w:rsidRDefault="00EC2BF6" w:rsidP="00EC2BF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директора школы о приостановлении работы в случаях, установленных требованиями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z w:val="24"/>
          <w:szCs w:val="24"/>
          <w:u w:val="single"/>
        </w:rPr>
        <w:t>Заведующий хозяйством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содействует работе комиссии по охране труда с участием представителей выборного коллегиального органа Профсоюза</w:t>
      </w:r>
      <w:r>
        <w:rPr>
          <w:rFonts w:ascii="Times New Roman" w:hAnsi="Times New Roman" w:cs="Times New Roman"/>
          <w:strike/>
          <w:sz w:val="24"/>
          <w:szCs w:val="24"/>
        </w:rPr>
        <w:t>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несет ответственность за составление паспорта территории школы;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EC2BF6" w:rsidRDefault="00EC2BF6" w:rsidP="00EC2BF6">
      <w:pPr>
        <w:tabs>
          <w:tab w:val="num" w:pos="473"/>
        </w:tabs>
        <w:ind w:firstLine="567"/>
        <w:jc w:val="both"/>
      </w:pPr>
      <w:r>
        <w:rPr>
          <w:rFonts w:eastAsia="Symbol"/>
        </w:rPr>
        <w:t xml:space="preserve">- </w:t>
      </w:r>
      <w: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>
        <w:t>спецобуви</w:t>
      </w:r>
      <w:proofErr w:type="spellEnd"/>
      <w:r>
        <w:t xml:space="preserve"> и индивидуальных средств защиты.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допускает к самостоятельной работе лиц сторонних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 установленных законодательством документов;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оответствии с условиями труда работников и согласно типовым нормам их выдачи;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приобретение средств коллективной защиты;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по направлению своей деятельности;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приостанавливает работы в случаях, установленных требованиями охраны труда, информирует директора школы;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инструктажи с курируемыми работниками с регистрацией в журнале проведения инструктажей;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 ответственность за невыполнение курируемыми работниками требований охраны труда.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z w:val="24"/>
          <w:szCs w:val="24"/>
          <w:u w:val="single"/>
        </w:rPr>
        <w:t>Библиотекарь: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соблюдает функционирование СУОТ;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содействует работе комиссии по охране труда;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 в проведении специальной оценки условий труда на рабочем месте;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предложения по управлению профессиональными рисками;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 меры по предотвращению аварий, сохранению жизни и здоровья работников и обучающихся при возникновении таких ситуаций в библиотеке,  в том числе меры по оказанию пострадавшим в результате аварии первой помощи;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 информирует директора школы об авариях, несчастных случаях в помещении библиотеки;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указаний (предписаний) специалиста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 наличие в общедоступных документов и информации, содержащих требования охраны труда, для ознакомления с ними работников и иных лиц;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 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медицинскую организацию;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 ответственность за невыполнение требований охраны.</w:t>
      </w:r>
    </w:p>
    <w:p w:rsidR="00EC2BF6" w:rsidRDefault="00EC2BF6" w:rsidP="00EC2BF6">
      <w:pPr>
        <w:tabs>
          <w:tab w:val="num" w:pos="360"/>
        </w:tabs>
        <w:jc w:val="both"/>
        <w:rPr>
          <w:u w:val="single"/>
        </w:rPr>
      </w:pPr>
      <w:r>
        <w:rPr>
          <w:b/>
        </w:rPr>
        <w:t>         </w:t>
      </w:r>
      <w:r>
        <w:t>4.2.6.</w:t>
      </w:r>
      <w:r>
        <w:rPr>
          <w:u w:val="single"/>
        </w:rPr>
        <w:t>Учитель, классный руководитель: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 </w:t>
      </w:r>
      <w:r>
        <w:t>обеспечивает безопасное проведение образовательного процесса;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 </w:t>
      </w:r>
      <w:r>
        <w:t>оперативно извещает директора школы (дежурного администратора) о каждом несчастном случае, принимает меры по оказанию первой помощи;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</w:t>
      </w:r>
      <w: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</w:t>
      </w:r>
      <w: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</w:t>
      </w:r>
      <w:r>
        <w:t>организует изучение обучающимися, воспитанниками правил по охране труда, правил дорожного движения, поведения в быту, на транспорте, на воде и т.д.;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</w:t>
      </w:r>
      <w: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EC2BF6" w:rsidRDefault="00EC2BF6" w:rsidP="00EC2BF6">
      <w:pPr>
        <w:tabs>
          <w:tab w:val="num" w:pos="473"/>
        </w:tabs>
        <w:ind w:firstLine="777"/>
        <w:jc w:val="both"/>
      </w:pPr>
      <w:r>
        <w:rPr>
          <w:rFonts w:eastAsia="Symbol"/>
        </w:rPr>
        <w:t xml:space="preserve">- </w:t>
      </w: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соблюдением правил (инструкций) по охране труда.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 Р</w:t>
      </w:r>
      <w:r>
        <w:rPr>
          <w:rFonts w:ascii="Times New Roman" w:hAnsi="Times New Roman" w:cs="Times New Roman"/>
          <w:sz w:val="24"/>
          <w:szCs w:val="24"/>
          <w:u w:val="single"/>
        </w:rPr>
        <w:t>аботник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соблюдает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 медицинские осмотры, психиатрические освидетельствования по направлению работодателя;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 в установленные сроки;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участвует в административно-общественном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условий и охраны труда на своем рабочем месте;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содержит в чистоте свое рабочее место;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 началом рабочего дня проводит осмотр своего рабочего места;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 за исправностью оборудования и инструментов на своем рабочем месте;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 выявленных, при осмотре своего рабочего места недостатках,  докладывает своему непосредственно курирующему заместителю директора и действует по его указанию;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незамедлительно 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 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ликвидации;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 меры по оказанию первой помощи пострадавшим.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z w:val="24"/>
          <w:szCs w:val="24"/>
          <w:u w:val="single"/>
        </w:rPr>
        <w:t>Председатель первичной профсоюзной организации школы, уполномоченный по охране труда профсоюзного комитета: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охраны труда и безопасности жизнедеятельности обучающихся,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принимает участие в разработке и согласовании перспективных, текущих планов работы, инструкций по охране труда и способствует претворению в жизнь;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контролирует выполнение мероприятий коллективных договоров, соглашений по улучшению условий 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представляет интересы членов Профсоюза в совместной с администрацией комиссии по охране труда, включая и участие в расследовании несчастных случаев.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z w:val="24"/>
          <w:szCs w:val="24"/>
          <w:u w:val="single"/>
        </w:rPr>
        <w:t>Педагогический Совет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rFonts w:asciiTheme="majorHAnsi" w:hAnsiTheme="majorHAnsi" w:cstheme="majorBidi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4FD8B9" wp14:editId="173A0AAD">
                <wp:simplePos x="0" y="0"/>
                <wp:positionH relativeFrom="column">
                  <wp:posOffset>7261860</wp:posOffset>
                </wp:positionH>
                <wp:positionV relativeFrom="paragraph">
                  <wp:posOffset>20320</wp:posOffset>
                </wp:positionV>
                <wp:extent cx="21050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" strokecolor="#4a7ebb">
                <o:lock v:ext="edit" shapetype="f"/>
              </v:line>
            </w:pict>
          </mc:Fallback>
        </mc:AlternateContent>
      </w:r>
      <w:r>
        <w:rPr>
          <w:b/>
          <w:color w:val="auto"/>
          <w:lang w:val="en-US"/>
        </w:rPr>
        <w:t>V</w:t>
      </w:r>
      <w:r>
        <w:rPr>
          <w:b/>
          <w:color w:val="auto"/>
        </w:rPr>
        <w:t>. Процедуры, направленные на достижение целей                                        школы в области охраны труда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С целью организации процедуры подготовки работников по охране труда директор школы, устанавливает: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перечень профессий (должностей) работников, проходящих подготовку по охране труда у работодателя;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перечень профессий (должностей) работников, освобожденных от прохождения первичного и повторного инструктажей на рабочем месте;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состав комиссии по проверке знаний требований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регламент работы комиссии по проверке знаний требований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порядок организации и проведения инструктажей по охране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порядок организации и проведения стажировки на рабочем месте.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порядок урегулирования споров по вопросам специальной оценки условий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результатов специальной оценки условий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 выявление опасностей;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оценка уровней профессиональных рисков;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снижение уровней профессиональных рисков.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и представителей выборного коллегиального органа Профсоюза (профкома).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 В качестве опасностей, представляющих угрозу жизни и здоровью работников, директор школы вправе рассматривать любые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механические опасности: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опасность падения из-за потери равновесия, в том числе при спотыкании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 падения предметов на человека;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электрические опасности: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опасности, связанные с воздействием микроклимата и климатические опасности: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воздействия пониженных температур воздуха;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опасности, связанные с воздействием тяжести и напряженности трудового процесса: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от подъема тяжестей, превышающих допустимый вес;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психических нагрузок, стрессов;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опасности, связанные с воздействием световой среды: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 недостаточной освещенности в рабочей зоне;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опасности, связанные с организационными недостатками: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опасность, связанная с допуском работников, не прошедших подготовку по охране труда;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опасности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5.7.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 При описании процедуры управления профессиональными рисками директор школы учитывает следующее: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тяжесть возможного ущерба растет пропорционально увеличению числа людей, подвергающихся опасности;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все оцененные профессиональные риски подлежат управлению;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5.10. К мерам по исключению или снижению уровней профессиональных рисков в школе относятся: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исключение опасной работы (процедуры);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замена опасной работы (процедуры) менее опасной;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реализация административных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ограничения времени воздействия опасностей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использование средств индивидуальной защиты;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страхование профессионального риска.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 Информирование может осуществляться в форме: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включения соответствующих положений в трудовой договор работника;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ознакомления работника с результатами специальной оценки условий труда на его рабочем месте;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размещения сводных данных о результатах проведения специальной оценки условий труда на рабочих местах;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использования информационных ресурсов в информационно-телекоммуникационной сети "Интернет";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размещения соответствующей информации в общедоступных местах.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 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процедуры обеспечения оптимальных режимов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отдыха работников директор школы определяет мероприятия по предотвращению возможности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 К мероприятиям по обеспечению оптимальных режимов труда и отдыха работников относятся: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рационального использования рабочего времени;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организация сменного режима работы, включая работу в ночное время;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поддержание высокого уровня работоспособности и профилактика утомляемости работников.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5.16. С целью организации процедуры обеспечения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средствами индивидуальной защиты, смывающими и обезвреживающими средствами работодатель устанавливает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5.17. В целях выявления потребности в обеспечении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средствами индивидуальной защиты, смывающими и обезвреживающими средствами директором школы определяются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процедур оценки условий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уровней профессиональных рисков.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оказание безопасных услуг и предоставление безопасной продукции надлежащего качества;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эффективная связь и координация с уровнями управления директора школы до начала работы;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работников подрядчика или поставщика об условиях труда в школе, имеющихся опасностях;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выполнения подрядчиком или поставщиком требований директора школы в области охраны труда.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VI</w:t>
      </w:r>
      <w:r>
        <w:rPr>
          <w:b/>
          <w:color w:val="auto"/>
        </w:rPr>
        <w:t xml:space="preserve">. Планирование мероприятий по реализации процедур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– план мероприятий).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В плане мероприятий отражаются: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перечень мероприятий, проводимых при реализации процедур;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ожидаемый результат по каждому мероприятию, проводимому при реализации процедур;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реализации по каждому мероприятию, проводимому при реализации процедур;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источник и объем финансирования мероприятий, проводимых при реализации процедур.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VII</w:t>
      </w:r>
      <w:r>
        <w:rPr>
          <w:b/>
          <w:color w:val="auto"/>
        </w:rPr>
        <w:t xml:space="preserve">. Контроль функционирования СУОТ и мониторинг                          реализации процедур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EC2BF6" w:rsidRDefault="00EC2BF6" w:rsidP="00EC2B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выполнение работниками образовательной организации обязанностей по охране труда;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выявление и предупреждение нарушений требований охраны труда;</w:t>
      </w:r>
    </w:p>
    <w:p w:rsidR="00EC2BF6" w:rsidRDefault="00EC2BF6" w:rsidP="00EC2BF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принятие мер по устранению выявленных недостатков.</w:t>
      </w:r>
    </w:p>
    <w:p w:rsidR="00EC2BF6" w:rsidRDefault="00EC2BF6" w:rsidP="00EC2BF6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В рамках функционирования СУОТ, как правило, осуществляются два основных вида контроля: </w:t>
      </w:r>
    </w:p>
    <w:p w:rsidR="00EC2BF6" w:rsidRDefault="00EC2BF6" w:rsidP="00EC2BF6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>административно-общественный трехступенчатый контроль по охране труда;</w:t>
      </w:r>
    </w:p>
    <w:p w:rsidR="00EC2BF6" w:rsidRDefault="00EC2BF6" w:rsidP="00EC2BF6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 xml:space="preserve">производственный </w:t>
      </w:r>
      <w:proofErr w:type="gramStart"/>
      <w:r>
        <w:rPr>
          <w:rFonts w:eastAsiaTheme="minorEastAsia"/>
        </w:rPr>
        <w:t>контроль за</w:t>
      </w:r>
      <w:proofErr w:type="gramEnd"/>
      <w:r>
        <w:rPr>
          <w:rFonts w:eastAsiaTheme="minorEastAsia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Theme="minorEastAsia"/>
        </w:rPr>
        <w:t xml:space="preserve">7.1. </w:t>
      </w:r>
      <w:r>
        <w:rPr>
          <w:rFonts w:eastAsia="Calibri"/>
        </w:rPr>
        <w:t xml:space="preserve">Административно-общественный трехступенчатый контроль по охране труда 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I ступень. 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</w:t>
      </w:r>
      <w:proofErr w:type="gramEnd"/>
      <w:r>
        <w:rPr>
          <w:rFonts w:eastAsia="Calibri"/>
        </w:rPr>
        <w:t xml:space="preserve"> защиты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II ступень. 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</w:t>
      </w:r>
      <w:proofErr w:type="gramEnd"/>
      <w:r>
        <w:rPr>
          <w:rFonts w:eastAsia="Calibri"/>
        </w:rPr>
        <w:t xml:space="preserve">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u w:val="single"/>
        </w:rPr>
        <w:t>III ступень</w:t>
      </w:r>
      <w:r>
        <w:rPr>
          <w:rFonts w:eastAsia="Calibri"/>
        </w:rPr>
        <w:t xml:space="preserve">. 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</w:t>
      </w:r>
      <w:proofErr w:type="gramEnd"/>
      <w:r>
        <w:rPr>
          <w:rFonts w:eastAsia="Calibri"/>
        </w:rPr>
        <w:t xml:space="preserve"> и профессиональных заболеваний.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7.2. </w:t>
      </w:r>
      <w:r>
        <w:rPr>
          <w:rFonts w:eastAsiaTheme="minorEastAsia"/>
        </w:rPr>
        <w:t xml:space="preserve">Производственный </w:t>
      </w:r>
      <w:proofErr w:type="gramStart"/>
      <w:r>
        <w:rPr>
          <w:rFonts w:eastAsiaTheme="minorEastAsia"/>
        </w:rPr>
        <w:t>контроль за</w:t>
      </w:r>
      <w:proofErr w:type="gramEnd"/>
      <w:r>
        <w:rPr>
          <w:rFonts w:eastAsiaTheme="minorEastAsia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2BF6" w:rsidRDefault="00EC2BF6" w:rsidP="00EC2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>
        <w:rPr>
          <w:rFonts w:eastAsia="Calibri"/>
        </w:rPr>
        <w:t>контроля за</w:t>
      </w:r>
      <w:proofErr w:type="gramEnd"/>
      <w:r>
        <w:rPr>
          <w:rFonts w:eastAsia="Calibri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информации для определения результативности и эффективности процедур;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данных, составляющих основу для принятия решений по совершенствованию СУОТ.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Основные виды контроля функционирования СУОТ  и мониторинга реализации процедур в школе: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состояния рабочего места, применяемого оборудования,  выявления профессиональных рисков, мониторинг показателей реализации процедур;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нового оборудования;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эффективности функционирования СУОТ в целом.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 Результаты контроля функционирования СУОТ и мониторинга реализации процедур оформляются директором школы в форме акта.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VIII</w:t>
      </w:r>
      <w:r>
        <w:rPr>
          <w:b/>
          <w:color w:val="auto"/>
        </w:rPr>
        <w:t xml:space="preserve">. Планирование улучшений функционирования СУОТ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степень достижения целей школой в области охраны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способность СУОТ обеспечивать выполнение Политики школы по охране труда;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необходимость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 критериев оценки эффективности функционирования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СУОТ.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IX</w:t>
      </w:r>
      <w:r>
        <w:rPr>
          <w:b/>
          <w:color w:val="auto"/>
        </w:rPr>
        <w:t>. Реагирование на аварии, несчастные случаи, отравления</w:t>
      </w:r>
      <w:r>
        <w:rPr>
          <w:color w:val="auto"/>
        </w:rPr>
        <w:t xml:space="preserve"> </w:t>
      </w:r>
      <w:r>
        <w:rPr>
          <w:b/>
          <w:color w:val="auto"/>
        </w:rPr>
        <w:t>и профессиональные заболевания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 прекращение работ в условиях аварии;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 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 С целью своевременного определения и понимания причин возникновения аварий, несчастных случаев и профессиональных заболеваниях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EC2BF6" w:rsidRDefault="00EC2BF6" w:rsidP="00EC2BF6">
      <w:pPr>
        <w:pStyle w:val="2"/>
        <w:spacing w:before="0" w:after="0"/>
        <w:ind w:left="0" w:right="0"/>
        <w:jc w:val="both"/>
        <w:rPr>
          <w:color w:val="auto"/>
        </w:rPr>
      </w:pPr>
      <w:r>
        <w:rPr>
          <w:b/>
          <w:color w:val="auto"/>
          <w:lang w:val="en-US"/>
        </w:rPr>
        <w:t>X</w:t>
      </w:r>
      <w:r>
        <w:rPr>
          <w:b/>
          <w:color w:val="auto"/>
        </w:rPr>
        <w:t xml:space="preserve">. Управление документами СУОТ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 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обеспечивающие функционирование СУОТ.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СУОТ, включая: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журналы регистрации инструктажей по охране труда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 акты и иные записи данных, вытекающие из осуществления СУОТ;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журналы учета и акты записей данных об авариях, несчастных случаях, профессиональных заболеваниях;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результаты контроля функционирования СУОТ. </w:t>
      </w: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2BF6" w:rsidRDefault="00EC2BF6" w:rsidP="00EC2B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2140" w:rsidRPr="00437D7A" w:rsidRDefault="005F2140" w:rsidP="005F3D3F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DC3D77" w:rsidRPr="00437D7A" w:rsidRDefault="005F2140" w:rsidP="005F3D3F">
      <w:pPr>
        <w:pStyle w:val="a3"/>
        <w:spacing w:before="0" w:beforeAutospacing="0" w:after="0" w:afterAutospacing="0"/>
        <w:jc w:val="right"/>
        <w:rPr>
          <w:b/>
          <w:bCs/>
        </w:rPr>
      </w:pPr>
      <w:r w:rsidRPr="00437D7A">
        <w:rPr>
          <w:b/>
          <w:bCs/>
        </w:rPr>
        <w:t>П</w:t>
      </w:r>
      <w:r w:rsidR="006B0A3B" w:rsidRPr="00437D7A">
        <w:rPr>
          <w:b/>
          <w:bCs/>
        </w:rPr>
        <w:t>риложение</w:t>
      </w:r>
      <w:r w:rsidR="00D029EF" w:rsidRPr="00437D7A">
        <w:rPr>
          <w:b/>
          <w:bCs/>
        </w:rPr>
        <w:t xml:space="preserve"> 1</w:t>
      </w:r>
    </w:p>
    <w:p w:rsidR="00DC3D77" w:rsidRPr="00437D7A" w:rsidRDefault="00DC3D77" w:rsidP="005F3D3F">
      <w:pPr>
        <w:pStyle w:val="a3"/>
        <w:spacing w:before="0" w:beforeAutospacing="0" w:after="0" w:afterAutospacing="0"/>
        <w:jc w:val="right"/>
      </w:pPr>
      <w:r w:rsidRPr="00437D7A">
        <w:rPr>
          <w:bCs/>
        </w:rPr>
        <w:t>к пункту 7.2. раздела</w:t>
      </w:r>
      <w:r w:rsidRPr="00437D7A">
        <w:t xml:space="preserve"> </w:t>
      </w:r>
      <w:r w:rsidRPr="00437D7A">
        <w:rPr>
          <w:lang w:val="en-US"/>
        </w:rPr>
        <w:t>VII</w:t>
      </w:r>
    </w:p>
    <w:p w:rsidR="00DC3D77" w:rsidRPr="00437D7A" w:rsidRDefault="00DC3D77" w:rsidP="005F3D3F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</w:p>
    <w:p w:rsidR="00DC3D77" w:rsidRPr="00437D7A" w:rsidRDefault="00DC3D77" w:rsidP="005F3D3F">
      <w:pPr>
        <w:pStyle w:val="FORMATTEXT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D7A">
        <w:rPr>
          <w:rFonts w:ascii="Times New Roman" w:hAnsi="Times New Roman" w:cs="Times New Roman"/>
          <w:b/>
          <w:sz w:val="24"/>
          <w:szCs w:val="24"/>
        </w:rPr>
        <w:t>Основные виды контроля</w:t>
      </w:r>
    </w:p>
    <w:p w:rsidR="00DC3D77" w:rsidRPr="00437D7A" w:rsidRDefault="00DC3D77" w:rsidP="005F3D3F">
      <w:pPr>
        <w:pStyle w:val="FORMATTEXT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D7A">
        <w:rPr>
          <w:rFonts w:ascii="Times New Roman" w:hAnsi="Times New Roman" w:cs="Times New Roman"/>
          <w:b/>
          <w:sz w:val="24"/>
          <w:szCs w:val="24"/>
        </w:rPr>
        <w:t>функционирования СУОТ в школе</w:t>
      </w:r>
    </w:p>
    <w:p w:rsidR="00DC3D77" w:rsidRPr="00437D7A" w:rsidRDefault="00DC3D77" w:rsidP="005F3D3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tbl>
      <w:tblPr>
        <w:tblStyle w:val="-50"/>
        <w:tblW w:w="9756" w:type="dxa"/>
        <w:tblLook w:val="01E0" w:firstRow="1" w:lastRow="1" w:firstColumn="1" w:lastColumn="1" w:noHBand="0" w:noVBand="0"/>
      </w:tblPr>
      <w:tblGrid>
        <w:gridCol w:w="1177"/>
        <w:gridCol w:w="3467"/>
        <w:gridCol w:w="5112"/>
      </w:tblGrid>
      <w:tr w:rsidR="005F3D3F" w:rsidRPr="00437D7A" w:rsidTr="0049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tabs>
                <w:tab w:val="left" w:pos="-261"/>
              </w:tabs>
              <w:jc w:val="center"/>
              <w:rPr>
                <w:color w:val="auto"/>
              </w:rPr>
            </w:pPr>
            <w:r w:rsidRPr="00437D7A">
              <w:rPr>
                <w:color w:val="auto"/>
              </w:rPr>
              <w:t xml:space="preserve">№                        </w:t>
            </w:r>
            <w:proofErr w:type="gramStart"/>
            <w:r w:rsidRPr="00437D7A">
              <w:rPr>
                <w:color w:val="auto"/>
              </w:rPr>
              <w:t>п</w:t>
            </w:r>
            <w:proofErr w:type="gramEnd"/>
            <w:r w:rsidRPr="00437D7A">
              <w:rPr>
                <w:color w:val="auto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center"/>
              <w:outlineLvl w:val="7"/>
              <w:rPr>
                <w:iCs/>
                <w:color w:val="auto"/>
              </w:rPr>
            </w:pPr>
            <w:r w:rsidRPr="00437D7A">
              <w:rPr>
                <w:iCs/>
                <w:color w:val="auto"/>
              </w:rPr>
              <w:t>Наименование показателя</w:t>
            </w:r>
          </w:p>
          <w:p w:rsidR="00DC3D77" w:rsidRPr="00437D7A" w:rsidRDefault="00DC3D77" w:rsidP="005F3D3F">
            <w:pPr>
              <w:jc w:val="center"/>
              <w:outlineLvl w:val="7"/>
              <w:rPr>
                <w:iCs/>
                <w:color w:val="auto"/>
              </w:rPr>
            </w:pPr>
            <w:r w:rsidRPr="00437D7A">
              <w:rPr>
                <w:iCs/>
                <w:color w:val="auto"/>
              </w:rPr>
              <w:t>контроля</w:t>
            </w:r>
          </w:p>
          <w:p w:rsidR="00DC3D77" w:rsidRPr="00437D7A" w:rsidRDefault="00DC3D77" w:rsidP="005F3D3F">
            <w:pPr>
              <w:jc w:val="center"/>
              <w:outlineLvl w:val="7"/>
              <w:rPr>
                <w:iCs/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center"/>
              <w:rPr>
                <w:bCs w:val="0"/>
                <w:color w:val="auto"/>
              </w:rPr>
            </w:pPr>
            <w:r w:rsidRPr="00437D7A">
              <w:rPr>
                <w:bCs w:val="0"/>
                <w:color w:val="auto"/>
              </w:rPr>
              <w:t xml:space="preserve">Подтверждающий </w:t>
            </w:r>
          </w:p>
          <w:p w:rsidR="00DC3D77" w:rsidRPr="00437D7A" w:rsidRDefault="00DC3D77" w:rsidP="005F3D3F">
            <w:pPr>
              <w:jc w:val="center"/>
              <w:rPr>
                <w:color w:val="auto"/>
              </w:rPr>
            </w:pPr>
            <w:r w:rsidRPr="00437D7A">
              <w:rPr>
                <w:bCs w:val="0"/>
                <w:color w:val="auto"/>
              </w:rPr>
              <w:t>до</w:t>
            </w:r>
            <w:r w:rsidRPr="00437D7A">
              <w:rPr>
                <w:color w:val="auto"/>
              </w:rPr>
              <w:t>кумент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jc w:val="both"/>
            </w:pPr>
            <w:r w:rsidRPr="00437D7A">
              <w:t xml:space="preserve">      1.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Предварительный медицинский 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осмотр работников.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1.Направление на предварительный медицинский осмотр.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 xml:space="preserve">      2.     </w:t>
            </w:r>
          </w:p>
          <w:p w:rsidR="00DC3D77" w:rsidRPr="00437D7A" w:rsidRDefault="00DC3D77" w:rsidP="005F3D3F">
            <w:pPr>
              <w:jc w:val="both"/>
            </w:pPr>
          </w:p>
          <w:p w:rsidR="00DC3D77" w:rsidRPr="00437D7A" w:rsidRDefault="00DC3D77" w:rsidP="005F3D3F">
            <w:pPr>
              <w:ind w:firstLine="152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Вводный инструктаж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5F3D3F" w:rsidRPr="00437D7A" w:rsidTr="004958FE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80552F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3.Приказ руководителя о назначении ответственных лиц за проведение инструктажей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ind w:firstLine="185"/>
              <w:jc w:val="both"/>
            </w:pPr>
            <w:r w:rsidRPr="00437D7A">
              <w:t xml:space="preserve">     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Первичный инструктаж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 по охране труда </w:t>
            </w:r>
            <w:proofErr w:type="gramStart"/>
            <w:r w:rsidRPr="00437D7A">
              <w:rPr>
                <w:bCs/>
              </w:rPr>
              <w:t>на</w:t>
            </w:r>
            <w:proofErr w:type="gramEnd"/>
            <w:r w:rsidRPr="00437D7A">
              <w:rPr>
                <w:bCs/>
              </w:rPr>
              <w:t xml:space="preserve"> 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  <w:proofErr w:type="gramStart"/>
            <w:r w:rsidRPr="00437D7A">
              <w:rPr>
                <w:bCs/>
              </w:rPr>
              <w:t>рабочем</w:t>
            </w:r>
            <w:proofErr w:type="gramEnd"/>
            <w:r w:rsidRPr="00437D7A">
              <w:rPr>
                <w:bCs/>
              </w:rPr>
              <w:t xml:space="preserve"> месте.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Повторный инструктаж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2. Журналы регистрации инструктажей </w:t>
            </w:r>
            <w:proofErr w:type="gramStart"/>
            <w:r w:rsidRPr="00437D7A">
              <w:rPr>
                <w:b w:val="0"/>
              </w:rPr>
              <w:t>для</w:t>
            </w:r>
            <w:proofErr w:type="gramEnd"/>
            <w:r w:rsidRPr="00437D7A">
              <w:rPr>
                <w:b w:val="0"/>
              </w:rPr>
              <w:t xml:space="preserve"> обучающихся.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ind w:firstLine="269"/>
              <w:jc w:val="both"/>
            </w:pPr>
            <w:r w:rsidRPr="00437D7A"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Внеплановый инструктаж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ind w:firstLine="269"/>
              <w:jc w:val="both"/>
            </w:pPr>
            <w:r w:rsidRPr="00437D7A"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Целевой инструктаж </w:t>
            </w:r>
          </w:p>
          <w:p w:rsidR="00DC3D77" w:rsidRPr="00437D7A" w:rsidRDefault="00DC3D77" w:rsidP="005F3D3F">
            <w:pPr>
              <w:tabs>
                <w:tab w:val="left" w:pos="2632"/>
              </w:tabs>
              <w:jc w:val="both"/>
              <w:rPr>
                <w:bCs/>
              </w:rPr>
            </w:pPr>
            <w:r w:rsidRPr="00437D7A">
              <w:rPr>
                <w:bCs/>
              </w:rPr>
              <w:t>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Обучение и проверка знаний по охране труда</w:t>
            </w:r>
            <w:r w:rsidR="0080552F" w:rsidRPr="00437D7A">
              <w:rPr>
                <w:bCs/>
              </w:rPr>
              <w:t xml:space="preserve"> и проверка знаний требований охраны труда</w:t>
            </w:r>
            <w:r w:rsidRPr="00437D7A">
              <w:rPr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80552F" w:rsidRPr="00437D7A" w:rsidRDefault="00DC3D77" w:rsidP="005F3D3F">
            <w:pPr>
              <w:rPr>
                <w:b w:val="0"/>
              </w:rPr>
            </w:pPr>
            <w:r w:rsidRPr="00437D7A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80552F" w:rsidRPr="00437D7A" w:rsidRDefault="0080552F" w:rsidP="005F3D3F">
            <w:pPr>
              <w:rPr>
                <w:b w:val="0"/>
              </w:rPr>
            </w:pPr>
            <w:r w:rsidRPr="00437D7A">
              <w:rPr>
                <w:b w:val="0"/>
              </w:rPr>
              <w:t xml:space="preserve"> 2. Приказ руководителя об организации </w:t>
            </w:r>
            <w:proofErr w:type="gramStart"/>
            <w:r w:rsidRPr="00437D7A">
              <w:rPr>
                <w:b w:val="0"/>
              </w:rPr>
              <w:t>обучения по охране</w:t>
            </w:r>
            <w:proofErr w:type="gramEnd"/>
            <w:r w:rsidRPr="00437D7A">
              <w:rPr>
                <w:b w:val="0"/>
              </w:rPr>
              <w:t xml:space="preserve"> труда и проверке знаний требований охраны труда (определение см. в пост. 1/29).</w:t>
            </w:r>
          </w:p>
          <w:p w:rsidR="0080552F" w:rsidRPr="00437D7A" w:rsidRDefault="0080552F" w:rsidP="005F3D3F">
            <w:pPr>
              <w:rPr>
                <w:b w:val="0"/>
              </w:rPr>
            </w:pPr>
            <w:r w:rsidRPr="00437D7A">
              <w:rPr>
                <w:b w:val="0"/>
              </w:rPr>
              <w:t xml:space="preserve">3. Приказ руководителя о назначении преподавательского состава для </w:t>
            </w:r>
            <w:proofErr w:type="gramStart"/>
            <w:r w:rsidRPr="00437D7A">
              <w:rPr>
                <w:b w:val="0"/>
              </w:rPr>
              <w:t>обучения по охране</w:t>
            </w:r>
            <w:proofErr w:type="gramEnd"/>
            <w:r w:rsidRPr="00437D7A">
              <w:rPr>
                <w:b w:val="0"/>
              </w:rPr>
              <w:t xml:space="preserve"> труда.</w:t>
            </w:r>
          </w:p>
          <w:p w:rsidR="00DC3D77" w:rsidRPr="00437D7A" w:rsidRDefault="00DC3D77" w:rsidP="005F3D3F">
            <w:pPr>
              <w:jc w:val="both"/>
              <w:rPr>
                <w:b w:val="0"/>
              </w:rPr>
            </w:pP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80552F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</w:t>
            </w:r>
            <w:r w:rsidR="00DC3D77" w:rsidRPr="00437D7A">
              <w:rPr>
                <w:b w:val="0"/>
              </w:rPr>
              <w:t xml:space="preserve">.Тематический план и программа </w:t>
            </w:r>
            <w:proofErr w:type="gramStart"/>
            <w:r w:rsidR="00DC3D77" w:rsidRPr="00437D7A">
              <w:rPr>
                <w:b w:val="0"/>
              </w:rPr>
              <w:t>обучения по охране</w:t>
            </w:r>
            <w:proofErr w:type="gramEnd"/>
            <w:r w:rsidR="00DC3D77" w:rsidRPr="00437D7A">
              <w:rPr>
                <w:b w:val="0"/>
              </w:rPr>
              <w:t xml:space="preserve"> труда.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80552F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</w:t>
            </w:r>
            <w:r w:rsidR="00DC3D77" w:rsidRPr="00437D7A">
              <w:rPr>
                <w:b w:val="0"/>
              </w:rPr>
              <w:t xml:space="preserve">. </w:t>
            </w:r>
            <w:r w:rsidRPr="00437D7A">
              <w:rPr>
                <w:b w:val="0"/>
              </w:rPr>
              <w:t>Б</w:t>
            </w:r>
            <w:r w:rsidR="00DC3D77" w:rsidRPr="00437D7A">
              <w:rPr>
                <w:b w:val="0"/>
              </w:rPr>
              <w:t>илеты</w:t>
            </w:r>
            <w:r w:rsidRPr="00437D7A">
              <w:rPr>
                <w:b w:val="0"/>
              </w:rPr>
              <w:t xml:space="preserve"> с вопросами</w:t>
            </w:r>
            <w:r w:rsidR="00DC3D77" w:rsidRPr="00437D7A">
              <w:rPr>
                <w:b w:val="0"/>
              </w:rPr>
              <w:t xml:space="preserve"> для проверки знаний </w:t>
            </w:r>
            <w:r w:rsidRPr="00437D7A">
              <w:rPr>
                <w:b w:val="0"/>
              </w:rPr>
              <w:lastRenderedPageBreak/>
              <w:t>требований охраны труда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80552F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6</w:t>
            </w:r>
            <w:r w:rsidR="00DC3D77" w:rsidRPr="00437D7A">
              <w:rPr>
                <w:b w:val="0"/>
              </w:rPr>
              <w:t>.Протокол заседания комиссии по проверке знаний по охране труда.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Разработка и утверждение  инструкций по охране труда</w:t>
            </w:r>
            <w:r w:rsidR="0080552F" w:rsidRPr="00437D7A">
              <w:rPr>
                <w:bCs/>
              </w:rPr>
              <w:t xml:space="preserve"> и инструкций по технике </w:t>
            </w:r>
            <w:proofErr w:type="spellStart"/>
            <w:r w:rsidR="0080552F" w:rsidRPr="00437D7A">
              <w:rPr>
                <w:bCs/>
              </w:rPr>
              <w:t>белопасности</w:t>
            </w:r>
            <w:proofErr w:type="spellEnd"/>
            <w:r w:rsidRPr="00437D7A">
              <w:rPr>
                <w:bCs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1.Пер</w:t>
            </w:r>
            <w:r w:rsidR="0080552F" w:rsidRPr="00437D7A">
              <w:rPr>
                <w:b w:val="0"/>
              </w:rPr>
              <w:t>е</w:t>
            </w:r>
            <w:r w:rsidRPr="00437D7A">
              <w:rPr>
                <w:b w:val="0"/>
              </w:rPr>
              <w:t>чень инструкций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2.Инструкции по охране труда для всех профессий </w:t>
            </w:r>
            <w:r w:rsidR="00D1526A" w:rsidRPr="00437D7A">
              <w:rPr>
                <w:b w:val="0"/>
              </w:rPr>
              <w:t>и должностей и по видам работ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3.Журнал учета инструкций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4.Журнал учета выдачи инструкций по охране труда.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5.Приказ директора школы об утверждении инструкций по охране труда</w:t>
            </w:r>
            <w:r w:rsidR="00821BF7" w:rsidRPr="00437D7A">
              <w:rPr>
                <w:b w:val="0"/>
              </w:rPr>
              <w:t xml:space="preserve"> и инструкций по технике безопасности</w:t>
            </w:r>
            <w:r w:rsidRPr="00437D7A">
              <w:rPr>
                <w:b w:val="0"/>
              </w:rPr>
              <w:t>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Периодический медицинский осмотр работников.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1.Договор на проведение  медицинских осмотров                       (обследований).</w:t>
            </w:r>
          </w:p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 Приказ о прохождении медицинского осмотра</w:t>
            </w:r>
          </w:p>
        </w:tc>
      </w:tr>
      <w:tr w:rsidR="005F3D3F" w:rsidRPr="00437D7A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Медицинский  осмотр обучающихся и воспитанников.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 Медицинские карты на детей.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 Приказы о прохождении медицинских осмотров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Выборы уполномоченных лиц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Создание комиссии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1.Приказ руководителя о создании комиссии по охране труда.</w:t>
            </w:r>
            <w:r w:rsidR="00821BF7" w:rsidRPr="00437D7A">
              <w:rPr>
                <w:b w:val="0"/>
              </w:rPr>
              <w:t xml:space="preserve"> 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Приказ об утверждении состава комиссии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2.Положение о комиссии по охране труда.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C645E4" w:rsidRPr="00437D7A" w:rsidRDefault="00DC3D77" w:rsidP="005F3D3F">
            <w:pPr>
              <w:rPr>
                <w:b w:val="0"/>
              </w:rPr>
            </w:pPr>
            <w:r w:rsidRPr="00437D7A">
              <w:rPr>
                <w:b w:val="0"/>
              </w:rPr>
              <w:t>1.</w:t>
            </w:r>
            <w:r w:rsidR="00C645E4" w:rsidRPr="00437D7A">
              <w:rPr>
                <w:b w:val="0"/>
              </w:rPr>
              <w:t>Положение об административно-общественном контроле по охране труда.</w:t>
            </w:r>
          </w:p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Журнал</w:t>
            </w:r>
            <w:r w:rsidR="00C645E4" w:rsidRPr="00437D7A">
              <w:rPr>
                <w:b w:val="0"/>
              </w:rPr>
              <w:t>ы об</w:t>
            </w:r>
            <w:r w:rsidRPr="00437D7A">
              <w:rPr>
                <w:b w:val="0"/>
              </w:rPr>
              <w:t xml:space="preserve"> административно-общественно</w:t>
            </w:r>
            <w:r w:rsidR="00C645E4" w:rsidRPr="00437D7A">
              <w:rPr>
                <w:b w:val="0"/>
              </w:rPr>
              <w:t>м</w:t>
            </w:r>
            <w:r w:rsidRPr="00437D7A">
              <w:rPr>
                <w:b w:val="0"/>
              </w:rPr>
              <w:t xml:space="preserve"> контрол</w:t>
            </w:r>
            <w:r w:rsidR="00C645E4" w:rsidRPr="00437D7A">
              <w:rPr>
                <w:b w:val="0"/>
              </w:rPr>
              <w:t>е</w:t>
            </w:r>
            <w:r w:rsidRPr="00437D7A">
              <w:rPr>
                <w:b w:val="0"/>
              </w:rPr>
              <w:t xml:space="preserve"> по охране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3.Приказ руководителя о состоянии охраны труда в школе.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ind w:firstLine="320"/>
              <w:jc w:val="both"/>
            </w:pPr>
            <w:r w:rsidRPr="00437D7A"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Назначение ответственных </w:t>
            </w:r>
            <w:r w:rsidR="00D1526A" w:rsidRPr="00437D7A">
              <w:rPr>
                <w:bCs/>
              </w:rPr>
              <w:t xml:space="preserve">лиц </w:t>
            </w:r>
            <w:r w:rsidRPr="00437D7A">
              <w:rPr>
                <w:bCs/>
              </w:rPr>
              <w:t>за  охрану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1.Приказ руководителя о назначении специалис</w:t>
            </w:r>
            <w:r w:rsidR="00D1526A" w:rsidRPr="00437D7A">
              <w:rPr>
                <w:b w:val="0"/>
              </w:rPr>
              <w:t xml:space="preserve">та </w:t>
            </w:r>
            <w:r w:rsidRPr="00437D7A">
              <w:rPr>
                <w:b w:val="0"/>
              </w:rPr>
              <w:t xml:space="preserve"> по охране труда. 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ind w:firstLine="180"/>
              <w:jc w:val="both"/>
            </w:pPr>
            <w:r w:rsidRPr="00437D7A"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Планирование мероприятий по </w:t>
            </w:r>
            <w:r w:rsidRPr="00437D7A">
              <w:rPr>
                <w:bCs/>
              </w:rPr>
              <w:lastRenderedPageBreak/>
              <w:t>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lastRenderedPageBreak/>
              <w:t xml:space="preserve">1.План организационно-технических </w:t>
            </w:r>
            <w:r w:rsidRPr="00437D7A">
              <w:rPr>
                <w:b w:val="0"/>
              </w:rPr>
              <w:lastRenderedPageBreak/>
              <w:t>мероприятий по улучшению условий и охраны труда.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jc w:val="both"/>
            </w:pPr>
            <w:r w:rsidRPr="00437D7A">
              <w:lastRenderedPageBreak/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1.Правила внутреннего трудового распорядка.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Обеспечение работников спецодеждой, </w:t>
            </w:r>
            <w:proofErr w:type="spellStart"/>
            <w:r w:rsidRPr="00437D7A">
              <w:rPr>
                <w:bCs/>
              </w:rPr>
              <w:t>спецобувью</w:t>
            </w:r>
            <w:proofErr w:type="spellEnd"/>
            <w:r w:rsidRPr="00437D7A">
              <w:rPr>
                <w:bCs/>
              </w:rPr>
              <w:t xml:space="preserve"> и другими средствами индивидуальной защиты.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 Личная карточка выдачи обезвреживающих и обеззараживающих средств.</w:t>
            </w:r>
          </w:p>
          <w:p w:rsidR="00F720BA" w:rsidRPr="00437D7A" w:rsidRDefault="00F720B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4. Акты списания или продления срока носки </w:t>
            </w:r>
            <w:proofErr w:type="gramStart"/>
            <w:r w:rsidRPr="00437D7A">
              <w:rPr>
                <w:b w:val="0"/>
              </w:rPr>
              <w:t>СИЗ</w:t>
            </w:r>
            <w:proofErr w:type="gramEnd"/>
            <w:r w:rsidRPr="00437D7A">
              <w:rPr>
                <w:b w:val="0"/>
              </w:rPr>
              <w:t>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rPr>
                <w:bCs/>
              </w:rPr>
            </w:pPr>
            <w:r w:rsidRPr="00437D7A">
              <w:rPr>
                <w:bCs/>
              </w:rPr>
              <w:t>Организация</w:t>
            </w:r>
            <w:r w:rsidR="00B82DBE" w:rsidRPr="00437D7A">
              <w:rPr>
                <w:bCs/>
              </w:rPr>
              <w:t xml:space="preserve"> </w:t>
            </w:r>
            <w:r w:rsidRPr="00437D7A">
              <w:rPr>
                <w:bCs/>
              </w:rPr>
              <w:t>планово</w:t>
            </w:r>
            <w:r w:rsidR="00B82DBE" w:rsidRPr="00437D7A">
              <w:rPr>
                <w:bCs/>
              </w:rPr>
              <w:t>-</w:t>
            </w:r>
            <w:r w:rsidRPr="00437D7A">
              <w:rPr>
                <w:bCs/>
              </w:rPr>
              <w:t>предупредительного ремонта зданий и сооружений.</w:t>
            </w:r>
          </w:p>
          <w:p w:rsidR="00DC3D77" w:rsidRPr="00437D7A" w:rsidRDefault="00DC3D77" w:rsidP="005F3D3F">
            <w:pPr>
              <w:jc w:val="both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1.Технический паспорт на здание (сооружение).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3.Дефектная ведомость на здание (сооружение)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4.План ремонтных работ.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5.Сметы на проведение ремонтных работ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5F3D3F" w:rsidRPr="00437D7A" w:rsidTr="004958FE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437D7A" w:rsidRDefault="00DC3D77" w:rsidP="005F3D3F">
            <w:pPr>
              <w:jc w:val="both"/>
            </w:pPr>
            <w:r w:rsidRPr="00437D7A"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Специальная оценка условий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Подготовка и прием образовательной организации к новому учебному году.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E93175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</w:t>
            </w:r>
            <w:r w:rsidR="00DC3D77" w:rsidRPr="00437D7A">
              <w:rPr>
                <w:b w:val="0"/>
              </w:rPr>
              <w:t>. Журнал регистрации результатов исследования спортивного инвентаря, оборудования вентиляционных устрой</w:t>
            </w:r>
            <w:proofErr w:type="gramStart"/>
            <w:r w:rsidR="00DC3D77" w:rsidRPr="00437D7A">
              <w:rPr>
                <w:b w:val="0"/>
              </w:rPr>
              <w:t>ств сп</w:t>
            </w:r>
            <w:proofErr w:type="gramEnd"/>
            <w:r w:rsidR="00DC3D77" w:rsidRPr="00437D7A">
              <w:rPr>
                <w:b w:val="0"/>
              </w:rPr>
              <w:t>ортивных залов.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E93175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</w:t>
            </w:r>
            <w:r w:rsidR="00DC3D77" w:rsidRPr="00437D7A">
              <w:rPr>
                <w:b w:val="0"/>
              </w:rPr>
              <w:t>. Акты - разрешения на проведение занятий в учебных мастерских и спортивных залах.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E93175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</w:t>
            </w:r>
            <w:r w:rsidR="00DC3D77" w:rsidRPr="00437D7A">
              <w:rPr>
                <w:b w:val="0"/>
              </w:rPr>
              <w:t>Акт–разрешени</w:t>
            </w:r>
            <w:r w:rsidRPr="00437D7A">
              <w:rPr>
                <w:b w:val="0"/>
              </w:rPr>
              <w:t>е</w:t>
            </w:r>
            <w:r w:rsidR="00DC3D77" w:rsidRPr="00437D7A">
              <w:rPr>
                <w:b w:val="0"/>
              </w:rPr>
              <w:t xml:space="preserve"> на проведение занятий в кабинетах </w:t>
            </w:r>
            <w:r w:rsidRPr="00437D7A">
              <w:rPr>
                <w:b w:val="0"/>
              </w:rPr>
              <w:t>химии</w:t>
            </w:r>
            <w:r w:rsidR="00DC3D77" w:rsidRPr="00437D7A">
              <w:rPr>
                <w:b w:val="0"/>
              </w:rPr>
              <w:t>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Подготовка к сезону.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1.Приказ руководителя о назначении ответственного лица за эксплуатацию тепловых сетей и </w:t>
            </w:r>
            <w:proofErr w:type="spellStart"/>
            <w:r w:rsidRPr="00437D7A">
              <w:rPr>
                <w:b w:val="0"/>
              </w:rPr>
              <w:t>теплопотребляющих</w:t>
            </w:r>
            <w:proofErr w:type="spellEnd"/>
            <w:r w:rsidRPr="00437D7A">
              <w:rPr>
                <w:b w:val="0"/>
              </w:rPr>
              <w:t xml:space="preserve"> установок.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5F3D3F" w:rsidRPr="00437D7A" w:rsidTr="004958FE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4.План мероприятий по подготовке </w:t>
            </w:r>
            <w:proofErr w:type="spellStart"/>
            <w:r w:rsidRPr="00437D7A">
              <w:rPr>
                <w:b w:val="0"/>
              </w:rPr>
              <w:t>теплопотребляющих</w:t>
            </w:r>
            <w:proofErr w:type="spellEnd"/>
            <w:r w:rsidRPr="00437D7A">
              <w:rPr>
                <w:b w:val="0"/>
              </w:rPr>
              <w:t xml:space="preserve"> установок и тепловых сетей к работе в отопительном сезоне.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</w:pPr>
            <w:r w:rsidRPr="00437D7A">
              <w:t xml:space="preserve">22.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B394F" w:rsidRPr="00437D7A" w:rsidRDefault="00DC3D77" w:rsidP="005F3D3F">
            <w:pPr>
              <w:jc w:val="both"/>
            </w:pPr>
            <w:proofErr w:type="gramStart"/>
            <w:r w:rsidRPr="00437D7A">
              <w:rPr>
                <w:bCs/>
              </w:rPr>
              <w:t>Выполнение</w:t>
            </w:r>
            <w:r w:rsidR="00DB394F" w:rsidRPr="00437D7A">
              <w:rPr>
                <w:bCs/>
              </w:rPr>
              <w:t xml:space="preserve"> </w:t>
            </w:r>
            <w:r w:rsidR="000F23FE" w:rsidRPr="00437D7A">
              <w:rPr>
                <w:bCs/>
              </w:rPr>
              <w:t xml:space="preserve">противопожарного режима </w:t>
            </w:r>
            <w:r w:rsidR="000F23FE" w:rsidRPr="00437D7A">
              <w:rPr>
                <w:bCs/>
              </w:rPr>
              <w:lastRenderedPageBreak/>
              <w:t xml:space="preserve">(Правила от </w:t>
            </w:r>
            <w:r w:rsidR="000F23FE" w:rsidRPr="00437D7A">
              <w:t xml:space="preserve">25.04.2012 </w:t>
            </w:r>
            <w:proofErr w:type="gramEnd"/>
          </w:p>
          <w:p w:rsidR="00DC3D77" w:rsidRPr="00437D7A" w:rsidRDefault="00DB394F" w:rsidP="005F3D3F">
            <w:pPr>
              <w:jc w:val="both"/>
              <w:rPr>
                <w:bCs/>
              </w:rPr>
            </w:pPr>
            <w:r w:rsidRPr="00437D7A">
              <w:t>№</w:t>
            </w:r>
            <w:r w:rsidR="000F23FE" w:rsidRPr="00437D7A">
              <w:t xml:space="preserve"> 390)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lastRenderedPageBreak/>
              <w:t>1. Приказ о назначении ответственных лиц за пожарную безопасность.</w:t>
            </w:r>
          </w:p>
        </w:tc>
      </w:tr>
      <w:tr w:rsidR="005F3D3F" w:rsidRPr="00437D7A" w:rsidTr="004958FE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 Приказ руководителя о противопожарном режиме в организации.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3.Инструкция о мерах пожарной безопасности.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4.План противопожарных мероприятий.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5.План эвакуации по этажам.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8.</w:t>
            </w:r>
            <w:r w:rsidR="00DB394F" w:rsidRPr="00437D7A">
              <w:rPr>
                <w:b w:val="0"/>
              </w:rPr>
              <w:t xml:space="preserve"> </w:t>
            </w:r>
            <w:r w:rsidRPr="00437D7A">
              <w:rPr>
                <w:b w:val="0"/>
              </w:rPr>
              <w:t>Журнал</w:t>
            </w:r>
            <w:r w:rsidR="00DB394F" w:rsidRPr="00437D7A">
              <w:rPr>
                <w:b w:val="0"/>
              </w:rPr>
              <w:t>ы учета</w:t>
            </w:r>
            <w:r w:rsidRPr="00437D7A">
              <w:rPr>
                <w:b w:val="0"/>
              </w:rPr>
              <w:t xml:space="preserve"> </w:t>
            </w:r>
            <w:r w:rsidR="00DB394F" w:rsidRPr="00437D7A">
              <w:rPr>
                <w:b w:val="0"/>
              </w:rPr>
              <w:t>вводного</w:t>
            </w:r>
            <w:r w:rsidRPr="00437D7A">
              <w:rPr>
                <w:b w:val="0"/>
              </w:rPr>
              <w:t xml:space="preserve"> противопожарного инструктажа</w:t>
            </w:r>
            <w:r w:rsidR="00DB394F" w:rsidRPr="00437D7A">
              <w:rPr>
                <w:b w:val="0"/>
              </w:rPr>
              <w:t xml:space="preserve"> и учета противопожарного инструктажа на рабочем месте</w:t>
            </w:r>
            <w:r w:rsidRPr="00437D7A">
              <w:rPr>
                <w:b w:val="0"/>
              </w:rPr>
              <w:t>.</w:t>
            </w:r>
          </w:p>
          <w:p w:rsidR="00DB394F" w:rsidRPr="00437D7A" w:rsidRDefault="00DB394F" w:rsidP="005F3D3F">
            <w:pPr>
              <w:rPr>
                <w:b w:val="0"/>
              </w:rPr>
            </w:pPr>
            <w:r w:rsidRPr="00437D7A">
              <w:rPr>
                <w:b w:val="0"/>
              </w:rPr>
              <w:t>8.1.Перечень вопросов вводного</w:t>
            </w:r>
            <w:r w:rsidR="004958FE" w:rsidRPr="00437D7A">
              <w:rPr>
                <w:b w:val="0"/>
              </w:rPr>
              <w:t xml:space="preserve"> </w:t>
            </w:r>
            <w:r w:rsidRPr="00437D7A">
              <w:rPr>
                <w:b w:val="0"/>
              </w:rPr>
              <w:t>противопожарного инструктажа.</w:t>
            </w:r>
          </w:p>
          <w:p w:rsidR="00DB394F" w:rsidRPr="00437D7A" w:rsidRDefault="00DB394F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8.2.Перечень</w:t>
            </w:r>
            <w:r w:rsidR="004958FE" w:rsidRPr="00437D7A">
              <w:rPr>
                <w:b w:val="0"/>
              </w:rPr>
              <w:t xml:space="preserve"> </w:t>
            </w:r>
            <w:r w:rsidRPr="00437D7A">
              <w:rPr>
                <w:b w:val="0"/>
              </w:rPr>
              <w:t>вопросов</w:t>
            </w:r>
            <w:r w:rsidR="004958FE" w:rsidRPr="00437D7A">
              <w:rPr>
                <w:b w:val="0"/>
              </w:rPr>
              <w:t xml:space="preserve"> </w:t>
            </w:r>
            <w:r w:rsidRPr="00437D7A">
              <w:rPr>
                <w:b w:val="0"/>
              </w:rPr>
              <w:t>первичного</w:t>
            </w:r>
            <w:r w:rsidR="004958FE" w:rsidRPr="00437D7A">
              <w:rPr>
                <w:b w:val="0"/>
              </w:rPr>
              <w:t xml:space="preserve"> </w:t>
            </w:r>
            <w:r w:rsidRPr="00437D7A">
              <w:rPr>
                <w:b w:val="0"/>
              </w:rPr>
              <w:t>противопожарного инструктажа.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12.Годовой план – график регламентных работ по техническому обслуживанию и планово-предупредительному ремонту установок пожарной автоматики.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13.Акт испытания пожарных эвакуационных лестниц.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 xml:space="preserve">Выполнение правил электробезопасности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 xml:space="preserve">2.Журнал учета присвоения группы </w:t>
            </w:r>
            <w:r w:rsidRPr="00437D7A">
              <w:rPr>
                <w:b w:val="0"/>
                <w:lang w:val="en-US"/>
              </w:rPr>
              <w:t>I</w:t>
            </w:r>
            <w:r w:rsidRPr="00437D7A">
              <w:rPr>
                <w:b w:val="0"/>
              </w:rPr>
              <w:t xml:space="preserve"> по электробезопасности </w:t>
            </w:r>
            <w:proofErr w:type="spellStart"/>
            <w:r w:rsidRPr="00437D7A">
              <w:rPr>
                <w:b w:val="0"/>
              </w:rPr>
              <w:t>неэлектротехническому</w:t>
            </w:r>
            <w:proofErr w:type="spellEnd"/>
            <w:r w:rsidRPr="00437D7A">
              <w:rPr>
                <w:b w:val="0"/>
              </w:rPr>
              <w:t xml:space="preserve"> персоналу.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</w:t>
            </w:r>
            <w:r w:rsidR="00DC3D77" w:rsidRPr="00437D7A">
              <w:rPr>
                <w:b w:val="0"/>
              </w:rPr>
              <w:t xml:space="preserve">.Перечень электротехнического  и </w:t>
            </w:r>
            <w:proofErr w:type="spellStart"/>
            <w:r w:rsidR="00DC3D77" w:rsidRPr="00437D7A">
              <w:rPr>
                <w:b w:val="0"/>
              </w:rPr>
              <w:t>электоротехнологического</w:t>
            </w:r>
            <w:proofErr w:type="spellEnd"/>
            <w:r w:rsidR="00DC3D77" w:rsidRPr="00437D7A">
              <w:rPr>
                <w:b w:val="0"/>
              </w:rPr>
              <w:t xml:space="preserve">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</w:t>
            </w:r>
            <w:r w:rsidR="00DC3D77" w:rsidRPr="00437D7A">
              <w:rPr>
                <w:b w:val="0"/>
              </w:rPr>
              <w:t xml:space="preserve">. Перечень должностей и профессий для </w:t>
            </w:r>
            <w:proofErr w:type="spellStart"/>
            <w:r w:rsidR="00DC3D77" w:rsidRPr="00437D7A">
              <w:rPr>
                <w:b w:val="0"/>
              </w:rPr>
              <w:t>неэлектротехнического</w:t>
            </w:r>
            <w:proofErr w:type="spellEnd"/>
            <w:r w:rsidR="00DC3D77" w:rsidRPr="00437D7A">
              <w:rPr>
                <w:b w:val="0"/>
              </w:rPr>
              <w:t xml:space="preserve"> персонала,  которому для выполнения функциональных обязанностей требуется  иметь </w:t>
            </w:r>
            <w:r w:rsidR="00DC3D77" w:rsidRPr="00437D7A">
              <w:rPr>
                <w:b w:val="0"/>
                <w:lang w:val="en-US"/>
              </w:rPr>
              <w:t>I</w:t>
            </w:r>
            <w:r w:rsidR="00DC3D77" w:rsidRPr="00437D7A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6</w:t>
            </w:r>
            <w:r w:rsidR="00DC3D77" w:rsidRPr="00437D7A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7</w:t>
            </w:r>
            <w:r w:rsidR="00DC3D77" w:rsidRPr="00437D7A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8</w:t>
            </w:r>
            <w:r w:rsidR="00DC3D77" w:rsidRPr="00437D7A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5F3D3F" w:rsidRPr="00437D7A" w:rsidTr="004958F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1526A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9</w:t>
            </w:r>
            <w:r w:rsidR="00DC3D77" w:rsidRPr="00437D7A">
              <w:rPr>
                <w:b w:val="0"/>
              </w:rPr>
              <w:t>.Журнал учета содержания средств защиты.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437D7A" w:rsidRDefault="00DC3D77" w:rsidP="005F3D3F">
            <w:pPr>
              <w:jc w:val="both"/>
              <w:rPr>
                <w:bCs/>
              </w:rPr>
            </w:pPr>
            <w:r w:rsidRPr="00437D7A">
              <w:rPr>
                <w:bCs/>
              </w:rPr>
              <w:t>Расследование и учет несчастных случаев.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5F3D3F" w:rsidRPr="00437D7A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437D7A" w:rsidRDefault="00DC3D77" w:rsidP="005F3D3F">
            <w:pPr>
              <w:rPr>
                <w:b w:val="0"/>
              </w:rPr>
            </w:pP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5F3D3F" w:rsidRPr="00437D7A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5F3D3F" w:rsidRPr="00437D7A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5F3D3F" w:rsidRPr="00437D7A" w:rsidTr="004958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437D7A" w:rsidRDefault="00DC3D77" w:rsidP="005F3D3F">
            <w:pPr>
              <w:rPr>
                <w:rFonts w:ascii="Bookman Old Style" w:hAnsi="Bookman Old Styl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437D7A" w:rsidRDefault="00DC3D77" w:rsidP="005F3D3F">
            <w:pPr>
              <w:jc w:val="both"/>
              <w:rPr>
                <w:b w:val="0"/>
              </w:rPr>
            </w:pPr>
            <w:r w:rsidRPr="00437D7A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Pr="00437D7A" w:rsidRDefault="002377BD" w:rsidP="005F3D3F"/>
    <w:p w:rsidR="00A42362" w:rsidRPr="00437D7A" w:rsidRDefault="00A42362" w:rsidP="005F3D3F"/>
    <w:p w:rsidR="00A42362" w:rsidRPr="00437D7A" w:rsidRDefault="00A42362" w:rsidP="005F3D3F"/>
    <w:sectPr w:rsidR="00A42362" w:rsidRPr="00437D7A" w:rsidSect="00CF4C65">
      <w:footerReference w:type="default" r:id="rId9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86" w:rsidRDefault="00303A86" w:rsidP="00D1526A">
      <w:r>
        <w:separator/>
      </w:r>
    </w:p>
  </w:endnote>
  <w:endnote w:type="continuationSeparator" w:id="0">
    <w:p w:rsidR="00303A86" w:rsidRDefault="00303A86" w:rsidP="00D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670398"/>
      <w:docPartObj>
        <w:docPartGallery w:val="Page Numbers (Bottom of Page)"/>
        <w:docPartUnique/>
      </w:docPartObj>
    </w:sdtPr>
    <w:sdtEndPr/>
    <w:sdtContent>
      <w:p w:rsidR="00EC2BF6" w:rsidRDefault="00EC2BF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19">
          <w:rPr>
            <w:noProof/>
          </w:rPr>
          <w:t>19</w:t>
        </w:r>
        <w:r>
          <w:fldChar w:fldCharType="end"/>
        </w:r>
      </w:p>
    </w:sdtContent>
  </w:sdt>
  <w:p w:rsidR="00EC2BF6" w:rsidRDefault="00EC2BF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86" w:rsidRDefault="00303A86" w:rsidP="00D1526A">
      <w:r>
        <w:separator/>
      </w:r>
    </w:p>
  </w:footnote>
  <w:footnote w:type="continuationSeparator" w:id="0">
    <w:p w:rsidR="00303A86" w:rsidRDefault="00303A86" w:rsidP="00D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21"/>
  </w:num>
  <w:num w:numId="5">
    <w:abstractNumId w:val="12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20"/>
  </w:num>
  <w:num w:numId="11">
    <w:abstractNumId w:val="17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0"/>
  </w:num>
  <w:num w:numId="19">
    <w:abstractNumId w:val="24"/>
  </w:num>
  <w:num w:numId="20">
    <w:abstractNumId w:val="3"/>
  </w:num>
  <w:num w:numId="21">
    <w:abstractNumId w:val="2"/>
  </w:num>
  <w:num w:numId="22">
    <w:abstractNumId w:val="11"/>
  </w:num>
  <w:num w:numId="23">
    <w:abstractNumId w:val="0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77"/>
    <w:rsid w:val="00014BB4"/>
    <w:rsid w:val="00053C64"/>
    <w:rsid w:val="00055141"/>
    <w:rsid w:val="000562F2"/>
    <w:rsid w:val="000D4643"/>
    <w:rsid w:val="000F23FE"/>
    <w:rsid w:val="001024C5"/>
    <w:rsid w:val="001211FA"/>
    <w:rsid w:val="00144148"/>
    <w:rsid w:val="001469AD"/>
    <w:rsid w:val="00173FC6"/>
    <w:rsid w:val="00186EA7"/>
    <w:rsid w:val="00196261"/>
    <w:rsid w:val="001F3EE1"/>
    <w:rsid w:val="001F642A"/>
    <w:rsid w:val="00201213"/>
    <w:rsid w:val="002377BD"/>
    <w:rsid w:val="00243820"/>
    <w:rsid w:val="00244F96"/>
    <w:rsid w:val="0026116A"/>
    <w:rsid w:val="002D1C66"/>
    <w:rsid w:val="002D35A0"/>
    <w:rsid w:val="002F5558"/>
    <w:rsid w:val="002F67D9"/>
    <w:rsid w:val="00303A86"/>
    <w:rsid w:val="003231F9"/>
    <w:rsid w:val="0032455B"/>
    <w:rsid w:val="0033064F"/>
    <w:rsid w:val="00356984"/>
    <w:rsid w:val="003C2440"/>
    <w:rsid w:val="003F290E"/>
    <w:rsid w:val="00425D6B"/>
    <w:rsid w:val="00437601"/>
    <w:rsid w:val="00437D7A"/>
    <w:rsid w:val="004538EC"/>
    <w:rsid w:val="00464191"/>
    <w:rsid w:val="00473349"/>
    <w:rsid w:val="004841ED"/>
    <w:rsid w:val="00490264"/>
    <w:rsid w:val="004958FE"/>
    <w:rsid w:val="00565784"/>
    <w:rsid w:val="00566AB1"/>
    <w:rsid w:val="00566B60"/>
    <w:rsid w:val="00597B7B"/>
    <w:rsid w:val="005D7F4B"/>
    <w:rsid w:val="005F2140"/>
    <w:rsid w:val="005F3D3F"/>
    <w:rsid w:val="00612E86"/>
    <w:rsid w:val="006259C8"/>
    <w:rsid w:val="00673FBE"/>
    <w:rsid w:val="00694B7A"/>
    <w:rsid w:val="006B0A3B"/>
    <w:rsid w:val="006C20C1"/>
    <w:rsid w:val="006D1722"/>
    <w:rsid w:val="006E6236"/>
    <w:rsid w:val="006E69E6"/>
    <w:rsid w:val="00702489"/>
    <w:rsid w:val="007114C1"/>
    <w:rsid w:val="00717CB0"/>
    <w:rsid w:val="00722B31"/>
    <w:rsid w:val="007402BC"/>
    <w:rsid w:val="007A61B9"/>
    <w:rsid w:val="0080552F"/>
    <w:rsid w:val="00816F18"/>
    <w:rsid w:val="00821BF7"/>
    <w:rsid w:val="008A4F76"/>
    <w:rsid w:val="008C5731"/>
    <w:rsid w:val="00912BCE"/>
    <w:rsid w:val="00921ADC"/>
    <w:rsid w:val="009320E8"/>
    <w:rsid w:val="009677A5"/>
    <w:rsid w:val="00970318"/>
    <w:rsid w:val="009D3B0D"/>
    <w:rsid w:val="00A42362"/>
    <w:rsid w:val="00A5594A"/>
    <w:rsid w:val="00A95BEF"/>
    <w:rsid w:val="00AA3544"/>
    <w:rsid w:val="00B102B1"/>
    <w:rsid w:val="00B25119"/>
    <w:rsid w:val="00B57F79"/>
    <w:rsid w:val="00B82DBE"/>
    <w:rsid w:val="00B9263A"/>
    <w:rsid w:val="00BD1561"/>
    <w:rsid w:val="00BD210C"/>
    <w:rsid w:val="00C11155"/>
    <w:rsid w:val="00C57DFC"/>
    <w:rsid w:val="00C645E4"/>
    <w:rsid w:val="00CA1DC6"/>
    <w:rsid w:val="00CC4F18"/>
    <w:rsid w:val="00CF4C65"/>
    <w:rsid w:val="00D029EF"/>
    <w:rsid w:val="00D1526A"/>
    <w:rsid w:val="00D42920"/>
    <w:rsid w:val="00D812DF"/>
    <w:rsid w:val="00DB394F"/>
    <w:rsid w:val="00DB5D79"/>
    <w:rsid w:val="00DC3D77"/>
    <w:rsid w:val="00E0711A"/>
    <w:rsid w:val="00E24A44"/>
    <w:rsid w:val="00E567EE"/>
    <w:rsid w:val="00E84361"/>
    <w:rsid w:val="00E93175"/>
    <w:rsid w:val="00EC2BF6"/>
    <w:rsid w:val="00ED480E"/>
    <w:rsid w:val="00EE5031"/>
    <w:rsid w:val="00EE54CC"/>
    <w:rsid w:val="00F1062E"/>
    <w:rsid w:val="00F11319"/>
    <w:rsid w:val="00F40D9C"/>
    <w:rsid w:val="00F63223"/>
    <w:rsid w:val="00F720BA"/>
    <w:rsid w:val="00F73C23"/>
    <w:rsid w:val="00FB2218"/>
    <w:rsid w:val="00FB4B5C"/>
    <w:rsid w:val="00FE550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A42362"/>
    <w:rPr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37D7A"/>
    <w:rPr>
      <w:b/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37D7A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A42362"/>
    <w:rPr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37D7A"/>
    <w:rPr>
      <w:b/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37D7A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E7CB-49C1-4BB9-A5AD-8895E11B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7879</Words>
  <Characters>44912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User</cp:lastModifiedBy>
  <cp:revision>5</cp:revision>
  <cp:lastPrinted>2019-07-02T02:49:00Z</cp:lastPrinted>
  <dcterms:created xsi:type="dcterms:W3CDTF">2018-03-29T10:47:00Z</dcterms:created>
  <dcterms:modified xsi:type="dcterms:W3CDTF">2019-07-02T02:49:00Z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