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774" w:rsidRPr="00565774" w:rsidRDefault="00565774" w:rsidP="00565774">
      <w:pPr>
        <w:spacing w:line="450" w:lineRule="atLeast"/>
        <w:textAlignment w:val="baseline"/>
        <w:outlineLvl w:val="0"/>
        <w:rPr>
          <w:rFonts w:ascii="Comic Sans MS" w:eastAsia="Times New Roman" w:hAnsi="Comic Sans MS"/>
          <w:b/>
          <w:bCs/>
          <w:color w:val="661A29"/>
          <w:kern w:val="36"/>
          <w:sz w:val="36"/>
          <w:szCs w:val="36"/>
          <w:lang w:eastAsia="ru-RU"/>
        </w:rPr>
      </w:pPr>
      <w:r w:rsidRPr="00565774">
        <w:rPr>
          <w:rFonts w:ascii="Comic Sans MS" w:eastAsia="Times New Roman" w:hAnsi="Comic Sans MS"/>
          <w:b/>
          <w:bCs/>
          <w:color w:val="661A29"/>
          <w:kern w:val="36"/>
          <w:sz w:val="36"/>
          <w:szCs w:val="36"/>
          <w:lang w:eastAsia="ru-RU"/>
        </w:rPr>
        <w:t>Участники ГИА-11 — это для Вас</w:t>
      </w:r>
    </w:p>
    <w:p w:rsidR="00565774" w:rsidRPr="00565774" w:rsidRDefault="00565774" w:rsidP="00565774">
      <w:pPr>
        <w:shd w:val="clear" w:color="auto" w:fill="FFFFFF"/>
        <w:jc w:val="center"/>
        <w:textAlignment w:val="baseline"/>
        <w:rPr>
          <w:rFonts w:ascii="inherit" w:eastAsia="Times New Roman" w:hAnsi="inherit" w:cs="Arial"/>
          <w:color w:val="000000"/>
          <w:sz w:val="20"/>
          <w:szCs w:val="20"/>
          <w:lang w:eastAsia="ru-RU"/>
        </w:rPr>
      </w:pPr>
      <w:hyperlink r:id="rId5" w:tooltip="" w:history="1">
        <w:r w:rsidRPr="00565774">
          <w:rPr>
            <w:rFonts w:ascii="inherit" w:eastAsia="Times New Roman" w:hAnsi="inherit" w:cs="Arial"/>
            <w:b/>
            <w:bCs/>
            <w:color w:val="661A29"/>
            <w:sz w:val="20"/>
            <w:u w:val="single"/>
            <w:lang w:eastAsia="ru-RU"/>
          </w:rPr>
          <w:t>Документы, определяющие структуру и содержание контрольных измерительных материалов единого государственного экзамена 2025 года</w:t>
        </w:r>
      </w:hyperlink>
      <w:r w:rsidRPr="00565774">
        <w:rPr>
          <w:rFonts w:ascii="inherit" w:eastAsia="Times New Roman" w:hAnsi="inherit" w:cs="Arial"/>
          <w:b/>
          <w:bCs/>
          <w:color w:val="000000"/>
          <w:sz w:val="20"/>
          <w:lang w:eastAsia="ru-RU"/>
        </w:rPr>
        <w:t> (проект):</w:t>
      </w:r>
    </w:p>
    <w:p w:rsidR="00565774" w:rsidRPr="00565774" w:rsidRDefault="00565774" w:rsidP="00565774">
      <w:pPr>
        <w:shd w:val="clear" w:color="auto" w:fill="FFFFFF"/>
        <w:spacing w:after="225"/>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 — кодификаторы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w:t>
      </w:r>
    </w:p>
    <w:p w:rsidR="00565774" w:rsidRPr="00565774" w:rsidRDefault="00565774" w:rsidP="00565774">
      <w:pPr>
        <w:shd w:val="clear" w:color="auto" w:fill="FFFFFF"/>
        <w:spacing w:after="225"/>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 — спецификации контрольных измерительных материалов для проведения единого государственного экзамена;</w:t>
      </w:r>
    </w:p>
    <w:p w:rsidR="00565774" w:rsidRPr="00565774" w:rsidRDefault="00565774" w:rsidP="00565774">
      <w:pPr>
        <w:shd w:val="clear" w:color="auto" w:fill="FFFFFF"/>
        <w:spacing w:after="225"/>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 — демонстрационные варианты контрольных измерительных материалов единого государственного экзамена.</w:t>
      </w:r>
    </w:p>
    <w:p w:rsidR="00565774" w:rsidRPr="00565774" w:rsidRDefault="00565774" w:rsidP="00565774">
      <w:pPr>
        <w:shd w:val="clear" w:color="auto" w:fill="FFFFFF"/>
        <w:jc w:val="both"/>
        <w:textAlignment w:val="baseline"/>
        <w:rPr>
          <w:rFonts w:ascii="inherit" w:eastAsia="Times New Roman" w:hAnsi="inherit" w:cs="Arial"/>
          <w:color w:val="000000"/>
          <w:sz w:val="20"/>
          <w:szCs w:val="20"/>
          <w:lang w:eastAsia="ru-RU"/>
        </w:rPr>
      </w:pPr>
      <w:hyperlink r:id="rId6" w:history="1">
        <w:r w:rsidRPr="00565774">
          <w:rPr>
            <w:rFonts w:ascii="inherit" w:eastAsia="Times New Roman" w:hAnsi="inherit" w:cs="Arial"/>
            <w:color w:val="661A29"/>
            <w:sz w:val="20"/>
            <w:u w:val="single"/>
            <w:lang w:eastAsia="ru-RU"/>
          </w:rPr>
          <w:t>Таблицы соответствия первичных и тестовых баллов ЕГЭ</w:t>
        </w:r>
      </w:hyperlink>
    </w:p>
    <w:p w:rsidR="00565774" w:rsidRPr="00565774" w:rsidRDefault="00565774" w:rsidP="00565774">
      <w:pPr>
        <w:shd w:val="clear" w:color="auto" w:fill="FFFFFF"/>
        <w:jc w:val="both"/>
        <w:textAlignment w:val="baseline"/>
        <w:rPr>
          <w:rFonts w:ascii="inherit" w:eastAsia="Times New Roman" w:hAnsi="inherit" w:cs="Arial"/>
          <w:color w:val="000000"/>
          <w:sz w:val="20"/>
          <w:szCs w:val="20"/>
          <w:lang w:eastAsia="ru-RU"/>
        </w:rPr>
      </w:pPr>
      <w:hyperlink r:id="rId7" w:history="1">
        <w:r w:rsidRPr="00565774">
          <w:rPr>
            <w:rFonts w:ascii="inherit" w:eastAsia="Times New Roman" w:hAnsi="inherit" w:cs="Arial"/>
            <w:color w:val="661A29"/>
            <w:sz w:val="20"/>
            <w:u w:val="single"/>
            <w:lang w:eastAsia="ru-RU"/>
          </w:rPr>
          <w:t>Алгоритм установления соответствия первичных и тестовых баллов ЕГЭ</w:t>
        </w:r>
      </w:hyperlink>
    </w:p>
    <w:p w:rsidR="00565774" w:rsidRPr="00565774" w:rsidRDefault="00565774" w:rsidP="00565774">
      <w:pPr>
        <w:shd w:val="clear" w:color="auto" w:fill="FFFFFF"/>
        <w:spacing w:line="450" w:lineRule="atLeast"/>
        <w:jc w:val="center"/>
        <w:textAlignment w:val="baseline"/>
        <w:outlineLvl w:val="3"/>
        <w:rPr>
          <w:rFonts w:ascii="Arial" w:eastAsia="Times New Roman" w:hAnsi="Arial" w:cs="Arial"/>
          <w:color w:val="661A29"/>
          <w:sz w:val="36"/>
          <w:szCs w:val="36"/>
          <w:lang w:eastAsia="ru-RU"/>
        </w:rPr>
      </w:pPr>
      <w:r w:rsidRPr="00565774">
        <w:rPr>
          <w:rFonts w:ascii="inherit" w:eastAsia="Times New Roman" w:hAnsi="inherit" w:cs="Arial"/>
          <w:b/>
          <w:bCs/>
          <w:color w:val="0071A1"/>
          <w:sz w:val="36"/>
          <w:lang w:eastAsia="ru-RU"/>
        </w:rPr>
        <w:t>ИНФОРМАЦИОННЫЕ ЛИСТКИ И МЕТОДИЧЕСКИЕ РЕКОМЕНДАЦИИ ГКУ «ЦЕНТР ОЦЕНКИ И МОНИТОРИНГА КАЧЕСТВА ОБРАЗОВАНИЯ»</w:t>
      </w:r>
    </w:p>
    <w:p w:rsidR="00565774" w:rsidRPr="00565774" w:rsidRDefault="00565774" w:rsidP="00565774">
      <w:pPr>
        <w:shd w:val="clear" w:color="auto" w:fill="FFFFFF"/>
        <w:jc w:val="both"/>
        <w:textAlignment w:val="baseline"/>
        <w:rPr>
          <w:rFonts w:ascii="inherit" w:eastAsia="Times New Roman" w:hAnsi="inherit" w:cs="Arial"/>
          <w:color w:val="000000"/>
          <w:sz w:val="20"/>
          <w:szCs w:val="20"/>
          <w:lang w:eastAsia="ru-RU"/>
        </w:rPr>
      </w:pPr>
      <w:hyperlink r:id="rId8" w:tooltip="" w:history="1">
        <w:r w:rsidRPr="00565774">
          <w:rPr>
            <w:rFonts w:ascii="inherit" w:eastAsia="Times New Roman" w:hAnsi="inherit" w:cs="Arial"/>
            <w:b/>
            <w:bCs/>
            <w:color w:val="661A29"/>
            <w:sz w:val="20"/>
            <w:u w:val="single"/>
            <w:lang w:eastAsia="ru-RU"/>
          </w:rPr>
          <w:t>Информационный листок № 2 «Наши контакты»</w:t>
        </w:r>
      </w:hyperlink>
    </w:p>
    <w:p w:rsidR="00565774" w:rsidRPr="00565774" w:rsidRDefault="00565774" w:rsidP="00565774">
      <w:pPr>
        <w:shd w:val="clear" w:color="auto" w:fill="FFFFFF"/>
        <w:jc w:val="both"/>
        <w:textAlignment w:val="baseline"/>
        <w:rPr>
          <w:rFonts w:ascii="inherit" w:eastAsia="Times New Roman" w:hAnsi="inherit" w:cs="Arial"/>
          <w:color w:val="000000"/>
          <w:sz w:val="20"/>
          <w:szCs w:val="20"/>
          <w:lang w:eastAsia="ru-RU"/>
        </w:rPr>
      </w:pPr>
      <w:hyperlink r:id="rId9" w:tooltip="" w:history="1">
        <w:r w:rsidRPr="00565774">
          <w:rPr>
            <w:rFonts w:ascii="inherit" w:eastAsia="Times New Roman" w:hAnsi="inherit" w:cs="Arial"/>
            <w:b/>
            <w:bCs/>
            <w:color w:val="661A29"/>
            <w:sz w:val="20"/>
            <w:lang w:eastAsia="ru-RU"/>
          </w:rPr>
          <w:t>Информационный листок № 5</w:t>
        </w:r>
        <w:r w:rsidRPr="00565774">
          <w:rPr>
            <w:rFonts w:ascii="inherit" w:eastAsia="Times New Roman" w:hAnsi="inherit" w:cs="Arial"/>
            <w:color w:val="661A29"/>
            <w:sz w:val="20"/>
            <w:u w:val="single"/>
            <w:lang w:eastAsia="ru-RU"/>
          </w:rPr>
          <w:t> </w:t>
        </w:r>
        <w:r w:rsidRPr="00565774">
          <w:rPr>
            <w:rFonts w:ascii="inherit" w:eastAsia="Times New Roman" w:hAnsi="inherit" w:cs="Arial"/>
            <w:b/>
            <w:bCs/>
            <w:color w:val="661A29"/>
            <w:sz w:val="20"/>
            <w:lang w:eastAsia="ru-RU"/>
          </w:rPr>
          <w:t>«Итоговое сочинение (изложение) 2024/2025»</w:t>
        </w:r>
      </w:hyperlink>
    </w:p>
    <w:p w:rsidR="00565774" w:rsidRPr="00565774" w:rsidRDefault="00565774" w:rsidP="00565774">
      <w:pPr>
        <w:shd w:val="clear" w:color="auto" w:fill="FFFFFF"/>
        <w:jc w:val="both"/>
        <w:textAlignment w:val="baseline"/>
        <w:rPr>
          <w:rFonts w:ascii="inherit" w:eastAsia="Times New Roman" w:hAnsi="inherit" w:cs="Arial"/>
          <w:color w:val="000000"/>
          <w:sz w:val="20"/>
          <w:szCs w:val="20"/>
          <w:lang w:eastAsia="ru-RU"/>
        </w:rPr>
      </w:pPr>
      <w:hyperlink r:id="rId10" w:tooltip="" w:history="1">
        <w:r w:rsidRPr="00565774">
          <w:rPr>
            <w:rFonts w:ascii="inherit" w:eastAsia="Times New Roman" w:hAnsi="inherit" w:cs="Arial"/>
            <w:b/>
            <w:bCs/>
            <w:color w:val="661A29"/>
            <w:sz w:val="20"/>
            <w:lang w:eastAsia="ru-RU"/>
          </w:rPr>
          <w:t>Информационный листок № 6</w:t>
        </w:r>
        <w:r w:rsidRPr="00565774">
          <w:rPr>
            <w:rFonts w:ascii="inherit" w:eastAsia="Times New Roman" w:hAnsi="inherit" w:cs="Arial"/>
            <w:color w:val="661A29"/>
            <w:sz w:val="20"/>
            <w:u w:val="single"/>
            <w:lang w:eastAsia="ru-RU"/>
          </w:rPr>
          <w:t> </w:t>
        </w:r>
        <w:r w:rsidRPr="00565774">
          <w:rPr>
            <w:rFonts w:ascii="inherit" w:eastAsia="Times New Roman" w:hAnsi="inherit" w:cs="Arial"/>
            <w:b/>
            <w:bCs/>
            <w:color w:val="661A29"/>
            <w:sz w:val="20"/>
            <w:lang w:eastAsia="ru-RU"/>
          </w:rPr>
          <w:t>«Правила заполнения бланков итогового сочинения (изложения) в 2024/2025 учебном году»</w:t>
        </w:r>
      </w:hyperlink>
    </w:p>
    <w:p w:rsidR="00565774" w:rsidRPr="00565774" w:rsidRDefault="00565774" w:rsidP="00565774">
      <w:pPr>
        <w:shd w:val="clear" w:color="auto" w:fill="FFFFFF"/>
        <w:jc w:val="both"/>
        <w:textAlignment w:val="baseline"/>
        <w:rPr>
          <w:rFonts w:ascii="inherit" w:eastAsia="Times New Roman" w:hAnsi="inherit" w:cs="Arial"/>
          <w:color w:val="000000"/>
          <w:sz w:val="20"/>
          <w:szCs w:val="20"/>
          <w:lang w:eastAsia="ru-RU"/>
        </w:rPr>
      </w:pPr>
      <w:hyperlink r:id="rId11" w:tooltip="" w:history="1">
        <w:r w:rsidRPr="00565774">
          <w:rPr>
            <w:rFonts w:ascii="inherit" w:eastAsia="Times New Roman" w:hAnsi="inherit" w:cs="Arial"/>
            <w:b/>
            <w:bCs/>
            <w:color w:val="661A29"/>
            <w:sz w:val="20"/>
            <w:u w:val="single"/>
            <w:lang w:eastAsia="ru-RU"/>
          </w:rPr>
          <w:t>Информационный листок № 7 «Регистрация на ГИА в 2024/2025 учебном году»</w:t>
        </w:r>
      </w:hyperlink>
    </w:p>
    <w:p w:rsidR="00565774" w:rsidRPr="00565774" w:rsidRDefault="00565774" w:rsidP="00565774">
      <w:pPr>
        <w:shd w:val="clear" w:color="auto" w:fill="FFFFFF"/>
        <w:jc w:val="both"/>
        <w:textAlignment w:val="baseline"/>
        <w:rPr>
          <w:rFonts w:ascii="inherit" w:eastAsia="Times New Roman" w:hAnsi="inherit" w:cs="Arial"/>
          <w:color w:val="000000"/>
          <w:sz w:val="20"/>
          <w:szCs w:val="20"/>
          <w:lang w:eastAsia="ru-RU"/>
        </w:rPr>
      </w:pPr>
      <w:hyperlink r:id="rId12" w:tooltip="Информационный листок № 8 «Регистрация на ГИА, формы ГИА и выбор предметов в 2024/2025 учебном году»" w:history="1">
        <w:r w:rsidRPr="00565774">
          <w:rPr>
            <w:rFonts w:ascii="inherit" w:eastAsia="Times New Roman" w:hAnsi="inherit" w:cs="Arial"/>
            <w:b/>
            <w:bCs/>
            <w:color w:val="661A29"/>
            <w:sz w:val="20"/>
            <w:u w:val="single"/>
            <w:lang w:eastAsia="ru-RU"/>
          </w:rPr>
          <w:t>Информационный листок № 8 «Регистрация на ГИА, формы ГИА и выбор предметов в 2024/2025 учебном году»</w:t>
        </w:r>
      </w:hyperlink>
    </w:p>
    <w:p w:rsidR="00565774" w:rsidRPr="00565774" w:rsidRDefault="00565774" w:rsidP="00565774">
      <w:pPr>
        <w:shd w:val="clear" w:color="auto" w:fill="FFFFFF"/>
        <w:spacing w:line="450" w:lineRule="atLeast"/>
        <w:jc w:val="center"/>
        <w:textAlignment w:val="baseline"/>
        <w:outlineLvl w:val="3"/>
        <w:rPr>
          <w:rFonts w:ascii="Arial" w:eastAsia="Times New Roman" w:hAnsi="Arial" w:cs="Arial"/>
          <w:color w:val="661A29"/>
          <w:sz w:val="36"/>
          <w:szCs w:val="36"/>
          <w:lang w:eastAsia="ru-RU"/>
        </w:rPr>
      </w:pPr>
      <w:r w:rsidRPr="00565774">
        <w:rPr>
          <w:rFonts w:ascii="inherit" w:eastAsia="Times New Roman" w:hAnsi="inherit" w:cs="Arial"/>
          <w:color w:val="800000"/>
          <w:sz w:val="36"/>
          <w:lang w:eastAsia="ru-RU"/>
        </w:rPr>
        <w:t>Регистрация на ГИА-11</w:t>
      </w:r>
      <w:r w:rsidRPr="00565774">
        <w:rPr>
          <w:rFonts w:ascii="inherit" w:eastAsia="Times New Roman" w:hAnsi="inherit" w:cs="Arial"/>
          <w:color w:val="0071A1"/>
          <w:sz w:val="36"/>
          <w:lang w:eastAsia="ru-RU"/>
        </w:rPr>
        <w:t> </w:t>
      </w:r>
    </w:p>
    <w:p w:rsidR="00565774" w:rsidRPr="00565774" w:rsidRDefault="00565774" w:rsidP="00565774">
      <w:pPr>
        <w:shd w:val="clear" w:color="auto" w:fill="FFFFFF"/>
        <w:jc w:val="both"/>
        <w:textAlignment w:val="baseline"/>
        <w:rPr>
          <w:rFonts w:ascii="inherit" w:eastAsia="Times New Roman" w:hAnsi="inherit" w:cs="Arial"/>
          <w:color w:val="000000"/>
          <w:sz w:val="20"/>
          <w:szCs w:val="20"/>
          <w:lang w:eastAsia="ru-RU"/>
        </w:rPr>
      </w:pPr>
      <w:hyperlink r:id="rId13" w:tooltip="" w:history="1">
        <w:r w:rsidRPr="00565774">
          <w:rPr>
            <w:rFonts w:ascii="inherit" w:eastAsia="Times New Roman" w:hAnsi="inherit" w:cs="Arial"/>
            <w:b/>
            <w:bCs/>
            <w:color w:val="661A29"/>
            <w:sz w:val="20"/>
            <w:u w:val="single"/>
            <w:lang w:eastAsia="ru-RU"/>
          </w:rPr>
          <w:t>Места регистрации на итоговое сочинение (изложение) для ВЫПУСКНИКОВ ТЕКУЩЕГО УЧЕБНОГО ГОДА и ответственные за организацию и проведение итогового сочинения (изложения) в образовательной организации</w:t>
        </w:r>
      </w:hyperlink>
    </w:p>
    <w:p w:rsidR="00565774" w:rsidRPr="00565774" w:rsidRDefault="00565774" w:rsidP="00565774">
      <w:pPr>
        <w:shd w:val="clear" w:color="auto" w:fill="FFFFFF"/>
        <w:jc w:val="both"/>
        <w:textAlignment w:val="baseline"/>
        <w:rPr>
          <w:rFonts w:ascii="inherit" w:eastAsia="Times New Roman" w:hAnsi="inherit" w:cs="Arial"/>
          <w:color w:val="000000"/>
          <w:sz w:val="20"/>
          <w:szCs w:val="20"/>
          <w:lang w:eastAsia="ru-RU"/>
        </w:rPr>
      </w:pPr>
      <w:hyperlink r:id="rId14" w:tooltip="" w:history="1">
        <w:r w:rsidRPr="00565774">
          <w:rPr>
            <w:rFonts w:ascii="inherit" w:eastAsia="Times New Roman" w:hAnsi="inherit" w:cs="Arial"/>
            <w:b/>
            <w:bCs/>
            <w:color w:val="661A29"/>
            <w:sz w:val="20"/>
            <w:u w:val="single"/>
            <w:lang w:eastAsia="ru-RU"/>
          </w:rPr>
          <w:t>Места регистрации на ГИА-11 для ВЫПУСКНИКОВ ТЕКУЩЕГО УЧЕБНОГО ГОДА и</w:t>
        </w:r>
        <w:r w:rsidRPr="00565774">
          <w:rPr>
            <w:rFonts w:ascii="inherit" w:eastAsia="Times New Roman" w:hAnsi="inherit" w:cs="Arial"/>
            <w:b/>
            <w:bCs/>
            <w:color w:val="661A29"/>
            <w:sz w:val="20"/>
            <w:szCs w:val="20"/>
            <w:bdr w:val="none" w:sz="0" w:space="0" w:color="auto" w:frame="1"/>
            <w:lang w:eastAsia="ru-RU"/>
          </w:rPr>
          <w:br/>
        </w:r>
        <w:r w:rsidRPr="00565774">
          <w:rPr>
            <w:rFonts w:ascii="inherit" w:eastAsia="Times New Roman" w:hAnsi="inherit" w:cs="Arial"/>
            <w:b/>
            <w:bCs/>
            <w:color w:val="661A29"/>
            <w:sz w:val="20"/>
            <w:u w:val="single"/>
            <w:lang w:eastAsia="ru-RU"/>
          </w:rPr>
          <w:t>ответственные за ГИА-11 в образовательной организации</w:t>
        </w:r>
      </w:hyperlink>
    </w:p>
    <w:p w:rsidR="00565774" w:rsidRPr="00565774" w:rsidRDefault="00565774" w:rsidP="00565774">
      <w:pPr>
        <w:shd w:val="clear" w:color="auto" w:fill="FFFFFF"/>
        <w:jc w:val="center"/>
        <w:textAlignment w:val="baseline"/>
        <w:rPr>
          <w:rFonts w:ascii="inherit" w:eastAsia="Times New Roman" w:hAnsi="inherit" w:cs="Arial"/>
          <w:color w:val="000000"/>
          <w:sz w:val="20"/>
          <w:szCs w:val="20"/>
          <w:lang w:eastAsia="ru-RU"/>
        </w:rPr>
      </w:pPr>
      <w:r w:rsidRPr="00565774">
        <w:rPr>
          <w:rFonts w:ascii="inherit" w:eastAsia="Times New Roman" w:hAnsi="inherit" w:cs="Arial"/>
          <w:b/>
          <w:bCs/>
          <w:color w:val="000000"/>
          <w:sz w:val="20"/>
          <w:lang w:eastAsia="ru-RU"/>
        </w:rPr>
        <w:t>Процедура регистрации</w:t>
      </w:r>
    </w:p>
    <w:p w:rsidR="00565774" w:rsidRPr="00565774" w:rsidRDefault="00565774" w:rsidP="00565774">
      <w:pPr>
        <w:shd w:val="clear" w:color="auto" w:fill="FFFFFF"/>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Регистрация для участия в ГИА 2024/2025 учебного года осуществляется со </w:t>
      </w:r>
      <w:r w:rsidRPr="00565774">
        <w:rPr>
          <w:rFonts w:ascii="inherit" w:eastAsia="Times New Roman" w:hAnsi="inherit" w:cs="Arial"/>
          <w:b/>
          <w:bCs/>
          <w:color w:val="000000"/>
          <w:sz w:val="20"/>
          <w:lang w:eastAsia="ru-RU"/>
        </w:rPr>
        <w:t>2 декабря 2024 года по 1 февраля 2025 года (включительно).</w:t>
      </w:r>
    </w:p>
    <w:p w:rsidR="00565774" w:rsidRPr="00565774" w:rsidRDefault="00565774" w:rsidP="00565774">
      <w:pPr>
        <w:shd w:val="clear" w:color="auto" w:fill="FFFFFF"/>
        <w:spacing w:after="225"/>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rsidR="00565774" w:rsidRPr="00565774" w:rsidRDefault="00565774" w:rsidP="00565774">
      <w:pPr>
        <w:shd w:val="clear" w:color="auto" w:fill="FFFFFF"/>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Для участников ГИА, а также для обучающихся СПО, обучающихся, получающих среднее общее образование в иностранных образовательных организациях, экзамены по их желанию могут проводиться в досрочный период проведения экзаменов. Для выпускников прошлых лет ЕГЭ проводится в резервные сроки основного периода проведения экзаменов.</w:t>
      </w:r>
    </w:p>
    <w:p w:rsidR="00565774" w:rsidRPr="00565774" w:rsidRDefault="00565774" w:rsidP="00565774">
      <w:pPr>
        <w:shd w:val="clear" w:color="auto" w:fill="FFFFFF"/>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Если обучающиеся, выпускники образовательных организаций текущего учебного года планируют сдавать экзамены ГИА более чем по 9 учебным предметам, то также рекомендуется часть экзаменов вынести на досрочный период.</w:t>
      </w:r>
    </w:p>
    <w:p w:rsidR="00565774" w:rsidRPr="00565774" w:rsidRDefault="00565774" w:rsidP="00565774">
      <w:pPr>
        <w:shd w:val="clear" w:color="auto" w:fill="FFFFFF"/>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r w:rsidRPr="00565774">
        <w:rPr>
          <w:rFonts w:ascii="inherit" w:eastAsia="Times New Roman" w:hAnsi="inherit" w:cs="Arial"/>
          <w:b/>
          <w:bCs/>
          <w:color w:val="000000"/>
          <w:sz w:val="20"/>
          <w:lang w:eastAsia="ru-RU"/>
        </w:rPr>
        <w:t xml:space="preserve">желающие пройти ГИА в досрочный период, должны не </w:t>
      </w:r>
      <w:proofErr w:type="gramStart"/>
      <w:r w:rsidRPr="00565774">
        <w:rPr>
          <w:rFonts w:ascii="inherit" w:eastAsia="Times New Roman" w:hAnsi="inherit" w:cs="Arial"/>
          <w:b/>
          <w:bCs/>
          <w:color w:val="000000"/>
          <w:sz w:val="20"/>
          <w:lang w:eastAsia="ru-RU"/>
        </w:rPr>
        <w:t>позднее</w:t>
      </w:r>
      <w:proofErr w:type="gramEnd"/>
      <w:r w:rsidRPr="00565774">
        <w:rPr>
          <w:rFonts w:ascii="inherit" w:eastAsia="Times New Roman" w:hAnsi="inherit" w:cs="Arial"/>
          <w:b/>
          <w:bCs/>
          <w:color w:val="000000"/>
          <w:sz w:val="20"/>
          <w:lang w:eastAsia="ru-RU"/>
        </w:rPr>
        <w:t xml:space="preserve"> чем за две недели до начала соответствующих экзаменов получить допуск педагогического совета образовательной организации.</w:t>
      </w:r>
    </w:p>
    <w:p w:rsidR="00565774" w:rsidRPr="00565774" w:rsidRDefault="00565774" w:rsidP="00565774">
      <w:pPr>
        <w:shd w:val="clear" w:color="auto" w:fill="FFFFFF"/>
        <w:jc w:val="center"/>
        <w:textAlignment w:val="baseline"/>
        <w:rPr>
          <w:rFonts w:ascii="inherit" w:eastAsia="Times New Roman" w:hAnsi="inherit" w:cs="Arial"/>
          <w:color w:val="000000"/>
          <w:sz w:val="20"/>
          <w:szCs w:val="20"/>
          <w:lang w:eastAsia="ru-RU"/>
        </w:rPr>
      </w:pPr>
      <w:r w:rsidRPr="00565774">
        <w:rPr>
          <w:rFonts w:ascii="inherit" w:eastAsia="Times New Roman" w:hAnsi="inherit" w:cs="Arial"/>
          <w:b/>
          <w:bCs/>
          <w:color w:val="000000"/>
          <w:sz w:val="20"/>
          <w:lang w:eastAsia="ru-RU"/>
        </w:rPr>
        <w:t>Места регистрации</w:t>
      </w:r>
    </w:p>
    <w:p w:rsidR="00565774" w:rsidRPr="00565774" w:rsidRDefault="00565774" w:rsidP="00565774">
      <w:pPr>
        <w:shd w:val="clear" w:color="auto" w:fill="FFFFFF"/>
        <w:spacing w:after="225"/>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Регистрацию выпускников ОО текущего года осуществляют школы, в которых выпускники осваивают образовательные программы среднего общего образования.</w:t>
      </w:r>
    </w:p>
    <w:p w:rsidR="00565774" w:rsidRPr="00565774" w:rsidRDefault="00565774" w:rsidP="00565774">
      <w:pPr>
        <w:shd w:val="clear" w:color="auto" w:fill="FFFFFF"/>
        <w:spacing w:after="225"/>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Регистрацию экстернов осуществляют ОО по выбору экстернов.</w:t>
      </w:r>
    </w:p>
    <w:p w:rsidR="00565774" w:rsidRPr="00565774" w:rsidRDefault="00565774" w:rsidP="00565774">
      <w:pPr>
        <w:shd w:val="clear" w:color="auto" w:fill="FFFFFF"/>
        <w:spacing w:after="225"/>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 xml:space="preserve">Регистрацию выпускников прошлых лет, обучающихся образовательных организаций среднего профессионального образования (в которых не созданы места регистрации), обучающихся, получающих </w:t>
      </w:r>
      <w:r w:rsidRPr="00565774">
        <w:rPr>
          <w:rFonts w:ascii="inherit" w:eastAsia="Times New Roman" w:hAnsi="inherit" w:cs="Arial"/>
          <w:color w:val="000000"/>
          <w:sz w:val="20"/>
          <w:szCs w:val="20"/>
          <w:lang w:eastAsia="ru-RU"/>
        </w:rPr>
        <w:lastRenderedPageBreak/>
        <w:t>среднее общее образование в иностранных образовательных организациях, осуществляют МОУО или ОО, утвержденные в качестве мест регистрации для данных категорий участников.</w:t>
      </w:r>
    </w:p>
    <w:p w:rsidR="00565774" w:rsidRPr="00565774" w:rsidRDefault="00565774" w:rsidP="00565774">
      <w:pPr>
        <w:shd w:val="clear" w:color="auto" w:fill="FFFFFF"/>
        <w:jc w:val="center"/>
        <w:textAlignment w:val="baseline"/>
        <w:rPr>
          <w:rFonts w:ascii="inherit" w:eastAsia="Times New Roman" w:hAnsi="inherit" w:cs="Arial"/>
          <w:color w:val="000000"/>
          <w:sz w:val="20"/>
          <w:szCs w:val="20"/>
          <w:lang w:eastAsia="ru-RU"/>
        </w:rPr>
      </w:pPr>
      <w:r w:rsidRPr="00565774">
        <w:rPr>
          <w:rFonts w:ascii="inherit" w:eastAsia="Times New Roman" w:hAnsi="inherit" w:cs="Arial"/>
          <w:b/>
          <w:bCs/>
          <w:color w:val="000000"/>
          <w:sz w:val="20"/>
          <w:lang w:eastAsia="ru-RU"/>
        </w:rPr>
        <w:t>Комплект документов для осуществления регистрации:</w:t>
      </w:r>
    </w:p>
    <w:p w:rsidR="00565774" w:rsidRPr="00565774" w:rsidRDefault="00565774" w:rsidP="00565774">
      <w:pPr>
        <w:numPr>
          <w:ilvl w:val="0"/>
          <w:numId w:val="1"/>
        </w:numPr>
        <w:shd w:val="clear" w:color="auto" w:fill="FFFFFF"/>
        <w:ind w:left="450"/>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b/>
          <w:bCs/>
          <w:color w:val="000000"/>
          <w:sz w:val="20"/>
          <w:lang w:eastAsia="ru-RU"/>
        </w:rPr>
        <w:t>заявления на сдачу ГИА с указанием перечня выбранных для сдачи предметов, уровня ЕГЭ по математике</w:t>
      </w:r>
      <w:r w:rsidRPr="00565774">
        <w:rPr>
          <w:rFonts w:ascii="inherit" w:eastAsia="Times New Roman" w:hAnsi="inherit" w:cs="Arial"/>
          <w:color w:val="000000"/>
          <w:sz w:val="20"/>
          <w:szCs w:val="20"/>
          <w:lang w:eastAsia="ru-RU"/>
        </w:rPr>
        <w:t> (</w:t>
      </w:r>
      <w:r w:rsidRPr="00565774">
        <w:rPr>
          <w:rFonts w:ascii="inherit" w:eastAsia="Times New Roman" w:hAnsi="inherit" w:cs="Arial"/>
          <w:b/>
          <w:bCs/>
          <w:color w:val="000000"/>
          <w:sz w:val="20"/>
          <w:lang w:eastAsia="ru-RU"/>
        </w:rPr>
        <w:t>математика базового уровня или математика профильного уровня</w:t>
      </w:r>
      <w:r w:rsidRPr="00565774">
        <w:rPr>
          <w:rFonts w:ascii="inherit" w:eastAsia="Times New Roman" w:hAnsi="inherit" w:cs="Arial"/>
          <w:color w:val="000000"/>
          <w:sz w:val="20"/>
          <w:szCs w:val="20"/>
          <w:lang w:eastAsia="ru-RU"/>
        </w:rPr>
        <w:t>), </w:t>
      </w:r>
      <w:r w:rsidRPr="00565774">
        <w:rPr>
          <w:rFonts w:ascii="inherit" w:eastAsia="Times New Roman" w:hAnsi="inherit" w:cs="Arial"/>
          <w:b/>
          <w:bCs/>
          <w:color w:val="000000"/>
          <w:sz w:val="20"/>
          <w:lang w:eastAsia="ru-RU"/>
        </w:rPr>
        <w:t>формы прохождения и периода</w:t>
      </w:r>
      <w:r w:rsidRPr="00565774">
        <w:rPr>
          <w:rFonts w:ascii="inherit" w:eastAsia="Times New Roman" w:hAnsi="inherit" w:cs="Arial"/>
          <w:color w:val="000000"/>
          <w:sz w:val="20"/>
          <w:szCs w:val="20"/>
          <w:lang w:eastAsia="ru-RU"/>
        </w:rPr>
        <w:t> </w:t>
      </w:r>
      <w:r w:rsidRPr="00565774">
        <w:rPr>
          <w:rFonts w:ascii="inherit" w:eastAsia="Times New Roman" w:hAnsi="inherit" w:cs="Arial"/>
          <w:b/>
          <w:bCs/>
          <w:color w:val="000000"/>
          <w:sz w:val="20"/>
          <w:lang w:eastAsia="ru-RU"/>
        </w:rPr>
        <w:t>ГИА</w:t>
      </w:r>
      <w:proofErr w:type="gramStart"/>
      <w:r w:rsidRPr="00565774">
        <w:rPr>
          <w:rFonts w:ascii="inherit" w:eastAsia="Times New Roman" w:hAnsi="inherit" w:cs="Arial"/>
          <w:b/>
          <w:bCs/>
          <w:color w:val="000000"/>
          <w:sz w:val="20"/>
          <w:lang w:eastAsia="ru-RU"/>
        </w:rPr>
        <w:t> </w:t>
      </w:r>
      <w:r w:rsidRPr="00565774">
        <w:rPr>
          <w:rFonts w:ascii="inherit" w:eastAsia="Times New Roman" w:hAnsi="inherit" w:cs="Arial"/>
          <w:color w:val="000000"/>
          <w:sz w:val="20"/>
          <w:szCs w:val="20"/>
          <w:lang w:eastAsia="ru-RU"/>
        </w:rPr>
        <w:t>;</w:t>
      </w:r>
      <w:proofErr w:type="gramEnd"/>
      <w:r w:rsidRPr="00565774">
        <w:rPr>
          <w:rFonts w:ascii="inherit" w:eastAsia="Times New Roman" w:hAnsi="inherit" w:cs="Arial"/>
          <w:color w:val="000000"/>
          <w:sz w:val="20"/>
          <w:szCs w:val="20"/>
          <w:lang w:eastAsia="ru-RU"/>
        </w:rPr>
        <w:t xml:space="preserve"> при выборе различных форм прохождения ГИА заполняются соответственно два заявления: 1 заявление на предметы в форме ЕГЭ, 2 — на выбранные предметы в форме ГВЭ;</w:t>
      </w:r>
    </w:p>
    <w:p w:rsidR="00565774" w:rsidRPr="00565774" w:rsidRDefault="00565774" w:rsidP="00565774">
      <w:pPr>
        <w:numPr>
          <w:ilvl w:val="0"/>
          <w:numId w:val="2"/>
        </w:numPr>
        <w:shd w:val="clear" w:color="auto" w:fill="FFFFFF"/>
        <w:ind w:left="450"/>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b/>
          <w:bCs/>
          <w:color w:val="000000"/>
          <w:sz w:val="20"/>
          <w:lang w:eastAsia="ru-RU"/>
        </w:rPr>
        <w:t>копии документа, удостоверяющего личность</w:t>
      </w:r>
      <w:r w:rsidRPr="00565774">
        <w:rPr>
          <w:rFonts w:ascii="inherit" w:eastAsia="Times New Roman" w:hAnsi="inherit" w:cs="Arial"/>
          <w:color w:val="000000"/>
          <w:sz w:val="20"/>
          <w:szCs w:val="20"/>
          <w:lang w:eastAsia="ru-RU"/>
        </w:rPr>
        <w:t>;</w:t>
      </w:r>
    </w:p>
    <w:p w:rsidR="00565774" w:rsidRPr="00565774" w:rsidRDefault="00565774" w:rsidP="00565774">
      <w:pPr>
        <w:numPr>
          <w:ilvl w:val="0"/>
          <w:numId w:val="3"/>
        </w:numPr>
        <w:shd w:val="clear" w:color="auto" w:fill="FFFFFF"/>
        <w:ind w:left="450"/>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b/>
          <w:bCs/>
          <w:color w:val="000000"/>
          <w:sz w:val="20"/>
          <w:lang w:eastAsia="ru-RU"/>
        </w:rPr>
        <w:t>копии СНИЛС;</w:t>
      </w:r>
    </w:p>
    <w:p w:rsidR="00565774" w:rsidRPr="00565774" w:rsidRDefault="00565774" w:rsidP="00565774">
      <w:pPr>
        <w:numPr>
          <w:ilvl w:val="0"/>
          <w:numId w:val="4"/>
        </w:numPr>
        <w:shd w:val="clear" w:color="auto" w:fill="FFFFFF"/>
        <w:ind w:left="450"/>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b/>
          <w:bCs/>
          <w:color w:val="000000"/>
          <w:sz w:val="20"/>
          <w:lang w:eastAsia="ru-RU"/>
        </w:rPr>
        <w:t>копии документа, подтверждающего получение среднего общего образования</w:t>
      </w:r>
      <w:r w:rsidRPr="00565774">
        <w:rPr>
          <w:rFonts w:ascii="inherit" w:eastAsia="Times New Roman" w:hAnsi="inherit" w:cs="Arial"/>
          <w:color w:val="000000"/>
          <w:sz w:val="20"/>
          <w:szCs w:val="20"/>
          <w:lang w:eastAsia="ru-RU"/>
        </w:rPr>
        <w:t> (копия документа предоставляется с оригиналом указанного документа) (для выпускников прошлых лет).</w:t>
      </w:r>
    </w:p>
    <w:p w:rsidR="00565774" w:rsidRPr="00565774" w:rsidRDefault="00565774" w:rsidP="00565774">
      <w:pPr>
        <w:shd w:val="clear" w:color="auto" w:fill="FFFFFF"/>
        <w:jc w:val="both"/>
        <w:textAlignment w:val="baseline"/>
        <w:rPr>
          <w:rFonts w:ascii="inherit" w:eastAsia="Times New Roman" w:hAnsi="inherit" w:cs="Arial"/>
          <w:color w:val="000000"/>
          <w:sz w:val="20"/>
          <w:szCs w:val="20"/>
          <w:lang w:eastAsia="ru-RU"/>
        </w:rPr>
      </w:pPr>
      <w:hyperlink r:id="rId15" w:tooltip="" w:history="1">
        <w:r w:rsidRPr="00565774">
          <w:rPr>
            <w:rFonts w:ascii="inherit" w:eastAsia="Times New Roman" w:hAnsi="inherit" w:cs="Arial"/>
            <w:b/>
            <w:bCs/>
            <w:color w:val="661A29"/>
            <w:sz w:val="20"/>
            <w:lang w:eastAsia="ru-RU"/>
          </w:rPr>
          <w:t>ФОРМА ЗАЯВЛЕНИЯ</w:t>
        </w:r>
        <w:r w:rsidRPr="00565774">
          <w:rPr>
            <w:rFonts w:ascii="inherit" w:eastAsia="Times New Roman" w:hAnsi="inherit" w:cs="Arial"/>
            <w:color w:val="661A29"/>
            <w:sz w:val="20"/>
            <w:u w:val="single"/>
            <w:lang w:eastAsia="ru-RU"/>
          </w:rPr>
          <w:t> для участия в ЕГЭ для </w:t>
        </w:r>
        <w:r w:rsidRPr="00565774">
          <w:rPr>
            <w:rFonts w:ascii="inherit" w:eastAsia="Times New Roman" w:hAnsi="inherit" w:cs="Arial"/>
            <w:b/>
            <w:bCs/>
            <w:color w:val="661A29"/>
            <w:sz w:val="20"/>
            <w:lang w:eastAsia="ru-RU"/>
          </w:rPr>
          <w:t>выпускников текущего учебного года</w:t>
        </w:r>
        <w:r w:rsidRPr="00565774">
          <w:rPr>
            <w:rFonts w:ascii="inherit" w:eastAsia="Times New Roman" w:hAnsi="inherit" w:cs="Arial"/>
            <w:color w:val="661A29"/>
            <w:sz w:val="20"/>
            <w:u w:val="single"/>
            <w:lang w:eastAsia="ru-RU"/>
          </w:rPr>
          <w:t>, экстернов и обучающихся СПО</w:t>
        </w:r>
      </w:hyperlink>
    </w:p>
    <w:p w:rsidR="00565774" w:rsidRPr="00565774" w:rsidRDefault="00565774" w:rsidP="00565774">
      <w:pPr>
        <w:shd w:val="clear" w:color="auto" w:fill="FFFFFF"/>
        <w:jc w:val="both"/>
        <w:textAlignment w:val="baseline"/>
        <w:rPr>
          <w:rFonts w:ascii="inherit" w:eastAsia="Times New Roman" w:hAnsi="inherit" w:cs="Arial"/>
          <w:color w:val="000000"/>
          <w:sz w:val="20"/>
          <w:szCs w:val="20"/>
          <w:lang w:eastAsia="ru-RU"/>
        </w:rPr>
      </w:pPr>
      <w:hyperlink r:id="rId16" w:tooltip="" w:history="1">
        <w:r w:rsidRPr="00565774">
          <w:rPr>
            <w:rFonts w:ascii="inherit" w:eastAsia="Times New Roman" w:hAnsi="inherit" w:cs="Arial"/>
            <w:b/>
            <w:bCs/>
            <w:color w:val="661A29"/>
            <w:sz w:val="20"/>
            <w:lang w:eastAsia="ru-RU"/>
          </w:rPr>
          <w:t>ФОРМА ЗАЯВЛЕНИЯ</w:t>
        </w:r>
        <w:r w:rsidRPr="00565774">
          <w:rPr>
            <w:rFonts w:ascii="inherit" w:eastAsia="Times New Roman" w:hAnsi="inherit" w:cs="Arial"/>
            <w:color w:val="661A29"/>
            <w:sz w:val="20"/>
            <w:u w:val="single"/>
            <w:lang w:eastAsia="ru-RU"/>
          </w:rPr>
          <w:t> для участия в ГВЭ </w:t>
        </w:r>
        <w:r w:rsidRPr="00565774">
          <w:rPr>
            <w:rFonts w:ascii="inherit" w:eastAsia="Times New Roman" w:hAnsi="inherit" w:cs="Arial"/>
            <w:b/>
            <w:bCs/>
            <w:color w:val="661A29"/>
            <w:sz w:val="20"/>
            <w:lang w:eastAsia="ru-RU"/>
          </w:rPr>
          <w:t>для участников ГИА с ОВЗ</w:t>
        </w:r>
        <w:r w:rsidRPr="00565774">
          <w:rPr>
            <w:rFonts w:ascii="inherit" w:eastAsia="Times New Roman" w:hAnsi="inherit" w:cs="Arial"/>
            <w:color w:val="661A29"/>
            <w:sz w:val="20"/>
            <w:u w:val="single"/>
            <w:lang w:eastAsia="ru-RU"/>
          </w:rPr>
          <w:t>, </w:t>
        </w:r>
        <w:r w:rsidRPr="00565774">
          <w:rPr>
            <w:rFonts w:ascii="inherit" w:eastAsia="Times New Roman" w:hAnsi="inherit" w:cs="Arial"/>
            <w:b/>
            <w:bCs/>
            <w:color w:val="661A29"/>
            <w:sz w:val="20"/>
            <w:lang w:eastAsia="ru-RU"/>
          </w:rPr>
          <w:t>детей-инвалидов и инвалидов</w:t>
        </w:r>
        <w:r w:rsidRPr="00565774">
          <w:rPr>
            <w:rFonts w:ascii="inherit" w:eastAsia="Times New Roman" w:hAnsi="inherit" w:cs="Arial"/>
            <w:color w:val="661A29"/>
            <w:sz w:val="20"/>
            <w:u w:val="single"/>
            <w:lang w:eastAsia="ru-RU"/>
          </w:rPr>
          <w:t>, участников ГИА, прибывших с территорий ДНР, ЛНР, Запорожской и Херсонской областей, выпускников специальных учебно-воспитательных учреждений закрытого типа</w:t>
        </w:r>
      </w:hyperlink>
    </w:p>
    <w:p w:rsidR="00565774" w:rsidRPr="00565774" w:rsidRDefault="00565774" w:rsidP="00565774">
      <w:pPr>
        <w:shd w:val="clear" w:color="auto" w:fill="FFFFFF"/>
        <w:jc w:val="both"/>
        <w:textAlignment w:val="baseline"/>
        <w:rPr>
          <w:rFonts w:ascii="inherit" w:eastAsia="Times New Roman" w:hAnsi="inherit" w:cs="Arial"/>
          <w:color w:val="000000"/>
          <w:sz w:val="20"/>
          <w:szCs w:val="20"/>
          <w:lang w:eastAsia="ru-RU"/>
        </w:rPr>
      </w:pPr>
      <w:hyperlink r:id="rId17" w:tooltip="" w:history="1">
        <w:r w:rsidRPr="00565774">
          <w:rPr>
            <w:rFonts w:ascii="inherit" w:eastAsia="Times New Roman" w:hAnsi="inherit" w:cs="Arial"/>
            <w:b/>
            <w:bCs/>
            <w:color w:val="661A29"/>
            <w:sz w:val="20"/>
            <w:lang w:eastAsia="ru-RU"/>
          </w:rPr>
          <w:t>ФОРМА ЗАЯВЛЕНИЯ</w:t>
        </w:r>
        <w:r w:rsidRPr="00565774">
          <w:rPr>
            <w:rFonts w:ascii="inherit" w:eastAsia="Times New Roman" w:hAnsi="inherit" w:cs="Arial"/>
            <w:color w:val="661A29"/>
            <w:sz w:val="20"/>
            <w:u w:val="single"/>
            <w:lang w:eastAsia="ru-RU"/>
          </w:rPr>
          <w:t> для участия в ЕГЭ для </w:t>
        </w:r>
        <w:r w:rsidRPr="00565774">
          <w:rPr>
            <w:rFonts w:ascii="inherit" w:eastAsia="Times New Roman" w:hAnsi="inherit" w:cs="Arial"/>
            <w:b/>
            <w:bCs/>
            <w:color w:val="661A29"/>
            <w:sz w:val="20"/>
            <w:lang w:eastAsia="ru-RU"/>
          </w:rPr>
          <w:t>выпускников прошлых лет</w:t>
        </w:r>
      </w:hyperlink>
    </w:p>
    <w:p w:rsidR="00565774" w:rsidRPr="00565774" w:rsidRDefault="00565774" w:rsidP="00565774">
      <w:pPr>
        <w:shd w:val="clear" w:color="auto" w:fill="FFFFFF"/>
        <w:spacing w:after="225"/>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Оригинал иностранного документа об образовании предъявляется с заверенным в установленном порядке переводом на русский язык.</w:t>
      </w:r>
    </w:p>
    <w:p w:rsidR="00565774" w:rsidRPr="00565774" w:rsidRDefault="00565774" w:rsidP="00565774">
      <w:pPr>
        <w:shd w:val="clear" w:color="auto" w:fill="FFFFFF"/>
        <w:jc w:val="both"/>
        <w:textAlignment w:val="baseline"/>
        <w:rPr>
          <w:rFonts w:ascii="inherit" w:eastAsia="Times New Roman" w:hAnsi="inherit" w:cs="Arial"/>
          <w:color w:val="000000"/>
          <w:sz w:val="20"/>
          <w:szCs w:val="20"/>
          <w:lang w:eastAsia="ru-RU"/>
        </w:rPr>
      </w:pPr>
      <w:proofErr w:type="gramStart"/>
      <w:r w:rsidRPr="00565774">
        <w:rPr>
          <w:rFonts w:ascii="inherit" w:eastAsia="Times New Roman" w:hAnsi="inherit" w:cs="Arial"/>
          <w:color w:val="000000"/>
          <w:sz w:val="20"/>
          <w:szCs w:val="20"/>
          <w:lang w:eastAsia="ru-RU"/>
        </w:rPr>
        <w:t>Лица, обучающиеся по образовательным программам среднего профессионального образования, и обучающиеся, получающие среднее общее образование в иностранных образовательных организациях, при подаче заявления предъявляют </w:t>
      </w:r>
      <w:r w:rsidRPr="00565774">
        <w:rPr>
          <w:rFonts w:ascii="inherit" w:eastAsia="Times New Roman" w:hAnsi="inherit" w:cs="Arial"/>
          <w:b/>
          <w:bCs/>
          <w:color w:val="000000"/>
          <w:sz w:val="20"/>
          <w:lang w:eastAsia="ru-RU"/>
        </w:rPr>
        <w:t>справку из образовательной организации</w:t>
      </w:r>
      <w:r w:rsidRPr="00565774">
        <w:rPr>
          <w:rFonts w:ascii="inherit" w:eastAsia="Times New Roman" w:hAnsi="inherit" w:cs="Arial"/>
          <w:color w:val="000000"/>
          <w:sz w:val="20"/>
          <w:szCs w:val="20"/>
          <w:lang w:eastAsia="ru-RU"/>
        </w:rPr>
        <w:t>, в которой они проходят обучение, </w:t>
      </w:r>
      <w:r w:rsidRPr="00565774">
        <w:rPr>
          <w:rFonts w:ascii="inherit" w:eastAsia="Times New Roman" w:hAnsi="inherit" w:cs="Arial"/>
          <w:b/>
          <w:bCs/>
          <w:color w:val="000000"/>
          <w:sz w:val="20"/>
          <w:lang w:eastAsia="ru-RU"/>
        </w:rPr>
        <w:t>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w:t>
      </w:r>
      <w:r w:rsidRPr="00565774">
        <w:rPr>
          <w:rFonts w:ascii="inherit" w:eastAsia="Times New Roman" w:hAnsi="inherit" w:cs="Arial"/>
          <w:color w:val="000000"/>
          <w:sz w:val="20"/>
          <w:szCs w:val="20"/>
          <w:lang w:eastAsia="ru-RU"/>
        </w:rPr>
        <w:t>(форма справки определяется образовательной организацией самостоятельно).</w:t>
      </w:r>
      <w:proofErr w:type="gramEnd"/>
    </w:p>
    <w:p w:rsidR="00565774" w:rsidRPr="00565774" w:rsidRDefault="00565774" w:rsidP="00565774">
      <w:pPr>
        <w:shd w:val="clear" w:color="auto" w:fill="FFFFFF"/>
        <w:spacing w:after="225"/>
        <w:jc w:val="both"/>
        <w:textAlignment w:val="baseline"/>
        <w:rPr>
          <w:rFonts w:ascii="inherit" w:eastAsia="Times New Roman" w:hAnsi="inherit" w:cs="Arial"/>
          <w:color w:val="000000"/>
          <w:sz w:val="20"/>
          <w:szCs w:val="20"/>
          <w:lang w:eastAsia="ru-RU"/>
        </w:rPr>
      </w:pPr>
      <w:proofErr w:type="gramStart"/>
      <w:r w:rsidRPr="00565774">
        <w:rPr>
          <w:rFonts w:ascii="inherit" w:eastAsia="Times New Roman" w:hAnsi="inherit" w:cs="Arial"/>
          <w:color w:val="000000"/>
          <w:sz w:val="20"/>
          <w:szCs w:val="20"/>
          <w:lang w:eastAsia="ru-RU"/>
        </w:rPr>
        <w:t>Обучающиеся, получающие среднее общее образование в иностранной образовательной организации, предъявляют справку с заверенным в установленном порядке переводом на русском языке.</w:t>
      </w:r>
      <w:proofErr w:type="gramEnd"/>
    </w:p>
    <w:p w:rsidR="00565774" w:rsidRPr="00565774" w:rsidRDefault="00565774" w:rsidP="00565774">
      <w:pPr>
        <w:shd w:val="clear" w:color="auto" w:fill="FFFFFF"/>
        <w:jc w:val="both"/>
        <w:textAlignment w:val="baseline"/>
        <w:rPr>
          <w:rFonts w:ascii="inherit" w:eastAsia="Times New Roman" w:hAnsi="inherit" w:cs="Arial"/>
          <w:color w:val="000000"/>
          <w:sz w:val="20"/>
          <w:szCs w:val="20"/>
          <w:lang w:eastAsia="ru-RU"/>
        </w:rPr>
      </w:pPr>
      <w:proofErr w:type="gramStart"/>
      <w:r w:rsidRPr="00565774">
        <w:rPr>
          <w:rFonts w:ascii="inherit" w:eastAsia="Times New Roman" w:hAnsi="inherit" w:cs="Arial"/>
          <w:color w:val="000000"/>
          <w:sz w:val="20"/>
          <w:szCs w:val="20"/>
          <w:lang w:eastAsia="ru-RU"/>
        </w:rPr>
        <w:t>Обучающиеся, выпускники прошлых лет с ограниченными возможностями здоровья при подаче заявления предъявляют оригинал или надлежащим образом заверенную копию рекомендаций</w:t>
      </w:r>
      <w:r w:rsidRPr="00565774">
        <w:rPr>
          <w:rFonts w:ascii="inherit" w:eastAsia="Times New Roman" w:hAnsi="inherit" w:cs="Arial"/>
          <w:b/>
          <w:bCs/>
          <w:color w:val="000000"/>
          <w:sz w:val="20"/>
          <w:lang w:eastAsia="ru-RU"/>
        </w:rPr>
        <w:t> </w:t>
      </w:r>
      <w:proofErr w:type="spellStart"/>
      <w:r w:rsidRPr="00565774">
        <w:rPr>
          <w:rFonts w:ascii="inherit" w:eastAsia="Times New Roman" w:hAnsi="inherit" w:cs="Arial"/>
          <w:b/>
          <w:bCs/>
          <w:color w:val="000000"/>
          <w:sz w:val="20"/>
          <w:lang w:eastAsia="ru-RU"/>
        </w:rPr>
        <w:t>психолого-медико-педагогической</w:t>
      </w:r>
      <w:proofErr w:type="spellEnd"/>
      <w:r w:rsidRPr="00565774">
        <w:rPr>
          <w:rFonts w:ascii="inherit" w:eastAsia="Times New Roman" w:hAnsi="inherit" w:cs="Arial"/>
          <w:b/>
          <w:bCs/>
          <w:color w:val="000000"/>
          <w:sz w:val="20"/>
          <w:lang w:eastAsia="ru-RU"/>
        </w:rPr>
        <w:t xml:space="preserve"> комиссии</w:t>
      </w:r>
      <w:r w:rsidRPr="00565774">
        <w:rPr>
          <w:rFonts w:ascii="inherit" w:eastAsia="Times New Roman" w:hAnsi="inherit" w:cs="Arial"/>
          <w:color w:val="000000"/>
          <w:sz w:val="20"/>
          <w:szCs w:val="20"/>
          <w:lang w:eastAsia="ru-RU"/>
        </w:rPr>
        <w:t>, а обучающиеся, выпускники прошлых лет – инвалиды и дети-инвалиды – оригинал или надлежащим образом заверенную копию </w:t>
      </w:r>
      <w:r w:rsidRPr="00565774">
        <w:rPr>
          <w:rFonts w:ascii="inherit" w:eastAsia="Times New Roman" w:hAnsi="inherit" w:cs="Arial"/>
          <w:b/>
          <w:bCs/>
          <w:color w:val="000000"/>
          <w:sz w:val="20"/>
          <w:lang w:eastAsia="ru-RU"/>
        </w:rPr>
        <w:t>справки</w:t>
      </w:r>
      <w:r w:rsidRPr="00565774">
        <w:rPr>
          <w:rFonts w:ascii="inherit" w:eastAsia="Times New Roman" w:hAnsi="inherit" w:cs="Arial"/>
          <w:color w:val="000000"/>
          <w:sz w:val="20"/>
          <w:szCs w:val="20"/>
          <w:lang w:eastAsia="ru-RU"/>
        </w:rPr>
        <w:t>, подтверждающей инвалидность, выданной федеральным государственным учреждением медико-социальной экспертизы, и надлежащим образом заверенные </w:t>
      </w:r>
      <w:r w:rsidRPr="00565774">
        <w:rPr>
          <w:rFonts w:ascii="inherit" w:eastAsia="Times New Roman" w:hAnsi="inherit" w:cs="Arial"/>
          <w:b/>
          <w:bCs/>
          <w:color w:val="000000"/>
          <w:sz w:val="20"/>
          <w:lang w:eastAsia="ru-RU"/>
        </w:rPr>
        <w:t xml:space="preserve">копии рекомендаций </w:t>
      </w:r>
      <w:proofErr w:type="spellStart"/>
      <w:r w:rsidRPr="00565774">
        <w:rPr>
          <w:rFonts w:ascii="inherit" w:eastAsia="Times New Roman" w:hAnsi="inherit" w:cs="Arial"/>
          <w:b/>
          <w:bCs/>
          <w:color w:val="000000"/>
          <w:sz w:val="20"/>
          <w:lang w:eastAsia="ru-RU"/>
        </w:rPr>
        <w:t>психолого-медико-педагогической</w:t>
      </w:r>
      <w:proofErr w:type="spellEnd"/>
      <w:r w:rsidRPr="00565774">
        <w:rPr>
          <w:rFonts w:ascii="inherit" w:eastAsia="Times New Roman" w:hAnsi="inherit" w:cs="Arial"/>
          <w:b/>
          <w:bCs/>
          <w:color w:val="000000"/>
          <w:sz w:val="20"/>
          <w:lang w:eastAsia="ru-RU"/>
        </w:rPr>
        <w:t xml:space="preserve"> комиссии</w:t>
      </w:r>
      <w:r w:rsidRPr="00565774">
        <w:rPr>
          <w:rFonts w:ascii="inherit" w:eastAsia="Times New Roman" w:hAnsi="inherit" w:cs="Arial"/>
          <w:color w:val="000000"/>
          <w:sz w:val="20"/>
          <w:szCs w:val="20"/>
          <w:lang w:eastAsia="ru-RU"/>
        </w:rPr>
        <w:t>.</w:t>
      </w:r>
      <w:proofErr w:type="gramEnd"/>
      <w:r w:rsidRPr="00565774">
        <w:rPr>
          <w:rFonts w:ascii="inherit" w:eastAsia="Times New Roman" w:hAnsi="inherit" w:cs="Arial"/>
          <w:color w:val="000000"/>
          <w:sz w:val="20"/>
          <w:szCs w:val="20"/>
          <w:lang w:eastAsia="ru-RU"/>
        </w:rPr>
        <w:t xml:space="preserve"> </w:t>
      </w:r>
      <w:proofErr w:type="gramStart"/>
      <w:r w:rsidRPr="00565774">
        <w:rPr>
          <w:rFonts w:ascii="inherit" w:eastAsia="Times New Roman" w:hAnsi="inherit" w:cs="Arial"/>
          <w:color w:val="000000"/>
          <w:sz w:val="20"/>
          <w:szCs w:val="20"/>
          <w:lang w:eastAsia="ru-RU"/>
        </w:rPr>
        <w:t>Обучающиеся, выпускники прошлых лет с ограниченными возможностями здоровья, инвалиды, дети-инвалиды (далее вместе – участники с ОВЗ) обязательно заполняют соответствующие поля в заявлении, указывая перечень условий, которые им необходимо создать для прохождения ГИА в пункте проведения экзамена (далее – ППЭ)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w:t>
      </w:r>
      <w:proofErr w:type="gramEnd"/>
      <w:r w:rsidRPr="00565774">
        <w:rPr>
          <w:rFonts w:ascii="inherit" w:eastAsia="Times New Roman" w:hAnsi="inherit" w:cs="Arial"/>
          <w:color w:val="000000"/>
          <w:sz w:val="20"/>
          <w:szCs w:val="20"/>
          <w:lang w:eastAsia="ru-RU"/>
        </w:rPr>
        <w:t xml:space="preserve"> отведенном для этого </w:t>
      </w:r>
      <w:proofErr w:type="gramStart"/>
      <w:r w:rsidRPr="00565774">
        <w:rPr>
          <w:rFonts w:ascii="inherit" w:eastAsia="Times New Roman" w:hAnsi="inherit" w:cs="Arial"/>
          <w:color w:val="000000"/>
          <w:sz w:val="20"/>
          <w:szCs w:val="20"/>
          <w:lang w:eastAsia="ru-RU"/>
        </w:rPr>
        <w:t>месте</w:t>
      </w:r>
      <w:proofErr w:type="gramEnd"/>
      <w:r w:rsidRPr="00565774">
        <w:rPr>
          <w:rFonts w:ascii="inherit" w:eastAsia="Times New Roman" w:hAnsi="inherit" w:cs="Arial"/>
          <w:color w:val="000000"/>
          <w:sz w:val="20"/>
          <w:szCs w:val="20"/>
          <w:lang w:eastAsia="ru-RU"/>
        </w:rPr>
        <w:t xml:space="preserve"> в заявлении), а так же вписывают в заявление реквизиты медицинского документа.</w:t>
      </w:r>
    </w:p>
    <w:p w:rsidR="00565774" w:rsidRPr="00565774" w:rsidRDefault="00565774" w:rsidP="00565774">
      <w:pPr>
        <w:shd w:val="clear" w:color="auto" w:fill="FFFFFF"/>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Заявления на участие в ГИА подаются обучающимися, выпускниками прошлых лет </w:t>
      </w:r>
      <w:r w:rsidRPr="00565774">
        <w:rPr>
          <w:rFonts w:ascii="inherit" w:eastAsia="Times New Roman" w:hAnsi="inherit" w:cs="Arial"/>
          <w:b/>
          <w:bCs/>
          <w:color w:val="000000"/>
          <w:sz w:val="20"/>
          <w:lang w:eastAsia="ru-RU"/>
        </w:rPr>
        <w:t>лично</w:t>
      </w:r>
      <w:r w:rsidRPr="00565774">
        <w:rPr>
          <w:rFonts w:ascii="inherit" w:eastAsia="Times New Roman" w:hAnsi="inherit" w:cs="Arial"/>
          <w:color w:val="000000"/>
          <w:sz w:val="20"/>
          <w:szCs w:val="20"/>
          <w:lang w:eastAsia="ru-RU"/>
        </w:rPr>
        <w:t>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565774" w:rsidRPr="00565774" w:rsidRDefault="00565774" w:rsidP="00565774">
      <w:pPr>
        <w:shd w:val="clear" w:color="auto" w:fill="FFFFFF"/>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В период до </w:t>
      </w:r>
      <w:r w:rsidRPr="00565774">
        <w:rPr>
          <w:rFonts w:ascii="inherit" w:eastAsia="Times New Roman" w:hAnsi="inherit" w:cs="Arial"/>
          <w:b/>
          <w:bCs/>
          <w:color w:val="000000"/>
          <w:sz w:val="20"/>
          <w:lang w:eastAsia="ru-RU"/>
        </w:rPr>
        <w:t>1 февраля 2025</w:t>
      </w:r>
      <w:r w:rsidRPr="00565774">
        <w:rPr>
          <w:rFonts w:ascii="inherit" w:eastAsia="Times New Roman" w:hAnsi="inherit" w:cs="Arial"/>
          <w:color w:val="000000"/>
          <w:sz w:val="20"/>
          <w:szCs w:val="20"/>
          <w:lang w:eastAsia="ru-RU"/>
        </w:rPr>
        <w:t> </w:t>
      </w:r>
      <w:r w:rsidRPr="00565774">
        <w:rPr>
          <w:rFonts w:ascii="inherit" w:eastAsia="Times New Roman" w:hAnsi="inherit" w:cs="Arial"/>
          <w:b/>
          <w:bCs/>
          <w:color w:val="000000"/>
          <w:sz w:val="20"/>
          <w:lang w:eastAsia="ru-RU"/>
        </w:rPr>
        <w:t>года</w:t>
      </w:r>
      <w:r w:rsidRPr="00565774">
        <w:rPr>
          <w:rFonts w:ascii="inherit" w:eastAsia="Times New Roman" w:hAnsi="inherit" w:cs="Arial"/>
          <w:color w:val="000000"/>
          <w:sz w:val="20"/>
          <w:szCs w:val="20"/>
          <w:lang w:eastAsia="ru-RU"/>
        </w:rPr>
        <w:t> </w:t>
      </w:r>
      <w:r w:rsidRPr="00565774">
        <w:rPr>
          <w:rFonts w:ascii="inherit" w:eastAsia="Times New Roman" w:hAnsi="inherit" w:cs="Arial"/>
          <w:b/>
          <w:bCs/>
          <w:color w:val="000000"/>
          <w:sz w:val="20"/>
          <w:lang w:eastAsia="ru-RU"/>
        </w:rPr>
        <w:t>(включительно)</w:t>
      </w:r>
      <w:r w:rsidRPr="00565774">
        <w:rPr>
          <w:rFonts w:ascii="inherit" w:eastAsia="Times New Roman" w:hAnsi="inherit" w:cs="Arial"/>
          <w:color w:val="000000"/>
          <w:sz w:val="20"/>
          <w:szCs w:val="20"/>
          <w:lang w:eastAsia="ru-RU"/>
        </w:rPr>
        <w:t> обучающиеся, выпускники прошлых лет, могут внести изменения в перечень ранее выбранных предметов для прохождения ГИА, либо в свои персональные данные, путем подачи соответствующего заявления.</w:t>
      </w:r>
    </w:p>
    <w:p w:rsidR="00565774" w:rsidRPr="00565774" w:rsidRDefault="00565774" w:rsidP="00565774">
      <w:pPr>
        <w:shd w:val="clear" w:color="auto" w:fill="FFFFFF"/>
        <w:jc w:val="center"/>
        <w:textAlignment w:val="baseline"/>
        <w:rPr>
          <w:rFonts w:ascii="inherit" w:eastAsia="Times New Roman" w:hAnsi="inherit" w:cs="Arial"/>
          <w:color w:val="000000"/>
          <w:sz w:val="20"/>
          <w:szCs w:val="20"/>
          <w:lang w:eastAsia="ru-RU"/>
        </w:rPr>
      </w:pPr>
      <w:r w:rsidRPr="00565774">
        <w:rPr>
          <w:rFonts w:ascii="inherit" w:eastAsia="Times New Roman" w:hAnsi="inherit" w:cs="Arial"/>
          <w:b/>
          <w:bCs/>
          <w:color w:val="000000"/>
          <w:sz w:val="20"/>
          <w:lang w:eastAsia="ru-RU"/>
        </w:rPr>
        <w:t>Перечень документов, удостоверяющих личность, на основании которых осуществляется регистрация на ГИА</w:t>
      </w:r>
    </w:p>
    <w:p w:rsidR="00565774" w:rsidRPr="00565774" w:rsidRDefault="00565774" w:rsidP="00565774">
      <w:pPr>
        <w:shd w:val="clear" w:color="auto" w:fill="FFFFFF"/>
        <w:jc w:val="center"/>
        <w:textAlignment w:val="baseline"/>
        <w:rPr>
          <w:rFonts w:ascii="inherit" w:eastAsia="Times New Roman" w:hAnsi="inherit" w:cs="Arial"/>
          <w:color w:val="000000"/>
          <w:sz w:val="20"/>
          <w:szCs w:val="20"/>
          <w:lang w:eastAsia="ru-RU"/>
        </w:rPr>
      </w:pPr>
      <w:r w:rsidRPr="00565774">
        <w:rPr>
          <w:rFonts w:ascii="inherit" w:eastAsia="Times New Roman" w:hAnsi="inherit" w:cs="Arial"/>
          <w:b/>
          <w:bCs/>
          <w:color w:val="000000"/>
          <w:sz w:val="20"/>
          <w:lang w:eastAsia="ru-RU"/>
        </w:rPr>
        <w:t>Документы, удостоверяющие личность граждан Российской Федерации</w:t>
      </w:r>
    </w:p>
    <w:p w:rsidR="00565774" w:rsidRPr="00565774" w:rsidRDefault="00565774" w:rsidP="00565774">
      <w:pPr>
        <w:shd w:val="clear" w:color="auto" w:fill="FFFFFF"/>
        <w:spacing w:after="225"/>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rsidR="00565774" w:rsidRPr="00565774" w:rsidRDefault="00565774" w:rsidP="00565774">
      <w:pPr>
        <w:shd w:val="clear" w:color="auto" w:fill="FFFFFF"/>
        <w:spacing w:after="225"/>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w:t>
      </w:r>
    </w:p>
    <w:p w:rsidR="00565774" w:rsidRPr="00565774" w:rsidRDefault="00565774" w:rsidP="00565774">
      <w:pPr>
        <w:shd w:val="clear" w:color="auto" w:fill="FFFFFF"/>
        <w:spacing w:after="225"/>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Дипломатический паспорт;</w:t>
      </w:r>
    </w:p>
    <w:p w:rsidR="00565774" w:rsidRPr="00565774" w:rsidRDefault="00565774" w:rsidP="00565774">
      <w:pPr>
        <w:shd w:val="clear" w:color="auto" w:fill="FFFFFF"/>
        <w:spacing w:after="225"/>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lastRenderedPageBreak/>
        <w:t>Служебный паспорт;</w:t>
      </w:r>
    </w:p>
    <w:p w:rsidR="00565774" w:rsidRPr="00565774" w:rsidRDefault="00565774" w:rsidP="00565774">
      <w:pPr>
        <w:shd w:val="clear" w:color="auto" w:fill="FFFFFF"/>
        <w:spacing w:after="225"/>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Удостоверение личности военнослужащего;</w:t>
      </w:r>
    </w:p>
    <w:p w:rsidR="00565774" w:rsidRPr="00565774" w:rsidRDefault="00565774" w:rsidP="00565774">
      <w:pPr>
        <w:shd w:val="clear" w:color="auto" w:fill="FFFFFF"/>
        <w:spacing w:after="225"/>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Временное удостоверение личности гражданина Российской Федерации, выдаваемое на период оформления паспорта.</w:t>
      </w:r>
    </w:p>
    <w:p w:rsidR="00565774" w:rsidRPr="00565774" w:rsidRDefault="00565774" w:rsidP="00565774">
      <w:pPr>
        <w:shd w:val="clear" w:color="auto" w:fill="FFFFFF"/>
        <w:jc w:val="center"/>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br/>
      </w:r>
      <w:r w:rsidRPr="00565774">
        <w:rPr>
          <w:rFonts w:ascii="inherit" w:eastAsia="Times New Roman" w:hAnsi="inherit" w:cs="Arial"/>
          <w:b/>
          <w:bCs/>
          <w:color w:val="000000"/>
          <w:sz w:val="20"/>
          <w:lang w:eastAsia="ru-RU"/>
        </w:rPr>
        <w:t>Документы, удостоверяющие личность иностранных граждан</w:t>
      </w:r>
    </w:p>
    <w:p w:rsidR="00565774" w:rsidRPr="00565774" w:rsidRDefault="00565774" w:rsidP="00565774">
      <w:pPr>
        <w:shd w:val="clear" w:color="auto" w:fill="FFFFFF"/>
        <w:spacing w:after="225"/>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565774" w:rsidRPr="00565774" w:rsidRDefault="00565774" w:rsidP="00565774">
      <w:pPr>
        <w:shd w:val="clear" w:color="auto" w:fill="FFFFFF"/>
        <w:spacing w:after="225"/>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Разрешение на временное проживание;</w:t>
      </w:r>
    </w:p>
    <w:p w:rsidR="00565774" w:rsidRPr="00565774" w:rsidRDefault="00565774" w:rsidP="00565774">
      <w:pPr>
        <w:shd w:val="clear" w:color="auto" w:fill="FFFFFF"/>
        <w:spacing w:after="225"/>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Вид на жительство;</w:t>
      </w:r>
    </w:p>
    <w:p w:rsidR="00565774" w:rsidRPr="00565774" w:rsidRDefault="00565774" w:rsidP="00565774">
      <w:pPr>
        <w:shd w:val="clear" w:color="auto" w:fill="FFFFFF"/>
        <w:spacing w:after="225"/>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565774" w:rsidRPr="00565774" w:rsidRDefault="00565774" w:rsidP="00565774">
      <w:pPr>
        <w:shd w:val="clear" w:color="auto" w:fill="FFFFFF"/>
        <w:jc w:val="center"/>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br/>
      </w:r>
      <w:r w:rsidRPr="00565774">
        <w:rPr>
          <w:rFonts w:ascii="inherit" w:eastAsia="Times New Roman" w:hAnsi="inherit" w:cs="Arial"/>
          <w:b/>
          <w:bCs/>
          <w:color w:val="000000"/>
          <w:sz w:val="20"/>
          <w:lang w:eastAsia="ru-RU"/>
        </w:rPr>
        <w:t>Документы, удостоверяющие личность лица без гражданства</w:t>
      </w:r>
    </w:p>
    <w:p w:rsidR="00565774" w:rsidRPr="00565774" w:rsidRDefault="00565774" w:rsidP="00565774">
      <w:pPr>
        <w:shd w:val="clear" w:color="auto" w:fill="FFFFFF"/>
        <w:spacing w:after="225"/>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565774" w:rsidRPr="00565774" w:rsidRDefault="00565774" w:rsidP="00565774">
      <w:pPr>
        <w:shd w:val="clear" w:color="auto" w:fill="FFFFFF"/>
        <w:spacing w:after="225"/>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Разрешение на временное проживание;</w:t>
      </w:r>
    </w:p>
    <w:p w:rsidR="00565774" w:rsidRPr="00565774" w:rsidRDefault="00565774" w:rsidP="00565774">
      <w:pPr>
        <w:shd w:val="clear" w:color="auto" w:fill="FFFFFF"/>
        <w:spacing w:after="225"/>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Вид на жительство;</w:t>
      </w:r>
    </w:p>
    <w:p w:rsidR="00565774" w:rsidRPr="00565774" w:rsidRDefault="00565774" w:rsidP="00565774">
      <w:pPr>
        <w:shd w:val="clear" w:color="auto" w:fill="FFFFFF"/>
        <w:spacing w:after="225"/>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565774" w:rsidRPr="00565774" w:rsidRDefault="00565774" w:rsidP="00565774">
      <w:pPr>
        <w:shd w:val="clear" w:color="auto" w:fill="FFFFFF"/>
        <w:jc w:val="center"/>
        <w:textAlignment w:val="baseline"/>
        <w:rPr>
          <w:rFonts w:ascii="inherit" w:eastAsia="Times New Roman" w:hAnsi="inherit" w:cs="Arial"/>
          <w:color w:val="000000"/>
          <w:sz w:val="20"/>
          <w:szCs w:val="20"/>
          <w:lang w:eastAsia="ru-RU"/>
        </w:rPr>
      </w:pPr>
      <w:r w:rsidRPr="00565774">
        <w:rPr>
          <w:rFonts w:ascii="inherit" w:eastAsia="Times New Roman" w:hAnsi="inherit" w:cs="Arial"/>
          <w:b/>
          <w:bCs/>
          <w:color w:val="000000"/>
          <w:sz w:val="20"/>
          <w:szCs w:val="20"/>
          <w:bdr w:val="none" w:sz="0" w:space="0" w:color="auto" w:frame="1"/>
          <w:lang w:eastAsia="ru-RU"/>
        </w:rPr>
        <w:br/>
      </w:r>
      <w:r w:rsidRPr="00565774">
        <w:rPr>
          <w:rFonts w:ascii="inherit" w:eastAsia="Times New Roman" w:hAnsi="inherit" w:cs="Arial"/>
          <w:b/>
          <w:bCs/>
          <w:color w:val="000000"/>
          <w:sz w:val="20"/>
          <w:lang w:eastAsia="ru-RU"/>
        </w:rPr>
        <w:t>Документы, удостоверяющие личность беженцев</w:t>
      </w:r>
    </w:p>
    <w:p w:rsidR="00565774" w:rsidRPr="00565774" w:rsidRDefault="00565774" w:rsidP="00565774">
      <w:pPr>
        <w:shd w:val="clear" w:color="auto" w:fill="FFFFFF"/>
        <w:spacing w:after="225"/>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Удостоверение беженца.</w:t>
      </w:r>
    </w:p>
    <w:p w:rsidR="00565774" w:rsidRPr="00565774" w:rsidRDefault="00565774" w:rsidP="00565774">
      <w:pPr>
        <w:shd w:val="clear" w:color="auto" w:fill="FFFFFF"/>
        <w:spacing w:after="225"/>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Свидетельство о рассмотрении ходатайства о признании гражданина беженцем на территории Российской Федерации.</w:t>
      </w:r>
    </w:p>
    <w:p w:rsidR="00565774" w:rsidRPr="00565774" w:rsidRDefault="00565774" w:rsidP="00565774">
      <w:pPr>
        <w:shd w:val="clear" w:color="auto" w:fill="FFFFFF"/>
        <w:spacing w:after="225"/>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Свидетельство о предоставлении временного убежища, выдаваемое одному из родителей несовершеннолетнего.</w:t>
      </w:r>
    </w:p>
    <w:p w:rsidR="00565774" w:rsidRPr="00565774" w:rsidRDefault="00565774" w:rsidP="00565774">
      <w:pPr>
        <w:shd w:val="clear" w:color="auto" w:fill="FFFFFF"/>
        <w:jc w:val="center"/>
        <w:textAlignment w:val="baseline"/>
        <w:rPr>
          <w:rFonts w:ascii="inherit" w:eastAsia="Times New Roman" w:hAnsi="inherit" w:cs="Arial"/>
          <w:color w:val="000000"/>
          <w:sz w:val="20"/>
          <w:szCs w:val="20"/>
          <w:lang w:eastAsia="ru-RU"/>
        </w:rPr>
      </w:pPr>
      <w:r w:rsidRPr="00565774">
        <w:rPr>
          <w:rFonts w:ascii="inherit" w:eastAsia="Times New Roman" w:hAnsi="inherit" w:cs="Arial"/>
          <w:b/>
          <w:bCs/>
          <w:color w:val="000000"/>
          <w:sz w:val="20"/>
          <w:lang w:eastAsia="ru-RU"/>
        </w:rPr>
        <w:t>Особенности регистрации на ГИА учащихся образовательных организаций Республики Крым, ранее прибывших с территорий ДНР, ЛНР, Запорожской и Херсонской областей</w:t>
      </w:r>
    </w:p>
    <w:p w:rsidR="00565774" w:rsidRPr="00565774" w:rsidRDefault="00565774" w:rsidP="00565774">
      <w:pPr>
        <w:shd w:val="clear" w:color="auto" w:fill="FFFFFF"/>
        <w:spacing w:after="225"/>
        <w:jc w:val="both"/>
        <w:textAlignment w:val="baseline"/>
        <w:rPr>
          <w:rFonts w:ascii="inherit" w:eastAsia="Times New Roman" w:hAnsi="inherit" w:cs="Arial"/>
          <w:color w:val="000000"/>
          <w:sz w:val="20"/>
          <w:szCs w:val="20"/>
          <w:lang w:eastAsia="ru-RU"/>
        </w:rPr>
      </w:pPr>
      <w:proofErr w:type="gramStart"/>
      <w:r w:rsidRPr="00565774">
        <w:rPr>
          <w:rFonts w:ascii="inherit" w:eastAsia="Times New Roman" w:hAnsi="inherit" w:cs="Arial"/>
          <w:color w:val="000000"/>
          <w:sz w:val="20"/>
          <w:szCs w:val="20"/>
          <w:lang w:eastAsia="ru-RU"/>
        </w:rPr>
        <w:t>Учащиеся ОО Республики Крым, ранее прибывшие с территорий ДНР, ЛНР, Запорожской и Херсонской областей, допускаются к ГИА при условии отсутствия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«зачёт» за</w:t>
      </w:r>
      <w:proofErr w:type="gramEnd"/>
      <w:r w:rsidRPr="00565774">
        <w:rPr>
          <w:rFonts w:ascii="inherit" w:eastAsia="Times New Roman" w:hAnsi="inherit" w:cs="Arial"/>
          <w:color w:val="000000"/>
          <w:sz w:val="20"/>
          <w:szCs w:val="20"/>
          <w:lang w:eastAsia="ru-RU"/>
        </w:rPr>
        <w:t xml:space="preserve"> итоговое сочинение (изложение).</w:t>
      </w:r>
    </w:p>
    <w:p w:rsidR="00565774" w:rsidRPr="00565774" w:rsidRDefault="00565774" w:rsidP="00565774">
      <w:pPr>
        <w:shd w:val="clear" w:color="auto" w:fill="FFFFFF"/>
        <w:spacing w:after="225"/>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Участники проходят ГИА по обязательным учебным предметам «Русский язык» и «Математика» по своему выбору в форме ГВЭ или в форме ЕГЭ.</w:t>
      </w:r>
    </w:p>
    <w:p w:rsidR="00565774" w:rsidRPr="00565774" w:rsidRDefault="00565774" w:rsidP="00565774">
      <w:pPr>
        <w:shd w:val="clear" w:color="auto" w:fill="FFFFFF"/>
        <w:spacing w:after="225"/>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 xml:space="preserve">Участники ГИА вправе пройти ЕГЭ по следующим учебным предметам: «Биология», «География», «Иностранные языки» (английский, испанский, китайский, немецкий, французский), «Информатика», «История», «Литература», «Обществознание», «Физика», «Химия», которые указанные участники ГИА сдают по своему выбору для предоставления результатов ЕГЭ по соответствующим учебным предметам при приеме на </w:t>
      </w:r>
      <w:proofErr w:type="gramStart"/>
      <w:r w:rsidRPr="00565774">
        <w:rPr>
          <w:rFonts w:ascii="inherit" w:eastAsia="Times New Roman" w:hAnsi="inherit" w:cs="Arial"/>
          <w:color w:val="000000"/>
          <w:sz w:val="20"/>
          <w:szCs w:val="20"/>
          <w:lang w:eastAsia="ru-RU"/>
        </w:rPr>
        <w:t>обучение по программам</w:t>
      </w:r>
      <w:proofErr w:type="gramEnd"/>
      <w:r w:rsidRPr="00565774">
        <w:rPr>
          <w:rFonts w:ascii="inherit" w:eastAsia="Times New Roman" w:hAnsi="inherit" w:cs="Arial"/>
          <w:color w:val="000000"/>
          <w:sz w:val="20"/>
          <w:szCs w:val="20"/>
          <w:lang w:eastAsia="ru-RU"/>
        </w:rPr>
        <w:t xml:space="preserve"> </w:t>
      </w:r>
      <w:proofErr w:type="spellStart"/>
      <w:r w:rsidRPr="00565774">
        <w:rPr>
          <w:rFonts w:ascii="inherit" w:eastAsia="Times New Roman" w:hAnsi="inherit" w:cs="Arial"/>
          <w:color w:val="000000"/>
          <w:sz w:val="20"/>
          <w:szCs w:val="20"/>
          <w:lang w:eastAsia="ru-RU"/>
        </w:rPr>
        <w:t>бакалавриата</w:t>
      </w:r>
      <w:proofErr w:type="spellEnd"/>
      <w:r w:rsidRPr="00565774">
        <w:rPr>
          <w:rFonts w:ascii="inherit" w:eastAsia="Times New Roman" w:hAnsi="inherit" w:cs="Arial"/>
          <w:color w:val="000000"/>
          <w:sz w:val="20"/>
          <w:szCs w:val="20"/>
          <w:lang w:eastAsia="ru-RU"/>
        </w:rPr>
        <w:t xml:space="preserve"> и программам </w:t>
      </w:r>
      <w:proofErr w:type="spellStart"/>
      <w:r w:rsidRPr="00565774">
        <w:rPr>
          <w:rFonts w:ascii="inherit" w:eastAsia="Times New Roman" w:hAnsi="inherit" w:cs="Arial"/>
          <w:color w:val="000000"/>
          <w:sz w:val="20"/>
          <w:szCs w:val="20"/>
          <w:lang w:eastAsia="ru-RU"/>
        </w:rPr>
        <w:t>специалитета</w:t>
      </w:r>
      <w:proofErr w:type="spellEnd"/>
      <w:r w:rsidRPr="00565774">
        <w:rPr>
          <w:rFonts w:ascii="inherit" w:eastAsia="Times New Roman" w:hAnsi="inherit" w:cs="Arial"/>
          <w:color w:val="000000"/>
          <w:sz w:val="20"/>
          <w:szCs w:val="20"/>
          <w:lang w:eastAsia="ru-RU"/>
        </w:rPr>
        <w:t xml:space="preserve"> в ОО высшего образования.</w:t>
      </w:r>
    </w:p>
    <w:p w:rsidR="00565774" w:rsidRPr="00565774" w:rsidRDefault="00565774" w:rsidP="00565774">
      <w:pPr>
        <w:shd w:val="clear" w:color="auto" w:fill="FFFFFF"/>
        <w:spacing w:after="225"/>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lastRenderedPageBreak/>
        <w:t>Для участников ГИА с ОВЗ, детей-инвалидов и инвалидов ГИА по их выбору проводится в форме ЕГЭ или ГВЭ по учебному предмету «Русский язык».</w:t>
      </w:r>
    </w:p>
    <w:p w:rsidR="00565774" w:rsidRPr="00565774" w:rsidRDefault="00565774" w:rsidP="00565774">
      <w:pPr>
        <w:shd w:val="clear" w:color="auto" w:fill="FFFFFF"/>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Ответственные за ГИА в каждой ОО/МОУО </w:t>
      </w:r>
      <w:r w:rsidRPr="00565774">
        <w:rPr>
          <w:rFonts w:ascii="inherit" w:eastAsia="Times New Roman" w:hAnsi="inherit" w:cs="Arial"/>
          <w:b/>
          <w:bCs/>
          <w:color w:val="000000"/>
          <w:sz w:val="20"/>
          <w:lang w:eastAsia="ru-RU"/>
        </w:rPr>
        <w:t>до 1 февраля 2025 года (включительно) </w:t>
      </w:r>
      <w:r w:rsidRPr="00565774">
        <w:rPr>
          <w:rFonts w:ascii="inherit" w:eastAsia="Times New Roman" w:hAnsi="inherit" w:cs="Arial"/>
          <w:color w:val="000000"/>
          <w:sz w:val="20"/>
          <w:szCs w:val="20"/>
          <w:lang w:eastAsia="ru-RU"/>
        </w:rPr>
        <w:t>организуют сбор у обучающихся комплекта документов для осуществления регистрации, а именно:</w:t>
      </w:r>
    </w:p>
    <w:p w:rsidR="00565774" w:rsidRPr="00565774" w:rsidRDefault="00565774" w:rsidP="00565774">
      <w:pPr>
        <w:numPr>
          <w:ilvl w:val="0"/>
          <w:numId w:val="5"/>
        </w:numPr>
        <w:shd w:val="clear" w:color="auto" w:fill="FFFFFF"/>
        <w:ind w:left="450"/>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b/>
          <w:bCs/>
          <w:color w:val="000000"/>
          <w:sz w:val="20"/>
          <w:lang w:eastAsia="ru-RU"/>
        </w:rPr>
        <w:t>заявление на сдачу ГИА</w:t>
      </w:r>
      <w:r w:rsidRPr="00565774">
        <w:rPr>
          <w:rFonts w:ascii="inherit" w:eastAsia="Times New Roman" w:hAnsi="inherit" w:cs="Arial"/>
          <w:color w:val="000000"/>
          <w:sz w:val="20"/>
          <w:szCs w:val="20"/>
          <w:lang w:eastAsia="ru-RU"/>
        </w:rPr>
        <w:t>;</w:t>
      </w:r>
    </w:p>
    <w:p w:rsidR="00565774" w:rsidRPr="00565774" w:rsidRDefault="00565774" w:rsidP="00565774">
      <w:pPr>
        <w:numPr>
          <w:ilvl w:val="0"/>
          <w:numId w:val="5"/>
        </w:numPr>
        <w:shd w:val="clear" w:color="auto" w:fill="FFFFFF"/>
        <w:ind w:left="450"/>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b/>
          <w:bCs/>
          <w:color w:val="000000"/>
          <w:sz w:val="20"/>
          <w:lang w:eastAsia="ru-RU"/>
        </w:rPr>
        <w:t>копии документа, удостоверяющего личность</w:t>
      </w:r>
      <w:r w:rsidRPr="00565774">
        <w:rPr>
          <w:rFonts w:ascii="inherit" w:eastAsia="Times New Roman" w:hAnsi="inherit" w:cs="Arial"/>
          <w:color w:val="000000"/>
          <w:sz w:val="20"/>
          <w:szCs w:val="20"/>
          <w:lang w:eastAsia="ru-RU"/>
        </w:rPr>
        <w:t>;</w:t>
      </w:r>
    </w:p>
    <w:p w:rsidR="00565774" w:rsidRPr="00565774" w:rsidRDefault="00565774" w:rsidP="00565774">
      <w:pPr>
        <w:numPr>
          <w:ilvl w:val="0"/>
          <w:numId w:val="5"/>
        </w:numPr>
        <w:shd w:val="clear" w:color="auto" w:fill="FFFFFF"/>
        <w:ind w:left="450"/>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b/>
          <w:bCs/>
          <w:color w:val="000000"/>
          <w:sz w:val="20"/>
          <w:lang w:eastAsia="ru-RU"/>
        </w:rPr>
        <w:t>копии СНИЛС;</w:t>
      </w:r>
    </w:p>
    <w:p w:rsidR="00565774" w:rsidRPr="00565774" w:rsidRDefault="00565774" w:rsidP="00565774">
      <w:pPr>
        <w:numPr>
          <w:ilvl w:val="0"/>
          <w:numId w:val="5"/>
        </w:numPr>
        <w:shd w:val="clear" w:color="auto" w:fill="FFFFFF"/>
        <w:ind w:left="450"/>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для участников ГИА, выбравших форму ГВЭ, </w:t>
      </w:r>
      <w:r w:rsidRPr="00565774">
        <w:rPr>
          <w:rFonts w:ascii="inherit" w:eastAsia="Times New Roman" w:hAnsi="inherit" w:cs="Arial"/>
          <w:b/>
          <w:bCs/>
          <w:color w:val="000000"/>
          <w:sz w:val="20"/>
          <w:lang w:eastAsia="ru-RU"/>
        </w:rPr>
        <w:t>копии документов, подтверждающие их прибытие с территорий ДНР, ЛНР, Запорожской и Херсонской областей </w:t>
      </w:r>
      <w:r w:rsidRPr="00565774">
        <w:rPr>
          <w:rFonts w:ascii="inherit" w:eastAsia="Times New Roman" w:hAnsi="inherit" w:cs="Arial"/>
          <w:color w:val="000000"/>
          <w:sz w:val="20"/>
          <w:szCs w:val="20"/>
          <w:lang w:eastAsia="ru-RU"/>
        </w:rPr>
        <w:t>(приказы о зачислении обучающихся в ОО Республики Крым, выписки с личных дел, миграционные карты, табели учебных достижений обучающихся с предыдущих мест учебы и др.);</w:t>
      </w:r>
    </w:p>
    <w:p w:rsidR="00565774" w:rsidRPr="00565774" w:rsidRDefault="00565774" w:rsidP="00565774">
      <w:pPr>
        <w:numPr>
          <w:ilvl w:val="0"/>
          <w:numId w:val="5"/>
        </w:numPr>
        <w:shd w:val="clear" w:color="auto" w:fill="FFFFFF"/>
        <w:ind w:left="450"/>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для участников с ОВЗ – </w:t>
      </w:r>
      <w:r w:rsidRPr="00565774">
        <w:rPr>
          <w:rFonts w:ascii="inherit" w:eastAsia="Times New Roman" w:hAnsi="inherit" w:cs="Arial"/>
          <w:b/>
          <w:bCs/>
          <w:color w:val="000000"/>
          <w:sz w:val="20"/>
          <w:lang w:eastAsia="ru-RU"/>
        </w:rPr>
        <w:t>копии рекомендаций </w:t>
      </w:r>
      <w:proofErr w:type="spellStart"/>
      <w:r w:rsidRPr="00565774">
        <w:rPr>
          <w:rFonts w:ascii="inherit" w:eastAsia="Times New Roman" w:hAnsi="inherit" w:cs="Arial"/>
          <w:b/>
          <w:bCs/>
          <w:color w:val="000000"/>
          <w:sz w:val="20"/>
          <w:lang w:eastAsia="ru-RU"/>
        </w:rPr>
        <w:t>психолого-медико-педагогической</w:t>
      </w:r>
      <w:proofErr w:type="spellEnd"/>
      <w:r w:rsidRPr="00565774">
        <w:rPr>
          <w:rFonts w:ascii="inherit" w:eastAsia="Times New Roman" w:hAnsi="inherit" w:cs="Arial"/>
          <w:b/>
          <w:bCs/>
          <w:color w:val="000000"/>
          <w:sz w:val="20"/>
          <w:lang w:eastAsia="ru-RU"/>
        </w:rPr>
        <w:t xml:space="preserve"> комиссии</w:t>
      </w:r>
      <w:r w:rsidRPr="00565774">
        <w:rPr>
          <w:rFonts w:ascii="inherit" w:eastAsia="Times New Roman" w:hAnsi="inherit" w:cs="Arial"/>
          <w:color w:val="000000"/>
          <w:sz w:val="20"/>
          <w:szCs w:val="20"/>
          <w:lang w:eastAsia="ru-RU"/>
        </w:rPr>
        <w:t>, участников – инвалидов и детей-инвалидов – оригинал или надлежащим образом заверенную копию </w:t>
      </w:r>
      <w:r w:rsidRPr="00565774">
        <w:rPr>
          <w:rFonts w:ascii="inherit" w:eastAsia="Times New Roman" w:hAnsi="inherit" w:cs="Arial"/>
          <w:b/>
          <w:bCs/>
          <w:color w:val="000000"/>
          <w:sz w:val="20"/>
          <w:lang w:eastAsia="ru-RU"/>
        </w:rPr>
        <w:t>справки</w:t>
      </w:r>
      <w:r w:rsidRPr="00565774">
        <w:rPr>
          <w:rFonts w:ascii="inherit" w:eastAsia="Times New Roman" w:hAnsi="inherit" w:cs="Arial"/>
          <w:color w:val="000000"/>
          <w:sz w:val="20"/>
          <w:szCs w:val="20"/>
          <w:lang w:eastAsia="ru-RU"/>
        </w:rPr>
        <w:t>, подтверждающей инвалидность, выданной федеральным государственным учреждением медико-социальной экспертизы, и надлежащим образом заверенные </w:t>
      </w:r>
      <w:r w:rsidRPr="00565774">
        <w:rPr>
          <w:rFonts w:ascii="inherit" w:eastAsia="Times New Roman" w:hAnsi="inherit" w:cs="Arial"/>
          <w:b/>
          <w:bCs/>
          <w:color w:val="000000"/>
          <w:sz w:val="20"/>
          <w:lang w:eastAsia="ru-RU"/>
        </w:rPr>
        <w:t xml:space="preserve">копии рекомендаций </w:t>
      </w:r>
      <w:proofErr w:type="spellStart"/>
      <w:r w:rsidRPr="00565774">
        <w:rPr>
          <w:rFonts w:ascii="inherit" w:eastAsia="Times New Roman" w:hAnsi="inherit" w:cs="Arial"/>
          <w:b/>
          <w:bCs/>
          <w:color w:val="000000"/>
          <w:sz w:val="20"/>
          <w:lang w:eastAsia="ru-RU"/>
        </w:rPr>
        <w:t>психолого-медико-педагогической</w:t>
      </w:r>
      <w:proofErr w:type="spellEnd"/>
      <w:r w:rsidRPr="00565774">
        <w:rPr>
          <w:rFonts w:ascii="inherit" w:eastAsia="Times New Roman" w:hAnsi="inherit" w:cs="Arial"/>
          <w:b/>
          <w:bCs/>
          <w:color w:val="000000"/>
          <w:sz w:val="20"/>
          <w:lang w:eastAsia="ru-RU"/>
        </w:rPr>
        <w:t xml:space="preserve"> комиссии</w:t>
      </w:r>
      <w:r w:rsidRPr="00565774">
        <w:rPr>
          <w:rFonts w:ascii="inherit" w:eastAsia="Times New Roman" w:hAnsi="inherit" w:cs="Arial"/>
          <w:color w:val="000000"/>
          <w:sz w:val="20"/>
          <w:szCs w:val="20"/>
          <w:lang w:eastAsia="ru-RU"/>
        </w:rPr>
        <w:t>.</w:t>
      </w:r>
    </w:p>
    <w:p w:rsidR="00565774" w:rsidRPr="00565774" w:rsidRDefault="00565774" w:rsidP="00565774">
      <w:pPr>
        <w:shd w:val="clear" w:color="auto" w:fill="FFFFFF"/>
        <w:spacing w:after="225"/>
        <w:jc w:val="both"/>
        <w:textAlignment w:val="baseline"/>
        <w:rPr>
          <w:rFonts w:ascii="inherit" w:eastAsia="Times New Roman" w:hAnsi="inherit" w:cs="Arial"/>
          <w:color w:val="000000"/>
          <w:sz w:val="20"/>
          <w:szCs w:val="20"/>
          <w:lang w:eastAsia="ru-RU"/>
        </w:rPr>
      </w:pPr>
      <w:proofErr w:type="gramStart"/>
      <w:r w:rsidRPr="00565774">
        <w:rPr>
          <w:rFonts w:ascii="inherit" w:eastAsia="Times New Roman" w:hAnsi="inherit" w:cs="Arial"/>
          <w:color w:val="000000"/>
          <w:sz w:val="20"/>
          <w:szCs w:val="20"/>
          <w:lang w:eastAsia="ru-RU"/>
        </w:rPr>
        <w:t>Участники с ОВЗ обязательно заполняют соответствующие поля в заявлении, указывая перечень условий, которые им необходимо создать для прохождения ГИА в ППЭ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также вписывают в заявление реквизиты медицинского документа.</w:t>
      </w:r>
      <w:proofErr w:type="gramEnd"/>
    </w:p>
    <w:p w:rsidR="00565774" w:rsidRPr="00565774" w:rsidRDefault="00565774" w:rsidP="00565774">
      <w:pPr>
        <w:shd w:val="clear" w:color="auto" w:fill="FFFFFF"/>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Заявления на участие в ГИА подаются обучающимися </w:t>
      </w:r>
      <w:r w:rsidRPr="00565774">
        <w:rPr>
          <w:rFonts w:ascii="inherit" w:eastAsia="Times New Roman" w:hAnsi="inherit" w:cs="Arial"/>
          <w:b/>
          <w:bCs/>
          <w:color w:val="000000"/>
          <w:sz w:val="20"/>
          <w:lang w:eastAsia="ru-RU"/>
        </w:rPr>
        <w:t>лично</w:t>
      </w:r>
      <w:r w:rsidRPr="00565774">
        <w:rPr>
          <w:rFonts w:ascii="inherit" w:eastAsia="Times New Roman" w:hAnsi="inherit" w:cs="Arial"/>
          <w:color w:val="000000"/>
          <w:sz w:val="20"/>
          <w:szCs w:val="20"/>
          <w:lang w:eastAsia="ru-RU"/>
        </w:rPr>
        <w:t>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565774" w:rsidRPr="00565774" w:rsidRDefault="00565774" w:rsidP="00565774">
      <w:pPr>
        <w:shd w:val="clear" w:color="auto" w:fill="FFFFFF"/>
        <w:jc w:val="center"/>
        <w:textAlignment w:val="baseline"/>
        <w:rPr>
          <w:rFonts w:ascii="inherit" w:eastAsia="Times New Roman" w:hAnsi="inherit" w:cs="Arial"/>
          <w:color w:val="000000"/>
          <w:sz w:val="20"/>
          <w:szCs w:val="20"/>
          <w:lang w:eastAsia="ru-RU"/>
        </w:rPr>
      </w:pPr>
      <w:r w:rsidRPr="00565774">
        <w:rPr>
          <w:rFonts w:ascii="inherit" w:eastAsia="Times New Roman" w:hAnsi="inherit" w:cs="Arial"/>
          <w:b/>
          <w:bCs/>
          <w:color w:val="000000"/>
          <w:sz w:val="20"/>
          <w:lang w:eastAsia="ru-RU"/>
        </w:rPr>
        <w:t>Внесение изменений в регистрационные данные после 1 февраля 2025 года</w:t>
      </w:r>
    </w:p>
    <w:p w:rsidR="00565774" w:rsidRPr="00565774" w:rsidRDefault="00565774" w:rsidP="00565774">
      <w:pPr>
        <w:shd w:val="clear" w:color="auto" w:fill="FFFFFF"/>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Обучающиеся, экстерны, выпускники прошлых лет, лица, обучающиеся по образовательным программам СПО, имеют право изменить (дополнить) перечень указанных ими в заявлении экзаменов, также изменить форму прохождения ГИА и сроки участия в ГИА при наличии у них </w:t>
      </w:r>
      <w:r w:rsidRPr="00565774">
        <w:rPr>
          <w:rFonts w:ascii="inherit" w:eastAsia="Times New Roman" w:hAnsi="inherit" w:cs="Arial"/>
          <w:b/>
          <w:bCs/>
          <w:color w:val="000000"/>
          <w:sz w:val="20"/>
          <w:lang w:eastAsia="ru-RU"/>
        </w:rPr>
        <w:t>уважительных причин</w:t>
      </w:r>
      <w:r w:rsidRPr="00565774">
        <w:rPr>
          <w:rFonts w:ascii="inherit" w:eastAsia="Times New Roman" w:hAnsi="inherit" w:cs="Arial"/>
          <w:color w:val="000000"/>
          <w:sz w:val="20"/>
          <w:szCs w:val="20"/>
          <w:lang w:eastAsia="ru-RU"/>
        </w:rPr>
        <w:t> (болезни или иных обстоятельств), </w:t>
      </w:r>
      <w:r w:rsidRPr="00565774">
        <w:rPr>
          <w:rFonts w:ascii="inherit" w:eastAsia="Times New Roman" w:hAnsi="inherit" w:cs="Arial"/>
          <w:b/>
          <w:bCs/>
          <w:color w:val="000000"/>
          <w:sz w:val="20"/>
          <w:lang w:eastAsia="ru-RU"/>
        </w:rPr>
        <w:t>подтвержденных документально</w:t>
      </w:r>
      <w:r w:rsidRPr="00565774">
        <w:rPr>
          <w:rFonts w:ascii="inherit" w:eastAsia="Times New Roman" w:hAnsi="inherit" w:cs="Arial"/>
          <w:color w:val="000000"/>
          <w:sz w:val="20"/>
          <w:szCs w:val="20"/>
          <w:lang w:eastAsia="ru-RU"/>
        </w:rPr>
        <w:t xml:space="preserve">. В этом случае подается заявление в государственную экзаменационную комиссию Республики Крым (ГЭК) с указанием измененного перечня учебных предметов, формы прохождения ГИА, сроков участия в ГИА и причины изменений, а также подтверждающие документы, подаются не </w:t>
      </w:r>
      <w:proofErr w:type="gramStart"/>
      <w:r w:rsidRPr="00565774">
        <w:rPr>
          <w:rFonts w:ascii="inherit" w:eastAsia="Times New Roman" w:hAnsi="inherit" w:cs="Arial"/>
          <w:color w:val="000000"/>
          <w:sz w:val="20"/>
          <w:szCs w:val="20"/>
          <w:lang w:eastAsia="ru-RU"/>
        </w:rPr>
        <w:t>позднее</w:t>
      </w:r>
      <w:proofErr w:type="gramEnd"/>
      <w:r w:rsidRPr="00565774">
        <w:rPr>
          <w:rFonts w:ascii="inherit" w:eastAsia="Times New Roman" w:hAnsi="inherit" w:cs="Arial"/>
          <w:color w:val="000000"/>
          <w:sz w:val="20"/>
          <w:szCs w:val="20"/>
          <w:lang w:eastAsia="ru-RU"/>
        </w:rPr>
        <w:t xml:space="preserve"> чем за 2 недели до начала соответствующего экзамена.</w:t>
      </w:r>
    </w:p>
    <w:p w:rsidR="00565774" w:rsidRPr="00565774" w:rsidRDefault="00565774" w:rsidP="00565774">
      <w:pPr>
        <w:shd w:val="clear" w:color="auto" w:fill="FFFFFF"/>
        <w:jc w:val="both"/>
        <w:textAlignment w:val="baseline"/>
        <w:rPr>
          <w:rFonts w:ascii="inherit" w:eastAsia="Times New Roman" w:hAnsi="inherit" w:cs="Arial"/>
          <w:color w:val="000000"/>
          <w:sz w:val="20"/>
          <w:szCs w:val="20"/>
          <w:lang w:eastAsia="ru-RU"/>
        </w:rPr>
      </w:pPr>
      <w:proofErr w:type="gramStart"/>
      <w:r w:rsidRPr="00565774">
        <w:rPr>
          <w:rFonts w:ascii="inherit" w:eastAsia="Times New Roman" w:hAnsi="inherit" w:cs="Arial"/>
          <w:color w:val="000000"/>
          <w:sz w:val="20"/>
          <w:szCs w:val="20"/>
          <w:lang w:eastAsia="ru-RU"/>
        </w:rPr>
        <w:t>Учащиеся ОО Республики Крым, ранее прибывшие с территорий ДНР, ЛНР, Запорожской и Херсонской областей, вправе изменить форму ГИА, ранее указанную ими в заявлениях.</w:t>
      </w:r>
      <w:proofErr w:type="gramEnd"/>
      <w:r w:rsidRPr="00565774">
        <w:rPr>
          <w:rFonts w:ascii="inherit" w:eastAsia="Times New Roman" w:hAnsi="inherit" w:cs="Arial"/>
          <w:color w:val="000000"/>
          <w:sz w:val="20"/>
          <w:szCs w:val="20"/>
          <w:lang w:eastAsia="ru-RU"/>
        </w:rPr>
        <w:t xml:space="preserve"> В этом случае участники ГИА подают в ГЭК заявления с указанием измененной формы ГИА не </w:t>
      </w:r>
      <w:proofErr w:type="gramStart"/>
      <w:r w:rsidRPr="00565774">
        <w:rPr>
          <w:rFonts w:ascii="inherit" w:eastAsia="Times New Roman" w:hAnsi="inherit" w:cs="Arial"/>
          <w:color w:val="000000"/>
          <w:sz w:val="20"/>
          <w:szCs w:val="20"/>
          <w:lang w:eastAsia="ru-RU"/>
        </w:rPr>
        <w:t>позднее</w:t>
      </w:r>
      <w:proofErr w:type="gramEnd"/>
      <w:r w:rsidRPr="00565774">
        <w:rPr>
          <w:rFonts w:ascii="inherit" w:eastAsia="Times New Roman" w:hAnsi="inherit" w:cs="Arial"/>
          <w:color w:val="000000"/>
          <w:sz w:val="20"/>
          <w:szCs w:val="20"/>
          <w:lang w:eastAsia="ru-RU"/>
        </w:rPr>
        <w:t xml:space="preserve"> чем за две недели до начала соответствующего экзамена (приложение 4). В случае изменения формы ГИА с ЕГЭ на ГВЭ, участники ГИА должны предоставить в ГЭК </w:t>
      </w:r>
      <w:r w:rsidRPr="00565774">
        <w:rPr>
          <w:rFonts w:ascii="inherit" w:eastAsia="Times New Roman" w:hAnsi="inherit" w:cs="Arial"/>
          <w:b/>
          <w:bCs/>
          <w:color w:val="000000"/>
          <w:sz w:val="20"/>
          <w:lang w:eastAsia="ru-RU"/>
        </w:rPr>
        <w:t>копии документов, подтверждающие их прибытие с территорий ДНР, ЛНР, Запорожской и Херсонской областей.</w:t>
      </w:r>
    </w:p>
    <w:p w:rsidR="00565774" w:rsidRPr="00565774" w:rsidRDefault="00565774" w:rsidP="00565774">
      <w:pPr>
        <w:shd w:val="clear" w:color="auto" w:fill="FFFFFF"/>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Обучающиеся, экстерны, выпускники прошлых лет, лица, обучающиеся по образовательным программам СПО, </w:t>
      </w:r>
      <w:r w:rsidRPr="00565774">
        <w:rPr>
          <w:rFonts w:ascii="inherit" w:eastAsia="Times New Roman" w:hAnsi="inherit" w:cs="Arial"/>
          <w:b/>
          <w:bCs/>
          <w:color w:val="000000"/>
          <w:sz w:val="20"/>
          <w:lang w:eastAsia="ru-RU"/>
        </w:rPr>
        <w:t>не зарегистрировавшиеся в установленные сроки</w:t>
      </w:r>
      <w:r w:rsidRPr="00565774">
        <w:rPr>
          <w:rFonts w:ascii="inherit" w:eastAsia="Times New Roman" w:hAnsi="inherit" w:cs="Arial"/>
          <w:color w:val="000000"/>
          <w:sz w:val="20"/>
          <w:szCs w:val="20"/>
          <w:lang w:eastAsia="ru-RU"/>
        </w:rPr>
        <w:t xml:space="preserve">, после 1 февраля подают заявление на ГИА в ГЭК только при наличии уважительных причин, подтвержденных документально и не </w:t>
      </w:r>
      <w:proofErr w:type="gramStart"/>
      <w:r w:rsidRPr="00565774">
        <w:rPr>
          <w:rFonts w:ascii="inherit" w:eastAsia="Times New Roman" w:hAnsi="inherit" w:cs="Arial"/>
          <w:color w:val="000000"/>
          <w:sz w:val="20"/>
          <w:szCs w:val="20"/>
          <w:lang w:eastAsia="ru-RU"/>
        </w:rPr>
        <w:t>позднее</w:t>
      </w:r>
      <w:proofErr w:type="gramEnd"/>
      <w:r w:rsidRPr="00565774">
        <w:rPr>
          <w:rFonts w:ascii="inherit" w:eastAsia="Times New Roman" w:hAnsi="inherit" w:cs="Arial"/>
          <w:color w:val="000000"/>
          <w:sz w:val="20"/>
          <w:szCs w:val="20"/>
          <w:lang w:eastAsia="ru-RU"/>
        </w:rPr>
        <w:t xml:space="preserve"> чем за две недели до начала соответствующего экзамена.</w:t>
      </w:r>
    </w:p>
    <w:p w:rsidR="00565774" w:rsidRPr="00565774" w:rsidRDefault="00565774" w:rsidP="00565774">
      <w:pPr>
        <w:shd w:val="clear" w:color="auto" w:fill="FFFFFF"/>
        <w:spacing w:after="225"/>
        <w:jc w:val="both"/>
        <w:textAlignment w:val="baseline"/>
        <w:rPr>
          <w:rFonts w:ascii="inherit" w:eastAsia="Times New Roman" w:hAnsi="inherit" w:cs="Arial"/>
          <w:color w:val="000000"/>
          <w:sz w:val="20"/>
          <w:szCs w:val="20"/>
          <w:lang w:eastAsia="ru-RU"/>
        </w:rPr>
      </w:pPr>
      <w:proofErr w:type="gramStart"/>
      <w:r w:rsidRPr="00565774">
        <w:rPr>
          <w:rFonts w:ascii="inherit" w:eastAsia="Times New Roman" w:hAnsi="inherit" w:cs="Arial"/>
          <w:color w:val="000000"/>
          <w:sz w:val="20"/>
          <w:szCs w:val="20"/>
          <w:lang w:eastAsia="ru-RU"/>
        </w:rPr>
        <w:t>В случае изменения персональных данных у зарегистрированного обучающегося (изменение фамилии, имени или отчества, изменение реквизитов документа, удостоверяющего личность и т.д.) необходимо написать соответствующее заявление на имя руководителя РЦОИ, подготовить копию документа, подтверждающего данное изменение (например, копию свидетельства о заключении брака или копию нового паспорта информацией о ранее выданном паспорте) и предоставить ответственному за регистрацию в ОО или МОУО.</w:t>
      </w:r>
      <w:proofErr w:type="gramEnd"/>
      <w:r w:rsidRPr="00565774">
        <w:rPr>
          <w:rFonts w:ascii="inherit" w:eastAsia="Times New Roman" w:hAnsi="inherit" w:cs="Arial"/>
          <w:color w:val="000000"/>
          <w:sz w:val="20"/>
          <w:szCs w:val="20"/>
          <w:lang w:eastAsia="ru-RU"/>
        </w:rPr>
        <w:t xml:space="preserve"> Ответственный за регистрацию передает данный комплект документов с ходатайством в РЦОИ для внесения изменений в персональные данные посредством защищенного канала передачи данных.</w:t>
      </w:r>
    </w:p>
    <w:p w:rsidR="00565774" w:rsidRPr="00565774" w:rsidRDefault="00565774" w:rsidP="00565774">
      <w:pPr>
        <w:shd w:val="clear" w:color="auto" w:fill="FFFFFF"/>
        <w:spacing w:line="525" w:lineRule="atLeast"/>
        <w:jc w:val="center"/>
        <w:textAlignment w:val="baseline"/>
        <w:outlineLvl w:val="1"/>
        <w:rPr>
          <w:rFonts w:ascii="Arial" w:eastAsia="Times New Roman" w:hAnsi="Arial" w:cs="Arial"/>
          <w:color w:val="661A29"/>
          <w:sz w:val="42"/>
          <w:szCs w:val="42"/>
          <w:lang w:eastAsia="ru-RU"/>
        </w:rPr>
      </w:pPr>
      <w:r w:rsidRPr="00565774">
        <w:rPr>
          <w:rFonts w:ascii="inherit" w:eastAsia="Times New Roman" w:hAnsi="inherit" w:cs="Arial"/>
          <w:color w:val="12313E"/>
          <w:sz w:val="42"/>
          <w:lang w:eastAsia="ru-RU"/>
        </w:rPr>
        <w:t>Итоговое сочинение</w:t>
      </w:r>
    </w:p>
    <w:p w:rsidR="00565774" w:rsidRPr="00565774" w:rsidRDefault="00565774" w:rsidP="00565774">
      <w:pPr>
        <w:shd w:val="clear" w:color="auto" w:fill="FFFFFF"/>
        <w:spacing w:after="225"/>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 xml:space="preserve">Итоговое сочинение, с одной стороны, носит </w:t>
      </w:r>
      <w:proofErr w:type="spellStart"/>
      <w:r w:rsidRPr="00565774">
        <w:rPr>
          <w:rFonts w:ascii="inherit" w:eastAsia="Times New Roman" w:hAnsi="inherit" w:cs="Arial"/>
          <w:color w:val="000000"/>
          <w:sz w:val="20"/>
          <w:szCs w:val="20"/>
          <w:lang w:eastAsia="ru-RU"/>
        </w:rPr>
        <w:t>надпредметный</w:t>
      </w:r>
      <w:proofErr w:type="spellEnd"/>
      <w:r w:rsidRPr="00565774">
        <w:rPr>
          <w:rFonts w:ascii="inherit" w:eastAsia="Times New Roman" w:hAnsi="inherit" w:cs="Arial"/>
          <w:color w:val="000000"/>
          <w:sz w:val="20"/>
          <w:szCs w:val="20"/>
          <w:lang w:eastAsia="ru-RU"/>
        </w:rPr>
        <w:t xml:space="preserve">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w:t>
      </w:r>
      <w:proofErr w:type="spellStart"/>
      <w:r w:rsidRPr="00565774">
        <w:rPr>
          <w:rFonts w:ascii="inherit" w:eastAsia="Times New Roman" w:hAnsi="inherit" w:cs="Arial"/>
          <w:color w:val="000000"/>
          <w:sz w:val="20"/>
          <w:szCs w:val="20"/>
          <w:lang w:eastAsia="ru-RU"/>
        </w:rPr>
        <w:t>литературоцентричным</w:t>
      </w:r>
      <w:proofErr w:type="spellEnd"/>
      <w:r w:rsidRPr="00565774">
        <w:rPr>
          <w:rFonts w:ascii="inherit" w:eastAsia="Times New Roman" w:hAnsi="inherit" w:cs="Arial"/>
          <w:color w:val="000000"/>
          <w:sz w:val="20"/>
          <w:szCs w:val="20"/>
          <w:lang w:eastAsia="ru-RU"/>
        </w:rPr>
        <w:t>, так как содержит требование построения аргумента</w:t>
      </w:r>
      <w:r>
        <w:rPr>
          <w:rFonts w:ascii="inherit" w:eastAsia="Times New Roman" w:hAnsi="inherit" w:cs="Arial"/>
          <w:color w:val="000000"/>
          <w:sz w:val="20"/>
          <w:szCs w:val="20"/>
          <w:lang w:eastAsia="ru-RU"/>
        </w:rPr>
        <w:t>ции с обязательным привлечением</w:t>
      </w:r>
      <w:r>
        <w:rPr>
          <w:rFonts w:asciiTheme="minorHAnsi" w:eastAsia="Times New Roman" w:hAnsiTheme="minorHAnsi" w:cs="Arial"/>
          <w:color w:val="000000"/>
          <w:sz w:val="20"/>
          <w:szCs w:val="20"/>
          <w:lang w:eastAsia="ru-RU"/>
        </w:rPr>
        <w:t xml:space="preserve"> </w:t>
      </w:r>
      <w:r w:rsidRPr="00565774">
        <w:rPr>
          <w:rFonts w:ascii="inherit" w:eastAsia="Times New Roman" w:hAnsi="inherit" w:cs="Arial"/>
          <w:color w:val="000000"/>
          <w:sz w:val="20"/>
          <w:szCs w:val="20"/>
          <w:lang w:eastAsia="ru-RU"/>
        </w:rPr>
        <w:t>примера</w:t>
      </w:r>
      <w:proofErr w:type="gramStart"/>
      <w:r w:rsidRPr="00565774">
        <w:rPr>
          <w:rFonts w:ascii="inherit" w:eastAsia="Times New Roman" w:hAnsi="inherit" w:cs="Arial"/>
          <w:color w:val="000000"/>
          <w:sz w:val="20"/>
          <w:szCs w:val="20"/>
          <w:lang w:eastAsia="ru-RU"/>
        </w:rPr>
        <w:t xml:space="preserve"> (-</w:t>
      </w:r>
      <w:proofErr w:type="spellStart"/>
      <w:proofErr w:type="gramEnd"/>
      <w:r w:rsidRPr="00565774">
        <w:rPr>
          <w:rFonts w:ascii="inherit" w:eastAsia="Times New Roman" w:hAnsi="inherit" w:cs="Arial"/>
          <w:color w:val="000000"/>
          <w:sz w:val="20"/>
          <w:szCs w:val="20"/>
          <w:lang w:eastAsia="ru-RU"/>
        </w:rPr>
        <w:t>ов</w:t>
      </w:r>
      <w:proofErr w:type="spellEnd"/>
      <w:r w:rsidRPr="00565774">
        <w:rPr>
          <w:rFonts w:ascii="inherit" w:eastAsia="Times New Roman" w:hAnsi="inherit" w:cs="Arial"/>
          <w:color w:val="000000"/>
          <w:sz w:val="20"/>
          <w:szCs w:val="20"/>
          <w:lang w:eastAsia="ru-RU"/>
        </w:rPr>
        <w:t>) из литературного материала.</w:t>
      </w:r>
      <w:r w:rsidRPr="00565774">
        <w:rPr>
          <w:rFonts w:ascii="inherit" w:eastAsia="Times New Roman" w:hAnsi="inherit" w:cs="Arial"/>
          <w:color w:val="000000"/>
          <w:sz w:val="20"/>
          <w:szCs w:val="20"/>
          <w:lang w:eastAsia="ru-RU"/>
        </w:rPr>
        <w:br/>
        <w:t>Ниже представлена структура (названия разделов и подразделов) и комментарии к разделам закрытого банка тем итогового сочинения.</w:t>
      </w:r>
    </w:p>
    <w:p w:rsidR="00565774" w:rsidRPr="00565774" w:rsidRDefault="00565774" w:rsidP="00565774">
      <w:pPr>
        <w:shd w:val="clear" w:color="auto" w:fill="FFFFFF"/>
        <w:jc w:val="center"/>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lastRenderedPageBreak/>
        <w:br/>
      </w:r>
      <w:r w:rsidRPr="00565774">
        <w:rPr>
          <w:rFonts w:ascii="inherit" w:eastAsia="Times New Roman" w:hAnsi="inherit" w:cs="Arial"/>
          <w:b/>
          <w:bCs/>
          <w:color w:val="053E5F"/>
          <w:sz w:val="20"/>
          <w:lang w:eastAsia="ru-RU"/>
        </w:rPr>
        <w:t>Структура закрытого банка тем итогового сочинения</w:t>
      </w:r>
      <w:r w:rsidRPr="00565774">
        <w:rPr>
          <w:rFonts w:ascii="inherit" w:eastAsia="Times New Roman" w:hAnsi="inherit" w:cs="Arial"/>
          <w:color w:val="000000"/>
          <w:sz w:val="20"/>
          <w:szCs w:val="20"/>
          <w:lang w:eastAsia="ru-RU"/>
        </w:rPr>
        <w:br/>
      </w:r>
      <w:r w:rsidRPr="00565774">
        <w:rPr>
          <w:rFonts w:ascii="inherit" w:eastAsia="Times New Roman" w:hAnsi="inherit" w:cs="Arial"/>
          <w:b/>
          <w:bCs/>
          <w:color w:val="000000"/>
          <w:sz w:val="20"/>
          <w:lang w:eastAsia="ru-RU"/>
        </w:rPr>
        <w:t>Разделы и подразделы</w:t>
      </w:r>
    </w:p>
    <w:p w:rsidR="00565774" w:rsidRDefault="00565774" w:rsidP="00565774">
      <w:pPr>
        <w:shd w:val="clear" w:color="auto" w:fill="FFFFFF"/>
        <w:jc w:val="both"/>
        <w:textAlignment w:val="baseline"/>
        <w:rPr>
          <w:rFonts w:asciiTheme="minorHAnsi" w:eastAsia="Times New Roman" w:hAnsiTheme="minorHAnsi" w:cs="Arial"/>
          <w:color w:val="000000"/>
          <w:sz w:val="20"/>
          <w:szCs w:val="20"/>
          <w:lang w:eastAsia="ru-RU"/>
        </w:rPr>
      </w:pPr>
      <w:r w:rsidRPr="00565774">
        <w:rPr>
          <w:rFonts w:ascii="inherit" w:eastAsia="Times New Roman" w:hAnsi="inherit" w:cs="Arial"/>
          <w:b/>
          <w:bCs/>
          <w:color w:val="000000"/>
          <w:sz w:val="20"/>
          <w:lang w:eastAsia="ru-RU"/>
        </w:rPr>
        <w:t>1 Духовно-нравственные ориентиры в жизни человека</w:t>
      </w:r>
    </w:p>
    <w:p w:rsidR="00565774" w:rsidRDefault="00565774" w:rsidP="00565774">
      <w:pPr>
        <w:shd w:val="clear" w:color="auto" w:fill="FFFFFF"/>
        <w:jc w:val="both"/>
        <w:textAlignment w:val="baseline"/>
        <w:rPr>
          <w:rFonts w:asciiTheme="minorHAnsi" w:eastAsia="Times New Roman" w:hAnsiTheme="minorHAnsi" w:cs="Arial"/>
          <w:color w:val="000000"/>
          <w:sz w:val="20"/>
          <w:szCs w:val="20"/>
          <w:lang w:eastAsia="ru-RU"/>
        </w:rPr>
      </w:pPr>
      <w:r w:rsidRPr="00565774">
        <w:rPr>
          <w:rFonts w:ascii="inherit" w:eastAsia="Times New Roman" w:hAnsi="inherit" w:cs="Arial"/>
          <w:color w:val="000000"/>
          <w:sz w:val="20"/>
          <w:szCs w:val="20"/>
          <w:lang w:eastAsia="ru-RU"/>
        </w:rPr>
        <w:t>1.1. Внутренний мир чел</w:t>
      </w:r>
      <w:r>
        <w:rPr>
          <w:rFonts w:ascii="inherit" w:eastAsia="Times New Roman" w:hAnsi="inherit" w:cs="Arial"/>
          <w:color w:val="000000"/>
          <w:sz w:val="20"/>
          <w:szCs w:val="20"/>
          <w:lang w:eastAsia="ru-RU"/>
        </w:rPr>
        <w:t>овека и его личностные качества</w:t>
      </w:r>
    </w:p>
    <w:p w:rsidR="00565774" w:rsidRDefault="00565774" w:rsidP="00565774">
      <w:pPr>
        <w:shd w:val="clear" w:color="auto" w:fill="FFFFFF"/>
        <w:jc w:val="both"/>
        <w:textAlignment w:val="baseline"/>
        <w:rPr>
          <w:rFonts w:asciiTheme="minorHAnsi" w:eastAsia="Times New Roman" w:hAnsiTheme="minorHAnsi" w:cs="Arial"/>
          <w:color w:val="000000"/>
          <w:sz w:val="20"/>
          <w:szCs w:val="20"/>
          <w:lang w:eastAsia="ru-RU"/>
        </w:rPr>
      </w:pPr>
      <w:r w:rsidRPr="00565774">
        <w:rPr>
          <w:rFonts w:ascii="inherit" w:eastAsia="Times New Roman" w:hAnsi="inherit" w:cs="Arial"/>
          <w:color w:val="000000"/>
          <w:sz w:val="20"/>
          <w:szCs w:val="20"/>
          <w:lang w:eastAsia="ru-RU"/>
        </w:rPr>
        <w:t>1.2. Отношение человека к другому человеку (</w:t>
      </w:r>
      <w:r>
        <w:rPr>
          <w:rFonts w:ascii="inherit" w:eastAsia="Times New Roman" w:hAnsi="inherit" w:cs="Arial"/>
          <w:color w:val="000000"/>
          <w:sz w:val="20"/>
          <w:szCs w:val="20"/>
          <w:lang w:eastAsia="ru-RU"/>
        </w:rPr>
        <w:t>окружению), нравственные идеалы</w:t>
      </w:r>
    </w:p>
    <w:p w:rsidR="00565774" w:rsidRDefault="00565774" w:rsidP="00565774">
      <w:pPr>
        <w:shd w:val="clear" w:color="auto" w:fill="FFFFFF"/>
        <w:jc w:val="both"/>
        <w:textAlignment w:val="baseline"/>
        <w:rPr>
          <w:rFonts w:asciiTheme="minorHAnsi" w:eastAsia="Times New Roman" w:hAnsiTheme="minorHAnsi" w:cs="Arial"/>
          <w:color w:val="000000"/>
          <w:sz w:val="20"/>
          <w:szCs w:val="20"/>
          <w:lang w:eastAsia="ru-RU"/>
        </w:rPr>
      </w:pPr>
      <w:r>
        <w:rPr>
          <w:rFonts w:ascii="inherit" w:eastAsia="Times New Roman" w:hAnsi="inherit" w:cs="Arial"/>
          <w:color w:val="000000"/>
          <w:sz w:val="20"/>
          <w:szCs w:val="20"/>
          <w:lang w:eastAsia="ru-RU"/>
        </w:rPr>
        <w:t>и выбор между добром и злом</w:t>
      </w:r>
    </w:p>
    <w:p w:rsidR="00565774" w:rsidRDefault="00565774" w:rsidP="00565774">
      <w:pPr>
        <w:shd w:val="clear" w:color="auto" w:fill="FFFFFF"/>
        <w:jc w:val="both"/>
        <w:textAlignment w:val="baseline"/>
        <w:rPr>
          <w:rFonts w:asciiTheme="minorHAnsi" w:eastAsia="Times New Roman" w:hAnsiTheme="minorHAnsi" w:cs="Arial"/>
          <w:color w:val="000000"/>
          <w:sz w:val="20"/>
          <w:szCs w:val="20"/>
          <w:lang w:eastAsia="ru-RU"/>
        </w:rPr>
      </w:pPr>
      <w:r w:rsidRPr="00565774">
        <w:rPr>
          <w:rFonts w:ascii="inherit" w:eastAsia="Times New Roman" w:hAnsi="inherit" w:cs="Arial"/>
          <w:color w:val="000000"/>
          <w:sz w:val="20"/>
          <w:szCs w:val="20"/>
          <w:lang w:eastAsia="ru-RU"/>
        </w:rPr>
        <w:t>1.3.</w:t>
      </w:r>
      <w:r>
        <w:rPr>
          <w:rFonts w:ascii="inherit" w:eastAsia="Times New Roman" w:hAnsi="inherit" w:cs="Arial"/>
          <w:color w:val="000000"/>
          <w:sz w:val="20"/>
          <w:szCs w:val="20"/>
          <w:lang w:eastAsia="ru-RU"/>
        </w:rPr>
        <w:t xml:space="preserve"> Познание человеком самого себя</w:t>
      </w:r>
    </w:p>
    <w:p w:rsidR="00565774" w:rsidRDefault="00565774" w:rsidP="00565774">
      <w:pPr>
        <w:shd w:val="clear" w:color="auto" w:fill="FFFFFF"/>
        <w:jc w:val="both"/>
        <w:textAlignment w:val="baseline"/>
        <w:rPr>
          <w:rFonts w:asciiTheme="minorHAnsi" w:eastAsia="Times New Roman" w:hAnsiTheme="minorHAnsi" w:cs="Arial"/>
          <w:color w:val="000000"/>
          <w:sz w:val="20"/>
          <w:szCs w:val="20"/>
          <w:lang w:eastAsia="ru-RU"/>
        </w:rPr>
      </w:pPr>
      <w:r w:rsidRPr="00565774">
        <w:rPr>
          <w:rFonts w:ascii="inherit" w:eastAsia="Times New Roman" w:hAnsi="inherit" w:cs="Arial"/>
          <w:color w:val="000000"/>
          <w:sz w:val="20"/>
          <w:szCs w:val="20"/>
          <w:lang w:eastAsia="ru-RU"/>
        </w:rPr>
        <w:t>1.4. Свобода человека и ее ограничения</w:t>
      </w:r>
    </w:p>
    <w:p w:rsidR="00565774" w:rsidRDefault="00565774" w:rsidP="00565774">
      <w:pPr>
        <w:shd w:val="clear" w:color="auto" w:fill="FFFFFF"/>
        <w:jc w:val="both"/>
        <w:textAlignment w:val="baseline"/>
        <w:rPr>
          <w:rFonts w:asciiTheme="minorHAnsi" w:eastAsia="Times New Roman" w:hAnsiTheme="minorHAnsi" w:cs="Arial"/>
          <w:color w:val="000000"/>
          <w:sz w:val="20"/>
          <w:szCs w:val="20"/>
          <w:lang w:eastAsia="ru-RU"/>
        </w:rPr>
      </w:pPr>
      <w:r w:rsidRPr="00565774">
        <w:rPr>
          <w:rFonts w:ascii="inherit" w:eastAsia="Times New Roman" w:hAnsi="inherit" w:cs="Arial"/>
          <w:b/>
          <w:bCs/>
          <w:color w:val="000000"/>
          <w:sz w:val="20"/>
          <w:lang w:eastAsia="ru-RU"/>
        </w:rPr>
        <w:t>2 Семья, общество, Отечество в жизни человека</w:t>
      </w:r>
    </w:p>
    <w:p w:rsidR="00565774" w:rsidRDefault="00565774" w:rsidP="00565774">
      <w:pPr>
        <w:shd w:val="clear" w:color="auto" w:fill="FFFFFF"/>
        <w:jc w:val="both"/>
        <w:textAlignment w:val="baseline"/>
        <w:rPr>
          <w:rFonts w:asciiTheme="minorHAnsi" w:eastAsia="Times New Roman" w:hAnsiTheme="minorHAnsi" w:cs="Arial"/>
          <w:color w:val="000000"/>
          <w:sz w:val="20"/>
          <w:szCs w:val="20"/>
          <w:lang w:eastAsia="ru-RU"/>
        </w:rPr>
      </w:pPr>
      <w:r w:rsidRPr="00565774">
        <w:rPr>
          <w:rFonts w:ascii="inherit" w:eastAsia="Times New Roman" w:hAnsi="inherit" w:cs="Arial"/>
          <w:color w:val="000000"/>
          <w:sz w:val="20"/>
          <w:szCs w:val="20"/>
          <w:lang w:eastAsia="ru-RU"/>
        </w:rPr>
        <w:t>2.1. Семья, род; семейные ценно</w:t>
      </w:r>
      <w:r>
        <w:rPr>
          <w:rFonts w:ascii="inherit" w:eastAsia="Times New Roman" w:hAnsi="inherit" w:cs="Arial"/>
          <w:color w:val="000000"/>
          <w:sz w:val="20"/>
          <w:szCs w:val="20"/>
          <w:lang w:eastAsia="ru-RU"/>
        </w:rPr>
        <w:t>сти и традиции</w:t>
      </w:r>
    </w:p>
    <w:p w:rsidR="00565774" w:rsidRDefault="00565774" w:rsidP="00565774">
      <w:pPr>
        <w:shd w:val="clear" w:color="auto" w:fill="FFFFFF"/>
        <w:jc w:val="both"/>
        <w:textAlignment w:val="baseline"/>
        <w:rPr>
          <w:rFonts w:asciiTheme="minorHAnsi" w:eastAsia="Times New Roman" w:hAnsiTheme="minorHAnsi" w:cs="Arial"/>
          <w:color w:val="000000"/>
          <w:sz w:val="20"/>
          <w:szCs w:val="20"/>
          <w:lang w:eastAsia="ru-RU"/>
        </w:rPr>
      </w:pPr>
      <w:r>
        <w:rPr>
          <w:rFonts w:ascii="inherit" w:eastAsia="Times New Roman" w:hAnsi="inherit" w:cs="Arial"/>
          <w:color w:val="000000"/>
          <w:sz w:val="20"/>
          <w:szCs w:val="20"/>
          <w:lang w:eastAsia="ru-RU"/>
        </w:rPr>
        <w:t>2.2. Человек и общество</w:t>
      </w:r>
    </w:p>
    <w:p w:rsidR="00565774" w:rsidRDefault="00565774" w:rsidP="00565774">
      <w:pPr>
        <w:shd w:val="clear" w:color="auto" w:fill="FFFFFF"/>
        <w:jc w:val="both"/>
        <w:textAlignment w:val="baseline"/>
        <w:rPr>
          <w:rFonts w:asciiTheme="minorHAnsi" w:eastAsia="Times New Roman" w:hAnsiTheme="minorHAnsi" w:cs="Arial"/>
          <w:color w:val="000000"/>
          <w:sz w:val="20"/>
          <w:szCs w:val="20"/>
          <w:lang w:eastAsia="ru-RU"/>
        </w:rPr>
      </w:pPr>
      <w:r w:rsidRPr="00565774">
        <w:rPr>
          <w:rFonts w:ascii="inherit" w:eastAsia="Times New Roman" w:hAnsi="inherit" w:cs="Arial"/>
          <w:color w:val="000000"/>
          <w:sz w:val="20"/>
          <w:szCs w:val="20"/>
          <w:lang w:eastAsia="ru-RU"/>
        </w:rPr>
        <w:t>2.3. Родина, государство, гражданская позиция человека</w:t>
      </w:r>
    </w:p>
    <w:p w:rsidR="00565774" w:rsidRDefault="00565774" w:rsidP="00565774">
      <w:pPr>
        <w:shd w:val="clear" w:color="auto" w:fill="FFFFFF"/>
        <w:jc w:val="both"/>
        <w:textAlignment w:val="baseline"/>
        <w:rPr>
          <w:rFonts w:asciiTheme="minorHAnsi" w:eastAsia="Times New Roman" w:hAnsiTheme="minorHAnsi" w:cs="Arial"/>
          <w:color w:val="000000"/>
          <w:sz w:val="20"/>
          <w:szCs w:val="20"/>
          <w:lang w:eastAsia="ru-RU"/>
        </w:rPr>
      </w:pPr>
      <w:r w:rsidRPr="00565774">
        <w:rPr>
          <w:rFonts w:ascii="inherit" w:eastAsia="Times New Roman" w:hAnsi="inherit" w:cs="Arial"/>
          <w:b/>
          <w:bCs/>
          <w:color w:val="000000"/>
          <w:sz w:val="20"/>
          <w:lang w:eastAsia="ru-RU"/>
        </w:rPr>
        <w:t>3 Природа и культура в жизни человека</w:t>
      </w:r>
    </w:p>
    <w:p w:rsidR="00565774" w:rsidRDefault="00565774" w:rsidP="00565774">
      <w:pPr>
        <w:shd w:val="clear" w:color="auto" w:fill="FFFFFF"/>
        <w:jc w:val="both"/>
        <w:textAlignment w:val="baseline"/>
        <w:rPr>
          <w:rFonts w:asciiTheme="minorHAnsi" w:eastAsia="Times New Roman" w:hAnsiTheme="minorHAnsi" w:cs="Arial"/>
          <w:color w:val="000000"/>
          <w:sz w:val="20"/>
          <w:szCs w:val="20"/>
          <w:lang w:eastAsia="ru-RU"/>
        </w:rPr>
      </w:pPr>
      <w:r>
        <w:rPr>
          <w:rFonts w:ascii="inherit" w:eastAsia="Times New Roman" w:hAnsi="inherit" w:cs="Arial"/>
          <w:color w:val="000000"/>
          <w:sz w:val="20"/>
          <w:szCs w:val="20"/>
          <w:lang w:eastAsia="ru-RU"/>
        </w:rPr>
        <w:t>3.1. Природа и человек</w:t>
      </w:r>
    </w:p>
    <w:p w:rsidR="00565774" w:rsidRDefault="00565774" w:rsidP="00565774">
      <w:pPr>
        <w:shd w:val="clear" w:color="auto" w:fill="FFFFFF"/>
        <w:jc w:val="both"/>
        <w:textAlignment w:val="baseline"/>
        <w:rPr>
          <w:rFonts w:asciiTheme="minorHAnsi" w:eastAsia="Times New Roman" w:hAnsiTheme="minorHAnsi" w:cs="Arial"/>
          <w:color w:val="000000"/>
          <w:sz w:val="20"/>
          <w:szCs w:val="20"/>
          <w:lang w:eastAsia="ru-RU"/>
        </w:rPr>
      </w:pPr>
      <w:r>
        <w:rPr>
          <w:rFonts w:ascii="inherit" w:eastAsia="Times New Roman" w:hAnsi="inherit" w:cs="Arial"/>
          <w:color w:val="000000"/>
          <w:sz w:val="20"/>
          <w:szCs w:val="20"/>
          <w:lang w:eastAsia="ru-RU"/>
        </w:rPr>
        <w:t>3.2. Наука и человек</w:t>
      </w:r>
    </w:p>
    <w:p w:rsidR="00565774" w:rsidRDefault="00565774" w:rsidP="00565774">
      <w:pPr>
        <w:shd w:val="clear" w:color="auto" w:fill="FFFFFF"/>
        <w:jc w:val="both"/>
        <w:textAlignment w:val="baseline"/>
        <w:rPr>
          <w:rFonts w:asciiTheme="minorHAnsi" w:eastAsia="Times New Roman" w:hAnsiTheme="minorHAnsi" w:cs="Arial"/>
          <w:color w:val="000000"/>
          <w:sz w:val="20"/>
          <w:szCs w:val="20"/>
          <w:lang w:eastAsia="ru-RU"/>
        </w:rPr>
      </w:pPr>
      <w:r>
        <w:rPr>
          <w:rFonts w:ascii="inherit" w:eastAsia="Times New Roman" w:hAnsi="inherit" w:cs="Arial"/>
          <w:color w:val="000000"/>
          <w:sz w:val="20"/>
          <w:szCs w:val="20"/>
          <w:lang w:eastAsia="ru-RU"/>
        </w:rPr>
        <w:t>3.3. Искусство и человек</w:t>
      </w:r>
    </w:p>
    <w:p w:rsidR="00565774" w:rsidRPr="00565774" w:rsidRDefault="00565774" w:rsidP="00565774">
      <w:pPr>
        <w:shd w:val="clear" w:color="auto" w:fill="FFFFFF"/>
        <w:jc w:val="both"/>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3.4. Язык и языковая личность</w:t>
      </w:r>
    </w:p>
    <w:p w:rsidR="00565774" w:rsidRPr="00565774" w:rsidRDefault="00565774" w:rsidP="00565774">
      <w:pPr>
        <w:shd w:val="clear" w:color="auto" w:fill="FFFFFF"/>
        <w:jc w:val="center"/>
        <w:textAlignment w:val="baseline"/>
        <w:rPr>
          <w:rFonts w:ascii="inherit" w:eastAsia="Times New Roman" w:hAnsi="inherit" w:cs="Arial"/>
          <w:color w:val="000000"/>
          <w:sz w:val="20"/>
          <w:szCs w:val="20"/>
          <w:lang w:eastAsia="ru-RU"/>
        </w:rPr>
      </w:pPr>
      <w:r w:rsidRPr="00565774">
        <w:rPr>
          <w:rFonts w:ascii="inherit" w:eastAsia="Times New Roman" w:hAnsi="inherit" w:cs="Arial"/>
          <w:b/>
          <w:bCs/>
          <w:color w:val="000000"/>
          <w:sz w:val="20"/>
          <w:lang w:eastAsia="ru-RU"/>
        </w:rPr>
        <w:t>Комментарии к разделам закрытого банка тем итогового сочинения</w:t>
      </w:r>
    </w:p>
    <w:p w:rsidR="00565774" w:rsidRPr="00565774" w:rsidRDefault="00565774" w:rsidP="00565774">
      <w:pPr>
        <w:shd w:val="clear" w:color="auto" w:fill="FFFFFF"/>
        <w:textAlignment w:val="baseline"/>
        <w:rPr>
          <w:rFonts w:ascii="inherit" w:eastAsia="Times New Roman" w:hAnsi="inherit" w:cs="Arial"/>
          <w:color w:val="000000"/>
          <w:sz w:val="20"/>
          <w:szCs w:val="20"/>
          <w:lang w:eastAsia="ru-RU"/>
        </w:rPr>
      </w:pPr>
      <w:r w:rsidRPr="00565774">
        <w:rPr>
          <w:rFonts w:ascii="inherit" w:eastAsia="Times New Roman" w:hAnsi="inherit" w:cs="Arial"/>
          <w:b/>
          <w:bCs/>
          <w:color w:val="000000"/>
          <w:sz w:val="20"/>
          <w:lang w:eastAsia="ru-RU"/>
        </w:rPr>
        <w:t xml:space="preserve">Раздел 1. </w:t>
      </w:r>
      <w:proofErr w:type="gramStart"/>
      <w:r w:rsidRPr="00565774">
        <w:rPr>
          <w:rFonts w:ascii="inherit" w:eastAsia="Times New Roman" w:hAnsi="inherit" w:cs="Arial"/>
          <w:b/>
          <w:bCs/>
          <w:color w:val="000000"/>
          <w:sz w:val="20"/>
          <w:lang w:eastAsia="ru-RU"/>
        </w:rPr>
        <w:t>Духовно-нравственные ориентиры в жизни человека</w:t>
      </w:r>
      <w:r w:rsidRPr="00565774">
        <w:rPr>
          <w:rFonts w:ascii="inherit" w:eastAsia="Times New Roman" w:hAnsi="inherit" w:cs="Arial"/>
          <w:color w:val="000000"/>
          <w:sz w:val="20"/>
          <w:szCs w:val="20"/>
          <w:lang w:eastAsia="ru-RU"/>
        </w:rPr>
        <w:br/>
        <w:t>Темы раздела: связаны с вопросами, которые человек задаёт себе сам, в том числе в ситуации нравственного выбора; нацеливают на рассуждение о нравственных идеалах и моральных нормах, сиюминутном и вечном, добре и зле, о свободе и ответственности; касаются размышлений о смысле жизни, гуманном и антигуманном поступках, их мотивах, причинах внутреннего разлада и об угрызениях совести;</w:t>
      </w:r>
      <w:proofErr w:type="gramEnd"/>
      <w:r w:rsidRPr="00565774">
        <w:rPr>
          <w:rFonts w:ascii="inherit" w:eastAsia="Times New Roman" w:hAnsi="inherit" w:cs="Arial"/>
          <w:color w:val="000000"/>
          <w:sz w:val="20"/>
          <w:szCs w:val="20"/>
          <w:lang w:eastAsia="ru-RU"/>
        </w:rPr>
        <w:t xml:space="preserve"> позволяют задуматься об образе жизни человека, о выборе им жизненного пути, значимой цели и средствах её достижения, любви и дружбе; побуждают к самоанализу, осмыслению опыта других людей (или поступков литературных героев), стремящихся понять себя.</w:t>
      </w:r>
      <w:r w:rsidRPr="00565774">
        <w:rPr>
          <w:rFonts w:ascii="inherit" w:eastAsia="Times New Roman" w:hAnsi="inherit" w:cs="Arial"/>
          <w:color w:val="000000"/>
          <w:sz w:val="20"/>
          <w:szCs w:val="20"/>
          <w:lang w:eastAsia="ru-RU"/>
        </w:rPr>
        <w:br/>
      </w:r>
      <w:r w:rsidRPr="00565774">
        <w:rPr>
          <w:rFonts w:ascii="inherit" w:eastAsia="Times New Roman" w:hAnsi="inherit" w:cs="Arial"/>
          <w:b/>
          <w:bCs/>
          <w:color w:val="000000"/>
          <w:sz w:val="20"/>
          <w:lang w:eastAsia="ru-RU"/>
        </w:rPr>
        <w:t>Раздел 2. Семья, общество, Отечество в жизни человека</w:t>
      </w:r>
      <w:r w:rsidRPr="00565774">
        <w:rPr>
          <w:rFonts w:ascii="inherit" w:eastAsia="Times New Roman" w:hAnsi="inherit" w:cs="Arial"/>
          <w:color w:val="000000"/>
          <w:sz w:val="20"/>
          <w:szCs w:val="20"/>
          <w:lang w:eastAsia="ru-RU"/>
        </w:rPr>
        <w:br/>
        <w:t xml:space="preserve">Темы раздела: связаны </w:t>
      </w:r>
      <w:proofErr w:type="gramStart"/>
      <w:r w:rsidRPr="00565774">
        <w:rPr>
          <w:rFonts w:ascii="inherit" w:eastAsia="Times New Roman" w:hAnsi="inherit" w:cs="Arial"/>
          <w:color w:val="000000"/>
          <w:sz w:val="20"/>
          <w:szCs w:val="20"/>
          <w:lang w:eastAsia="ru-RU"/>
        </w:rPr>
        <w:t>со</w:t>
      </w:r>
      <w:proofErr w:type="gramEnd"/>
      <w:r w:rsidRPr="00565774">
        <w:rPr>
          <w:rFonts w:ascii="inherit" w:eastAsia="Times New Roman" w:hAnsi="inherit" w:cs="Arial"/>
          <w:color w:val="000000"/>
          <w:sz w:val="20"/>
          <w:szCs w:val="20"/>
          <w:lang w:eastAsia="ru-RU"/>
        </w:rPr>
        <w:t xml:space="preserve"> взглядом на человека как представителя семьи, социума, народа, поколения, эпохи; нацеливают на размышление о семейных и общественных ценностях, традициях и обычаях, межличностных отношениях и влиянии среды на человека; касаются вопросов исторического времени, гражданских идеалов, важности сохранения исторической памяти, роли личности в истории; позволяют задуматься о славе и бесславии, личном и общественном, своем вкладе в общественный прогресс; побуждают рассуждать об образовании и о воспитании, споре поколений и об общественном благополучии, о народном подвиге и направлениях развития общества.</w:t>
      </w:r>
      <w:r w:rsidRPr="00565774">
        <w:rPr>
          <w:rFonts w:ascii="inherit" w:eastAsia="Times New Roman" w:hAnsi="inherit" w:cs="Arial"/>
          <w:color w:val="000000"/>
          <w:sz w:val="20"/>
          <w:szCs w:val="20"/>
          <w:lang w:eastAsia="ru-RU"/>
        </w:rPr>
        <w:br/>
      </w:r>
      <w:r w:rsidRPr="00565774">
        <w:rPr>
          <w:rFonts w:ascii="inherit" w:eastAsia="Times New Roman" w:hAnsi="inherit" w:cs="Arial"/>
          <w:b/>
          <w:bCs/>
          <w:color w:val="000000"/>
          <w:sz w:val="20"/>
          <w:lang w:eastAsia="ru-RU"/>
        </w:rPr>
        <w:t xml:space="preserve">Раздел 3. </w:t>
      </w:r>
      <w:proofErr w:type="gramStart"/>
      <w:r w:rsidRPr="00565774">
        <w:rPr>
          <w:rFonts w:ascii="inherit" w:eastAsia="Times New Roman" w:hAnsi="inherit" w:cs="Arial"/>
          <w:b/>
          <w:bCs/>
          <w:color w:val="000000"/>
          <w:sz w:val="20"/>
          <w:lang w:eastAsia="ru-RU"/>
        </w:rPr>
        <w:t>Природа и культура в жизни человека</w:t>
      </w:r>
      <w:r w:rsidRPr="00565774">
        <w:rPr>
          <w:rFonts w:ascii="inherit" w:eastAsia="Times New Roman" w:hAnsi="inherit" w:cs="Arial"/>
          <w:color w:val="000000"/>
          <w:sz w:val="20"/>
          <w:szCs w:val="20"/>
          <w:lang w:eastAsia="ru-RU"/>
        </w:rPr>
        <w:br/>
        <w:t>Темы раздела: связаны с философскими, социальными, этическими, эстетическими проблемами, вопросами экологии; нацеливают на рассуждение об искусстве и науке, о феномене таланта, ценности художественного творчества и научного поиска, о собственных предпочтениях или интересах в области искусства и науки, о языке (в том числе родном) и языковой культуре;</w:t>
      </w:r>
      <w:proofErr w:type="gramEnd"/>
      <w:r w:rsidRPr="00565774">
        <w:rPr>
          <w:rFonts w:ascii="inherit" w:eastAsia="Times New Roman" w:hAnsi="inherit" w:cs="Arial"/>
          <w:color w:val="000000"/>
          <w:sz w:val="20"/>
          <w:szCs w:val="20"/>
          <w:lang w:eastAsia="ru-RU"/>
        </w:rPr>
        <w:t xml:space="preserve"> касаются миссии художника и ответственности человека науки, значения великих творений искусства и научных открытий (в том числе в связи с юбилейными датами); позволяют осмысливать роль культуры в жизни человека, связь языка с историей страны, важность бережного отношения к языку, важность исторической памяти, сохранения традиционных ценностей; побуждают задуматься о взаимодействии человека и природы, направлениях развития культуры, влиянии искусства и новых технологий на человека.</w:t>
      </w:r>
    </w:p>
    <w:p w:rsidR="00565774" w:rsidRPr="00565774" w:rsidRDefault="00565774" w:rsidP="00565774">
      <w:pPr>
        <w:shd w:val="clear" w:color="auto" w:fill="FFFFFF"/>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t>Каждый компле</w:t>
      </w:r>
      <w:proofErr w:type="gramStart"/>
      <w:r w:rsidRPr="00565774">
        <w:rPr>
          <w:rFonts w:ascii="inherit" w:eastAsia="Times New Roman" w:hAnsi="inherit" w:cs="Arial"/>
          <w:color w:val="000000"/>
          <w:sz w:val="20"/>
          <w:szCs w:val="20"/>
          <w:lang w:eastAsia="ru-RU"/>
        </w:rPr>
        <w:t>кт вкл</w:t>
      </w:r>
      <w:proofErr w:type="gramEnd"/>
      <w:r w:rsidRPr="00565774">
        <w:rPr>
          <w:rFonts w:ascii="inherit" w:eastAsia="Times New Roman" w:hAnsi="inherit" w:cs="Arial"/>
          <w:color w:val="000000"/>
          <w:sz w:val="20"/>
          <w:szCs w:val="20"/>
          <w:lang w:eastAsia="ru-RU"/>
        </w:rPr>
        <w:t>ючает шесть тем (по две темы из каждого раздела банка):</w:t>
      </w:r>
      <w:r w:rsidRPr="00565774">
        <w:rPr>
          <w:rFonts w:ascii="inherit" w:eastAsia="Times New Roman" w:hAnsi="inherit" w:cs="Arial"/>
          <w:color w:val="000000"/>
          <w:sz w:val="20"/>
          <w:szCs w:val="20"/>
          <w:lang w:eastAsia="ru-RU"/>
        </w:rPr>
        <w:br/>
        <w:t>Темы 1, 2 «Духовно-нравственные ориентиры в жизни человека».</w:t>
      </w:r>
      <w:r w:rsidRPr="00565774">
        <w:rPr>
          <w:rFonts w:ascii="inherit" w:eastAsia="Times New Roman" w:hAnsi="inherit" w:cs="Arial"/>
          <w:color w:val="000000"/>
          <w:sz w:val="20"/>
          <w:szCs w:val="20"/>
          <w:lang w:eastAsia="ru-RU"/>
        </w:rPr>
        <w:br/>
        <w:t>Темы 3, 4 «Семья, общество, Отечество в жизни человека».</w:t>
      </w:r>
      <w:r w:rsidRPr="00565774">
        <w:rPr>
          <w:rFonts w:ascii="inherit" w:eastAsia="Times New Roman" w:hAnsi="inherit" w:cs="Arial"/>
          <w:color w:val="000000"/>
          <w:sz w:val="20"/>
          <w:szCs w:val="20"/>
          <w:lang w:eastAsia="ru-RU"/>
        </w:rPr>
        <w:br/>
        <w:t>Темы 5, 6 «Природа и культура в жизни человека».</w:t>
      </w:r>
      <w:r w:rsidRPr="00565774">
        <w:rPr>
          <w:rFonts w:ascii="inherit" w:eastAsia="Times New Roman" w:hAnsi="inherit" w:cs="Arial"/>
          <w:color w:val="000000"/>
          <w:sz w:val="20"/>
          <w:szCs w:val="20"/>
          <w:lang w:eastAsia="ru-RU"/>
        </w:rPr>
        <w:br/>
        <w:t>Комплекты тем формируются отдельно для каждого часового пояса в режиме конфиденциальности и становятся общедоступными </w:t>
      </w:r>
      <w:r w:rsidRPr="00565774">
        <w:rPr>
          <w:rFonts w:ascii="inherit" w:eastAsia="Times New Roman" w:hAnsi="inherit" w:cs="Arial"/>
          <w:b/>
          <w:bCs/>
          <w:color w:val="000000"/>
          <w:sz w:val="20"/>
          <w:lang w:eastAsia="ru-RU"/>
        </w:rPr>
        <w:t>за 15 минут</w:t>
      </w:r>
      <w:r w:rsidRPr="00565774">
        <w:rPr>
          <w:rFonts w:ascii="inherit" w:eastAsia="Times New Roman" w:hAnsi="inherit" w:cs="Arial"/>
          <w:color w:val="000000"/>
          <w:sz w:val="20"/>
          <w:szCs w:val="20"/>
          <w:lang w:eastAsia="ru-RU"/>
        </w:rPr>
        <w:t> до начала итогового сочинения.</w:t>
      </w:r>
    </w:p>
    <w:p w:rsidR="00565774" w:rsidRPr="00565774" w:rsidRDefault="00565774" w:rsidP="00565774">
      <w:pPr>
        <w:shd w:val="clear" w:color="auto" w:fill="FFFFFF"/>
        <w:jc w:val="center"/>
        <w:textAlignment w:val="baseline"/>
        <w:rPr>
          <w:rFonts w:ascii="inherit" w:eastAsia="Times New Roman" w:hAnsi="inherit" w:cs="Arial"/>
          <w:color w:val="000000"/>
          <w:sz w:val="20"/>
          <w:szCs w:val="20"/>
          <w:lang w:eastAsia="ru-RU"/>
        </w:rPr>
      </w:pPr>
      <w:r w:rsidRPr="00565774">
        <w:rPr>
          <w:rFonts w:ascii="inherit" w:eastAsia="Times New Roman" w:hAnsi="inherit" w:cs="Arial"/>
          <w:color w:val="000000"/>
          <w:sz w:val="20"/>
          <w:szCs w:val="20"/>
          <w:lang w:eastAsia="ru-RU"/>
        </w:rPr>
        <w:br/>
      </w:r>
    </w:p>
    <w:p w:rsidR="00565774" w:rsidRPr="00565774" w:rsidRDefault="00565774" w:rsidP="00565774">
      <w:pPr>
        <w:shd w:val="clear" w:color="auto" w:fill="FFFFFF"/>
        <w:jc w:val="both"/>
        <w:textAlignment w:val="baseline"/>
        <w:rPr>
          <w:rFonts w:ascii="inherit" w:eastAsia="Times New Roman" w:hAnsi="inherit" w:cs="Arial"/>
          <w:color w:val="000000"/>
          <w:sz w:val="20"/>
          <w:szCs w:val="20"/>
          <w:lang w:eastAsia="ru-RU"/>
        </w:rPr>
      </w:pPr>
      <w:hyperlink r:id="rId18" w:tooltip="" w:history="1">
        <w:r w:rsidRPr="00565774">
          <w:rPr>
            <w:rFonts w:ascii="inherit" w:eastAsia="Times New Roman" w:hAnsi="inherit" w:cs="Arial"/>
            <w:b/>
            <w:bCs/>
            <w:color w:val="661A29"/>
            <w:sz w:val="20"/>
            <w:u w:val="single"/>
            <w:lang w:eastAsia="ru-RU"/>
          </w:rPr>
          <w:t>Критерии оценивания итогового сочинения (изложения)</w:t>
        </w:r>
      </w:hyperlink>
    </w:p>
    <w:p w:rsidR="00565774" w:rsidRPr="00565774" w:rsidRDefault="00565774" w:rsidP="00565774">
      <w:pPr>
        <w:shd w:val="clear" w:color="auto" w:fill="FFFFFF"/>
        <w:jc w:val="both"/>
        <w:textAlignment w:val="baseline"/>
        <w:rPr>
          <w:rFonts w:ascii="inherit" w:eastAsia="Times New Roman" w:hAnsi="inherit" w:cs="Arial"/>
          <w:color w:val="000000"/>
          <w:sz w:val="20"/>
          <w:szCs w:val="20"/>
          <w:lang w:eastAsia="ru-RU"/>
        </w:rPr>
      </w:pPr>
      <w:hyperlink r:id="rId19" w:tgtFrame="_blank" w:history="1">
        <w:r w:rsidRPr="00565774">
          <w:rPr>
            <w:rFonts w:ascii="inherit" w:eastAsia="Times New Roman" w:hAnsi="inherit" w:cs="Arial"/>
            <w:b/>
            <w:bCs/>
            <w:color w:val="661A29"/>
            <w:sz w:val="20"/>
            <w:u w:val="single"/>
            <w:lang w:eastAsia="ru-RU"/>
          </w:rPr>
          <w:t>Образец комплекта тем 2024/25 учебного года</w:t>
        </w:r>
      </w:hyperlink>
    </w:p>
    <w:p w:rsidR="00D76C85" w:rsidRDefault="00D76C85"/>
    <w:sectPr w:rsidR="00D76C85" w:rsidSect="00D76C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00000000" w:usb2="00000000" w:usb3="00000000" w:csb0="0000009F" w:csb1="00000000"/>
  </w:font>
  <w:font w:name="inherit">
    <w:panose1 w:val="02020603050405020304"/>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F6D9B"/>
    <w:multiLevelType w:val="multilevel"/>
    <w:tmpl w:val="5BD0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2D847BD"/>
    <w:multiLevelType w:val="multilevel"/>
    <w:tmpl w:val="D52C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82C6373"/>
    <w:multiLevelType w:val="multilevel"/>
    <w:tmpl w:val="F9E8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943D4"/>
    <w:multiLevelType w:val="multilevel"/>
    <w:tmpl w:val="67F0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8B45EF5"/>
    <w:multiLevelType w:val="multilevel"/>
    <w:tmpl w:val="5E92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5774"/>
    <w:rsid w:val="00000630"/>
    <w:rsid w:val="00003A1D"/>
    <w:rsid w:val="00012F65"/>
    <w:rsid w:val="00016269"/>
    <w:rsid w:val="000174CB"/>
    <w:rsid w:val="00020746"/>
    <w:rsid w:val="000242F4"/>
    <w:rsid w:val="0002623F"/>
    <w:rsid w:val="00027BC3"/>
    <w:rsid w:val="0003128B"/>
    <w:rsid w:val="00053C7D"/>
    <w:rsid w:val="00056560"/>
    <w:rsid w:val="000735E4"/>
    <w:rsid w:val="00073940"/>
    <w:rsid w:val="00074048"/>
    <w:rsid w:val="00076308"/>
    <w:rsid w:val="000870E8"/>
    <w:rsid w:val="0009339A"/>
    <w:rsid w:val="0009533E"/>
    <w:rsid w:val="00095D09"/>
    <w:rsid w:val="000A36EA"/>
    <w:rsid w:val="000A37D4"/>
    <w:rsid w:val="000B5E5C"/>
    <w:rsid w:val="000C3B13"/>
    <w:rsid w:val="000C603D"/>
    <w:rsid w:val="000C7430"/>
    <w:rsid w:val="000D3D27"/>
    <w:rsid w:val="000E0D76"/>
    <w:rsid w:val="000E495E"/>
    <w:rsid w:val="000E5A37"/>
    <w:rsid w:val="000F5A09"/>
    <w:rsid w:val="00103A3C"/>
    <w:rsid w:val="001129FD"/>
    <w:rsid w:val="00115B66"/>
    <w:rsid w:val="001179A0"/>
    <w:rsid w:val="00133145"/>
    <w:rsid w:val="001457A8"/>
    <w:rsid w:val="001466E1"/>
    <w:rsid w:val="001600DC"/>
    <w:rsid w:val="001708CD"/>
    <w:rsid w:val="00171B4A"/>
    <w:rsid w:val="00177340"/>
    <w:rsid w:val="00183D5E"/>
    <w:rsid w:val="00184AD0"/>
    <w:rsid w:val="00185785"/>
    <w:rsid w:val="001A00F1"/>
    <w:rsid w:val="001A2B8A"/>
    <w:rsid w:val="001B3907"/>
    <w:rsid w:val="001B7787"/>
    <w:rsid w:val="001D2695"/>
    <w:rsid w:val="001D5B97"/>
    <w:rsid w:val="001E2921"/>
    <w:rsid w:val="001F1E6F"/>
    <w:rsid w:val="00223104"/>
    <w:rsid w:val="0023063E"/>
    <w:rsid w:val="0023127F"/>
    <w:rsid w:val="00246F90"/>
    <w:rsid w:val="00255FE4"/>
    <w:rsid w:val="002613D8"/>
    <w:rsid w:val="002678C3"/>
    <w:rsid w:val="00271CD3"/>
    <w:rsid w:val="00291BBE"/>
    <w:rsid w:val="002A1D75"/>
    <w:rsid w:val="002B0EA0"/>
    <w:rsid w:val="002B678B"/>
    <w:rsid w:val="002D741E"/>
    <w:rsid w:val="002F3290"/>
    <w:rsid w:val="002F79AC"/>
    <w:rsid w:val="0030110F"/>
    <w:rsid w:val="00306EA7"/>
    <w:rsid w:val="00313947"/>
    <w:rsid w:val="00314CC3"/>
    <w:rsid w:val="00315E53"/>
    <w:rsid w:val="00326195"/>
    <w:rsid w:val="003331FF"/>
    <w:rsid w:val="00353B3A"/>
    <w:rsid w:val="003540FF"/>
    <w:rsid w:val="00374950"/>
    <w:rsid w:val="00380830"/>
    <w:rsid w:val="003828CA"/>
    <w:rsid w:val="00383BEE"/>
    <w:rsid w:val="0038586B"/>
    <w:rsid w:val="003942EB"/>
    <w:rsid w:val="00395CEB"/>
    <w:rsid w:val="003A2C3E"/>
    <w:rsid w:val="003A5728"/>
    <w:rsid w:val="003C0E56"/>
    <w:rsid w:val="003D1DA0"/>
    <w:rsid w:val="003E6326"/>
    <w:rsid w:val="003F7156"/>
    <w:rsid w:val="00403148"/>
    <w:rsid w:val="00404E16"/>
    <w:rsid w:val="0040685F"/>
    <w:rsid w:val="00406A36"/>
    <w:rsid w:val="00420251"/>
    <w:rsid w:val="00420EBB"/>
    <w:rsid w:val="00421398"/>
    <w:rsid w:val="00422A97"/>
    <w:rsid w:val="00427805"/>
    <w:rsid w:val="00434176"/>
    <w:rsid w:val="00444BF7"/>
    <w:rsid w:val="00444FF1"/>
    <w:rsid w:val="0047015D"/>
    <w:rsid w:val="0047221D"/>
    <w:rsid w:val="00476A39"/>
    <w:rsid w:val="004A033B"/>
    <w:rsid w:val="004A1CB4"/>
    <w:rsid w:val="004A1EB6"/>
    <w:rsid w:val="004A43FC"/>
    <w:rsid w:val="004A7616"/>
    <w:rsid w:val="004B4F9E"/>
    <w:rsid w:val="004B7D3B"/>
    <w:rsid w:val="004C4DEA"/>
    <w:rsid w:val="004C6182"/>
    <w:rsid w:val="004D5B48"/>
    <w:rsid w:val="004D5DEA"/>
    <w:rsid w:val="004E3056"/>
    <w:rsid w:val="004F49AC"/>
    <w:rsid w:val="005008C6"/>
    <w:rsid w:val="00507831"/>
    <w:rsid w:val="00511469"/>
    <w:rsid w:val="00513AF2"/>
    <w:rsid w:val="005171C5"/>
    <w:rsid w:val="00524683"/>
    <w:rsid w:val="00531BB8"/>
    <w:rsid w:val="00536102"/>
    <w:rsid w:val="00542584"/>
    <w:rsid w:val="00543C4E"/>
    <w:rsid w:val="005457EE"/>
    <w:rsid w:val="005459F6"/>
    <w:rsid w:val="00554132"/>
    <w:rsid w:val="0055542D"/>
    <w:rsid w:val="00565418"/>
    <w:rsid w:val="005654A6"/>
    <w:rsid w:val="00565774"/>
    <w:rsid w:val="005708DD"/>
    <w:rsid w:val="00572927"/>
    <w:rsid w:val="005C35BD"/>
    <w:rsid w:val="005D0384"/>
    <w:rsid w:val="005E1D9C"/>
    <w:rsid w:val="005F3087"/>
    <w:rsid w:val="005F35B8"/>
    <w:rsid w:val="006030A7"/>
    <w:rsid w:val="00611B16"/>
    <w:rsid w:val="00613783"/>
    <w:rsid w:val="00614DAC"/>
    <w:rsid w:val="006202F9"/>
    <w:rsid w:val="006245C8"/>
    <w:rsid w:val="00625F29"/>
    <w:rsid w:val="00631E69"/>
    <w:rsid w:val="006326F9"/>
    <w:rsid w:val="00642B79"/>
    <w:rsid w:val="00657298"/>
    <w:rsid w:val="00667EB2"/>
    <w:rsid w:val="00676314"/>
    <w:rsid w:val="00677EF4"/>
    <w:rsid w:val="006860D8"/>
    <w:rsid w:val="00687ADC"/>
    <w:rsid w:val="0069179D"/>
    <w:rsid w:val="006A3063"/>
    <w:rsid w:val="006A5001"/>
    <w:rsid w:val="006A6935"/>
    <w:rsid w:val="006C6F86"/>
    <w:rsid w:val="006D0DBA"/>
    <w:rsid w:val="006D268B"/>
    <w:rsid w:val="006D3288"/>
    <w:rsid w:val="006F05E1"/>
    <w:rsid w:val="006F07C5"/>
    <w:rsid w:val="006F43F4"/>
    <w:rsid w:val="00705DC7"/>
    <w:rsid w:val="00716594"/>
    <w:rsid w:val="00722758"/>
    <w:rsid w:val="00723854"/>
    <w:rsid w:val="00734B72"/>
    <w:rsid w:val="007365B4"/>
    <w:rsid w:val="00736D0F"/>
    <w:rsid w:val="00743D4C"/>
    <w:rsid w:val="007531C3"/>
    <w:rsid w:val="00755328"/>
    <w:rsid w:val="007602C6"/>
    <w:rsid w:val="0076190D"/>
    <w:rsid w:val="0076336B"/>
    <w:rsid w:val="00776806"/>
    <w:rsid w:val="007A4556"/>
    <w:rsid w:val="007B235F"/>
    <w:rsid w:val="007B52EE"/>
    <w:rsid w:val="007B7726"/>
    <w:rsid w:val="007C147C"/>
    <w:rsid w:val="007C160E"/>
    <w:rsid w:val="007C16B0"/>
    <w:rsid w:val="007C4EAF"/>
    <w:rsid w:val="007C5A27"/>
    <w:rsid w:val="007E5499"/>
    <w:rsid w:val="007E5D02"/>
    <w:rsid w:val="007F5585"/>
    <w:rsid w:val="008055EE"/>
    <w:rsid w:val="00807654"/>
    <w:rsid w:val="00813679"/>
    <w:rsid w:val="008161E0"/>
    <w:rsid w:val="0081682F"/>
    <w:rsid w:val="008225FA"/>
    <w:rsid w:val="00823225"/>
    <w:rsid w:val="00824DCE"/>
    <w:rsid w:val="0082509F"/>
    <w:rsid w:val="008547D5"/>
    <w:rsid w:val="00857442"/>
    <w:rsid w:val="00866026"/>
    <w:rsid w:val="008674EE"/>
    <w:rsid w:val="00880371"/>
    <w:rsid w:val="00892681"/>
    <w:rsid w:val="00893786"/>
    <w:rsid w:val="00893A4C"/>
    <w:rsid w:val="00895ADD"/>
    <w:rsid w:val="00895D0B"/>
    <w:rsid w:val="00897013"/>
    <w:rsid w:val="008A5E76"/>
    <w:rsid w:val="008D3D3D"/>
    <w:rsid w:val="008F1C7A"/>
    <w:rsid w:val="008F3E81"/>
    <w:rsid w:val="00905932"/>
    <w:rsid w:val="009071EA"/>
    <w:rsid w:val="00907592"/>
    <w:rsid w:val="009165E3"/>
    <w:rsid w:val="00921EB4"/>
    <w:rsid w:val="00926F14"/>
    <w:rsid w:val="00947FB1"/>
    <w:rsid w:val="0095166A"/>
    <w:rsid w:val="00951F86"/>
    <w:rsid w:val="00966970"/>
    <w:rsid w:val="00973640"/>
    <w:rsid w:val="00974BE7"/>
    <w:rsid w:val="00975824"/>
    <w:rsid w:val="00977C62"/>
    <w:rsid w:val="00982F32"/>
    <w:rsid w:val="00984761"/>
    <w:rsid w:val="009876DF"/>
    <w:rsid w:val="00987797"/>
    <w:rsid w:val="00987950"/>
    <w:rsid w:val="009A1266"/>
    <w:rsid w:val="009A5499"/>
    <w:rsid w:val="009B536B"/>
    <w:rsid w:val="009D286F"/>
    <w:rsid w:val="009D4FD5"/>
    <w:rsid w:val="009D6498"/>
    <w:rsid w:val="009D7A28"/>
    <w:rsid w:val="009E06E7"/>
    <w:rsid w:val="009E2437"/>
    <w:rsid w:val="009E470F"/>
    <w:rsid w:val="009E799C"/>
    <w:rsid w:val="009F39E9"/>
    <w:rsid w:val="00A03291"/>
    <w:rsid w:val="00A050A8"/>
    <w:rsid w:val="00A211C0"/>
    <w:rsid w:val="00A2146D"/>
    <w:rsid w:val="00A226E8"/>
    <w:rsid w:val="00A3036F"/>
    <w:rsid w:val="00A31DE3"/>
    <w:rsid w:val="00A3497E"/>
    <w:rsid w:val="00A3646E"/>
    <w:rsid w:val="00A40CC1"/>
    <w:rsid w:val="00A436DC"/>
    <w:rsid w:val="00A45C27"/>
    <w:rsid w:val="00A476BB"/>
    <w:rsid w:val="00A85548"/>
    <w:rsid w:val="00A94168"/>
    <w:rsid w:val="00A95CAD"/>
    <w:rsid w:val="00A9740D"/>
    <w:rsid w:val="00AA0C03"/>
    <w:rsid w:val="00AA24A4"/>
    <w:rsid w:val="00AA24C8"/>
    <w:rsid w:val="00AA403B"/>
    <w:rsid w:val="00AC28F6"/>
    <w:rsid w:val="00AC4E5C"/>
    <w:rsid w:val="00AC7E63"/>
    <w:rsid w:val="00AD2FFD"/>
    <w:rsid w:val="00AE4778"/>
    <w:rsid w:val="00AE4A68"/>
    <w:rsid w:val="00AE5437"/>
    <w:rsid w:val="00B0553A"/>
    <w:rsid w:val="00B05D95"/>
    <w:rsid w:val="00B069F0"/>
    <w:rsid w:val="00B06C24"/>
    <w:rsid w:val="00B205EE"/>
    <w:rsid w:val="00B262E7"/>
    <w:rsid w:val="00B26508"/>
    <w:rsid w:val="00B2675A"/>
    <w:rsid w:val="00B31D7C"/>
    <w:rsid w:val="00B35334"/>
    <w:rsid w:val="00B65E6B"/>
    <w:rsid w:val="00B817EC"/>
    <w:rsid w:val="00B831C2"/>
    <w:rsid w:val="00B84E70"/>
    <w:rsid w:val="00B854E2"/>
    <w:rsid w:val="00B85C11"/>
    <w:rsid w:val="00B9755D"/>
    <w:rsid w:val="00BA28A3"/>
    <w:rsid w:val="00BA3F1C"/>
    <w:rsid w:val="00BC0D15"/>
    <w:rsid w:val="00BC4CA0"/>
    <w:rsid w:val="00BD2FA4"/>
    <w:rsid w:val="00BD780D"/>
    <w:rsid w:val="00BD7E48"/>
    <w:rsid w:val="00BF0735"/>
    <w:rsid w:val="00BF40FE"/>
    <w:rsid w:val="00C00DEA"/>
    <w:rsid w:val="00C0157C"/>
    <w:rsid w:val="00C16623"/>
    <w:rsid w:val="00C30A87"/>
    <w:rsid w:val="00C333C7"/>
    <w:rsid w:val="00C3788C"/>
    <w:rsid w:val="00C440DE"/>
    <w:rsid w:val="00C5255D"/>
    <w:rsid w:val="00C62E56"/>
    <w:rsid w:val="00C64709"/>
    <w:rsid w:val="00C664D5"/>
    <w:rsid w:val="00C67571"/>
    <w:rsid w:val="00C8074B"/>
    <w:rsid w:val="00CA4ADC"/>
    <w:rsid w:val="00CA591B"/>
    <w:rsid w:val="00CA7C00"/>
    <w:rsid w:val="00CB6CC3"/>
    <w:rsid w:val="00CB7AD1"/>
    <w:rsid w:val="00CC2023"/>
    <w:rsid w:val="00CC350A"/>
    <w:rsid w:val="00CC6E2F"/>
    <w:rsid w:val="00CE61B7"/>
    <w:rsid w:val="00CF1EF6"/>
    <w:rsid w:val="00CF29EC"/>
    <w:rsid w:val="00CF5CCF"/>
    <w:rsid w:val="00D14912"/>
    <w:rsid w:val="00D27411"/>
    <w:rsid w:val="00D27E30"/>
    <w:rsid w:val="00D412FD"/>
    <w:rsid w:val="00D41BA8"/>
    <w:rsid w:val="00D43BED"/>
    <w:rsid w:val="00D666A5"/>
    <w:rsid w:val="00D67C3C"/>
    <w:rsid w:val="00D707E1"/>
    <w:rsid w:val="00D76C85"/>
    <w:rsid w:val="00D92DBA"/>
    <w:rsid w:val="00DA29BE"/>
    <w:rsid w:val="00DA4A72"/>
    <w:rsid w:val="00DA578C"/>
    <w:rsid w:val="00DA6202"/>
    <w:rsid w:val="00DA7746"/>
    <w:rsid w:val="00DE594B"/>
    <w:rsid w:val="00DE7CCE"/>
    <w:rsid w:val="00DF7103"/>
    <w:rsid w:val="00E01664"/>
    <w:rsid w:val="00E06306"/>
    <w:rsid w:val="00E06DA4"/>
    <w:rsid w:val="00E1650E"/>
    <w:rsid w:val="00E23073"/>
    <w:rsid w:val="00E26124"/>
    <w:rsid w:val="00E40DD1"/>
    <w:rsid w:val="00E471A1"/>
    <w:rsid w:val="00E50BA7"/>
    <w:rsid w:val="00E53667"/>
    <w:rsid w:val="00E71BC3"/>
    <w:rsid w:val="00E74BF1"/>
    <w:rsid w:val="00E94F3B"/>
    <w:rsid w:val="00EA07B7"/>
    <w:rsid w:val="00EA3071"/>
    <w:rsid w:val="00EB1D72"/>
    <w:rsid w:val="00EB2E3A"/>
    <w:rsid w:val="00EB581B"/>
    <w:rsid w:val="00EF1777"/>
    <w:rsid w:val="00EF215C"/>
    <w:rsid w:val="00F03365"/>
    <w:rsid w:val="00F1628C"/>
    <w:rsid w:val="00F406B9"/>
    <w:rsid w:val="00F425F5"/>
    <w:rsid w:val="00F428AE"/>
    <w:rsid w:val="00F503A5"/>
    <w:rsid w:val="00F54992"/>
    <w:rsid w:val="00F549C1"/>
    <w:rsid w:val="00F64C1D"/>
    <w:rsid w:val="00F652E9"/>
    <w:rsid w:val="00F65F92"/>
    <w:rsid w:val="00F668E7"/>
    <w:rsid w:val="00F67C87"/>
    <w:rsid w:val="00F74DB2"/>
    <w:rsid w:val="00F76F67"/>
    <w:rsid w:val="00F803F2"/>
    <w:rsid w:val="00F8413C"/>
    <w:rsid w:val="00F912C9"/>
    <w:rsid w:val="00FC3745"/>
    <w:rsid w:val="00FD3EFE"/>
    <w:rsid w:val="00FE20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C85"/>
  </w:style>
  <w:style w:type="paragraph" w:styleId="1">
    <w:name w:val="heading 1"/>
    <w:basedOn w:val="a"/>
    <w:link w:val="10"/>
    <w:uiPriority w:val="9"/>
    <w:qFormat/>
    <w:rsid w:val="00565774"/>
    <w:pPr>
      <w:spacing w:before="100" w:beforeAutospacing="1" w:after="100" w:afterAutospacing="1"/>
      <w:outlineLvl w:val="0"/>
    </w:pPr>
    <w:rPr>
      <w:rFonts w:eastAsia="Times New Roman"/>
      <w:b/>
      <w:bCs/>
      <w:kern w:val="36"/>
      <w:sz w:val="48"/>
      <w:szCs w:val="48"/>
      <w:lang w:eastAsia="ru-RU"/>
    </w:rPr>
  </w:style>
  <w:style w:type="paragraph" w:styleId="2">
    <w:name w:val="heading 2"/>
    <w:basedOn w:val="a"/>
    <w:link w:val="20"/>
    <w:uiPriority w:val="9"/>
    <w:qFormat/>
    <w:rsid w:val="00565774"/>
    <w:pPr>
      <w:spacing w:before="100" w:beforeAutospacing="1" w:after="100" w:afterAutospacing="1"/>
      <w:outlineLvl w:val="1"/>
    </w:pPr>
    <w:rPr>
      <w:rFonts w:eastAsia="Times New Roman"/>
      <w:b/>
      <w:bCs/>
      <w:sz w:val="36"/>
      <w:szCs w:val="36"/>
      <w:lang w:eastAsia="ru-RU"/>
    </w:rPr>
  </w:style>
  <w:style w:type="paragraph" w:styleId="4">
    <w:name w:val="heading 4"/>
    <w:basedOn w:val="a"/>
    <w:link w:val="40"/>
    <w:uiPriority w:val="9"/>
    <w:qFormat/>
    <w:rsid w:val="00565774"/>
    <w:pPr>
      <w:spacing w:before="100" w:beforeAutospacing="1" w:after="100" w:afterAutospacing="1"/>
      <w:outlineLvl w:val="3"/>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5774"/>
    <w:rPr>
      <w:rFonts w:eastAsia="Times New Roman"/>
      <w:b/>
      <w:bCs/>
      <w:kern w:val="36"/>
      <w:sz w:val="48"/>
      <w:szCs w:val="48"/>
      <w:lang w:eastAsia="ru-RU"/>
    </w:rPr>
  </w:style>
  <w:style w:type="character" w:customStyle="1" w:styleId="20">
    <w:name w:val="Заголовок 2 Знак"/>
    <w:basedOn w:val="a0"/>
    <w:link w:val="2"/>
    <w:uiPriority w:val="9"/>
    <w:rsid w:val="00565774"/>
    <w:rPr>
      <w:rFonts w:eastAsia="Times New Roman"/>
      <w:b/>
      <w:bCs/>
      <w:sz w:val="36"/>
      <w:szCs w:val="36"/>
      <w:lang w:eastAsia="ru-RU"/>
    </w:rPr>
  </w:style>
  <w:style w:type="character" w:customStyle="1" w:styleId="40">
    <w:name w:val="Заголовок 4 Знак"/>
    <w:basedOn w:val="a0"/>
    <w:link w:val="4"/>
    <w:uiPriority w:val="9"/>
    <w:rsid w:val="00565774"/>
    <w:rPr>
      <w:rFonts w:eastAsia="Times New Roman"/>
      <w:b/>
      <w:bCs/>
      <w:lang w:eastAsia="ru-RU"/>
    </w:rPr>
  </w:style>
  <w:style w:type="paragraph" w:customStyle="1" w:styleId="has-text-align-center">
    <w:name w:val="has-text-align-center"/>
    <w:basedOn w:val="a"/>
    <w:rsid w:val="00565774"/>
    <w:pPr>
      <w:spacing w:before="100" w:beforeAutospacing="1" w:after="100" w:afterAutospacing="1"/>
    </w:pPr>
    <w:rPr>
      <w:rFonts w:eastAsia="Times New Roman"/>
      <w:lang w:eastAsia="ru-RU"/>
    </w:rPr>
  </w:style>
  <w:style w:type="character" w:styleId="a3">
    <w:name w:val="Strong"/>
    <w:basedOn w:val="a0"/>
    <w:uiPriority w:val="22"/>
    <w:qFormat/>
    <w:rsid w:val="00565774"/>
    <w:rPr>
      <w:b/>
      <w:bCs/>
    </w:rPr>
  </w:style>
  <w:style w:type="character" w:styleId="a4">
    <w:name w:val="Hyperlink"/>
    <w:basedOn w:val="a0"/>
    <w:uiPriority w:val="99"/>
    <w:semiHidden/>
    <w:unhideWhenUsed/>
    <w:rsid w:val="00565774"/>
    <w:rPr>
      <w:color w:val="0000FF"/>
      <w:u w:val="single"/>
    </w:rPr>
  </w:style>
  <w:style w:type="paragraph" w:styleId="a5">
    <w:name w:val="Normal (Web)"/>
    <w:basedOn w:val="a"/>
    <w:uiPriority w:val="99"/>
    <w:semiHidden/>
    <w:unhideWhenUsed/>
    <w:rsid w:val="00565774"/>
    <w:pPr>
      <w:spacing w:before="100" w:beforeAutospacing="1" w:after="100" w:afterAutospacing="1"/>
    </w:pPr>
    <w:rPr>
      <w:rFonts w:eastAsia="Times New Roman"/>
      <w:lang w:eastAsia="ru-RU"/>
    </w:rPr>
  </w:style>
  <w:style w:type="character" w:customStyle="1" w:styleId="has-inline-color">
    <w:name w:val="has-inline-color"/>
    <w:basedOn w:val="a0"/>
    <w:rsid w:val="00565774"/>
  </w:style>
  <w:style w:type="paragraph" w:customStyle="1" w:styleId="has-text-align-left">
    <w:name w:val="has-text-align-left"/>
    <w:basedOn w:val="a"/>
    <w:rsid w:val="00565774"/>
    <w:pPr>
      <w:spacing w:before="100" w:beforeAutospacing="1" w:after="100" w:afterAutospacing="1"/>
    </w:pPr>
    <w:rPr>
      <w:rFonts w:eastAsia="Times New Roman"/>
      <w:lang w:eastAsia="ru-RU"/>
    </w:rPr>
  </w:style>
</w:styles>
</file>

<file path=word/webSettings.xml><?xml version="1.0" encoding="utf-8"?>
<w:webSettings xmlns:r="http://schemas.openxmlformats.org/officeDocument/2006/relationships" xmlns:w="http://schemas.openxmlformats.org/wordprocessingml/2006/main">
  <w:divs>
    <w:div w:id="194742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e-crimea.ru/docs/regional/Il2_2024.pdf" TargetMode="External"/><Relationship Id="rId13" Type="http://schemas.openxmlformats.org/officeDocument/2006/relationships/hyperlink" Target="https://ege-crimea.ru/docs/regional/25Mesta_IS_VTG.pdf" TargetMode="External"/><Relationship Id="rId18" Type="http://schemas.openxmlformats.org/officeDocument/2006/relationships/hyperlink" Target="https://doc.fipi.ru/itogovoe-sochinenie/2024/04_Kriterii_it_soch.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brnadzor.gov.ru/wp-content/uploads/2023/04/algoritm-ustanovleniya-sootvetstviya-pervichnyh-i-testovyh-ballov-ege.pdf" TargetMode="External"/><Relationship Id="rId12" Type="http://schemas.openxmlformats.org/officeDocument/2006/relationships/hyperlink" Target="https://ege-crimea.ru/docs/regional/Il82024.pdf" TargetMode="External"/><Relationship Id="rId17" Type="http://schemas.openxmlformats.org/officeDocument/2006/relationships/hyperlink" Target="https://ege-crimea.ru/docs/regional/EGE_VPL25.pdf" TargetMode="External"/><Relationship Id="rId2" Type="http://schemas.openxmlformats.org/officeDocument/2006/relationships/styles" Target="styles.xml"/><Relationship Id="rId16" Type="http://schemas.openxmlformats.org/officeDocument/2006/relationships/hyperlink" Target="https://ege-crimea.ru/docs/regional/GVE25.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brnadzor.gov.ru/wp-content/uploads/2023/04/tabliczy-sootvetstviya-pervichnyh-i-testovyh-ballov-ege.pdf" TargetMode="External"/><Relationship Id="rId11" Type="http://schemas.openxmlformats.org/officeDocument/2006/relationships/hyperlink" Target="https://ege-crimea.ru/docs/regional/Il7_2024.pdf" TargetMode="External"/><Relationship Id="rId5" Type="http://schemas.openxmlformats.org/officeDocument/2006/relationships/hyperlink" Target="https://fipi.ru/ege/demoversii-specifikacii-kodifikatory" TargetMode="External"/><Relationship Id="rId15" Type="http://schemas.openxmlformats.org/officeDocument/2006/relationships/hyperlink" Target="https://ege-crimea.ru/docs/regional/EGE_VTG25.pdf" TargetMode="External"/><Relationship Id="rId10" Type="http://schemas.openxmlformats.org/officeDocument/2006/relationships/hyperlink" Target="https://ege-crimea.ru/docs/regional/Il6_2024.pdf" TargetMode="External"/><Relationship Id="rId19" Type="http://schemas.openxmlformats.org/officeDocument/2006/relationships/hyperlink" Target="https://doc.fipi.ru/itogovoe-sochinenie/2024/03_Obrazec_komplekta_tem.pdf" TargetMode="External"/><Relationship Id="rId4" Type="http://schemas.openxmlformats.org/officeDocument/2006/relationships/webSettings" Target="webSettings.xml"/><Relationship Id="rId9" Type="http://schemas.openxmlformats.org/officeDocument/2006/relationships/hyperlink" Target="https://ege-crimea.ru/docs/regional/Il5_2024.pdf" TargetMode="External"/><Relationship Id="rId14" Type="http://schemas.openxmlformats.org/officeDocument/2006/relationships/hyperlink" Target="https://ege-crimea.ru/docs/regional/25Mesta_GIA_VTG.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2993</Words>
  <Characters>17062</Characters>
  <Application>Microsoft Office Word</Application>
  <DocSecurity>0</DocSecurity>
  <Lines>142</Lines>
  <Paragraphs>40</Paragraphs>
  <ScaleCrop>false</ScaleCrop>
  <Company>DG Win&amp;Soft</Company>
  <LinksUpToDate>false</LinksUpToDate>
  <CharactersWithSpaces>20015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dc:creator>
  <cp:lastModifiedBy>Зам</cp:lastModifiedBy>
  <cp:revision>2</cp:revision>
  <dcterms:created xsi:type="dcterms:W3CDTF">2024-11-11T15:06:00Z</dcterms:created>
  <dcterms:modified xsi:type="dcterms:W3CDTF">2024-11-11T15:13:00Z</dcterms:modified>
</cp:coreProperties>
</file>