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8F" w:rsidRDefault="001D2A03" w:rsidP="001D2A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Открытый урок математики в 1 классе</w:t>
      </w:r>
    </w:p>
    <w:p w:rsidR="001D2A03" w:rsidRDefault="00F359DB" w:rsidP="001D2A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Дата: 29.11.2021 </w:t>
      </w:r>
      <w:r w:rsidR="001D2A03">
        <w:rPr>
          <w:rFonts w:ascii="Times New Roman" w:hAnsi="Times New Roman" w:cs="Times New Roman"/>
          <w:b/>
          <w:bCs/>
          <w:sz w:val="28"/>
          <w:szCs w:val="28"/>
        </w:rPr>
        <w:t xml:space="preserve">г.                                                        Учитель: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Масловец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А.С. </w:t>
      </w:r>
    </w:p>
    <w:p w:rsidR="001D2A03" w:rsidRDefault="001D2A03" w:rsidP="001D2A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2A03" w:rsidRDefault="001D2A03" w:rsidP="005F68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181A5E">
        <w:rPr>
          <w:rFonts w:ascii="Times New Roman" w:hAnsi="Times New Roman" w:cs="Times New Roman"/>
          <w:sz w:val="28"/>
          <w:szCs w:val="28"/>
        </w:rPr>
        <w:t>Закрепление р</w:t>
      </w:r>
      <w:r>
        <w:rPr>
          <w:rFonts w:ascii="Times New Roman" w:hAnsi="Times New Roman" w:cs="Times New Roman"/>
          <w:sz w:val="28"/>
          <w:szCs w:val="28"/>
        </w:rPr>
        <w:t>ешени</w:t>
      </w:r>
      <w:r w:rsidR="00181A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задач на увеличение (уменьшение) числа на несколько единиц </w:t>
      </w:r>
      <w:r w:rsidR="00181A5E">
        <w:rPr>
          <w:rFonts w:ascii="Times New Roman" w:hAnsi="Times New Roman" w:cs="Times New Roman"/>
          <w:sz w:val="28"/>
          <w:szCs w:val="28"/>
        </w:rPr>
        <w:t>(с одним множеством предметов)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B91" w:rsidRPr="00195B91" w:rsidRDefault="00195B91" w:rsidP="00195B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195B91">
        <w:rPr>
          <w:b/>
          <w:bCs/>
          <w:color w:val="000000"/>
          <w:sz w:val="28"/>
          <w:szCs w:val="28"/>
        </w:rPr>
        <w:t>Цель:</w:t>
      </w:r>
      <w:r w:rsidRPr="00195B91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Закрепление</w:t>
      </w:r>
      <w:r w:rsidRPr="00195B91">
        <w:rPr>
          <w:color w:val="000000"/>
          <w:sz w:val="28"/>
          <w:szCs w:val="28"/>
        </w:rPr>
        <w:t xml:space="preserve"> принцип</w:t>
      </w:r>
      <w:r>
        <w:rPr>
          <w:color w:val="000000"/>
          <w:sz w:val="28"/>
          <w:szCs w:val="28"/>
        </w:rPr>
        <w:t>а</w:t>
      </w:r>
      <w:r w:rsidRPr="00195B91">
        <w:rPr>
          <w:color w:val="000000"/>
          <w:sz w:val="28"/>
          <w:szCs w:val="28"/>
        </w:rPr>
        <w:t xml:space="preserve"> решения задач на увеличение (уменьшение) числа на несколько единиц.</w:t>
      </w:r>
    </w:p>
    <w:p w:rsidR="00195B91" w:rsidRPr="00195B91" w:rsidRDefault="00195B91" w:rsidP="00195B9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195B91">
        <w:rPr>
          <w:b/>
          <w:bCs/>
          <w:color w:val="000000"/>
          <w:sz w:val="28"/>
          <w:szCs w:val="28"/>
        </w:rPr>
        <w:t>Задачи:</w:t>
      </w:r>
    </w:p>
    <w:p w:rsidR="00195B91" w:rsidRPr="00195B91" w:rsidRDefault="00195B91" w:rsidP="00195B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195B91">
        <w:rPr>
          <w:color w:val="000000"/>
          <w:sz w:val="28"/>
          <w:szCs w:val="28"/>
        </w:rPr>
        <w:t>Продолжить работу над решением задач;</w:t>
      </w:r>
    </w:p>
    <w:p w:rsidR="00195B91" w:rsidRPr="00195B91" w:rsidRDefault="00195B91" w:rsidP="00195B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195B91">
        <w:rPr>
          <w:color w:val="000000"/>
          <w:sz w:val="28"/>
          <w:szCs w:val="28"/>
        </w:rPr>
        <w:t>Создать условия для развития навыков устного счёта;</w:t>
      </w:r>
    </w:p>
    <w:p w:rsidR="00195B91" w:rsidRPr="00195B91" w:rsidRDefault="00195B91" w:rsidP="00195B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195B91">
        <w:rPr>
          <w:color w:val="000000"/>
          <w:sz w:val="28"/>
          <w:szCs w:val="28"/>
        </w:rPr>
        <w:t>Закрепления знаний состава изученных чисел;</w:t>
      </w:r>
    </w:p>
    <w:p w:rsidR="00195B91" w:rsidRPr="00195B91" w:rsidRDefault="00195B91" w:rsidP="00195B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195B91">
        <w:rPr>
          <w:color w:val="000000"/>
          <w:sz w:val="28"/>
          <w:szCs w:val="28"/>
        </w:rPr>
        <w:t>Развивать внимание, наблюдательность;</w:t>
      </w:r>
    </w:p>
    <w:p w:rsidR="00195B91" w:rsidRPr="00195B91" w:rsidRDefault="00195B91" w:rsidP="00195B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195B91">
        <w:rPr>
          <w:color w:val="000000"/>
          <w:sz w:val="28"/>
          <w:szCs w:val="28"/>
        </w:rPr>
        <w:t>Прививать интерес к математике</w:t>
      </w:r>
      <w:r>
        <w:rPr>
          <w:color w:val="000000"/>
          <w:sz w:val="32"/>
          <w:szCs w:val="32"/>
        </w:rPr>
        <w:t>.</w:t>
      </w:r>
    </w:p>
    <w:p w:rsidR="005F68B9" w:rsidRPr="005F68B9" w:rsidRDefault="005F68B9" w:rsidP="005F68B9">
      <w:pPr>
        <w:pStyle w:val="c0"/>
        <w:shd w:val="clear" w:color="auto" w:fill="FFFFFF"/>
        <w:spacing w:before="0" w:beforeAutospacing="0" w:after="0" w:afterAutospacing="0"/>
        <w:ind w:firstLine="708"/>
        <w:rPr>
          <w:b/>
          <w:bCs/>
          <w:sz w:val="28"/>
          <w:szCs w:val="28"/>
        </w:rPr>
      </w:pPr>
      <w:r w:rsidRPr="005F68B9">
        <w:rPr>
          <w:b/>
          <w:bCs/>
          <w:sz w:val="28"/>
          <w:szCs w:val="28"/>
        </w:rPr>
        <w:t xml:space="preserve">Ожидаемые результаты: </w:t>
      </w:r>
    </w:p>
    <w:p w:rsidR="005F68B9" w:rsidRPr="005F68B9" w:rsidRDefault="005F68B9" w:rsidP="005F68B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68B9">
        <w:rPr>
          <w:rStyle w:val="c16"/>
          <w:b/>
          <w:bCs/>
          <w:color w:val="000000"/>
          <w:sz w:val="28"/>
          <w:szCs w:val="28"/>
        </w:rPr>
        <w:t>Предметные: </w:t>
      </w:r>
      <w:r>
        <w:rPr>
          <w:rStyle w:val="c3"/>
          <w:color w:val="000000"/>
          <w:sz w:val="28"/>
          <w:szCs w:val="28"/>
        </w:rPr>
        <w:t>закрепление</w:t>
      </w:r>
      <w:r w:rsidRPr="005F68B9">
        <w:rPr>
          <w:rStyle w:val="c3"/>
          <w:color w:val="000000"/>
          <w:sz w:val="28"/>
          <w:szCs w:val="28"/>
        </w:rPr>
        <w:t xml:space="preserve"> решения задач на увеличение (уменьшение) на несколько единиц</w:t>
      </w:r>
      <w:proofErr w:type="gramStart"/>
      <w:r w:rsidRPr="005F68B9">
        <w:rPr>
          <w:rStyle w:val="c3"/>
          <w:color w:val="000000"/>
          <w:sz w:val="28"/>
          <w:szCs w:val="28"/>
        </w:rPr>
        <w:t>;з</w:t>
      </w:r>
      <w:proofErr w:type="gramEnd"/>
      <w:r w:rsidRPr="005F68B9">
        <w:rPr>
          <w:rStyle w:val="c3"/>
          <w:color w:val="000000"/>
          <w:sz w:val="28"/>
          <w:szCs w:val="28"/>
        </w:rPr>
        <w:t>акрепление вычислительного навыка для случаев прибавить и вычесть 2;</w:t>
      </w:r>
    </w:p>
    <w:p w:rsidR="005F68B9" w:rsidRPr="005F68B9" w:rsidRDefault="005F68B9" w:rsidP="005F68B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68B9">
        <w:rPr>
          <w:rStyle w:val="c16"/>
          <w:b/>
          <w:bCs/>
          <w:color w:val="000000"/>
          <w:sz w:val="28"/>
          <w:szCs w:val="28"/>
        </w:rPr>
        <w:t>Метапредметные: </w:t>
      </w:r>
      <w:r w:rsidRPr="005F68B9">
        <w:rPr>
          <w:rStyle w:val="c3"/>
          <w:color w:val="000000"/>
          <w:sz w:val="28"/>
          <w:szCs w:val="28"/>
        </w:rPr>
        <w:t>формировать универсальные учебные действия:</w:t>
      </w:r>
    </w:p>
    <w:p w:rsidR="005F68B9" w:rsidRPr="005F68B9" w:rsidRDefault="005F68B9" w:rsidP="005F68B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68B9">
        <w:rPr>
          <w:rStyle w:val="c8"/>
          <w:i/>
          <w:iCs/>
          <w:color w:val="000000"/>
          <w:sz w:val="28"/>
          <w:szCs w:val="28"/>
        </w:rPr>
        <w:t>Регулятивные: </w:t>
      </w:r>
      <w:r w:rsidRPr="005F68B9">
        <w:rPr>
          <w:rStyle w:val="c3"/>
          <w:color w:val="000000"/>
          <w:sz w:val="28"/>
          <w:szCs w:val="28"/>
        </w:rPr>
        <w:t>понимать и принимать учебную задачу, поставленную учителем  на разных этапах обучения; осуществлять под руководством учителя пошаговый контроль своих действий.</w:t>
      </w:r>
    </w:p>
    <w:p w:rsidR="005F68B9" w:rsidRPr="005F68B9" w:rsidRDefault="005F68B9" w:rsidP="005F68B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68B9">
        <w:rPr>
          <w:rStyle w:val="c8"/>
          <w:i/>
          <w:iCs/>
          <w:color w:val="000000"/>
          <w:sz w:val="28"/>
          <w:szCs w:val="28"/>
        </w:rPr>
        <w:t>Познавательные: </w:t>
      </w:r>
      <w:r w:rsidRPr="005F68B9">
        <w:rPr>
          <w:rStyle w:val="c3"/>
          <w:color w:val="000000"/>
          <w:sz w:val="28"/>
          <w:szCs w:val="28"/>
        </w:rPr>
        <w:t xml:space="preserve">ориентироваться в материале учебника и находить нужную информацию по заданию учителя; строить несложные цепочки </w:t>
      </w:r>
      <w:proofErr w:type="gramStart"/>
      <w:r w:rsidRPr="005F68B9">
        <w:rPr>
          <w:rStyle w:val="c3"/>
          <w:color w:val="000000"/>
          <w:sz w:val="28"/>
          <w:szCs w:val="28"/>
        </w:rPr>
        <w:t>логических рассуждений</w:t>
      </w:r>
      <w:proofErr w:type="gramEnd"/>
      <w:r w:rsidRPr="005F68B9">
        <w:rPr>
          <w:rStyle w:val="c3"/>
          <w:color w:val="000000"/>
          <w:sz w:val="28"/>
          <w:szCs w:val="28"/>
        </w:rPr>
        <w:t>; понимать и строить простые модели при решении текстовых задач; находить и читать информацию, представленную различными способами.</w:t>
      </w:r>
    </w:p>
    <w:p w:rsidR="005F68B9" w:rsidRPr="005F68B9" w:rsidRDefault="005F68B9" w:rsidP="005F68B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68B9">
        <w:rPr>
          <w:rStyle w:val="c8"/>
          <w:i/>
          <w:iCs/>
          <w:color w:val="000000"/>
          <w:sz w:val="28"/>
          <w:szCs w:val="28"/>
        </w:rPr>
        <w:t>Коммуникативные: </w:t>
      </w:r>
      <w:r w:rsidRPr="005F68B9">
        <w:rPr>
          <w:rStyle w:val="c3"/>
          <w:color w:val="000000"/>
          <w:sz w:val="28"/>
          <w:szCs w:val="28"/>
        </w:rPr>
        <w:t>принимать участие в работе в паре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 применять математические знания и математическую терминологию при изложении своего мнения и предлагаемых способов действия.</w:t>
      </w:r>
    </w:p>
    <w:p w:rsidR="005F68B9" w:rsidRPr="005F68B9" w:rsidRDefault="005F68B9" w:rsidP="005F68B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68B9">
        <w:rPr>
          <w:rStyle w:val="c16"/>
          <w:b/>
          <w:bCs/>
          <w:color w:val="000000"/>
          <w:sz w:val="28"/>
          <w:szCs w:val="28"/>
        </w:rPr>
        <w:t>Личностные: </w:t>
      </w:r>
      <w:r w:rsidRPr="005F68B9">
        <w:rPr>
          <w:rStyle w:val="c3"/>
          <w:color w:val="000000"/>
          <w:sz w:val="28"/>
          <w:szCs w:val="28"/>
        </w:rPr>
        <w:t>способствовать развитию интереса к математике; формированию мотивационной основы учебной деятельности; понимание смысла выполнения самоконтроля и самооценки результатов своей учебной деятельности (начальный этап).</w:t>
      </w:r>
    </w:p>
    <w:p w:rsidR="006B6A74" w:rsidRDefault="00CF394D" w:rsidP="00B7761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394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 w:rsidR="00F35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="00B77610" w:rsidRPr="00B77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чебник, тетрадь, линейка, цветные карандаши, картинки, листы самооценки.</w:t>
      </w:r>
    </w:p>
    <w:p w:rsidR="00B77610" w:rsidRDefault="00B77610" w:rsidP="00B7761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7610" w:rsidRPr="00B77610" w:rsidRDefault="00B77610" w:rsidP="00B7761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394D" w:rsidRDefault="00F359DB" w:rsidP="00CF394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Ход урока</w:t>
      </w:r>
    </w:p>
    <w:p w:rsidR="006B6A74" w:rsidRPr="006B6A74" w:rsidRDefault="006B6A74" w:rsidP="006B6A7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B6A7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Организация класса</w:t>
      </w:r>
      <w:r w:rsidR="00EB3D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5E05FF" w:rsidRDefault="005E05FF" w:rsidP="006B6A7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Прозвенел уже звонок.</w:t>
      </w:r>
      <w:r w:rsidRPr="005E0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Начинается урок.</w:t>
      </w:r>
      <w:r w:rsidRPr="005E0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сегодня не одни,</w:t>
      </w:r>
      <w:r w:rsidRPr="005E0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Гости на урок пришли.</w:t>
      </w:r>
      <w:r w:rsidRPr="005E0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Повернитесь поскорей,</w:t>
      </w:r>
      <w:r w:rsidRPr="005E0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Поприветствуйте гостей!</w:t>
      </w:r>
      <w:r w:rsidRPr="005E0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Сядьте ровно, ножки вместе,</w:t>
      </w:r>
      <w:r w:rsidRPr="005E0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положи на стол.</w:t>
      </w:r>
      <w:r w:rsidRPr="005E0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Подтянитесь, улыбнитесь</w:t>
      </w:r>
      <w:proofErr w:type="gramStart"/>
      <w:r w:rsidRPr="005E0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тихонько все садитесь.</w:t>
      </w:r>
      <w:r w:rsidRPr="005E0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мы писать, трудиться,</w:t>
      </w:r>
      <w:r w:rsidRPr="005E0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заданья нелегки.</w:t>
      </w:r>
      <w:r w:rsidRPr="005E0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Нам, друзья, нельзя лениться,</w:t>
      </w:r>
      <w:r w:rsidRPr="005E0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как мы – ученики.</w:t>
      </w:r>
    </w:p>
    <w:p w:rsidR="00EB3DFF" w:rsidRDefault="00EB3DFF" w:rsidP="00EB3DF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B3DFF">
        <w:rPr>
          <w:rFonts w:ascii="Times New Roman" w:hAnsi="Times New Roman" w:cs="Times New Roman"/>
          <w:b/>
          <w:bCs/>
          <w:sz w:val="28"/>
          <w:szCs w:val="28"/>
        </w:rPr>
        <w:t>Постановка цели и задач урока.</w:t>
      </w:r>
    </w:p>
    <w:p w:rsidR="00EB3DFF" w:rsidRPr="00EB3DFF" w:rsidRDefault="00EB3DFF" w:rsidP="008C714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DFF">
        <w:rPr>
          <w:rFonts w:ascii="Times New Roman" w:hAnsi="Times New Roman" w:cs="Times New Roman"/>
          <w:sz w:val="28"/>
          <w:szCs w:val="28"/>
        </w:rPr>
        <w:t xml:space="preserve">- </w:t>
      </w:r>
      <w:r w:rsidRPr="00EB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бы хотела начать урок с известной пословицы: «Повторение – мать учения».    Как вы понимаете эту пословицу? (Повторить пройденное – непременное условие качественного </w:t>
      </w:r>
      <w:proofErr w:type="gramStart"/>
      <w:r w:rsidRPr="00EB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запоминания</w:t>
      </w:r>
      <w:proofErr w:type="gramEnd"/>
      <w:r w:rsidRPr="00EB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которого невозможно обучение.)</w:t>
      </w:r>
    </w:p>
    <w:p w:rsidR="00EB3DFF" w:rsidRDefault="008C7149" w:rsidP="008C71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B3DFF" w:rsidRPr="00EB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начали урок с этой пословицы. Чему он будет посвящен?  (Повторению.)</w:t>
      </w:r>
    </w:p>
    <w:p w:rsidR="00EB3DFF" w:rsidRDefault="00EB3DFF" w:rsidP="00EB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вспомним, что мы изучали на предыдущих уроках математики, поставим себе цель: что нам нужно повторить, закрепить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(+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1,2; решать задачи</w:t>
      </w:r>
      <w:r w:rsidR="00A5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149" w:rsidRDefault="008C7149" w:rsidP="00EB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Ребята, у нас сегодня необычный урок. Урок – путешествие. В путешествие мы отправимся на паровозике (картинка на доске) На столе у каждого из вас вагончики. Т.е. сейчас они находятся в </w:t>
      </w:r>
      <w:proofErr w:type="spellStart"/>
      <w:r w:rsidRPr="008C71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Дэпо</w:t>
      </w:r>
      <w:proofErr w:type="spellEnd"/>
      <w:r w:rsidR="002E38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(здание для стоянки вагонов).</w:t>
      </w:r>
      <w:proofErr w:type="gramStart"/>
      <w:r w:rsidR="002E38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C71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путешествие будет удачным, то в конце урока вы присоедините свои вагончики к паровозику, если же нет, то ваш вагончик так и останется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Дэпо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7149" w:rsidRDefault="008C7149" w:rsidP="008C71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Скажите, с чего начинается любое путешествие? </w:t>
      </w:r>
      <w:proofErr w:type="gramStart"/>
      <w:r w:rsidR="009556F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покупки билета.</w:t>
      </w:r>
      <w:proofErr w:type="gramEnd"/>
      <w:r w:rsidR="0095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дети не могут догадаться, загадать загадку:</w:t>
      </w:r>
    </w:p>
    <w:p w:rsidR="009556FA" w:rsidRDefault="009556FA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меня, как не печально,</w:t>
      </w:r>
    </w:p>
    <w:p w:rsidR="009556FA" w:rsidRDefault="009556FA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уехать, не уплыть.</w:t>
      </w:r>
    </w:p>
    <w:p w:rsidR="009556FA" w:rsidRDefault="009556FA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Выражаясь фигурально, я могу счастливым быть.)</w:t>
      </w:r>
      <w:proofErr w:type="gramEnd"/>
    </w:p>
    <w:p w:rsidR="009556FA" w:rsidRDefault="009556FA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Билет стоит 9 рублей. Кассир просит, чтобы вы дали ему монеты на покупку билета без сдачи. Покажите, какие монеты вы ему можете дать.</w:t>
      </w:r>
    </w:p>
    <w:p w:rsidR="009556FA" w:rsidRDefault="009556FA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(Дети называют свои варианты).</w:t>
      </w:r>
      <w:r w:rsidR="00A3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ваши «билеты» лежат у вас на столе. Они нам в течение урока будут нужны, на них вы будете отмечать, как выполнили задания.</w:t>
      </w:r>
    </w:p>
    <w:p w:rsidR="008F3A81" w:rsidRPr="008F3A81" w:rsidRDefault="008F3A81" w:rsidP="008F3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8F3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Устный счёт</w:t>
      </w:r>
    </w:p>
    <w:p w:rsidR="00FE51AC" w:rsidRDefault="00FE51AC" w:rsidP="008F3A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Итак, билеты купили, можем отправляться в путешествие. </w:t>
      </w:r>
      <w:r w:rsidR="009619AF" w:rsidRPr="009619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(Звук паровоза</w:t>
      </w:r>
      <w:proofErr w:type="gramStart"/>
      <w:r w:rsidR="009619AF" w:rsidRPr="009619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станция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Считайкино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Я сейчас вам буду называть примеры, ваша задача – сосчитать и в тетрадь записать только ответ.</w:t>
      </w:r>
    </w:p>
    <w:p w:rsidR="00FE51AC" w:rsidRDefault="00FE51AC" w:rsidP="00FE51A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1 прибавить 0</w:t>
      </w:r>
    </w:p>
    <w:p w:rsidR="00FE51AC" w:rsidRDefault="00FE51AC" w:rsidP="00FE51A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3 вычесть 1</w:t>
      </w:r>
    </w:p>
    <w:p w:rsidR="00FE51AC" w:rsidRDefault="00FE51AC" w:rsidP="00FE51A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сумму 2 и 1</w:t>
      </w:r>
    </w:p>
    <w:p w:rsidR="00FE51AC" w:rsidRDefault="00FE51AC" w:rsidP="00FE51A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отнять 2</w:t>
      </w:r>
    </w:p>
    <w:p w:rsidR="00FE51AC" w:rsidRDefault="00FE51AC" w:rsidP="00FE51A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слагаемое 2 второе слагаемое 3. Найдите сумму.</w:t>
      </w:r>
    </w:p>
    <w:p w:rsidR="00FE51AC" w:rsidRDefault="00FE51AC" w:rsidP="00FE51A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Увеличьте 5 на 1</w:t>
      </w:r>
    </w:p>
    <w:p w:rsidR="00FE51AC" w:rsidRDefault="00FE51AC" w:rsidP="00FE51A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минус 0</w:t>
      </w:r>
    </w:p>
    <w:p w:rsidR="00FE51AC" w:rsidRDefault="00FE51AC" w:rsidP="00FE51A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уменьшить на 1</w:t>
      </w:r>
    </w:p>
    <w:p w:rsidR="00FE51AC" w:rsidRDefault="00FE51AC" w:rsidP="00FE51A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задумала какое-то число, от этого числа отняла 5 и получила 4. Какое число я задумала?</w:t>
      </w:r>
    </w:p>
    <w:p w:rsidR="00643E71" w:rsidRDefault="005C3A27" w:rsidP="00643E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на записанные вами ответы, что вы можете сказать?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порядку.)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каждое следу</w:t>
      </w:r>
      <w:r w:rsidR="00BD751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щее число предыдущего? </w:t>
      </w:r>
      <w:proofErr w:type="gramStart"/>
      <w:r w:rsidR="00BD7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="00BD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 каждое предыдущее число следующего? Как мы можем получить следующее число? А предыдущее? </w:t>
      </w:r>
      <w:proofErr w:type="gramStart"/>
      <w:r w:rsidR="00BD751B">
        <w:rPr>
          <w:rFonts w:ascii="Times New Roman" w:eastAsia="Times New Roman" w:hAnsi="Times New Roman" w:cs="Times New Roman"/>
          <w:sz w:val="28"/>
          <w:szCs w:val="28"/>
          <w:lang w:eastAsia="ru-RU"/>
        </w:rPr>
        <w:t>(Оцените, как вы выполнили это задание.</w:t>
      </w:r>
      <w:proofErr w:type="gramEnd"/>
      <w:r w:rsidR="00BD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всё выполнили верно, у вас получились точно такие же числа, что и на доске, то на своём билете закрасьте первый кружок зелёным цветом, если были не более трех ошибок – желтым цветом, если было более трёх ошибок – красным цветом). </w:t>
      </w:r>
      <w:proofErr w:type="gramEnd"/>
    </w:p>
    <w:p w:rsidR="008F3A81" w:rsidRDefault="00643E71" w:rsidP="00643E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3E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F35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="008F3A81" w:rsidRPr="00643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</w:p>
    <w:p w:rsidR="009345F1" w:rsidRDefault="009345F1" w:rsidP="00643E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3E71" w:rsidRPr="00B77610" w:rsidRDefault="009345F1" w:rsidP="00B776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F35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 в тетрадях</w:t>
      </w:r>
    </w:p>
    <w:p w:rsidR="00BD751B" w:rsidRDefault="00BD751B" w:rsidP="009345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Отправляемся дальше. Следующая станция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Чертилкино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7910BA" w:rsidRPr="007910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(Звук паровоза)</w:t>
      </w:r>
      <w:r w:rsidR="007910B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Приготовьте линейку и простой карандаш. Чтобы отправиться дальше, вам необходимо начертить отрезок длиной 5 см. Один ученик работает у доски, объясняет, как чертить отрезок. Увеличьте этот отрезок на 2 см. Как вы будете его увеличивать? Какой длины у нас был отрезок? А сейчас какой он длины? Сравните эти два отрезка. Запишите при помощи знаков. (5 см ˂ 7 см). На сколько см второй отрезок больше, чем первый? Запишите. (7 см ˃ 5 см).</w:t>
      </w:r>
    </w:p>
    <w:p w:rsidR="00C8081E" w:rsidRDefault="00C8081E" w:rsidP="005C3A2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Оцените себя на «билетах» как вы выполнили это задание, закрасьте второй кружок.</w:t>
      </w:r>
    </w:p>
    <w:p w:rsidR="00137A82" w:rsidRDefault="00137A82" w:rsidP="005C3A2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И мы отправляемся дальше. Следующая станция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5807B4" w:rsidRPr="007910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(Звук паровоза)</w:t>
      </w:r>
      <w:r w:rsidR="005807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7610" w:rsidRDefault="00B77610" w:rsidP="00B7761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</w:p>
    <w:p w:rsidR="00B77610" w:rsidRPr="00B77610" w:rsidRDefault="00B77610" w:rsidP="00B7761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000000"/>
          <w:sz w:val="28"/>
          <w:szCs w:val="28"/>
        </w:rPr>
      </w:pPr>
      <w:r w:rsidRPr="00B77610">
        <w:rPr>
          <w:color w:val="000000"/>
          <w:sz w:val="28"/>
          <w:szCs w:val="28"/>
        </w:rPr>
        <w:t>- Для начала предлагаю вспомнить, чем задача отличается от рассказа?</w:t>
      </w:r>
    </w:p>
    <w:p w:rsidR="00B77610" w:rsidRPr="00B77610" w:rsidRDefault="00B77610" w:rsidP="00B7761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000000"/>
          <w:sz w:val="28"/>
          <w:szCs w:val="28"/>
        </w:rPr>
      </w:pPr>
      <w:r w:rsidRPr="00B77610">
        <w:rPr>
          <w:color w:val="000000"/>
          <w:sz w:val="28"/>
          <w:szCs w:val="28"/>
        </w:rPr>
        <w:t>- Послушайте внимательно:</w:t>
      </w:r>
    </w:p>
    <w:p w:rsidR="00B77610" w:rsidRPr="00B77610" w:rsidRDefault="00B77610" w:rsidP="00B776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</w:p>
    <w:p w:rsidR="00B77610" w:rsidRPr="00B77610" w:rsidRDefault="00B77610" w:rsidP="00B7761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000000"/>
          <w:sz w:val="28"/>
          <w:szCs w:val="28"/>
        </w:rPr>
      </w:pPr>
      <w:r w:rsidRPr="00B77610">
        <w:rPr>
          <w:i/>
          <w:iCs/>
          <w:color w:val="000000"/>
          <w:sz w:val="28"/>
          <w:szCs w:val="28"/>
        </w:rPr>
        <w:t>Катя взяла в библиотеке 3 книги со сказками и 2 книги со стихами. Все книги очень интересные.</w:t>
      </w:r>
    </w:p>
    <w:p w:rsidR="00B77610" w:rsidRPr="00B77610" w:rsidRDefault="00B77610" w:rsidP="00B776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77610">
        <w:rPr>
          <w:color w:val="000000"/>
          <w:sz w:val="28"/>
          <w:szCs w:val="28"/>
        </w:rPr>
        <w:t>- Это задача? </w:t>
      </w:r>
      <w:r w:rsidRPr="00B77610">
        <w:rPr>
          <w:i/>
          <w:iCs/>
          <w:color w:val="000000"/>
          <w:sz w:val="28"/>
          <w:szCs w:val="28"/>
        </w:rPr>
        <w:t>(нет)</w:t>
      </w:r>
      <w:r w:rsidRPr="00B77610">
        <w:rPr>
          <w:color w:val="000000"/>
          <w:sz w:val="28"/>
          <w:szCs w:val="28"/>
        </w:rPr>
        <w:t> Почему? </w:t>
      </w:r>
      <w:r w:rsidRPr="00B77610">
        <w:rPr>
          <w:i/>
          <w:iCs/>
          <w:color w:val="000000"/>
          <w:sz w:val="28"/>
          <w:szCs w:val="28"/>
        </w:rPr>
        <w:t>(нет вопроса).</w:t>
      </w:r>
    </w:p>
    <w:p w:rsidR="00B77610" w:rsidRPr="00B77610" w:rsidRDefault="00B77610" w:rsidP="00B776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77610">
        <w:rPr>
          <w:color w:val="000000"/>
          <w:sz w:val="28"/>
          <w:szCs w:val="28"/>
        </w:rPr>
        <w:t>-Можно ли этот рассказ превратить в задачу? </w:t>
      </w:r>
      <w:r w:rsidRPr="00B77610">
        <w:rPr>
          <w:i/>
          <w:iCs/>
          <w:color w:val="000000"/>
          <w:sz w:val="28"/>
          <w:szCs w:val="28"/>
        </w:rPr>
        <w:t>(да) </w:t>
      </w:r>
      <w:r w:rsidRPr="00B77610">
        <w:rPr>
          <w:color w:val="000000"/>
          <w:sz w:val="28"/>
          <w:szCs w:val="28"/>
        </w:rPr>
        <w:t>Как? </w:t>
      </w:r>
      <w:r w:rsidRPr="00B77610">
        <w:rPr>
          <w:i/>
          <w:iCs/>
          <w:color w:val="000000"/>
          <w:sz w:val="28"/>
          <w:szCs w:val="28"/>
        </w:rPr>
        <w:t>(добавить вопрос).</w:t>
      </w:r>
    </w:p>
    <w:p w:rsidR="00B77610" w:rsidRPr="00B77610" w:rsidRDefault="00B77610" w:rsidP="00B776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77610">
        <w:rPr>
          <w:color w:val="000000"/>
          <w:sz w:val="28"/>
          <w:szCs w:val="28"/>
        </w:rPr>
        <w:t xml:space="preserve">-Кто сможет превратить этот рассказ в задачу? </w:t>
      </w:r>
      <w:proofErr w:type="gramStart"/>
      <w:r w:rsidRPr="00B77610">
        <w:rPr>
          <w:color w:val="000000"/>
          <w:sz w:val="28"/>
          <w:szCs w:val="28"/>
        </w:rPr>
        <w:t>(</w:t>
      </w:r>
      <w:r w:rsidRPr="00B77610">
        <w:rPr>
          <w:i/>
          <w:iCs/>
          <w:color w:val="000000"/>
          <w:sz w:val="28"/>
          <w:szCs w:val="28"/>
        </w:rPr>
        <w:t>Катя взяла в библиотеке 3 книги со сказками и 2 книги со стихами.</w:t>
      </w:r>
      <w:proofErr w:type="gramEnd"/>
      <w:r w:rsidRPr="00B77610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B77610">
        <w:rPr>
          <w:i/>
          <w:iCs/>
          <w:color w:val="000000"/>
          <w:sz w:val="28"/>
          <w:szCs w:val="28"/>
        </w:rPr>
        <w:t>Сколько всего книг Катя взяла в библиотеке?)</w:t>
      </w:r>
      <w:proofErr w:type="gramEnd"/>
    </w:p>
    <w:p w:rsidR="00B77610" w:rsidRPr="00B77610" w:rsidRDefault="00B77610" w:rsidP="00B776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77610">
        <w:rPr>
          <w:color w:val="000000"/>
          <w:sz w:val="28"/>
          <w:szCs w:val="28"/>
        </w:rPr>
        <w:t>- Из каких частей состоит задача? </w:t>
      </w:r>
      <w:r w:rsidRPr="00B77610">
        <w:rPr>
          <w:i/>
          <w:iCs/>
          <w:color w:val="000000"/>
          <w:sz w:val="28"/>
          <w:szCs w:val="28"/>
        </w:rPr>
        <w:t>(условие, вопрос, решение, ответ)</w:t>
      </w:r>
    </w:p>
    <w:p w:rsidR="00B77610" w:rsidRPr="00B77610" w:rsidRDefault="00B77610" w:rsidP="00B776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77610">
        <w:rPr>
          <w:color w:val="000000"/>
          <w:sz w:val="28"/>
          <w:szCs w:val="28"/>
        </w:rPr>
        <w:t>-Есть в нашей задаче условие? </w:t>
      </w:r>
      <w:r w:rsidRPr="00B77610">
        <w:rPr>
          <w:i/>
          <w:iCs/>
          <w:color w:val="000000"/>
          <w:sz w:val="28"/>
          <w:szCs w:val="28"/>
        </w:rPr>
        <w:t>(да)</w:t>
      </w:r>
      <w:r w:rsidRPr="00B77610">
        <w:rPr>
          <w:color w:val="000000"/>
          <w:sz w:val="28"/>
          <w:szCs w:val="28"/>
        </w:rPr>
        <w:t>. Назовите его!</w:t>
      </w:r>
    </w:p>
    <w:p w:rsidR="00B77610" w:rsidRPr="00B77610" w:rsidRDefault="00B77610" w:rsidP="00B776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77610">
        <w:rPr>
          <w:color w:val="000000"/>
          <w:sz w:val="28"/>
          <w:szCs w:val="28"/>
        </w:rPr>
        <w:t>-Есть в задаче вопрос? </w:t>
      </w:r>
      <w:r w:rsidRPr="00B77610">
        <w:rPr>
          <w:i/>
          <w:iCs/>
          <w:color w:val="000000"/>
          <w:sz w:val="28"/>
          <w:szCs w:val="28"/>
        </w:rPr>
        <w:t>(да). </w:t>
      </w:r>
      <w:r w:rsidRPr="00B77610">
        <w:rPr>
          <w:color w:val="000000"/>
          <w:sz w:val="28"/>
          <w:szCs w:val="28"/>
        </w:rPr>
        <w:t>Назовите его!</w:t>
      </w:r>
    </w:p>
    <w:p w:rsidR="00B77610" w:rsidRPr="00B77610" w:rsidRDefault="00B77610" w:rsidP="00B776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77610">
        <w:rPr>
          <w:color w:val="000000"/>
          <w:sz w:val="28"/>
          <w:szCs w:val="28"/>
        </w:rPr>
        <w:t>- Можем записать ее решение? </w:t>
      </w:r>
      <w:r w:rsidRPr="00B77610">
        <w:rPr>
          <w:i/>
          <w:iCs/>
          <w:color w:val="000000"/>
          <w:sz w:val="28"/>
          <w:szCs w:val="28"/>
        </w:rPr>
        <w:t>(да). </w:t>
      </w:r>
      <w:r w:rsidRPr="00B77610">
        <w:rPr>
          <w:color w:val="000000"/>
          <w:sz w:val="28"/>
          <w:szCs w:val="28"/>
        </w:rPr>
        <w:t>Как? </w:t>
      </w:r>
      <w:r w:rsidRPr="00B77610">
        <w:rPr>
          <w:i/>
          <w:iCs/>
          <w:color w:val="000000"/>
          <w:sz w:val="28"/>
          <w:szCs w:val="28"/>
        </w:rPr>
        <w:t>(3+2=5 к.)</w:t>
      </w:r>
    </w:p>
    <w:p w:rsidR="00B77610" w:rsidRPr="00B77610" w:rsidRDefault="00B77610" w:rsidP="00B776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77610">
        <w:rPr>
          <w:color w:val="000000"/>
          <w:sz w:val="28"/>
          <w:szCs w:val="28"/>
        </w:rPr>
        <w:t>- Что нам осталось сделать?</w:t>
      </w:r>
      <w:r w:rsidRPr="00B77610">
        <w:rPr>
          <w:i/>
          <w:iCs/>
          <w:color w:val="000000"/>
          <w:sz w:val="28"/>
          <w:szCs w:val="28"/>
        </w:rPr>
        <w:t> (записать ответ)</w:t>
      </w:r>
    </w:p>
    <w:p w:rsidR="00B77610" w:rsidRPr="00B77610" w:rsidRDefault="00B77610" w:rsidP="00B776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77610">
        <w:rPr>
          <w:i/>
          <w:iCs/>
          <w:color w:val="000000"/>
          <w:sz w:val="28"/>
          <w:szCs w:val="28"/>
        </w:rPr>
        <w:t>-</w:t>
      </w:r>
      <w:r w:rsidRPr="00B77610">
        <w:rPr>
          <w:color w:val="000000"/>
          <w:sz w:val="28"/>
          <w:szCs w:val="28"/>
        </w:rPr>
        <w:t>Как будет звучать ответ? </w:t>
      </w:r>
      <w:r w:rsidRPr="00B77610">
        <w:rPr>
          <w:i/>
          <w:iCs/>
          <w:color w:val="000000"/>
          <w:sz w:val="28"/>
          <w:szCs w:val="28"/>
        </w:rPr>
        <w:t>(Катя взяла в библиотеке 5 книг).</w:t>
      </w:r>
    </w:p>
    <w:p w:rsidR="00B77610" w:rsidRPr="00B77610" w:rsidRDefault="00B77610" w:rsidP="00B77610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A82" w:rsidRPr="00137A82" w:rsidRDefault="005807B4" w:rsidP="005807B4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610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="00137A82" w:rsidRPr="00137A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картинке три рыжих щенка и 1 серый щенок.</w:t>
      </w:r>
    </w:p>
    <w:p w:rsidR="00137A82" w:rsidRPr="00137A82" w:rsidRDefault="00137A82" w:rsidP="00137A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можно ли это задание назвать задачей?</w:t>
      </w:r>
    </w:p>
    <w:p w:rsidR="00137A82" w:rsidRPr="00137A82" w:rsidRDefault="00137A82" w:rsidP="00137A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A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частей состоит задача? (Условие, вопрос.)</w:t>
      </w:r>
    </w:p>
    <w:p w:rsidR="00137A82" w:rsidRPr="00137A82" w:rsidRDefault="00137A82" w:rsidP="00137A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A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не хватает? (Вопроса.)</w:t>
      </w:r>
    </w:p>
    <w:p w:rsidR="00137A82" w:rsidRPr="00137A82" w:rsidRDefault="00137A82" w:rsidP="00137A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A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вопрос к задаче?</w:t>
      </w:r>
    </w:p>
    <w:p w:rsidR="00137A82" w:rsidRPr="00137A82" w:rsidRDefault="00137A82" w:rsidP="00137A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A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 условие, вопрос задачи.</w:t>
      </w:r>
    </w:p>
    <w:p w:rsidR="00137A82" w:rsidRPr="00137A82" w:rsidRDefault="00137A82" w:rsidP="00137A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A8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известно?</w:t>
      </w:r>
    </w:p>
    <w:p w:rsidR="00137A82" w:rsidRPr="00137A82" w:rsidRDefault="00137A82" w:rsidP="00137A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A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найти ответ на вопрос? (Решение задачи.)</w:t>
      </w:r>
    </w:p>
    <w:p w:rsidR="00137A82" w:rsidRPr="00137A82" w:rsidRDefault="00137A82" w:rsidP="00137A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A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еще не хватает? (Ответа.)</w:t>
      </w:r>
    </w:p>
    <w:p w:rsidR="00137A82" w:rsidRPr="00B77610" w:rsidRDefault="00137A82" w:rsidP="00137A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A8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ответ на вопрос задачи.</w:t>
      </w:r>
    </w:p>
    <w:p w:rsidR="005807B4" w:rsidRDefault="005807B4" w:rsidP="005807B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Давайте запишем решение задачи в тетради. </w:t>
      </w:r>
      <w:r w:rsidR="00B776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(Оцените себя, отметьте на билете)</w:t>
      </w:r>
    </w:p>
    <w:p w:rsidR="005807B4" w:rsidRDefault="005807B4" w:rsidP="005807B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807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VI</w:t>
      </w:r>
      <w:r w:rsidRPr="00B776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proofErr w:type="spellStart"/>
      <w:r w:rsidRPr="005807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(Зеркальное отражение)</w:t>
      </w:r>
    </w:p>
    <w:p w:rsidR="005807B4" w:rsidRDefault="005807B4" w:rsidP="005807B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VII</w:t>
      </w:r>
      <w:r w:rsidRPr="00F359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по рисунку.</w:t>
      </w:r>
    </w:p>
    <w:p w:rsidR="00B77610" w:rsidRDefault="00B77610" w:rsidP="00B77610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Составьте задачу по рисунку. Давайте запишем решение в тетрадь. (Оцените себя).</w:t>
      </w:r>
    </w:p>
    <w:p w:rsidR="00B77610" w:rsidRDefault="00B77610" w:rsidP="00B77610">
      <w:pPr>
        <w:pStyle w:val="a4"/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7610" w:rsidRDefault="00B77610" w:rsidP="00B77610">
      <w:pPr>
        <w:pStyle w:val="a4"/>
        <w:shd w:val="clear" w:color="auto" w:fill="FFFFFF"/>
        <w:spacing w:before="100" w:beforeAutospacing="1" w:after="100" w:afterAutospacing="1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VIII.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Рефлексия.</w:t>
      </w:r>
    </w:p>
    <w:p w:rsidR="00B77610" w:rsidRDefault="00B77610" w:rsidP="00B77610">
      <w:pPr>
        <w:pStyle w:val="a4"/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Ну, что ж, станция «Конечная». (Звук паровоза). Давайте вспомним, какие задачи мы поставили себе в начале урока. Мы выполнили эти задачи? Как вы думаете, а что мы будем изучать на следующем уроке? (+3 и -3) </w:t>
      </w:r>
    </w:p>
    <w:p w:rsidR="00FE51AC" w:rsidRPr="00B77610" w:rsidRDefault="00B77610" w:rsidP="00B77610">
      <w:pPr>
        <w:pStyle w:val="a4"/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Если вам сегодня удалось выполнить все задания, понравился урок, то «прицепите» свои вагончики к паровозику. Если же что-то не удалось, не понравилось на уроке, то оставьте свои вагончики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Дэпо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Спасибо за урок.</w:t>
      </w:r>
    </w:p>
    <w:p w:rsidR="00EC0D43" w:rsidRDefault="00EC0D43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C0D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51AC" w:rsidRDefault="00EC0D43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98420" cy="220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98420" cy="2209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98420" cy="2209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43" w:rsidRDefault="00EC0D43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D43" w:rsidRDefault="00EC0D43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D43" w:rsidRDefault="00EC0D43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D43" w:rsidRDefault="00EC0D43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D43" w:rsidRDefault="00EC0D43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C0D43" w:rsidSect="00EC0D4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259842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98420" cy="2209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598420" cy="2209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51AC" w:rsidRDefault="00FE51AC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AC" w:rsidRDefault="00FE51AC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AC" w:rsidRDefault="00FE51AC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AC" w:rsidRDefault="00FE51AC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AC" w:rsidRDefault="00FE51AC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AC" w:rsidRDefault="00FE51AC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AC" w:rsidRDefault="00FE51AC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AC" w:rsidRDefault="00FE51AC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AC" w:rsidRDefault="00FE51AC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AC" w:rsidRDefault="00FE51AC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AC" w:rsidRDefault="00FE51AC" w:rsidP="00955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E5F" w:rsidRPr="001D2A03" w:rsidRDefault="00820E5F" w:rsidP="001D2A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0E5F" w:rsidRPr="001D2A03" w:rsidSect="0065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16C"/>
    <w:multiLevelType w:val="hybridMultilevel"/>
    <w:tmpl w:val="BE4E3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D0310"/>
    <w:multiLevelType w:val="multilevel"/>
    <w:tmpl w:val="1DD2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02413"/>
    <w:multiLevelType w:val="multilevel"/>
    <w:tmpl w:val="6EC4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01231"/>
    <w:multiLevelType w:val="hybridMultilevel"/>
    <w:tmpl w:val="CC16EFEA"/>
    <w:lvl w:ilvl="0" w:tplc="9C60A26E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670156B"/>
    <w:multiLevelType w:val="multilevel"/>
    <w:tmpl w:val="C59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ED1EFE"/>
    <w:multiLevelType w:val="hybridMultilevel"/>
    <w:tmpl w:val="5ACA518A"/>
    <w:lvl w:ilvl="0" w:tplc="6E623FC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48F"/>
    <w:rsid w:val="00137A82"/>
    <w:rsid w:val="00181A5E"/>
    <w:rsid w:val="00195B91"/>
    <w:rsid w:val="001D2A03"/>
    <w:rsid w:val="002E3885"/>
    <w:rsid w:val="00365C8B"/>
    <w:rsid w:val="003E7E87"/>
    <w:rsid w:val="005807B4"/>
    <w:rsid w:val="005C3A27"/>
    <w:rsid w:val="005E05FF"/>
    <w:rsid w:val="005F68B9"/>
    <w:rsid w:val="00643E71"/>
    <w:rsid w:val="00650830"/>
    <w:rsid w:val="0066348A"/>
    <w:rsid w:val="006B6A74"/>
    <w:rsid w:val="007875A3"/>
    <w:rsid w:val="007910BA"/>
    <w:rsid w:val="00820E5F"/>
    <w:rsid w:val="008C7149"/>
    <w:rsid w:val="008F3A81"/>
    <w:rsid w:val="009345F1"/>
    <w:rsid w:val="009556FA"/>
    <w:rsid w:val="009619AF"/>
    <w:rsid w:val="00A35C93"/>
    <w:rsid w:val="00A5513B"/>
    <w:rsid w:val="00B77610"/>
    <w:rsid w:val="00B8748F"/>
    <w:rsid w:val="00BD751B"/>
    <w:rsid w:val="00C3422C"/>
    <w:rsid w:val="00C8081E"/>
    <w:rsid w:val="00CF394D"/>
    <w:rsid w:val="00EB3DFF"/>
    <w:rsid w:val="00EC0D43"/>
    <w:rsid w:val="00F359DB"/>
    <w:rsid w:val="00F36A99"/>
    <w:rsid w:val="00F6234D"/>
    <w:rsid w:val="00FE51AC"/>
    <w:rsid w:val="00FF6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F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F68B9"/>
  </w:style>
  <w:style w:type="character" w:customStyle="1" w:styleId="c3">
    <w:name w:val="c3"/>
    <w:basedOn w:val="a0"/>
    <w:rsid w:val="005F68B9"/>
  </w:style>
  <w:style w:type="character" w:customStyle="1" w:styleId="c8">
    <w:name w:val="c8"/>
    <w:basedOn w:val="a0"/>
    <w:rsid w:val="005F68B9"/>
  </w:style>
  <w:style w:type="paragraph" w:styleId="a3">
    <w:name w:val="Normal (Web)"/>
    <w:basedOn w:val="a"/>
    <w:uiPriority w:val="99"/>
    <w:unhideWhenUsed/>
    <w:rsid w:val="0019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6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2</cp:revision>
  <cp:lastPrinted>2019-11-27T10:34:00Z</cp:lastPrinted>
  <dcterms:created xsi:type="dcterms:W3CDTF">2021-12-21T10:44:00Z</dcterms:created>
  <dcterms:modified xsi:type="dcterms:W3CDTF">2021-12-21T10:44:00Z</dcterms:modified>
</cp:coreProperties>
</file>