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A46F0" w14:textId="77777777" w:rsidR="002D2A74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FF01849" w14:textId="77777777" w:rsidR="00B86678" w:rsidRPr="00B86678" w:rsidRDefault="00B86678" w:rsidP="00B86678">
      <w:pPr>
        <w:shd w:val="clear" w:color="auto" w:fill="FFFFFF"/>
        <w:spacing w:before="120" w:after="120"/>
        <w:ind w:right="230"/>
        <w:jc w:val="center"/>
        <w:rPr>
          <w:rFonts w:ascii="Times New Roman" w:eastAsia="Times New Roman" w:hAnsi="Times New Roman" w:cs="Times New Roman"/>
          <w:bCs/>
          <w:iCs/>
        </w:rPr>
      </w:pPr>
      <w:r w:rsidRPr="00B86678">
        <w:rPr>
          <w:rFonts w:ascii="Times New Roman" w:eastAsia="Times New Roman" w:hAnsi="Times New Roman" w:cs="Times New Roman"/>
          <w:bCs/>
          <w:iCs/>
        </w:rPr>
        <w:t xml:space="preserve">МУНИЦИПАЛЬНОЕ ОБЩЕОБРАЗОВАТЕЛЬНОЕ УЧРЕЖДЕНИЕ </w:t>
      </w:r>
    </w:p>
    <w:p w14:paraId="68E0A413" w14:textId="77777777" w:rsidR="00B86678" w:rsidRPr="00B86678" w:rsidRDefault="00B86678" w:rsidP="00B86678">
      <w:pPr>
        <w:shd w:val="clear" w:color="auto" w:fill="FFFFFF"/>
        <w:spacing w:before="120" w:after="120"/>
        <w:ind w:right="230"/>
        <w:jc w:val="center"/>
        <w:rPr>
          <w:rFonts w:ascii="Times New Roman" w:eastAsia="Times New Roman" w:hAnsi="Times New Roman" w:cs="Times New Roman"/>
          <w:bCs/>
          <w:iCs/>
        </w:rPr>
      </w:pPr>
      <w:r w:rsidRPr="00B86678">
        <w:rPr>
          <w:rFonts w:ascii="Times New Roman" w:eastAsia="Times New Roman" w:hAnsi="Times New Roman" w:cs="Times New Roman"/>
          <w:bCs/>
          <w:iCs/>
        </w:rPr>
        <w:t>«ЯРКОВСКАЯ ШКОЛА ИМЕНИ МИХАИЛА ЧУПИЛКО»</w:t>
      </w:r>
    </w:p>
    <w:p w14:paraId="0D035AFA" w14:textId="77777777" w:rsidR="00B86678" w:rsidRPr="00B86678" w:rsidRDefault="00B86678" w:rsidP="00B86678">
      <w:pPr>
        <w:shd w:val="clear" w:color="auto" w:fill="FFFFFF"/>
        <w:spacing w:before="120" w:after="120"/>
        <w:ind w:right="230"/>
        <w:jc w:val="center"/>
        <w:rPr>
          <w:rFonts w:ascii="Times New Roman" w:eastAsia="Times New Roman" w:hAnsi="Times New Roman" w:cs="Times New Roman"/>
          <w:bCs/>
          <w:iCs/>
        </w:rPr>
      </w:pPr>
      <w:r w:rsidRPr="00B86678">
        <w:rPr>
          <w:rFonts w:ascii="Times New Roman" w:eastAsia="Times New Roman" w:hAnsi="Times New Roman" w:cs="Times New Roman"/>
          <w:bCs/>
          <w:iCs/>
        </w:rPr>
        <w:t>ДЖАНКОЙСКОГО РАЙОНА РЕСПУБЛИКИ КРЫМ</w:t>
      </w:r>
    </w:p>
    <w:p w14:paraId="54C5D5C7" w14:textId="77777777" w:rsidR="00B86678" w:rsidRPr="00B86678" w:rsidRDefault="00B86678" w:rsidP="00B86678">
      <w:pPr>
        <w:shd w:val="clear" w:color="auto" w:fill="FFFFFF"/>
        <w:spacing w:before="120" w:after="120"/>
        <w:ind w:right="230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082"/>
        <w:gridCol w:w="7421"/>
      </w:tblGrid>
      <w:tr w:rsidR="00B86678" w:rsidRPr="00B86678" w14:paraId="63BF67E1" w14:textId="77777777" w:rsidTr="00967290">
        <w:tc>
          <w:tcPr>
            <w:tcW w:w="8079" w:type="dxa"/>
          </w:tcPr>
          <w:p w14:paraId="44A70C88" w14:textId="77777777" w:rsidR="00B86678" w:rsidRPr="00B86678" w:rsidRDefault="00B86678" w:rsidP="00B86678">
            <w:pPr>
              <w:suppressAutoHyphens/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866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</w:t>
            </w:r>
          </w:p>
          <w:p w14:paraId="5798A40F" w14:textId="77777777" w:rsidR="00B86678" w:rsidRPr="00B86678" w:rsidRDefault="00B86678" w:rsidP="00B86678">
            <w:pPr>
              <w:suppressAutoHyphens/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8079" w:type="dxa"/>
          </w:tcPr>
          <w:p w14:paraId="15DAA772" w14:textId="77777777" w:rsidR="00B86678" w:rsidRPr="00B86678" w:rsidRDefault="00B86678" w:rsidP="00B86678">
            <w:pPr>
              <w:suppressAutoHyphens/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УТВЕРЖД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АЮ</w:t>
            </w: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                                                                          </w:t>
            </w:r>
          </w:p>
          <w:p w14:paraId="00568BA5" w14:textId="46B94DA8" w:rsidR="00B86678" w:rsidRPr="00B86678" w:rsidRDefault="00B86678" w:rsidP="00B86678">
            <w:pPr>
              <w:suppressAutoHyphens/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</w:t>
            </w:r>
            <w:r w:rsidR="00B84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иректор                                                                                                           </w:t>
            </w:r>
          </w:p>
          <w:p w14:paraId="1337FA82" w14:textId="77777777" w:rsidR="00B86678" w:rsidRPr="00B86678" w:rsidRDefault="00B86678" w:rsidP="00B86678">
            <w:pPr>
              <w:suppressAutoHyphens/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МОУ «Ярковская школа </w:t>
            </w:r>
          </w:p>
          <w:p w14:paraId="6591FE3B" w14:textId="77777777" w:rsidR="00B86678" w:rsidRPr="00B86678" w:rsidRDefault="00B86678" w:rsidP="00B86678">
            <w:pPr>
              <w:suppressAutoHyphens/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имени Михаила Чупилко»                                                                                                                                                                </w:t>
            </w:r>
          </w:p>
          <w:p w14:paraId="2CD2FDB3" w14:textId="62DE0BBA" w:rsidR="00B86678" w:rsidRDefault="00B86678" w:rsidP="00B86678">
            <w:pPr>
              <w:suppressAutoHyphens/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</w:t>
            </w: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</w: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softHyphen/>
              <w:t xml:space="preserve"> _________</w:t>
            </w:r>
            <w:r w:rsidR="00B84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Н.И.Латышева</w:t>
            </w:r>
            <w:r w:rsidRPr="00B866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</w:p>
          <w:p w14:paraId="355B8708" w14:textId="7701E0CE" w:rsidR="00B86678" w:rsidRPr="00B86678" w:rsidRDefault="00B10343" w:rsidP="00B86678">
            <w:pPr>
              <w:suppressAutoHyphens/>
              <w:spacing w:after="0" w:line="240" w:lineRule="auto"/>
              <w:ind w:right="2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    </w:t>
            </w:r>
          </w:p>
          <w:p w14:paraId="135810EE" w14:textId="77777777" w:rsidR="00B86678" w:rsidRPr="00B86678" w:rsidRDefault="00B86678" w:rsidP="00B86678">
            <w:pPr>
              <w:suppressAutoHyphens/>
              <w:spacing w:after="0" w:line="240" w:lineRule="auto"/>
              <w:ind w:right="23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866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                                                                                                           </w:t>
            </w:r>
          </w:p>
          <w:p w14:paraId="348E37D4" w14:textId="77777777" w:rsidR="00B86678" w:rsidRPr="00B86678" w:rsidRDefault="00B86678" w:rsidP="00B86678">
            <w:pPr>
              <w:suppressAutoHyphens/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B8667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                                                                            </w:t>
            </w:r>
          </w:p>
          <w:p w14:paraId="4F0090CA" w14:textId="77777777" w:rsidR="00B86678" w:rsidRPr="00B86678" w:rsidRDefault="00B86678" w:rsidP="00B86678">
            <w:pPr>
              <w:suppressAutoHyphens/>
              <w:spacing w:after="0" w:line="240" w:lineRule="auto"/>
              <w:ind w:right="230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14:paraId="4100FC0E" w14:textId="77777777" w:rsidR="00B86678" w:rsidRPr="00B86678" w:rsidRDefault="00B86678" w:rsidP="00B86678">
      <w:pPr>
        <w:spacing w:after="0" w:line="240" w:lineRule="auto"/>
        <w:ind w:right="230"/>
        <w:rPr>
          <w:rFonts w:ascii="Times New Roman" w:eastAsia="Times New Roman" w:hAnsi="Times New Roman" w:cs="Times New Roman"/>
          <w:sz w:val="28"/>
          <w:szCs w:val="28"/>
        </w:rPr>
      </w:pPr>
    </w:p>
    <w:p w14:paraId="5DD26C57" w14:textId="77777777" w:rsidR="00B86678" w:rsidRPr="00B86678" w:rsidRDefault="00B86678" w:rsidP="00B86678">
      <w:pPr>
        <w:spacing w:after="0" w:line="240" w:lineRule="auto"/>
        <w:ind w:right="230"/>
        <w:rPr>
          <w:rFonts w:ascii="Times New Roman" w:eastAsia="Times New Roman" w:hAnsi="Times New Roman" w:cs="Times New Roman"/>
          <w:sz w:val="28"/>
          <w:szCs w:val="28"/>
        </w:rPr>
      </w:pPr>
    </w:p>
    <w:p w14:paraId="6C933BD7" w14:textId="77777777" w:rsidR="00B86678" w:rsidRPr="00B86678" w:rsidRDefault="00B86678" w:rsidP="00B86678">
      <w:pPr>
        <w:spacing w:after="0" w:line="240" w:lineRule="auto"/>
        <w:ind w:right="23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6B9912" w14:textId="77777777" w:rsidR="00B86678" w:rsidRPr="00B86678" w:rsidRDefault="00B86678" w:rsidP="00B86678">
      <w:pPr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678">
        <w:rPr>
          <w:rFonts w:ascii="Times New Roman" w:eastAsia="Times New Roman" w:hAnsi="Times New Roman" w:cs="Times New Roman"/>
          <w:b/>
          <w:sz w:val="28"/>
          <w:szCs w:val="28"/>
        </w:rPr>
        <w:t>ПЛАН РАБОТЫ</w:t>
      </w:r>
    </w:p>
    <w:p w14:paraId="25DC2C05" w14:textId="77777777" w:rsidR="00B86678" w:rsidRPr="00B86678" w:rsidRDefault="00B86678" w:rsidP="00B86678">
      <w:pPr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678">
        <w:rPr>
          <w:rFonts w:ascii="Times New Roman" w:eastAsia="Times New Roman" w:hAnsi="Times New Roman" w:cs="Times New Roman"/>
          <w:b/>
          <w:sz w:val="28"/>
          <w:szCs w:val="28"/>
        </w:rPr>
        <w:t xml:space="preserve"> психолого-педагогического сопровождения</w:t>
      </w:r>
    </w:p>
    <w:p w14:paraId="0A91858D" w14:textId="77777777" w:rsidR="00B86678" w:rsidRPr="00B86678" w:rsidRDefault="00B86678" w:rsidP="00B86678">
      <w:pPr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678">
        <w:rPr>
          <w:rFonts w:ascii="Times New Roman" w:eastAsia="Times New Roman" w:hAnsi="Times New Roman" w:cs="Times New Roman"/>
          <w:b/>
          <w:sz w:val="28"/>
          <w:szCs w:val="28"/>
        </w:rPr>
        <w:t>талантливых и одаренных детей</w:t>
      </w:r>
    </w:p>
    <w:p w14:paraId="0BBD1B83" w14:textId="77777777" w:rsidR="00B86678" w:rsidRPr="00B86678" w:rsidRDefault="00B86678" w:rsidP="00B86678">
      <w:pPr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86678">
        <w:rPr>
          <w:rFonts w:ascii="Times New Roman" w:eastAsia="Times New Roman" w:hAnsi="Times New Roman" w:cs="Times New Roman"/>
          <w:b/>
          <w:sz w:val="28"/>
          <w:szCs w:val="28"/>
        </w:rPr>
        <w:t>на 2022-2027 учебный год</w:t>
      </w:r>
    </w:p>
    <w:p w14:paraId="70D52749" w14:textId="77777777" w:rsidR="00B86678" w:rsidRPr="00B86678" w:rsidRDefault="00B86678" w:rsidP="00B86678">
      <w:pPr>
        <w:spacing w:after="0" w:line="240" w:lineRule="auto"/>
        <w:ind w:right="2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510C4A" w14:textId="77777777" w:rsidR="00B86678" w:rsidRDefault="00B86678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83838"/>
          <w:sz w:val="24"/>
          <w:szCs w:val="24"/>
        </w:rPr>
      </w:pPr>
    </w:p>
    <w:p w14:paraId="0C513499" w14:textId="77777777" w:rsidR="00B86678" w:rsidRDefault="00B86678" w:rsidP="00B86678">
      <w:pPr>
        <w:spacing w:after="0"/>
        <w:jc w:val="right"/>
        <w:rPr>
          <w:rFonts w:ascii="Times New Roman" w:hAnsi="Times New Roman" w:cs="Times New Roman"/>
          <w:b/>
          <w:bCs/>
          <w:color w:val="383838"/>
          <w:sz w:val="24"/>
          <w:szCs w:val="24"/>
        </w:rPr>
      </w:pPr>
    </w:p>
    <w:p w14:paraId="225B9086" w14:textId="77777777" w:rsidR="00B86678" w:rsidRPr="00B86678" w:rsidRDefault="00B86678" w:rsidP="00B86678">
      <w:pPr>
        <w:spacing w:after="0"/>
        <w:jc w:val="right"/>
        <w:rPr>
          <w:rFonts w:ascii="Times New Roman" w:hAnsi="Times New Roman" w:cs="Times New Roman"/>
          <w:color w:val="383838"/>
          <w:sz w:val="24"/>
          <w:szCs w:val="24"/>
        </w:rPr>
      </w:pPr>
      <w:r w:rsidRPr="00B86678">
        <w:rPr>
          <w:rFonts w:ascii="Times New Roman" w:hAnsi="Times New Roman" w:cs="Times New Roman"/>
          <w:color w:val="383838"/>
          <w:sz w:val="24"/>
          <w:szCs w:val="24"/>
        </w:rPr>
        <w:t>педагог-психолог</w:t>
      </w:r>
    </w:p>
    <w:p w14:paraId="2DC42E56" w14:textId="77777777" w:rsidR="00B86678" w:rsidRPr="00B86678" w:rsidRDefault="00B86678" w:rsidP="00B86678">
      <w:pPr>
        <w:spacing w:after="0"/>
        <w:jc w:val="right"/>
        <w:rPr>
          <w:rFonts w:ascii="Times New Roman" w:hAnsi="Times New Roman" w:cs="Times New Roman"/>
          <w:color w:val="383838"/>
          <w:sz w:val="24"/>
          <w:szCs w:val="24"/>
        </w:rPr>
      </w:pPr>
      <w:r w:rsidRPr="00B86678">
        <w:rPr>
          <w:rFonts w:ascii="Times New Roman" w:hAnsi="Times New Roman" w:cs="Times New Roman"/>
          <w:color w:val="383838"/>
          <w:sz w:val="24"/>
          <w:szCs w:val="24"/>
        </w:rPr>
        <w:t>Поставничая А.В.</w:t>
      </w:r>
    </w:p>
    <w:p w14:paraId="5A3261EC" w14:textId="77777777" w:rsidR="00B86678" w:rsidRPr="00B86678" w:rsidRDefault="00B86678" w:rsidP="00B86678">
      <w:pPr>
        <w:spacing w:after="0"/>
        <w:jc w:val="right"/>
        <w:rPr>
          <w:rFonts w:ascii="Times New Roman" w:hAnsi="Times New Roman" w:cs="Times New Roman"/>
          <w:color w:val="383838"/>
          <w:sz w:val="24"/>
          <w:szCs w:val="24"/>
        </w:rPr>
      </w:pPr>
    </w:p>
    <w:p w14:paraId="59E37BEA" w14:textId="77777777" w:rsidR="00B86678" w:rsidRDefault="00B86678" w:rsidP="00B86678">
      <w:pPr>
        <w:spacing w:after="0"/>
        <w:jc w:val="right"/>
        <w:rPr>
          <w:rFonts w:ascii="Times New Roman" w:hAnsi="Times New Roman" w:cs="Times New Roman"/>
          <w:b/>
          <w:bCs/>
          <w:color w:val="383838"/>
          <w:sz w:val="24"/>
          <w:szCs w:val="24"/>
        </w:rPr>
      </w:pPr>
    </w:p>
    <w:p w14:paraId="0715B067" w14:textId="77777777" w:rsidR="00B86678" w:rsidRDefault="00B86678" w:rsidP="00B86678">
      <w:pPr>
        <w:spacing w:after="0"/>
        <w:jc w:val="right"/>
        <w:rPr>
          <w:rFonts w:ascii="Times New Roman" w:hAnsi="Times New Roman" w:cs="Times New Roman"/>
          <w:b/>
          <w:bCs/>
          <w:color w:val="383838"/>
          <w:sz w:val="24"/>
          <w:szCs w:val="24"/>
        </w:rPr>
      </w:pPr>
    </w:p>
    <w:p w14:paraId="661D2493" w14:textId="77777777" w:rsidR="00B86678" w:rsidRPr="00B86678" w:rsidRDefault="00B86678" w:rsidP="00B86678">
      <w:pPr>
        <w:spacing w:after="0"/>
        <w:jc w:val="center"/>
        <w:rPr>
          <w:rFonts w:ascii="Times New Roman" w:hAnsi="Times New Roman" w:cs="Times New Roman"/>
          <w:color w:val="383838"/>
          <w:sz w:val="24"/>
          <w:szCs w:val="24"/>
        </w:rPr>
      </w:pPr>
      <w:r w:rsidRPr="00B86678">
        <w:rPr>
          <w:rFonts w:ascii="Times New Roman" w:hAnsi="Times New Roman" w:cs="Times New Roman"/>
          <w:color w:val="383838"/>
          <w:sz w:val="24"/>
          <w:szCs w:val="24"/>
        </w:rPr>
        <w:t>С.Яркое</w:t>
      </w:r>
      <w:r w:rsidRPr="00B86678">
        <w:rPr>
          <w:rFonts w:ascii="Times New Roman" w:hAnsi="Times New Roman" w:cs="Times New Roman"/>
          <w:color w:val="383838"/>
          <w:sz w:val="24"/>
          <w:szCs w:val="24"/>
        </w:rPr>
        <w:br w:type="page"/>
      </w:r>
    </w:p>
    <w:p w14:paraId="07110E59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83838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383838"/>
          <w:sz w:val="24"/>
          <w:szCs w:val="24"/>
        </w:rPr>
        <w:lastRenderedPageBreak/>
        <w:t xml:space="preserve">Цели программы: </w:t>
      </w:r>
    </w:p>
    <w:p w14:paraId="346011DF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383838"/>
          <w:sz w:val="24"/>
          <w:szCs w:val="24"/>
        </w:rPr>
        <w:t xml:space="preserve">- </w:t>
      </w:r>
      <w:r w:rsidRPr="003010B8">
        <w:rPr>
          <w:rFonts w:ascii="Times New Roman" w:hAnsi="Times New Roman" w:cs="Times New Roman"/>
          <w:sz w:val="24"/>
          <w:szCs w:val="24"/>
        </w:rPr>
        <w:t xml:space="preserve">содействие в выявлении, поддержке и развитии талантливых детей, их самореализации, профессиональном самоопределении, сохранении психологического и физического здоровья. </w:t>
      </w:r>
    </w:p>
    <w:p w14:paraId="649A71EC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83838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383838"/>
          <w:sz w:val="24"/>
          <w:szCs w:val="24"/>
        </w:rPr>
        <w:t xml:space="preserve">Задачи: </w:t>
      </w:r>
    </w:p>
    <w:p w14:paraId="141169BE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 xml:space="preserve">1.Развитие эмоциональной устойчивости. </w:t>
      </w:r>
    </w:p>
    <w:p w14:paraId="7B124CED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>2.Формирование навыков саморегуляции.</w:t>
      </w:r>
    </w:p>
    <w:p w14:paraId="081E1511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>3.Преодоления стресса, поведения в экстремальных ситуациях (конкурсах, олимпиадах, экзаменах);</w:t>
      </w:r>
    </w:p>
    <w:p w14:paraId="051ACF1F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>4.Формированию  коммуникативных  навыков;</w:t>
      </w:r>
    </w:p>
    <w:p w14:paraId="70889699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67094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83838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383838"/>
          <w:sz w:val="24"/>
          <w:szCs w:val="24"/>
        </w:rPr>
        <w:t>Актуальность программы:</w:t>
      </w:r>
    </w:p>
    <w:p w14:paraId="6919C77D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 xml:space="preserve"> На сегодняшний день, самоценность личности ее уникальность и неповторимость должны быть культивированы  во всех государственных общественных учреждениях не проходя ступень школьного образования мимо. Поэтому важно развивать одаренность в каждом ребенке. Ведь одаренные дети - главное национальное богатство, основа будущих успехов государства во всех сферах жизни залог процветания. Разглядеть  одаренного ребенка в сфере образования  очень сложно. На сегодняшний день нет единого диагностического инструментария для выявления детей, относящихся к категории «одаренных». Часто выявление одаренных учащихся носит формальный характер, не основывается на достоверных психолого-педагогических исследованиях. Об одаренности ребенка зачастую педагоги судят  по успеваемости школьника. Правильно ли это? </w:t>
      </w:r>
    </w:p>
    <w:p w14:paraId="1D06EB91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 xml:space="preserve">Однако у одаренного ребенка много  социально - психологических проблем: в сфере общения и поведения, а также во внутриличностном состоянии. </w:t>
      </w:r>
    </w:p>
    <w:p w14:paraId="2D87D565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>Одаренность может вписываться органично в жизнедеятельность, а может породить множество социально-психологических и внутриличностных противоречий.</w:t>
      </w:r>
    </w:p>
    <w:p w14:paraId="4F12549D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 xml:space="preserve"> Поэтому на современном этапе очень остро стоит вопрос о выявлении и психологическом сопровождении одаренных детей.</w:t>
      </w:r>
    </w:p>
    <w:p w14:paraId="0D44EB79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A2BAB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Базовые принципы выявления и сопровождения одаренных детей:</w:t>
      </w:r>
    </w:p>
    <w:p w14:paraId="293A0721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ind w:left="225" w:right="2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Характер оценки разных сторон поведения и деятельности ребенка должен быть комплексным.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 Это позволило бы использовать различные источники информации и охватывать более широкий спектр его способностей. Оценивание ребенка как одаренного не должно являться самоцелью, а служить стимулом его дальнейшего развития и продвижения. Выявление одаренных детей необходимо связывать исключительно задачами оказания психологической помощи и педагогической поддержки.</w:t>
      </w: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Обязательна длительность идентификации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>, что предполагает развернутое на несколько лет наблюдение за поведением данного ребенка в разных ситуациях – жизненных и учебных.</w:t>
      </w:r>
    </w:p>
    <w:p w14:paraId="323045D2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ind w:left="225" w:right="2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Важен анализ поведения ребенка в тех видах деятельности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>, которые в максимальной соответствуют его склонностям и интересам.</w:t>
      </w:r>
    </w:p>
    <w:p w14:paraId="00F3520C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ind w:left="225" w:right="2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Актуально использование тренинговых методов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>, в рамках которых можно корректировать типичные для данного ребенка психологические преграды, комплексы звездности или неполноценности.</w:t>
      </w:r>
    </w:p>
    <w:p w14:paraId="119F5826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ind w:left="225" w:right="2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Предпочтительна опора на экологически валидные методы психодиагностики,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 имеющие дело с оценкой реального поведения ребенка в конкретной ситуации, такие как анализ продуктов деятельности, наблюдение, экспертные оценки. </w:t>
      </w:r>
    </w:p>
    <w:p w14:paraId="29056FB7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ind w:left="225" w:right="2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Таким образом, основным подходом в поиске юных дарований следует признать комплекс мероприятий (медико-психологических, педагогических), направленных не только на детей, но и на родителей, и педагогов. Важно использовать разнообразные методики отбора детей и в дальнейшем непрерывно наблюдать за их успехами. </w:t>
      </w:r>
    </w:p>
    <w:p w14:paraId="509B9084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ind w:left="225" w:right="225"/>
        <w:jc w:val="both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Этапы выявления  одаренных детей:</w:t>
      </w:r>
    </w:p>
    <w:p w14:paraId="7B03EFA7" w14:textId="77777777" w:rsidR="002D2A74" w:rsidRPr="003010B8" w:rsidRDefault="002D2A74" w:rsidP="002D2A74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На первом этапе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 выявления одаренных детей учитываются </w:t>
      </w: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сведения о высоких успехах в какой-либо деятельности ребенка от родителей и педагогов.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 Могут быть использованы также результаты групповых тестирований, социологических опросных листов. Это позволит очертить круг детей для более углубленных индивидуальных исследований. </w:t>
      </w:r>
    </w:p>
    <w:p w14:paraId="610DDE24" w14:textId="77777777" w:rsidR="002D2A74" w:rsidRPr="003010B8" w:rsidRDefault="002D2A74" w:rsidP="002D2A74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Второй этап 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можно обозначить как диагностический. На этом этапе проводится </w:t>
      </w: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индивидуальная оценка творческих возможностей и особенностей нервно-психического статуса ребенка психологом.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 Ребенок обследуется набором психологических тестов в зависимости от предпочтительности того или иного варианта потенциальных возможностей. При предпочтительности развития интеллектуальной сферы ребенок отличается остротой мышления, любознательностью и легко учится, обнаруживает практическую смекалку. В этих случаях используются методики, направленные, прежде всего на определение базовых когнитивных и речевых параметров у одаренных детей </w:t>
      </w: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(например, методика Векслера, шкала интеллекта Стайфорине и т.д.) </w:t>
      </w: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br/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У детей, одаренных в сфере академических достижений, наиболее развиты могут быть отдельные склонности - к языку и литературе, математике или естествознанию. Поэтому задача психолога не только определить уровень общего интеллектуального развития, но и оценить предпочтительную сторону мышления (Стенфордский тест достижений). 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br/>
        <w:t xml:space="preserve">Дети с творческим и продуктивным мышлением отличаются независимостью, неконформностью поведения, способностью продуцировать оригинальные идеи, находить нестандартное решение, изобретательностью. Их выявление предусматривает оценку прежде всего их творческих наклонностей (тесты Торренса) и личностных характеристик(опросники Аизенка, Личко, тест Люшера и т.п.). 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br/>
        <w:t xml:space="preserve">Дети с преимущественным преобладанием контактности, потребности в общении и лидерстве отличаются инициативностью, высокими организаторскими способностями, их обычно легко выбирают на главные роли в играх и занятиях, они уверенно чувствуют себя среди сверстников и взрослых. В этом случае помогут личностные методики и социометрия. 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br/>
        <w:t xml:space="preserve">Если же у ребенка преобладают художественные способности, он с ранних лет проявляет склонность к рисованию или музыке, психологическое тестирование должно быть направлено на оценку степени эмоциональной устойчивости и уровня нейротизма. </w:t>
      </w: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Эти дети обычно отличаются высокой ранимостью и требуют индивидуального психологического подхода со стороны педагогов и нередко психотерапевтической коррекции врача-специалиста.</w:t>
      </w:r>
    </w:p>
    <w:p w14:paraId="6C0FEA4F" w14:textId="77777777" w:rsidR="002D2A74" w:rsidRPr="003010B8" w:rsidRDefault="002D2A74" w:rsidP="002D2A74">
      <w:pPr>
        <w:autoSpaceDE w:val="0"/>
        <w:autoSpaceDN w:val="0"/>
        <w:adjustRightInd w:val="0"/>
        <w:spacing w:before="225" w:after="225" w:line="240" w:lineRule="auto"/>
        <w:ind w:left="225" w:right="2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На третьем этапе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3010B8">
        <w:rPr>
          <w:rFonts w:ascii="Times New Roman" w:hAnsi="Times New Roman" w:cs="Times New Roman"/>
          <w:b/>
          <w:bCs/>
          <w:color w:val="111111"/>
          <w:sz w:val="24"/>
          <w:szCs w:val="24"/>
        </w:rPr>
        <w:t>работы с одаренными детьми основная роль отводится педагогам, задача которых - сформировать и углубить их способности.</w:t>
      </w:r>
      <w:r w:rsidRPr="003010B8">
        <w:rPr>
          <w:rFonts w:ascii="Times New Roman" w:hAnsi="Times New Roman" w:cs="Times New Roman"/>
          <w:color w:val="111111"/>
          <w:sz w:val="24"/>
          <w:szCs w:val="24"/>
        </w:rPr>
        <w:t xml:space="preserve"> Реализуются эти требования с помощью широкого спектра педагогических приемов и методов (авторские программы, индивидуальные занятия - консультации и т.п.). </w:t>
      </w:r>
    </w:p>
    <w:p w14:paraId="399CD3BB" w14:textId="77777777" w:rsidR="002D2A74" w:rsidRPr="003010B8" w:rsidRDefault="002D2A74" w:rsidP="002D2A74">
      <w:pPr>
        <w:autoSpaceDE w:val="0"/>
        <w:autoSpaceDN w:val="0"/>
        <w:adjustRightInd w:val="0"/>
        <w:spacing w:before="28" w:after="2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bCs/>
          <w:iCs/>
          <w:sz w:val="24"/>
          <w:szCs w:val="24"/>
        </w:rPr>
        <w:t xml:space="preserve">   </w:t>
      </w:r>
      <w:r w:rsidRPr="003010B8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 </w:t>
      </w:r>
      <w:r w:rsidRPr="003010B8">
        <w:rPr>
          <w:rFonts w:ascii="Times New Roman" w:hAnsi="Times New Roman" w:cs="Times New Roman"/>
          <w:b/>
          <w:bCs/>
          <w:sz w:val="24"/>
          <w:szCs w:val="24"/>
        </w:rPr>
        <w:t>Целевая группа</w:t>
      </w:r>
      <w:r w:rsidRPr="00301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  <w:r w:rsidRPr="003010B8">
        <w:rPr>
          <w:rFonts w:ascii="Times New Roman" w:hAnsi="Times New Roman" w:cs="Times New Roman"/>
          <w:sz w:val="24"/>
          <w:szCs w:val="24"/>
        </w:rPr>
        <w:t>учащиеся, имеющие признаки одаренности.</w:t>
      </w:r>
    </w:p>
    <w:p w14:paraId="507390AA" w14:textId="77777777" w:rsidR="002D2A74" w:rsidRPr="003010B8" w:rsidRDefault="002D2A74" w:rsidP="002D2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sz w:val="24"/>
          <w:szCs w:val="24"/>
        </w:rPr>
        <w:t xml:space="preserve">    Ожидаемые результаты: </w:t>
      </w:r>
    </w:p>
    <w:p w14:paraId="7C819A87" w14:textId="77777777" w:rsidR="002D2A74" w:rsidRPr="003010B8" w:rsidRDefault="002D2A74" w:rsidP="002D2A74">
      <w:pPr>
        <w:numPr>
          <w:ilvl w:val="0"/>
          <w:numId w:val="1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>Развить творческие и интеллектуальные способности каждого.</w:t>
      </w:r>
    </w:p>
    <w:p w14:paraId="131225E8" w14:textId="77777777" w:rsidR="002D2A74" w:rsidRPr="003010B8" w:rsidRDefault="002D2A74" w:rsidP="002D2A74">
      <w:pPr>
        <w:numPr>
          <w:ilvl w:val="0"/>
          <w:numId w:val="1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t>Повысить уверенность детей в себе и в своих способностях.</w:t>
      </w:r>
    </w:p>
    <w:p w14:paraId="3A44E84F" w14:textId="77777777" w:rsidR="002D2A74" w:rsidRPr="003010B8" w:rsidRDefault="002D2A74" w:rsidP="002D2A74">
      <w:pPr>
        <w:numPr>
          <w:ilvl w:val="0"/>
          <w:numId w:val="1"/>
        </w:numPr>
        <w:tabs>
          <w:tab w:val="left" w:pos="710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10B8">
        <w:rPr>
          <w:rFonts w:ascii="Times New Roman" w:hAnsi="Times New Roman" w:cs="Times New Roman"/>
          <w:sz w:val="24"/>
          <w:szCs w:val="24"/>
        </w:rPr>
        <w:lastRenderedPageBreak/>
        <w:t>Снизить уровень  тревожности.</w:t>
      </w:r>
    </w:p>
    <w:p w14:paraId="0090ECEE" w14:textId="77777777" w:rsidR="002D2A74" w:rsidRPr="003010B8" w:rsidRDefault="002D2A74" w:rsidP="002D2A74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10B8">
        <w:rPr>
          <w:rFonts w:ascii="Times New Roman" w:hAnsi="Times New Roman" w:cs="Times New Roman"/>
          <w:b/>
          <w:bCs/>
          <w:sz w:val="24"/>
          <w:szCs w:val="24"/>
        </w:rPr>
        <w:t>Основные мероприятия по реализации программы</w:t>
      </w:r>
    </w:p>
    <w:tbl>
      <w:tblPr>
        <w:tblW w:w="1417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"/>
        <w:gridCol w:w="6047"/>
        <w:gridCol w:w="2976"/>
        <w:gridCol w:w="2127"/>
        <w:gridCol w:w="2409"/>
      </w:tblGrid>
      <w:tr w:rsidR="002D2A74" w:rsidRPr="009878D6" w14:paraId="4110AD70" w14:textId="77777777" w:rsidTr="00197D01">
        <w:trPr>
          <w:trHeight w:val="1"/>
        </w:trPr>
        <w:tc>
          <w:tcPr>
            <w:tcW w:w="6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14:paraId="52DE0BD9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№</w:t>
            </w:r>
          </w:p>
          <w:p w14:paraId="2B79762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047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14:paraId="6DB7625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мероприятие</w:t>
            </w:r>
          </w:p>
          <w:p w14:paraId="2F442362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976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14:paraId="640E2B9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127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14:paraId="0EABE4AE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tcBorders>
              <w:top w:val="single" w:sz="8" w:space="0" w:color="00000A"/>
              <w:left w:val="single" w:sz="2" w:space="0" w:color="000000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14:paraId="737094F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2D2A74" w:rsidRPr="009878D6" w14:paraId="54A7B15E" w14:textId="77777777" w:rsidTr="00197D01">
        <w:trPr>
          <w:trHeight w:val="1"/>
        </w:trPr>
        <w:tc>
          <w:tcPr>
            <w:tcW w:w="141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FFFFF"/>
          </w:tcPr>
          <w:p w14:paraId="37DA818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Диагностические мероприятия</w:t>
            </w:r>
          </w:p>
        </w:tc>
      </w:tr>
      <w:tr w:rsidR="002D2A74" w:rsidRPr="009878D6" w14:paraId="32610254" w14:textId="77777777" w:rsidTr="00197D01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04C4C2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A112D7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умственного развития учащихся. Э.Ф.Замбицавичене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009C67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 1 – 5 классов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20E5D8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C25D4C9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2BF54502" w14:textId="77777777" w:rsidTr="00197D01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EA32C2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4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4E1B3A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интеллекта. Д.Гилфорд.             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1B4EAB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  8 – 9 классов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49CAC3E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988B0D9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1EE10D03" w14:textId="77777777" w:rsidTr="00197D01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B651ED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4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15CF20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Экспресс – диагностика интеллектуальных способностей. МЭДИС.     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5BDBACE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 1- 2 классов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AB43699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E9F432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2CE0F531" w14:textId="77777777" w:rsidTr="00197D01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ABCE2A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B4F6A0B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Диагностика творческого мышления П.Торренс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0A4183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 5 – 8 классов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242B9E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4E268F2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44D42AD1" w14:textId="77777777" w:rsidTr="00197D01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D2B1438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4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8B383C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интеллектуального развития. Матрицы Раввена.    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9D2740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 3 – 4 классов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9BA267B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56312C8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6EF49A3E" w14:textId="77777777" w:rsidTr="00197D01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A7B7B8E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4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E3FB21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интеллекта.        Тест структуры интеллекта Амтхауэра.                    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C9F8BA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  11 класса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FBD25B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65D939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75C4466C" w14:textId="77777777" w:rsidTr="00197D01">
        <w:trPr>
          <w:trHeight w:val="1"/>
        </w:trPr>
        <w:tc>
          <w:tcPr>
            <w:tcW w:w="616" w:type="dxa"/>
            <w:tcBorders>
              <w:top w:val="single" w:sz="2" w:space="0" w:color="000000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8CE1CCF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4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633F469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самооценки.   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234375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учащиеся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83CAEBF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B08A58F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61978D93" w14:textId="77777777" w:rsidTr="00197D01">
        <w:trPr>
          <w:trHeight w:val="1"/>
        </w:trPr>
        <w:tc>
          <w:tcPr>
            <w:tcW w:w="1417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5CE978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Просветительские мероприятия</w:t>
            </w:r>
          </w:p>
        </w:tc>
      </w:tr>
      <w:tr w:rsidR="002D2A74" w:rsidRPr="009878D6" w14:paraId="14A24AAC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E1F2C7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CF90EC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«Особенности работы с одаренными детьми». Педагогический лекторий.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9B870F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3D3501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CB41BF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00B54869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1175DD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8779ACE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«Методики работы с одаренными детьми».    Педагогический лекторий.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F7AB64A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1B00C7A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9DB64C2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5D3A1FDC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5A7A721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BC385AA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Виды одаренности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».</w:t>
            </w: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Педагогический лекторий.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6EBA68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9610FE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BAB7F29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538E4FBE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9E51E3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5C47E38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«Роль педагога при организации работы с одаренными детьми».    Педагогический лекторий.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E2AEF3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02774F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4BEB76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05FF458C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59612C1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95A2AB7" w14:textId="77777777" w:rsidR="002D2A74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«У Вас растет одаренный ребенок!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5325759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F1CE3CA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25BB69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378A28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54229F64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D1BCA0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E23256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одаренных детей».                       Родительский лекторий.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55F6BC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8B5F54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78F6BA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43DB6C5D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F49AD8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893B51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«Я – одаренный ребенок!»  Тематическая беседа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59810E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5CD0898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2" w:space="0" w:color="000000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5CF7C2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4A65BE04" w14:textId="77777777" w:rsidTr="00197D01">
        <w:trPr>
          <w:trHeight w:val="1"/>
        </w:trPr>
        <w:tc>
          <w:tcPr>
            <w:tcW w:w="1417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53D9177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Профилактические  мероприятия</w:t>
            </w:r>
          </w:p>
        </w:tc>
      </w:tr>
      <w:tr w:rsidR="002D2A74" w:rsidRPr="009878D6" w14:paraId="6C0CC73A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C37897A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9A1E7F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«Проблемы психологического развития одаренных детей».   Профилактическая  беседа.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34D802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F39DDD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A0139A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100438C0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43F1EF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6A52D05" w14:textId="77777777" w:rsidR="002D2A74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«Я могу, я смогу, я умею!» </w:t>
            </w:r>
          </w:p>
          <w:p w14:paraId="69BD18CB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элементами тренинга.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66D06E1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FADA52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3A4B01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1C429309" w14:textId="77777777" w:rsidTr="00197D01">
        <w:trPr>
          <w:trHeight w:val="1"/>
        </w:trPr>
        <w:tc>
          <w:tcPr>
            <w:tcW w:w="1417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D01E1D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Консультативные мероприятия</w:t>
            </w:r>
          </w:p>
        </w:tc>
      </w:tr>
      <w:tr w:rsidR="002D2A74" w:rsidRPr="009878D6" w14:paraId="793F322A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0F792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9A72EC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«Как правильно организовать работу с одаренными детьми?»      Индивидуальные консультации, рекомендации.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DB938F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Педагоги, работающие с одаренными детьми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5CB44E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1220393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2D13EC7A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87470E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61BA99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«Как помочь ребенку не стесняться своей уникальности.         Индивидуальные консультации, рекомендации.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E4568F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Родители одаренных детей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7D76E7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EB5BCAC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27631CAE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063BD9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D6C34D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запросу.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B3351B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AD23211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CD7A1B2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3AD5654B" w14:textId="77777777" w:rsidTr="00197D01">
        <w:trPr>
          <w:trHeight w:val="1"/>
        </w:trPr>
        <w:tc>
          <w:tcPr>
            <w:tcW w:w="14175" w:type="dxa"/>
            <w:gridSpan w:val="5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0501229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Коррекционно-развивающие мероприятия</w:t>
            </w:r>
          </w:p>
        </w:tc>
      </w:tr>
      <w:tr w:rsidR="002D2A74" w:rsidRPr="009878D6" w14:paraId="5A1B198C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79BC32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D9A0E34" w14:textId="77777777" w:rsidR="002D2A74" w:rsidRPr="001B69E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«Учимся справляться со своими проблемами».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A1F975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8FEA6A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C4BFC4F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7E838996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CAFE833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36BCC49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Развитие вербальных способностей</w:t>
            </w: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».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988EB9B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4C3600A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66484B7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0A6C3040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74247A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4C313B3" w14:textId="77777777" w:rsidR="002D2A74" w:rsidRPr="001B69E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мыслительных операций: нахождение разных логических отношений между понятиями».      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AD7B1EA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FD1297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06306A5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76CEF2FD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383B3E8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E99AF03" w14:textId="77777777" w:rsidR="002D2A74" w:rsidRPr="001B69E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мыслительных операций: метафорические выражения».      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8DBD6F1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4D18EA6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265A71D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4D88F2F0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C4CCD9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9781976" w14:textId="77777777" w:rsidR="002D2A74" w:rsidRPr="001B69E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мыслительных операций: обобщающие и ограничивающие понятия».      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F75843A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A5EA66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7C225E4F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22B71C14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9DCACF1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1E3658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мыслительных операций: расположение понятий в виде системы».          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BBACCED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854749E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3B0AA70B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D2A74" w:rsidRPr="009878D6" w14:paraId="74BA38B7" w14:textId="77777777" w:rsidTr="00197D01">
        <w:trPr>
          <w:trHeight w:val="1"/>
        </w:trPr>
        <w:tc>
          <w:tcPr>
            <w:tcW w:w="616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5BCDEE4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0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9BFB070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 xml:space="preserve">«Умей владеть собой».    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9E089D5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614A5B7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000000" w:fill="FFFFFF"/>
          </w:tcPr>
          <w:p w14:paraId="4126488E" w14:textId="77777777" w:rsidR="002D2A74" w:rsidRPr="009878D6" w:rsidRDefault="002D2A74" w:rsidP="00197D01">
            <w:pPr>
              <w:autoSpaceDE w:val="0"/>
              <w:autoSpaceDN w:val="0"/>
              <w:adjustRightInd w:val="0"/>
              <w:spacing w:before="28" w:after="28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78D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14:paraId="271EA91C" w14:textId="77777777" w:rsidR="002D2A74" w:rsidRDefault="002D2A74" w:rsidP="002D2A74">
      <w:pPr>
        <w:autoSpaceDE w:val="0"/>
        <w:autoSpaceDN w:val="0"/>
        <w:adjustRightInd w:val="0"/>
        <w:spacing w:before="28" w:after="28" w:line="240" w:lineRule="auto"/>
        <w:rPr>
          <w:rFonts w:ascii="Calibri" w:hAnsi="Calibri" w:cs="Calibri"/>
        </w:rPr>
      </w:pPr>
    </w:p>
    <w:p w14:paraId="5E4A6EE9" w14:textId="77777777" w:rsidR="002D2A74" w:rsidRDefault="002D2A74" w:rsidP="002D2A74">
      <w:pPr>
        <w:autoSpaceDE w:val="0"/>
        <w:autoSpaceDN w:val="0"/>
        <w:adjustRightInd w:val="0"/>
        <w:spacing w:before="28" w:after="28" w:line="240" w:lineRule="auto"/>
        <w:jc w:val="center"/>
        <w:rPr>
          <w:rFonts w:ascii="Calibri" w:hAnsi="Calibri" w:cs="Calibri"/>
        </w:rPr>
      </w:pPr>
    </w:p>
    <w:p w14:paraId="688DD561" w14:textId="77777777" w:rsidR="00A1045A" w:rsidRDefault="00A1045A"/>
    <w:sectPr w:rsidR="00A1045A" w:rsidSect="00B10343">
      <w:footerReference w:type="default" r:id="rId8"/>
      <w:pgSz w:w="16838" w:h="11906" w:orient="landscape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5FD3FF" w14:textId="77777777" w:rsidR="00E565B0" w:rsidRDefault="00E565B0" w:rsidP="002D2A74">
      <w:pPr>
        <w:spacing w:after="0" w:line="240" w:lineRule="auto"/>
      </w:pPr>
      <w:r>
        <w:separator/>
      </w:r>
    </w:p>
  </w:endnote>
  <w:endnote w:type="continuationSeparator" w:id="0">
    <w:p w14:paraId="0CB5CAF7" w14:textId="77777777" w:rsidR="00E565B0" w:rsidRDefault="00E565B0" w:rsidP="002D2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54152"/>
      <w:docPartObj>
        <w:docPartGallery w:val="Page Numbers (Bottom of Page)"/>
        <w:docPartUnique/>
      </w:docPartObj>
    </w:sdtPr>
    <w:sdtEndPr/>
    <w:sdtContent>
      <w:p w14:paraId="2C9FDE50" w14:textId="77777777" w:rsidR="002D2A74" w:rsidRDefault="00A97AD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580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206D8B" w14:textId="77777777" w:rsidR="002D2A74" w:rsidRDefault="002D2A7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F3FB8D" w14:textId="77777777" w:rsidR="00E565B0" w:rsidRDefault="00E565B0" w:rsidP="002D2A74">
      <w:pPr>
        <w:spacing w:after="0" w:line="240" w:lineRule="auto"/>
      </w:pPr>
      <w:r>
        <w:separator/>
      </w:r>
    </w:p>
  </w:footnote>
  <w:footnote w:type="continuationSeparator" w:id="0">
    <w:p w14:paraId="3F346F58" w14:textId="77777777" w:rsidR="00E565B0" w:rsidRDefault="00E565B0" w:rsidP="002D2A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056FD2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2A74"/>
    <w:rsid w:val="000B7400"/>
    <w:rsid w:val="002D2A74"/>
    <w:rsid w:val="00395950"/>
    <w:rsid w:val="00423BB3"/>
    <w:rsid w:val="005B5802"/>
    <w:rsid w:val="00807B02"/>
    <w:rsid w:val="008148D6"/>
    <w:rsid w:val="008F7F76"/>
    <w:rsid w:val="009D3835"/>
    <w:rsid w:val="00A1045A"/>
    <w:rsid w:val="00A97AD7"/>
    <w:rsid w:val="00B10343"/>
    <w:rsid w:val="00B8414C"/>
    <w:rsid w:val="00B86678"/>
    <w:rsid w:val="00DC3657"/>
    <w:rsid w:val="00E5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C1A6"/>
  <w15:docId w15:val="{DF0A5CF1-9B3B-4CB1-8481-BF4475D2D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2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2D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2A74"/>
  </w:style>
  <w:style w:type="paragraph" w:styleId="a6">
    <w:name w:val="footer"/>
    <w:basedOn w:val="a"/>
    <w:link w:val="a7"/>
    <w:uiPriority w:val="99"/>
    <w:unhideWhenUsed/>
    <w:rsid w:val="002D2A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2A74"/>
  </w:style>
  <w:style w:type="paragraph" w:styleId="a8">
    <w:name w:val="Balloon Text"/>
    <w:basedOn w:val="a"/>
    <w:link w:val="a9"/>
    <w:uiPriority w:val="99"/>
    <w:semiHidden/>
    <w:unhideWhenUsed/>
    <w:rsid w:val="005B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58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76919-4CDD-4737-8400-5245069FD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2024-02-06T11:59:00Z</cp:lastPrinted>
  <dcterms:created xsi:type="dcterms:W3CDTF">2024-02-06T12:02:00Z</dcterms:created>
  <dcterms:modified xsi:type="dcterms:W3CDTF">2024-02-07T12:21:00Z</dcterms:modified>
</cp:coreProperties>
</file>