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65" w:rsidRPr="007E1E65" w:rsidRDefault="007E1E65" w:rsidP="007E1E65">
      <w:pPr>
        <w:spacing w:after="0" w:line="240" w:lineRule="auto"/>
        <w:ind w:left="119"/>
        <w:jc w:val="center"/>
        <w:rPr>
          <w:rFonts w:ascii="Times New Roman" w:eastAsia="Times New Roman" w:hAnsi="Times New Roman" w:cs="Times New Roman"/>
          <w:b/>
          <w:color w:val="000000"/>
          <w:sz w:val="28"/>
          <w:lang w:eastAsia="ru-RU"/>
        </w:rPr>
      </w:pPr>
      <w:r w:rsidRPr="007E1E65">
        <w:rPr>
          <w:rFonts w:ascii="Times New Roman" w:eastAsia="Times New Roman" w:hAnsi="Times New Roman" w:cs="Times New Roman"/>
          <w:b/>
          <w:color w:val="000000"/>
          <w:sz w:val="28"/>
          <w:lang w:eastAsia="ru-RU"/>
        </w:rPr>
        <w:t xml:space="preserve">Муниципальное бюджетное общеобразовательное учреждение "Чайкинская школа - детский сад" </w:t>
      </w:r>
    </w:p>
    <w:p w:rsidR="007E1E65" w:rsidRPr="007E1E65" w:rsidRDefault="007E1E65" w:rsidP="007E1E65">
      <w:pPr>
        <w:spacing w:after="0" w:line="240" w:lineRule="auto"/>
        <w:ind w:left="119"/>
        <w:jc w:val="center"/>
        <w:rPr>
          <w:rFonts w:ascii="Calibri" w:eastAsia="Times New Roman" w:hAnsi="Calibri" w:cs="Times New Roman"/>
          <w:lang w:eastAsia="ru-RU"/>
        </w:rPr>
      </w:pPr>
      <w:r w:rsidRPr="007E1E65">
        <w:rPr>
          <w:rFonts w:ascii="Times New Roman" w:eastAsia="Times New Roman" w:hAnsi="Times New Roman" w:cs="Times New Roman"/>
          <w:b/>
          <w:color w:val="000000"/>
          <w:sz w:val="28"/>
          <w:lang w:eastAsia="ru-RU"/>
        </w:rPr>
        <w:t>Джанкойского района Республики Крым</w:t>
      </w:r>
    </w:p>
    <w:p w:rsidR="007E1E65" w:rsidRPr="007E1E65" w:rsidRDefault="007E1E65" w:rsidP="007E1E65">
      <w:pPr>
        <w:spacing w:after="0" w:line="276" w:lineRule="auto"/>
        <w:ind w:left="120"/>
        <w:rPr>
          <w:rFonts w:ascii="Calibri" w:eastAsia="Times New Roman" w:hAnsi="Calibri" w:cs="Times New Roman"/>
          <w:lang w:eastAsia="ru-RU"/>
        </w:rPr>
      </w:pPr>
    </w:p>
    <w:p w:rsidR="007E1E65" w:rsidRPr="007E1E65" w:rsidRDefault="007E1E65" w:rsidP="007E1E65">
      <w:pPr>
        <w:spacing w:after="0" w:line="276" w:lineRule="auto"/>
        <w:ind w:left="120"/>
        <w:rPr>
          <w:rFonts w:ascii="Calibri" w:eastAsia="Times New Roman" w:hAnsi="Calibri" w:cs="Times New Roman"/>
          <w:lang w:eastAsia="ru-RU"/>
        </w:rPr>
      </w:pPr>
    </w:p>
    <w:p w:rsidR="007E1E65" w:rsidRPr="007E1E65" w:rsidRDefault="007E1E65" w:rsidP="007E1E65">
      <w:pPr>
        <w:spacing w:after="0" w:line="276" w:lineRule="auto"/>
        <w:ind w:left="120"/>
        <w:rPr>
          <w:rFonts w:ascii="Calibri" w:eastAsia="Times New Roman" w:hAnsi="Calibri" w:cs="Times New Roman"/>
          <w:lang w:eastAsia="ru-RU"/>
        </w:rPr>
      </w:pPr>
    </w:p>
    <w:p w:rsidR="007E1E65" w:rsidRPr="007E1E65" w:rsidRDefault="007E1E65" w:rsidP="007E1E65">
      <w:pPr>
        <w:spacing w:after="0" w:line="276" w:lineRule="auto"/>
        <w:ind w:left="120"/>
        <w:rPr>
          <w:rFonts w:ascii="Calibri" w:eastAsia="Times New Roman" w:hAnsi="Calibri" w:cs="Times New Roman"/>
          <w:lang w:eastAsia="ru-RU"/>
        </w:rPr>
      </w:pPr>
    </w:p>
    <w:p w:rsidR="007E1E65" w:rsidRPr="007E1E65" w:rsidRDefault="007E1E65" w:rsidP="007E1E65">
      <w:pPr>
        <w:spacing w:after="0" w:line="276" w:lineRule="auto"/>
        <w:ind w:left="120"/>
        <w:rPr>
          <w:rFonts w:ascii="Calibri" w:eastAsia="Times New Roman" w:hAnsi="Calibri" w:cs="Times New Roman"/>
          <w:lang w:eastAsia="ru-RU"/>
        </w:rPr>
      </w:pPr>
    </w:p>
    <w:p w:rsidR="007E1E65" w:rsidRPr="007E1E65" w:rsidRDefault="007E1E65" w:rsidP="007E1E65">
      <w:pPr>
        <w:spacing w:after="0" w:line="276" w:lineRule="auto"/>
        <w:ind w:left="120"/>
        <w:rPr>
          <w:rFonts w:ascii="Calibri" w:eastAsia="Times New Roman" w:hAnsi="Calibri" w:cs="Times New Roman"/>
          <w:lang w:eastAsia="ru-RU"/>
        </w:rPr>
      </w:pPr>
      <w:r w:rsidRPr="007E1E65">
        <w:rPr>
          <w:rFonts w:ascii="Times New Roman" w:eastAsia="Times New Roman" w:hAnsi="Times New Roman" w:cs="Times New Roman"/>
          <w:color w:val="000000"/>
          <w:sz w:val="28"/>
          <w:lang w:eastAsia="ru-RU"/>
        </w:rPr>
        <w:t>‌</w:t>
      </w:r>
    </w:p>
    <w:p w:rsidR="007E1E65" w:rsidRPr="007E1E65" w:rsidRDefault="007E1E65" w:rsidP="007E1E65">
      <w:pPr>
        <w:spacing w:after="0" w:line="276" w:lineRule="auto"/>
        <w:ind w:left="120"/>
        <w:rPr>
          <w:rFonts w:ascii="Calibri" w:eastAsia="Times New Roman" w:hAnsi="Calibri" w:cs="Times New Roman"/>
          <w:lang w:eastAsia="ru-RU"/>
        </w:rPr>
      </w:pPr>
    </w:p>
    <w:p w:rsidR="007E1E65" w:rsidRPr="007E1E65" w:rsidRDefault="007E1E65" w:rsidP="007E1E65">
      <w:pPr>
        <w:spacing w:after="0" w:line="276" w:lineRule="auto"/>
        <w:ind w:left="120"/>
        <w:rPr>
          <w:rFonts w:ascii="Calibri" w:eastAsia="Times New Roman" w:hAnsi="Calibri" w:cs="Times New Roman"/>
          <w:lang w:eastAsia="ru-RU"/>
        </w:rPr>
      </w:pPr>
    </w:p>
    <w:p w:rsidR="007E1E65" w:rsidRPr="007E1E65" w:rsidRDefault="007E1E65" w:rsidP="007E1E65">
      <w:pPr>
        <w:spacing w:after="0" w:line="276" w:lineRule="auto"/>
        <w:ind w:left="120"/>
        <w:rPr>
          <w:rFonts w:ascii="Calibri" w:eastAsia="Times New Roman" w:hAnsi="Calibri" w:cs="Times New Roman"/>
          <w:lang w:eastAsia="ru-RU"/>
        </w:rPr>
      </w:pPr>
    </w:p>
    <w:p w:rsidR="007E1E65" w:rsidRPr="007E1E65" w:rsidRDefault="007E1E65" w:rsidP="007E1E65">
      <w:pPr>
        <w:spacing w:after="0" w:line="408" w:lineRule="auto"/>
        <w:ind w:left="120"/>
        <w:jc w:val="center"/>
        <w:rPr>
          <w:rFonts w:ascii="Calibri" w:eastAsia="Times New Roman" w:hAnsi="Calibri" w:cs="Times New Roman"/>
          <w:lang w:eastAsia="ru-RU"/>
        </w:rPr>
      </w:pPr>
      <w:r w:rsidRPr="007E1E65">
        <w:rPr>
          <w:rFonts w:ascii="Times New Roman" w:eastAsia="Times New Roman" w:hAnsi="Times New Roman" w:cs="Times New Roman"/>
          <w:b/>
          <w:color w:val="000000"/>
          <w:sz w:val="28"/>
          <w:lang w:eastAsia="ru-RU"/>
        </w:rPr>
        <w:t>РАБОЧАЯ ПРОГРАММА</w:t>
      </w:r>
    </w:p>
    <w:p w:rsidR="007E1E65" w:rsidRPr="007E1E65" w:rsidRDefault="007E1E65" w:rsidP="007E1E65">
      <w:pPr>
        <w:spacing w:after="0" w:line="408" w:lineRule="auto"/>
        <w:ind w:left="120"/>
        <w:jc w:val="center"/>
        <w:rPr>
          <w:rFonts w:ascii="Calibri" w:eastAsia="Times New Roman" w:hAnsi="Calibri" w:cs="Times New Roman"/>
          <w:lang w:eastAsia="ru-RU"/>
        </w:rPr>
      </w:pPr>
      <w:r w:rsidRPr="007E1E65">
        <w:rPr>
          <w:rFonts w:ascii="Times New Roman" w:eastAsia="Times New Roman" w:hAnsi="Times New Roman" w:cs="Times New Roman"/>
          <w:color w:val="000000"/>
          <w:sz w:val="28"/>
          <w:lang w:eastAsia="ru-RU"/>
        </w:rPr>
        <w:t>(ID</w:t>
      </w:r>
      <w:r w:rsidR="008F61A0">
        <w:rPr>
          <w:rFonts w:ascii="Times New Roman" w:eastAsia="Times New Roman" w:hAnsi="Times New Roman" w:cs="Times New Roman"/>
          <w:color w:val="000000"/>
          <w:sz w:val="28"/>
          <w:lang w:eastAsia="ru-RU"/>
        </w:rPr>
        <w:t xml:space="preserve"> 25986172</w:t>
      </w:r>
      <w:r w:rsidRPr="007E1E65">
        <w:rPr>
          <w:rFonts w:ascii="Times New Roman" w:eastAsia="Times New Roman" w:hAnsi="Times New Roman" w:cs="Times New Roman"/>
          <w:color w:val="000000"/>
          <w:sz w:val="28"/>
          <w:lang w:eastAsia="ru-RU"/>
        </w:rPr>
        <w:t>)</w:t>
      </w:r>
    </w:p>
    <w:p w:rsidR="007E1E65" w:rsidRPr="007E1E65" w:rsidRDefault="007E1E65" w:rsidP="007E1E65">
      <w:pPr>
        <w:spacing w:after="0" w:line="276" w:lineRule="auto"/>
        <w:ind w:left="120"/>
        <w:jc w:val="center"/>
        <w:rPr>
          <w:rFonts w:ascii="Calibri" w:eastAsia="Times New Roman" w:hAnsi="Calibri" w:cs="Times New Roman"/>
          <w:lang w:eastAsia="ru-RU"/>
        </w:rPr>
      </w:pPr>
    </w:p>
    <w:p w:rsidR="007E1E65" w:rsidRPr="007E1E65" w:rsidRDefault="007E1E65" w:rsidP="007E1E65">
      <w:pPr>
        <w:spacing w:after="0" w:line="408" w:lineRule="auto"/>
        <w:ind w:left="120"/>
        <w:jc w:val="center"/>
        <w:rPr>
          <w:rFonts w:ascii="Calibri" w:eastAsia="Times New Roman" w:hAnsi="Calibri" w:cs="Times New Roman"/>
          <w:lang w:eastAsia="ru-RU"/>
        </w:rPr>
      </w:pPr>
      <w:r w:rsidRPr="007E1E65">
        <w:rPr>
          <w:rFonts w:ascii="Times New Roman" w:eastAsia="Times New Roman" w:hAnsi="Times New Roman" w:cs="Times New Roman"/>
          <w:b/>
          <w:color w:val="000000"/>
          <w:sz w:val="28"/>
          <w:lang w:eastAsia="ru-RU"/>
        </w:rPr>
        <w:t>учебного предмета «</w:t>
      </w:r>
      <w:bookmarkStart w:id="0" w:name="_Hlk146121930"/>
      <w:r w:rsidRPr="00EC3BEC">
        <w:rPr>
          <w:rFonts w:ascii="Times New Roman" w:eastAsia="Times New Roman" w:hAnsi="Times New Roman" w:cs="Times New Roman"/>
          <w:b/>
          <w:color w:val="000000"/>
          <w:sz w:val="28"/>
          <w:szCs w:val="28"/>
        </w:rPr>
        <w:t>Основы религиозных культур и светской этики</w:t>
      </w:r>
      <w:bookmarkEnd w:id="0"/>
      <w:r w:rsidRPr="007E1E65">
        <w:rPr>
          <w:rFonts w:ascii="Times New Roman" w:eastAsia="Times New Roman" w:hAnsi="Times New Roman" w:cs="Times New Roman"/>
          <w:b/>
          <w:color w:val="000000"/>
          <w:sz w:val="28"/>
          <w:lang w:eastAsia="ru-RU"/>
        </w:rPr>
        <w:t>»</w:t>
      </w:r>
    </w:p>
    <w:p w:rsidR="007E1E65" w:rsidRPr="007E1E65" w:rsidRDefault="007E1E65" w:rsidP="007E1E65">
      <w:pPr>
        <w:spacing w:after="0" w:line="408" w:lineRule="auto"/>
        <w:jc w:val="center"/>
        <w:rPr>
          <w:rFonts w:ascii="Times New Roman" w:eastAsia="Times New Roman" w:hAnsi="Times New Roman" w:cs="Times New Roman"/>
          <w:color w:val="000000"/>
          <w:sz w:val="28"/>
          <w:lang w:eastAsia="ru-RU"/>
        </w:rPr>
      </w:pPr>
      <w:r w:rsidRPr="007E1E65">
        <w:rPr>
          <w:rFonts w:ascii="Times New Roman" w:eastAsia="Times New Roman" w:hAnsi="Times New Roman" w:cs="Times New Roman"/>
          <w:color w:val="000000"/>
          <w:sz w:val="28"/>
          <w:lang w:eastAsia="ru-RU"/>
        </w:rPr>
        <w:t>для обучающихся 4 класс</w:t>
      </w:r>
      <w:r>
        <w:rPr>
          <w:rFonts w:ascii="Times New Roman" w:eastAsia="Times New Roman" w:hAnsi="Times New Roman" w:cs="Times New Roman"/>
          <w:color w:val="000000"/>
          <w:sz w:val="28"/>
          <w:lang w:eastAsia="ru-RU"/>
        </w:rPr>
        <w:t>а</w:t>
      </w:r>
    </w:p>
    <w:p w:rsidR="007E1E65" w:rsidRPr="007E1E65" w:rsidRDefault="007E1E65" w:rsidP="007E1E65">
      <w:pPr>
        <w:spacing w:after="0" w:line="408" w:lineRule="auto"/>
        <w:ind w:left="120"/>
        <w:jc w:val="center"/>
        <w:rPr>
          <w:rFonts w:ascii="Times New Roman" w:eastAsia="Times New Roman" w:hAnsi="Times New Roman" w:cs="Times New Roman"/>
          <w:color w:val="000000"/>
          <w:sz w:val="28"/>
          <w:lang w:eastAsia="ru-RU"/>
        </w:rPr>
      </w:pPr>
    </w:p>
    <w:p w:rsidR="007E1E65" w:rsidRPr="007E1E65" w:rsidRDefault="007E1E65" w:rsidP="007E1E65">
      <w:pPr>
        <w:spacing w:after="0" w:line="408" w:lineRule="auto"/>
        <w:ind w:left="120"/>
        <w:jc w:val="center"/>
        <w:rPr>
          <w:rFonts w:ascii="Times New Roman" w:eastAsia="Times New Roman" w:hAnsi="Times New Roman" w:cs="Times New Roman"/>
          <w:color w:val="000000"/>
          <w:sz w:val="28"/>
          <w:lang w:eastAsia="ru-RU"/>
        </w:rPr>
      </w:pPr>
    </w:p>
    <w:p w:rsidR="007E1E65" w:rsidRPr="007E1E65" w:rsidRDefault="007E1E65" w:rsidP="007E1E65">
      <w:pPr>
        <w:spacing w:after="0" w:line="408" w:lineRule="auto"/>
        <w:ind w:left="120"/>
        <w:jc w:val="center"/>
        <w:rPr>
          <w:rFonts w:ascii="Times New Roman" w:eastAsia="Times New Roman" w:hAnsi="Times New Roman" w:cs="Times New Roman"/>
          <w:color w:val="000000"/>
          <w:sz w:val="28"/>
          <w:lang w:eastAsia="ru-RU"/>
        </w:rPr>
      </w:pPr>
    </w:p>
    <w:p w:rsidR="007E1E65" w:rsidRDefault="007E1E65" w:rsidP="007E1E65">
      <w:pPr>
        <w:spacing w:line="240" w:lineRule="auto"/>
        <w:ind w:firstLine="709"/>
        <w:rPr>
          <w:rFonts w:ascii="Times New Roman" w:eastAsia="Times New Roman" w:hAnsi="Times New Roman" w:cs="Times New Roman"/>
          <w:color w:val="000000"/>
          <w:sz w:val="28"/>
          <w:lang w:eastAsia="ru-RU"/>
        </w:rPr>
      </w:pPr>
      <w:r w:rsidRPr="007E1E65">
        <w:rPr>
          <w:rFonts w:ascii="Times New Roman" w:eastAsia="Times New Roman" w:hAnsi="Times New Roman" w:cs="Times New Roman"/>
          <w:color w:val="000000"/>
          <w:sz w:val="28"/>
          <w:lang w:eastAsia="ru-RU"/>
        </w:rPr>
        <w:t>Рабочая программа учебного предмета «Основы религиозных культур и светской этики» для обучающихся 4 класс</w:t>
      </w:r>
      <w:r>
        <w:rPr>
          <w:rFonts w:ascii="Times New Roman" w:eastAsia="Times New Roman" w:hAnsi="Times New Roman" w:cs="Times New Roman"/>
          <w:color w:val="000000"/>
          <w:sz w:val="28"/>
          <w:lang w:eastAsia="ru-RU"/>
        </w:rPr>
        <w:t>а</w:t>
      </w:r>
      <w:r w:rsidRPr="007E1E65">
        <w:rPr>
          <w:rFonts w:ascii="Times New Roman" w:eastAsia="Times New Roman" w:hAnsi="Times New Roman" w:cs="Times New Roman"/>
          <w:color w:val="000000"/>
          <w:sz w:val="28"/>
          <w:lang w:eastAsia="ru-RU"/>
        </w:rPr>
        <w:t xml:space="preserve"> соответствует федеральной образовательной программе начального общего образования, утвержденной приказом Министерства просвещения Российской Федерации от 18.05.2023г №372</w:t>
      </w: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7E1E65" w:rsidRDefault="007E1E65" w:rsidP="007E1E65">
      <w:pPr>
        <w:spacing w:line="240" w:lineRule="auto"/>
        <w:ind w:firstLine="709"/>
        <w:rPr>
          <w:rFonts w:ascii="Times New Roman" w:hAnsi="Times New Roman" w:cs="Times New Roman"/>
          <w:sz w:val="24"/>
          <w:szCs w:val="24"/>
        </w:rPr>
      </w:pPr>
    </w:p>
    <w:p w:rsidR="00574E7C" w:rsidRDefault="00574E7C" w:rsidP="007E1E65">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lastRenderedPageBreak/>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 </w:t>
      </w:r>
    </w:p>
    <w:p w:rsidR="00574E7C" w:rsidRPr="00574E7C" w:rsidRDefault="00574E7C" w:rsidP="00574E7C">
      <w:pPr>
        <w:spacing w:line="240" w:lineRule="auto"/>
        <w:ind w:firstLine="709"/>
        <w:rPr>
          <w:rFonts w:ascii="Times New Roman" w:hAnsi="Times New Roman" w:cs="Times New Roman"/>
          <w:b/>
          <w:sz w:val="24"/>
          <w:szCs w:val="24"/>
        </w:rPr>
      </w:pPr>
      <w:r w:rsidRPr="00574E7C">
        <w:rPr>
          <w:rFonts w:ascii="Times New Roman" w:hAnsi="Times New Roman" w:cs="Times New Roman"/>
          <w:b/>
          <w:sz w:val="24"/>
          <w:szCs w:val="24"/>
        </w:rPr>
        <w:t xml:space="preserve">ПОЯСНИТЕЛЬНАЯ ЗАПИСКА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i/>
          <w:sz w:val="24"/>
          <w:szCs w:val="24"/>
        </w:rPr>
        <w:t>Планируемые результаты</w:t>
      </w:r>
      <w:r w:rsidRPr="00574E7C">
        <w:rPr>
          <w:rFonts w:ascii="Times New Roman" w:hAnsi="Times New Roman" w:cs="Times New Roman"/>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Основными задачами ОРКСЭ являются: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развитие представлений обучающихся о значении нравственных норм и ценностей в жизни личности, семьи, общества;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lastRenderedPageBreak/>
        <w:t>– обобщение знаний, понятий и представлений о духовной культуре и морали, ранее полученных в начальной школе, формирование ценностно</w:t>
      </w:r>
      <w:r>
        <w:rPr>
          <w:rFonts w:ascii="Times New Roman" w:hAnsi="Times New Roman" w:cs="Times New Roman"/>
          <w:sz w:val="24"/>
          <w:szCs w:val="24"/>
        </w:rPr>
        <w:t>-</w:t>
      </w:r>
      <w:r w:rsidRPr="00574E7C">
        <w:rPr>
          <w:rFonts w:ascii="Times New Roman" w:hAnsi="Times New Roman" w:cs="Times New Roman"/>
          <w:sz w:val="24"/>
          <w:szCs w:val="24"/>
        </w:rPr>
        <w:softHyphen/>
        <w:t xml:space="preserve">смысловой сферы личности с учётом мировоззренческих и культурных особенностей и потребностей семьи;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развитие способностей обучающихся к общению в </w:t>
      </w:r>
      <w:proofErr w:type="spellStart"/>
      <w:r w:rsidRPr="00574E7C">
        <w:rPr>
          <w:rFonts w:ascii="Times New Roman" w:hAnsi="Times New Roman" w:cs="Times New Roman"/>
          <w:sz w:val="24"/>
          <w:szCs w:val="24"/>
        </w:rPr>
        <w:t>полиэтничной</w:t>
      </w:r>
      <w:proofErr w:type="spellEnd"/>
      <w:r w:rsidRPr="00574E7C">
        <w:rPr>
          <w:rFonts w:ascii="Times New Roman" w:hAnsi="Times New Roman" w:cs="Times New Roman"/>
          <w:sz w:val="24"/>
          <w:szCs w:val="24"/>
        </w:rPr>
        <w:t xml:space="preserve">, </w:t>
      </w:r>
      <w:proofErr w:type="spellStart"/>
      <w:r w:rsidRPr="00574E7C">
        <w:rPr>
          <w:rFonts w:ascii="Times New Roman" w:hAnsi="Times New Roman" w:cs="Times New Roman"/>
          <w:sz w:val="24"/>
          <w:szCs w:val="24"/>
        </w:rPr>
        <w:t>разномировоззренческой</w:t>
      </w:r>
      <w:proofErr w:type="spellEnd"/>
      <w:r w:rsidRPr="00574E7C">
        <w:rPr>
          <w:rFonts w:ascii="Times New Roman" w:hAnsi="Times New Roman" w:cs="Times New Roman"/>
          <w:sz w:val="24"/>
          <w:szCs w:val="24"/>
        </w:rPr>
        <w:t xml:space="preserve"> и </w:t>
      </w:r>
      <w:proofErr w:type="spellStart"/>
      <w:r w:rsidRPr="00574E7C">
        <w:rPr>
          <w:rFonts w:ascii="Times New Roman" w:hAnsi="Times New Roman" w:cs="Times New Roman"/>
          <w:sz w:val="24"/>
          <w:szCs w:val="24"/>
        </w:rPr>
        <w:t>многоконфессиональной</w:t>
      </w:r>
      <w:proofErr w:type="spellEnd"/>
      <w:r w:rsidRPr="00574E7C">
        <w:rPr>
          <w:rFonts w:ascii="Times New Roman" w:hAnsi="Times New Roman" w:cs="Times New Roman"/>
          <w:sz w:val="24"/>
          <w:szCs w:val="24"/>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Общее число часов, рекомендованных для изучения ОРКСЭ, ‒ 34 часа (один час в неделю в 4 классе</w:t>
      </w:r>
      <w:r>
        <w:rPr>
          <w:rFonts w:ascii="Times New Roman" w:hAnsi="Times New Roman" w:cs="Times New Roman"/>
          <w:sz w:val="24"/>
          <w:szCs w:val="24"/>
        </w:rPr>
        <w:t>.</w:t>
      </w:r>
    </w:p>
    <w:p w:rsidR="00574E7C" w:rsidRDefault="00574E7C" w:rsidP="00574E7C">
      <w:pPr>
        <w:spacing w:line="240" w:lineRule="auto"/>
        <w:ind w:firstLine="709"/>
        <w:rPr>
          <w:rFonts w:ascii="Times New Roman" w:hAnsi="Times New Roman" w:cs="Times New Roman"/>
          <w:sz w:val="24"/>
          <w:szCs w:val="24"/>
        </w:rPr>
      </w:pPr>
    </w:p>
    <w:p w:rsidR="00574E7C" w:rsidRDefault="00574E7C" w:rsidP="00574E7C">
      <w:pPr>
        <w:spacing w:line="240" w:lineRule="auto"/>
        <w:ind w:firstLine="709"/>
        <w:rPr>
          <w:rFonts w:ascii="Times New Roman" w:hAnsi="Times New Roman" w:cs="Times New Roman"/>
          <w:sz w:val="24"/>
          <w:szCs w:val="24"/>
        </w:rPr>
      </w:pPr>
    </w:p>
    <w:p w:rsidR="00574E7C" w:rsidRDefault="00574E7C" w:rsidP="00574E7C">
      <w:pPr>
        <w:spacing w:line="240" w:lineRule="auto"/>
        <w:ind w:firstLine="709"/>
        <w:rPr>
          <w:rFonts w:ascii="Times New Roman" w:hAnsi="Times New Roman" w:cs="Times New Roman"/>
          <w:sz w:val="24"/>
          <w:szCs w:val="24"/>
        </w:rPr>
      </w:pPr>
    </w:p>
    <w:p w:rsidR="00574E7C" w:rsidRDefault="00574E7C" w:rsidP="00574E7C">
      <w:pPr>
        <w:spacing w:line="240" w:lineRule="auto"/>
        <w:ind w:firstLine="709"/>
        <w:rPr>
          <w:rFonts w:ascii="Times New Roman" w:hAnsi="Times New Roman" w:cs="Times New Roman"/>
          <w:sz w:val="24"/>
          <w:szCs w:val="24"/>
        </w:rPr>
      </w:pPr>
    </w:p>
    <w:p w:rsidR="00574E7C" w:rsidRPr="00574E7C" w:rsidRDefault="00574E7C" w:rsidP="00574E7C">
      <w:pPr>
        <w:spacing w:line="240" w:lineRule="auto"/>
        <w:ind w:firstLine="709"/>
        <w:rPr>
          <w:rFonts w:ascii="Times New Roman" w:hAnsi="Times New Roman" w:cs="Times New Roman"/>
          <w:b/>
          <w:sz w:val="24"/>
          <w:szCs w:val="24"/>
        </w:rPr>
      </w:pPr>
      <w:r w:rsidRPr="00574E7C">
        <w:rPr>
          <w:rFonts w:ascii="Times New Roman" w:hAnsi="Times New Roman" w:cs="Times New Roman"/>
          <w:b/>
          <w:sz w:val="24"/>
          <w:szCs w:val="24"/>
        </w:rPr>
        <w:lastRenderedPageBreak/>
        <w:t>СОДЕРЖАНИЕ ОБУЧЕНИЯ</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b/>
          <w:sz w:val="24"/>
          <w:szCs w:val="24"/>
        </w:rPr>
        <w:t>Модуль «Основы светской этики»</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Любовь и уважение к Отечеству. Патриотизм многонационального и многоконфессионального народа России. </w:t>
      </w:r>
    </w:p>
    <w:p w:rsidR="00574E7C" w:rsidRDefault="00574E7C" w:rsidP="00574E7C">
      <w:pPr>
        <w:spacing w:line="240" w:lineRule="auto"/>
        <w:ind w:firstLine="709"/>
        <w:rPr>
          <w:rFonts w:ascii="Times New Roman" w:hAnsi="Times New Roman" w:cs="Times New Roman"/>
          <w:b/>
          <w:sz w:val="24"/>
          <w:szCs w:val="24"/>
        </w:rPr>
      </w:pPr>
      <w:r w:rsidRPr="00574E7C">
        <w:rPr>
          <w:rFonts w:ascii="Times New Roman" w:hAnsi="Times New Roman" w:cs="Times New Roman"/>
          <w:b/>
          <w:sz w:val="24"/>
          <w:szCs w:val="24"/>
        </w:rPr>
        <w:t xml:space="preserve">ПЛАНИРУЕМЫЕ РЕЗУЛЬТАТЫ ОСВОЕНИЯ УЧЕБНОГО ПРЕДМЕТА «ОСНОВЫ РЕЛИГИОЗНЫХ КУЛЬТУР И СВЕТСКОЙ ЭТИКИ» НА УРОВНЕ НАЧАЛЬНОГО ОБЩЕГО ОБРАЗОВАНИЯ </w:t>
      </w:r>
    </w:p>
    <w:p w:rsidR="00574E7C" w:rsidRPr="00574E7C" w:rsidRDefault="00574E7C" w:rsidP="00574E7C">
      <w:pPr>
        <w:spacing w:line="240" w:lineRule="auto"/>
        <w:ind w:firstLine="709"/>
        <w:rPr>
          <w:rFonts w:ascii="Times New Roman" w:hAnsi="Times New Roman" w:cs="Times New Roman"/>
          <w:b/>
          <w:sz w:val="24"/>
          <w:szCs w:val="24"/>
        </w:rPr>
      </w:pPr>
      <w:r w:rsidRPr="00574E7C">
        <w:rPr>
          <w:rFonts w:ascii="Times New Roman" w:hAnsi="Times New Roman" w:cs="Times New Roman"/>
          <w:b/>
          <w:sz w:val="24"/>
          <w:szCs w:val="24"/>
        </w:rPr>
        <w:t xml:space="preserve">ЛИЧНОСТНЫЕ РЕЗУЛЬТАТЫ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 понимать основы российской гражданской идентичности, испытывать чувство гордости за свою Родину;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формировать национальную и гражданскую самоидентичность, осознавать свою этническую и национальную принадлежность;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понимать значение гуманистических и демократических ценностных ориентаций; осознавать ценность человеческой жизни;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понимать значение нравственных норм и ценностей как условия жизни личности, семьи, общества; </w:t>
      </w:r>
    </w:p>
    <w:p w:rsidR="00574E7C"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осознавать право гражданина РФ исповедовать любую традиционную религию или не исповедовать никакой религии;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lastRenderedPageBreak/>
        <w:t>– понимать необходимость обогащать свои знания о духовно</w:t>
      </w:r>
      <w:r w:rsidRPr="00574E7C">
        <w:rPr>
          <w:rFonts w:ascii="Times New Roman" w:hAnsi="Times New Roman" w:cs="Times New Roman"/>
          <w:sz w:val="24"/>
          <w:szCs w:val="24"/>
        </w:rPr>
        <w:softHyphen/>
      </w:r>
      <w:r w:rsidR="00D71B6D">
        <w:rPr>
          <w:rFonts w:ascii="Times New Roman" w:hAnsi="Times New Roman" w:cs="Times New Roman"/>
          <w:sz w:val="24"/>
          <w:szCs w:val="24"/>
        </w:rPr>
        <w:t>-</w:t>
      </w:r>
      <w:r w:rsidRPr="00574E7C">
        <w:rPr>
          <w:rFonts w:ascii="Times New Roman" w:hAnsi="Times New Roman" w:cs="Times New Roman"/>
          <w:sz w:val="24"/>
          <w:szCs w:val="24"/>
        </w:rPr>
        <w:t xml:space="preserve">нравственной культуре, стремиться анализировать своё поведение, избегать негативных поступков и действий, оскорбляющих других людей;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понимать необходимость бережного отношения к материальным и духовным ценностям. </w:t>
      </w:r>
    </w:p>
    <w:p w:rsidR="00E141BB" w:rsidRPr="00E141BB" w:rsidRDefault="00574E7C" w:rsidP="00574E7C">
      <w:pPr>
        <w:spacing w:line="240" w:lineRule="auto"/>
        <w:ind w:firstLine="709"/>
        <w:rPr>
          <w:rFonts w:ascii="Times New Roman" w:hAnsi="Times New Roman" w:cs="Times New Roman"/>
          <w:b/>
          <w:sz w:val="24"/>
          <w:szCs w:val="24"/>
        </w:rPr>
      </w:pPr>
      <w:r w:rsidRPr="00E141BB">
        <w:rPr>
          <w:rFonts w:ascii="Times New Roman" w:hAnsi="Times New Roman" w:cs="Times New Roman"/>
          <w:b/>
          <w:sz w:val="24"/>
          <w:szCs w:val="24"/>
        </w:rPr>
        <w:t xml:space="preserve">МЕТАПРЕДМЕТНЫЕ РЕЗУЛЬТАТЫ: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Метапредметные результаты: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овладевать способностью понимания и сохранения целей и задач учебной деятельности, поиска оптимальных средств их достижения;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w:t>
      </w:r>
      <w:r w:rsidRPr="00574E7C">
        <w:rPr>
          <w:rFonts w:ascii="Times New Roman" w:hAnsi="Times New Roman" w:cs="Times New Roman"/>
          <w:sz w:val="24"/>
          <w:szCs w:val="24"/>
        </w:rPr>
        <w:softHyphen/>
      </w:r>
      <w:r w:rsidR="00D71B6D">
        <w:rPr>
          <w:rFonts w:ascii="Times New Roman" w:hAnsi="Times New Roman" w:cs="Times New Roman"/>
          <w:sz w:val="24"/>
          <w:szCs w:val="24"/>
        </w:rPr>
        <w:t>-</w:t>
      </w:r>
      <w:r w:rsidRPr="00574E7C">
        <w:rPr>
          <w:rFonts w:ascii="Times New Roman" w:hAnsi="Times New Roman" w:cs="Times New Roman"/>
          <w:sz w:val="24"/>
          <w:szCs w:val="24"/>
        </w:rPr>
        <w:t xml:space="preserve">коммуникационных технологий для решения различных коммуникативных и познавательных задач;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совершенствовать умения в области работы с информацией, осуществления информационного поиска для выполнения учебных заданий;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овладевать логическими действиями анализа, синтеза, сравнения, обобщения, классификации, установления аналогий и причинно</w:t>
      </w:r>
      <w:r w:rsidR="00D71B6D">
        <w:rPr>
          <w:rFonts w:ascii="Times New Roman" w:hAnsi="Times New Roman" w:cs="Times New Roman"/>
          <w:sz w:val="24"/>
          <w:szCs w:val="24"/>
        </w:rPr>
        <w:t>-</w:t>
      </w:r>
      <w:r w:rsidRPr="00574E7C">
        <w:rPr>
          <w:rFonts w:ascii="Times New Roman" w:hAnsi="Times New Roman" w:cs="Times New Roman"/>
          <w:sz w:val="24"/>
          <w:szCs w:val="24"/>
        </w:rPr>
        <w:softHyphen/>
        <w:t xml:space="preserve">следственных связей, построения рассуждений, отнесения к известным понятиям;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 </w:t>
      </w:r>
    </w:p>
    <w:p w:rsidR="00E141BB" w:rsidRPr="00E141BB" w:rsidRDefault="00574E7C" w:rsidP="00574E7C">
      <w:pPr>
        <w:spacing w:line="240" w:lineRule="auto"/>
        <w:ind w:firstLine="709"/>
        <w:rPr>
          <w:rFonts w:ascii="Times New Roman" w:hAnsi="Times New Roman" w:cs="Times New Roman"/>
          <w:b/>
          <w:sz w:val="24"/>
          <w:szCs w:val="24"/>
        </w:rPr>
      </w:pPr>
      <w:r w:rsidRPr="00E141BB">
        <w:rPr>
          <w:rFonts w:ascii="Times New Roman" w:hAnsi="Times New Roman" w:cs="Times New Roman"/>
          <w:b/>
          <w:sz w:val="24"/>
          <w:szCs w:val="24"/>
        </w:rPr>
        <w:t xml:space="preserve">Познавательные универсальные учебные действия </w:t>
      </w:r>
    </w:p>
    <w:p w:rsidR="00E141BB" w:rsidRPr="00E141BB" w:rsidRDefault="00574E7C" w:rsidP="00574E7C">
      <w:pPr>
        <w:spacing w:line="240" w:lineRule="auto"/>
        <w:ind w:firstLine="709"/>
        <w:rPr>
          <w:rFonts w:ascii="Times New Roman" w:hAnsi="Times New Roman" w:cs="Times New Roman"/>
          <w:b/>
          <w:sz w:val="24"/>
          <w:szCs w:val="24"/>
        </w:rPr>
      </w:pPr>
      <w:r w:rsidRPr="00E141BB">
        <w:rPr>
          <w:rFonts w:ascii="Times New Roman" w:hAnsi="Times New Roman" w:cs="Times New Roman"/>
          <w:b/>
          <w:sz w:val="24"/>
          <w:szCs w:val="24"/>
        </w:rPr>
        <w:t xml:space="preserve">Базовые логические и исследовательские действия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lastRenderedPageBreak/>
        <w:t xml:space="preserve">– использовать разные методы получения знаний о традиционных религиях и светской этике (наблюдение, чтение, сравнение, вычисление);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выполнять совместные проектные задания с опорой на предложенные образцы. </w:t>
      </w:r>
    </w:p>
    <w:p w:rsidR="00E141BB" w:rsidRPr="00E141BB" w:rsidRDefault="00574E7C" w:rsidP="00574E7C">
      <w:pPr>
        <w:spacing w:line="240" w:lineRule="auto"/>
        <w:ind w:firstLine="709"/>
        <w:rPr>
          <w:rFonts w:ascii="Times New Roman" w:hAnsi="Times New Roman" w:cs="Times New Roman"/>
          <w:b/>
          <w:sz w:val="24"/>
          <w:szCs w:val="24"/>
        </w:rPr>
      </w:pPr>
      <w:r w:rsidRPr="00E141BB">
        <w:rPr>
          <w:rFonts w:ascii="Times New Roman" w:hAnsi="Times New Roman" w:cs="Times New Roman"/>
          <w:b/>
          <w:sz w:val="24"/>
          <w:szCs w:val="24"/>
        </w:rPr>
        <w:t xml:space="preserve">Работа с информацией: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воспроизводить прослушанную (прочитанную) информацию, подчёркивать её принадлежность к определённой религии и/или к гражданской этике;</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E141BB" w:rsidRDefault="00574E7C" w:rsidP="00574E7C">
      <w:pPr>
        <w:spacing w:line="240" w:lineRule="auto"/>
        <w:ind w:firstLine="709"/>
        <w:rPr>
          <w:rFonts w:ascii="Times New Roman" w:hAnsi="Times New Roman" w:cs="Times New Roman"/>
          <w:sz w:val="24"/>
          <w:szCs w:val="24"/>
        </w:rPr>
      </w:pPr>
      <w:r w:rsidRPr="00E141BB">
        <w:rPr>
          <w:rFonts w:ascii="Times New Roman" w:hAnsi="Times New Roman" w:cs="Times New Roman"/>
          <w:b/>
          <w:sz w:val="24"/>
          <w:szCs w:val="24"/>
        </w:rPr>
        <w:t>Коммуникативные универсальные учебные действия:</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создавать небольшие тексты</w:t>
      </w:r>
      <w:r w:rsidRPr="00574E7C">
        <w:rPr>
          <w:rFonts w:ascii="Times New Roman" w:hAnsi="Times New Roman" w:cs="Times New Roman"/>
          <w:sz w:val="24"/>
          <w:szCs w:val="24"/>
        </w:rPr>
        <w:softHyphen/>
      </w:r>
      <w:r w:rsidR="00E141BB">
        <w:rPr>
          <w:rFonts w:ascii="Times New Roman" w:hAnsi="Times New Roman" w:cs="Times New Roman"/>
          <w:sz w:val="24"/>
          <w:szCs w:val="24"/>
        </w:rPr>
        <w:t>-</w:t>
      </w:r>
      <w:r w:rsidRPr="00574E7C">
        <w:rPr>
          <w:rFonts w:ascii="Times New Roman" w:hAnsi="Times New Roman" w:cs="Times New Roman"/>
          <w:sz w:val="24"/>
          <w:szCs w:val="24"/>
        </w:rPr>
        <w:t>описания, тексты</w:t>
      </w:r>
      <w:r w:rsidRPr="00574E7C">
        <w:rPr>
          <w:rFonts w:ascii="Times New Roman" w:hAnsi="Times New Roman" w:cs="Times New Roman"/>
          <w:sz w:val="24"/>
          <w:szCs w:val="24"/>
        </w:rPr>
        <w:softHyphen/>
      </w:r>
      <w:r w:rsidR="00E141BB">
        <w:rPr>
          <w:rFonts w:ascii="Times New Roman" w:hAnsi="Times New Roman" w:cs="Times New Roman"/>
          <w:sz w:val="24"/>
          <w:szCs w:val="24"/>
        </w:rPr>
        <w:t>-</w:t>
      </w:r>
      <w:r w:rsidRPr="00574E7C">
        <w:rPr>
          <w:rFonts w:ascii="Times New Roman" w:hAnsi="Times New Roman" w:cs="Times New Roman"/>
          <w:sz w:val="24"/>
          <w:szCs w:val="24"/>
        </w:rPr>
        <w:t xml:space="preserve">рассуждения для воссоздания, анализа и оценки </w:t>
      </w:r>
      <w:proofErr w:type="spellStart"/>
      <w:r w:rsidRPr="00574E7C">
        <w:rPr>
          <w:rFonts w:ascii="Times New Roman" w:hAnsi="Times New Roman" w:cs="Times New Roman"/>
          <w:sz w:val="24"/>
          <w:szCs w:val="24"/>
        </w:rPr>
        <w:t>нравственно</w:t>
      </w:r>
      <w:r w:rsidRPr="00574E7C">
        <w:rPr>
          <w:rFonts w:ascii="Times New Roman" w:hAnsi="Times New Roman" w:cs="Times New Roman"/>
          <w:sz w:val="24"/>
          <w:szCs w:val="24"/>
        </w:rPr>
        <w:softHyphen/>
        <w:t>этических</w:t>
      </w:r>
      <w:proofErr w:type="spellEnd"/>
      <w:r w:rsidRPr="00574E7C">
        <w:rPr>
          <w:rFonts w:ascii="Times New Roman" w:hAnsi="Times New Roman" w:cs="Times New Roman"/>
          <w:sz w:val="24"/>
          <w:szCs w:val="24"/>
        </w:rPr>
        <w:t xml:space="preserve"> идей, представленных в религиозных учениях и светской этике. </w:t>
      </w:r>
    </w:p>
    <w:p w:rsidR="00E141BB" w:rsidRDefault="00574E7C" w:rsidP="00574E7C">
      <w:pPr>
        <w:spacing w:line="240" w:lineRule="auto"/>
        <w:ind w:firstLine="709"/>
        <w:rPr>
          <w:rFonts w:ascii="Times New Roman" w:hAnsi="Times New Roman" w:cs="Times New Roman"/>
          <w:sz w:val="24"/>
          <w:szCs w:val="24"/>
        </w:rPr>
      </w:pPr>
      <w:r w:rsidRPr="00E141BB">
        <w:rPr>
          <w:rFonts w:ascii="Times New Roman" w:hAnsi="Times New Roman" w:cs="Times New Roman"/>
          <w:b/>
          <w:sz w:val="24"/>
          <w:szCs w:val="24"/>
        </w:rPr>
        <w:t>Регулятивные универсальные учебные действия:</w:t>
      </w:r>
    </w:p>
    <w:p w:rsidR="00E141BB" w:rsidRDefault="00574E7C" w:rsidP="00574E7C">
      <w:pPr>
        <w:spacing w:line="240" w:lineRule="auto"/>
        <w:ind w:firstLine="709"/>
        <w:rPr>
          <w:rFonts w:ascii="Times New Roman" w:hAnsi="Times New Roman" w:cs="Times New Roman"/>
          <w:sz w:val="24"/>
          <w:szCs w:val="24"/>
        </w:rPr>
      </w:pPr>
      <w:r w:rsidRPr="00E141BB">
        <w:rPr>
          <w:rFonts w:ascii="Times New Roman" w:hAnsi="Times New Roman" w:cs="Times New Roman"/>
          <w:b/>
          <w:sz w:val="24"/>
          <w:szCs w:val="24"/>
        </w:rPr>
        <w:t>Самоорганизация и самоконтроль:</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lastRenderedPageBreak/>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E141BB" w:rsidRPr="00E141BB" w:rsidRDefault="00574E7C" w:rsidP="00574E7C">
      <w:pPr>
        <w:spacing w:line="240" w:lineRule="auto"/>
        <w:ind w:firstLine="709"/>
        <w:rPr>
          <w:rFonts w:ascii="Times New Roman" w:hAnsi="Times New Roman" w:cs="Times New Roman"/>
          <w:b/>
          <w:sz w:val="24"/>
          <w:szCs w:val="24"/>
        </w:rPr>
      </w:pPr>
      <w:r w:rsidRPr="00E141BB">
        <w:rPr>
          <w:rFonts w:ascii="Times New Roman" w:hAnsi="Times New Roman" w:cs="Times New Roman"/>
          <w:b/>
          <w:sz w:val="24"/>
          <w:szCs w:val="24"/>
        </w:rPr>
        <w:t xml:space="preserve">Совместная деятельность: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E141BB" w:rsidRDefault="00574E7C" w:rsidP="00574E7C">
      <w:pPr>
        <w:spacing w:line="240" w:lineRule="auto"/>
        <w:ind w:firstLine="709"/>
        <w:rPr>
          <w:rFonts w:ascii="Times New Roman" w:hAnsi="Times New Roman" w:cs="Times New Roman"/>
          <w:sz w:val="24"/>
          <w:szCs w:val="24"/>
        </w:rPr>
      </w:pPr>
      <w:r w:rsidRPr="00574E7C">
        <w:rPr>
          <w:rFonts w:ascii="Times New Roman" w:hAnsi="Times New Roman" w:cs="Times New Roman"/>
          <w:sz w:val="24"/>
          <w:szCs w:val="24"/>
        </w:rPr>
        <w:t xml:space="preserve">– готовить индивидуально, в парах, в группах сообщения по изученному и дополнительному материалу с иллюстративным материалом и видеопрезентацией. </w:t>
      </w:r>
    </w:p>
    <w:p w:rsidR="00E141BB" w:rsidRPr="00E141BB" w:rsidRDefault="00574E7C" w:rsidP="00574E7C">
      <w:pPr>
        <w:spacing w:line="240" w:lineRule="auto"/>
        <w:ind w:firstLine="709"/>
        <w:rPr>
          <w:rFonts w:ascii="Times New Roman" w:hAnsi="Times New Roman" w:cs="Times New Roman"/>
          <w:b/>
          <w:sz w:val="24"/>
          <w:szCs w:val="24"/>
        </w:rPr>
      </w:pPr>
      <w:r w:rsidRPr="00E141BB">
        <w:rPr>
          <w:rFonts w:ascii="Times New Roman" w:hAnsi="Times New Roman" w:cs="Times New Roman"/>
          <w:b/>
          <w:sz w:val="24"/>
          <w:szCs w:val="24"/>
        </w:rPr>
        <w:t xml:space="preserve">ПРЕДМЕТНЫЕ РЕЗУЛЬТАТЫ </w:t>
      </w:r>
    </w:p>
    <w:p w:rsidR="00E5436E" w:rsidRPr="00E5436E" w:rsidRDefault="00CE6C7A" w:rsidP="00E141BB">
      <w:pPr>
        <w:spacing w:line="240" w:lineRule="auto"/>
        <w:ind w:firstLine="709"/>
        <w:rPr>
          <w:rFonts w:ascii="Times New Roman" w:hAnsi="Times New Roman" w:cs="Times New Roman"/>
          <w:b/>
          <w:sz w:val="24"/>
          <w:szCs w:val="24"/>
        </w:rPr>
      </w:pPr>
      <w:r w:rsidRPr="00E5436E">
        <w:rPr>
          <w:rFonts w:ascii="Times New Roman" w:hAnsi="Times New Roman" w:cs="Times New Roman"/>
          <w:b/>
          <w:sz w:val="24"/>
          <w:szCs w:val="24"/>
        </w:rPr>
        <w:t xml:space="preserve">Модуль «Основы светской этики»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Предметные результаты освоения образовательной программы модуля «Основы светской этики» должны отражать сформированность умений: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выражать понимание и принятие значения российских традиционных духовных и нравственных ценностей, </w:t>
      </w:r>
      <w:proofErr w:type="spellStart"/>
      <w:r w:rsidRPr="00CE6C7A">
        <w:rPr>
          <w:rFonts w:ascii="Times New Roman" w:hAnsi="Times New Roman" w:cs="Times New Roman"/>
          <w:sz w:val="24"/>
          <w:szCs w:val="24"/>
        </w:rPr>
        <w:t>духовно</w:t>
      </w:r>
      <w:r w:rsidRPr="00CE6C7A">
        <w:rPr>
          <w:rFonts w:ascii="Times New Roman" w:hAnsi="Times New Roman" w:cs="Times New Roman"/>
          <w:sz w:val="24"/>
          <w:szCs w:val="24"/>
        </w:rPr>
        <w:softHyphen/>
        <w:t>нравственной</w:t>
      </w:r>
      <w:proofErr w:type="spellEnd"/>
      <w:r w:rsidRPr="00CE6C7A">
        <w:rPr>
          <w:rFonts w:ascii="Times New Roman" w:hAnsi="Times New Roman" w:cs="Times New Roman"/>
          <w:sz w:val="24"/>
          <w:szCs w:val="24"/>
        </w:rPr>
        <w:t xml:space="preserve"> культуры народов России, российского общества как источника и основы духовного развития, нравственного совершенствования;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первоначальный опыт осмысления и нравственной оценки поступков, поведения (своих и других людей) с позиций российской светской (гражданской) этики;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w:t>
      </w:r>
      <w:r w:rsidRPr="00CE6C7A">
        <w:rPr>
          <w:rFonts w:ascii="Times New Roman" w:hAnsi="Times New Roman" w:cs="Times New Roman"/>
          <w:sz w:val="24"/>
          <w:szCs w:val="24"/>
        </w:rPr>
        <w:lastRenderedPageBreak/>
        <w:t xml:space="preserve">чести, достоинства, доброго имени любого человека; любовь к природе, забота о животных, охрана окружающей среды;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законам в российском обществе;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рассказывать о российских культурных и природных памятниках, о культурных и природных достопримечательностях своего региона;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объяснять своими словами роль светской (гражданской) этики в становлении российской государственности;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6C7A">
        <w:rPr>
          <w:rFonts w:ascii="Times New Roman" w:hAnsi="Times New Roman" w:cs="Times New Roman"/>
          <w:sz w:val="24"/>
          <w:szCs w:val="24"/>
        </w:rPr>
        <w:t>многорелигиозного</w:t>
      </w:r>
      <w:proofErr w:type="spellEnd"/>
      <w:r w:rsidRPr="00CE6C7A">
        <w:rPr>
          <w:rFonts w:ascii="Times New Roman" w:hAnsi="Times New Roman" w:cs="Times New Roman"/>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E5436E"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xml:space="preserve">– 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CE6C7A" w:rsidRDefault="00CE6C7A" w:rsidP="00E141BB">
      <w:pPr>
        <w:spacing w:line="240" w:lineRule="auto"/>
        <w:ind w:firstLine="709"/>
        <w:rPr>
          <w:rFonts w:ascii="Times New Roman" w:hAnsi="Times New Roman" w:cs="Times New Roman"/>
          <w:sz w:val="24"/>
          <w:szCs w:val="24"/>
        </w:rPr>
      </w:pPr>
      <w:r w:rsidRPr="00CE6C7A">
        <w:rPr>
          <w:rFonts w:ascii="Times New Roman" w:hAnsi="Times New Roman" w:cs="Times New Roman"/>
          <w:sz w:val="24"/>
          <w:szCs w:val="24"/>
        </w:rPr>
        <w:t>– выражать своими словами понимание человеческого достоинства, ценности человеческой жизни в российской светской (гражданской) этике.</w:t>
      </w:r>
    </w:p>
    <w:p w:rsidR="00D71B6D" w:rsidRDefault="00D71B6D" w:rsidP="00E141BB">
      <w:pPr>
        <w:spacing w:line="240" w:lineRule="auto"/>
        <w:ind w:firstLine="709"/>
        <w:rPr>
          <w:rFonts w:ascii="Times New Roman" w:hAnsi="Times New Roman" w:cs="Times New Roman"/>
          <w:sz w:val="24"/>
          <w:szCs w:val="24"/>
        </w:rPr>
      </w:pPr>
    </w:p>
    <w:p w:rsidR="00D71B6D" w:rsidRDefault="00D71B6D" w:rsidP="00E141BB">
      <w:pPr>
        <w:spacing w:line="240" w:lineRule="auto"/>
        <w:ind w:firstLine="709"/>
        <w:rPr>
          <w:rFonts w:ascii="Times New Roman" w:hAnsi="Times New Roman" w:cs="Times New Roman"/>
          <w:sz w:val="24"/>
          <w:szCs w:val="24"/>
        </w:rPr>
      </w:pPr>
    </w:p>
    <w:p w:rsidR="00FA0A3A" w:rsidRDefault="00FA0A3A" w:rsidP="000D05D6">
      <w:pPr>
        <w:spacing w:after="0" w:line="240" w:lineRule="auto"/>
        <w:jc w:val="both"/>
        <w:rPr>
          <w:rFonts w:ascii="Times New Roman" w:eastAsia="Times New Roman" w:hAnsi="Times New Roman" w:cs="Times New Roman"/>
          <w:b/>
          <w:bCs/>
          <w:sz w:val="24"/>
          <w:szCs w:val="24"/>
          <w:lang w:eastAsia="ru-RU"/>
        </w:rPr>
        <w:sectPr w:rsidR="00FA0A3A">
          <w:pgSz w:w="11906" w:h="16838"/>
          <w:pgMar w:top="1134" w:right="850" w:bottom="1134" w:left="1701" w:header="708" w:footer="708" w:gutter="0"/>
          <w:cols w:space="708"/>
          <w:docGrid w:linePitch="360"/>
        </w:sectPr>
      </w:pPr>
    </w:p>
    <w:p w:rsidR="00D71B6D" w:rsidRPr="00FA0A3A" w:rsidRDefault="00FA0A3A" w:rsidP="00E141BB">
      <w:pPr>
        <w:spacing w:line="240" w:lineRule="auto"/>
        <w:ind w:firstLine="709"/>
        <w:rPr>
          <w:rFonts w:ascii="Times New Roman" w:hAnsi="Times New Roman" w:cs="Times New Roman"/>
          <w:b/>
          <w:sz w:val="24"/>
          <w:szCs w:val="24"/>
        </w:rPr>
      </w:pPr>
      <w:r w:rsidRPr="00FA0A3A">
        <w:rPr>
          <w:rFonts w:ascii="Times New Roman" w:hAnsi="Times New Roman" w:cs="Times New Roman"/>
          <w:b/>
          <w:sz w:val="24"/>
          <w:szCs w:val="24"/>
        </w:rPr>
        <w:lastRenderedPageBreak/>
        <w:t xml:space="preserve">ТЕМАТИЧЕСКОЕ ПЛАНИРОВАНИЕ </w:t>
      </w:r>
    </w:p>
    <w:p w:rsidR="00FA0A3A" w:rsidRPr="00FA0A3A" w:rsidRDefault="00FA0A3A" w:rsidP="00E141BB">
      <w:pPr>
        <w:spacing w:line="240" w:lineRule="auto"/>
        <w:ind w:firstLine="709"/>
        <w:rPr>
          <w:rFonts w:ascii="Times New Roman" w:hAnsi="Times New Roman" w:cs="Times New Roman"/>
          <w:b/>
          <w:sz w:val="24"/>
          <w:szCs w:val="24"/>
        </w:rPr>
      </w:pPr>
      <w:r w:rsidRPr="00FA0A3A">
        <w:rPr>
          <w:rFonts w:ascii="Times New Roman" w:hAnsi="Times New Roman" w:cs="Times New Roman"/>
          <w:b/>
          <w:sz w:val="24"/>
          <w:szCs w:val="24"/>
        </w:rPr>
        <w:t>4 КЛАСС</w:t>
      </w:r>
    </w:p>
    <w:tbl>
      <w:tblPr>
        <w:tblW w:w="1430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60"/>
        <w:gridCol w:w="6136"/>
        <w:gridCol w:w="993"/>
        <w:gridCol w:w="1798"/>
        <w:gridCol w:w="1698"/>
        <w:gridCol w:w="3024"/>
      </w:tblGrid>
      <w:tr w:rsidR="00FA0A3A" w:rsidRPr="00FA0A3A" w:rsidTr="000D05D6">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both"/>
              <w:rPr>
                <w:rFonts w:ascii="Times New Roman" w:eastAsia="Times New Roman" w:hAnsi="Times New Roman" w:cs="Times New Roman"/>
                <w:sz w:val="24"/>
                <w:szCs w:val="24"/>
                <w:lang w:eastAsia="ru-RU"/>
              </w:rPr>
            </w:pPr>
            <w:r w:rsidRPr="00FA0A3A">
              <w:rPr>
                <w:rFonts w:ascii="Times New Roman" w:eastAsia="Times New Roman" w:hAnsi="Times New Roman" w:cs="Times New Roman"/>
                <w:b/>
                <w:bCs/>
                <w:sz w:val="24"/>
                <w:szCs w:val="24"/>
                <w:lang w:eastAsia="ru-RU"/>
              </w:rPr>
              <w:t>№</w:t>
            </w:r>
            <w:r w:rsidRPr="00FA0A3A">
              <w:rPr>
                <w:rFonts w:ascii="Times New Roman" w:eastAsia="Times New Roman" w:hAnsi="Times New Roman" w:cs="Times New Roman"/>
                <w:b/>
                <w:bCs/>
                <w:sz w:val="24"/>
                <w:szCs w:val="24"/>
                <w:lang w:eastAsia="ru-RU"/>
              </w:rPr>
              <w:br/>
              <w:t>п/п</w:t>
            </w:r>
          </w:p>
        </w:tc>
        <w:tc>
          <w:tcPr>
            <w:tcW w:w="613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b/>
                <w:bCs/>
                <w:sz w:val="24"/>
                <w:szCs w:val="24"/>
                <w:lang w:eastAsia="ru-RU"/>
              </w:rPr>
              <w:t>Наименование разделов и тем программы</w:t>
            </w:r>
          </w:p>
        </w:tc>
        <w:tc>
          <w:tcPr>
            <w:tcW w:w="448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b/>
                <w:bCs/>
                <w:sz w:val="24"/>
                <w:szCs w:val="24"/>
                <w:lang w:eastAsia="ru-RU"/>
              </w:rPr>
              <w:t>Количество часов</w:t>
            </w:r>
          </w:p>
        </w:tc>
        <w:tc>
          <w:tcPr>
            <w:tcW w:w="302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b/>
                <w:bCs/>
                <w:sz w:val="24"/>
                <w:szCs w:val="24"/>
                <w:lang w:eastAsia="ru-RU"/>
              </w:rPr>
              <w:t>Электронные (цифровые) образовательные ресурсы</w:t>
            </w:r>
          </w:p>
        </w:tc>
      </w:tr>
      <w:tr w:rsidR="00FA0A3A" w:rsidRPr="00FA0A3A" w:rsidTr="000D05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6136" w:type="dxa"/>
            <w:vMerge/>
            <w:tcBorders>
              <w:top w:val="single" w:sz="6" w:space="0" w:color="000000"/>
              <w:left w:val="single" w:sz="6" w:space="0" w:color="000000"/>
              <w:bottom w:val="single" w:sz="6" w:space="0" w:color="000000"/>
              <w:right w:val="single" w:sz="6" w:space="0" w:color="000000"/>
            </w:tcBorders>
            <w:vAlign w:val="cente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b/>
                <w:bCs/>
                <w:sz w:val="24"/>
                <w:szCs w:val="24"/>
                <w:lang w:eastAsia="ru-RU"/>
              </w:rPr>
              <w:t>всего</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b/>
                <w:bCs/>
                <w:sz w:val="24"/>
                <w:szCs w:val="24"/>
                <w:lang w:eastAsia="ru-RU"/>
              </w:rPr>
              <w:t>контрольные работы</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b/>
                <w:bCs/>
                <w:sz w:val="24"/>
                <w:szCs w:val="24"/>
                <w:lang w:eastAsia="ru-RU"/>
              </w:rPr>
              <w:t>практические работы</w:t>
            </w:r>
          </w:p>
        </w:tc>
        <w:tc>
          <w:tcPr>
            <w:tcW w:w="3024" w:type="dxa"/>
            <w:vMerge/>
            <w:tcBorders>
              <w:top w:val="single" w:sz="6" w:space="0" w:color="000000"/>
              <w:left w:val="single" w:sz="6" w:space="0" w:color="000000"/>
              <w:bottom w:val="single" w:sz="6" w:space="0" w:color="000000"/>
              <w:right w:val="single" w:sz="6" w:space="0" w:color="000000"/>
            </w:tcBorders>
            <w:vAlign w:val="cente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r>
      <w:tr w:rsidR="00FA0A3A" w:rsidRPr="00FA0A3A" w:rsidTr="000D05D6">
        <w:tc>
          <w:tcPr>
            <w:tcW w:w="1430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b/>
                <w:sz w:val="24"/>
                <w:szCs w:val="24"/>
                <w:lang w:eastAsia="ru-RU"/>
              </w:rPr>
              <w:t>Модуль 1.</w:t>
            </w:r>
            <w:r w:rsidRPr="00FA0A3A">
              <w:rPr>
                <w:rFonts w:ascii="Times New Roman" w:eastAsia="Times New Roman" w:hAnsi="Times New Roman" w:cs="Times New Roman"/>
                <w:b/>
                <w:bCs/>
                <w:sz w:val="24"/>
                <w:szCs w:val="24"/>
                <w:lang w:eastAsia="ru-RU"/>
              </w:rPr>
              <w:t> Основы светской этики</w:t>
            </w:r>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1.1.</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Этика-наука о нравственной жизни человека. Россия наша Родина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5"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1.2.</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Этика общения</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4</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6"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1.3.</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Этикет</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4</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7"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1.4.</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Этика человеческих отношений</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5</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8"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1.5.</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Этика отношений в коллективе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9"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1.6.</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Ежели душевны вы и к этике не глухи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10"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1.7.</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Простые нравственные истины</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4</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11"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1.8.</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Душа обязана трудиться</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5</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12"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1.9.</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Посеешь поступок-пожнешь характер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5</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13"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lastRenderedPageBreak/>
              <w:t>1.10.</w:t>
            </w:r>
          </w:p>
        </w:tc>
        <w:tc>
          <w:tcPr>
            <w:tcW w:w="613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Судьба и родина едины</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4</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7E1E65" w:rsidP="000D05D6">
            <w:pPr>
              <w:spacing w:after="0" w:line="240" w:lineRule="auto"/>
              <w:rPr>
                <w:rFonts w:ascii="Times New Roman" w:eastAsia="Times New Roman" w:hAnsi="Times New Roman" w:cs="Times New Roman"/>
                <w:sz w:val="24"/>
                <w:szCs w:val="24"/>
                <w:lang w:eastAsia="ru-RU"/>
              </w:rPr>
            </w:pPr>
            <w:r w:rsidRPr="007E1E65">
              <w:rPr>
                <w:rFonts w:ascii="Times New Roman" w:eastAsiaTheme="minorEastAsia" w:hAnsi="Times New Roman" w:cs="Times New Roman"/>
                <w:color w:val="000000"/>
                <w:sz w:val="24"/>
                <w:szCs w:val="24"/>
                <w:lang w:eastAsia="ru-RU"/>
              </w:rPr>
              <w:t xml:space="preserve">Библиотека ЦОК </w:t>
            </w:r>
            <w:hyperlink r:id="rId14" w:history="1">
              <w:r w:rsidRPr="007E1E65">
                <w:rPr>
                  <w:rFonts w:ascii="Times New Roman" w:eastAsiaTheme="minorEastAsia" w:hAnsi="Times New Roman" w:cs="Times New Roman"/>
                  <w:color w:val="0000FF"/>
                  <w:sz w:val="24"/>
                  <w:szCs w:val="24"/>
                  <w:u w:val="single"/>
                  <w:lang w:eastAsia="ru-RU"/>
                </w:rPr>
                <w:t>https://m.edsoo.ru/ff0d210c</w:t>
              </w:r>
            </w:hyperlink>
          </w:p>
        </w:tc>
      </w:tr>
      <w:tr w:rsidR="00FA0A3A" w:rsidRPr="00FA0A3A" w:rsidTr="000D05D6">
        <w:tc>
          <w:tcPr>
            <w:tcW w:w="679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ОБЩЕЕ КОЛИЧЕСТВО ЧАСОВ ПО ПРОГРАММЕ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center"/>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34</w:t>
            </w:r>
          </w:p>
        </w:tc>
        <w:tc>
          <w:tcPr>
            <w:tcW w:w="17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 </w:t>
            </w:r>
          </w:p>
        </w:tc>
        <w:tc>
          <w:tcPr>
            <w:tcW w:w="30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A0A3A" w:rsidRPr="00FA0A3A" w:rsidRDefault="00FA0A3A" w:rsidP="000D05D6">
            <w:pPr>
              <w:spacing w:after="0" w:line="240" w:lineRule="auto"/>
              <w:jc w:val="both"/>
              <w:rPr>
                <w:rFonts w:ascii="Times New Roman" w:eastAsia="Times New Roman" w:hAnsi="Times New Roman" w:cs="Times New Roman"/>
                <w:sz w:val="24"/>
                <w:szCs w:val="24"/>
                <w:lang w:eastAsia="ru-RU"/>
              </w:rPr>
            </w:pPr>
            <w:r w:rsidRPr="00FA0A3A">
              <w:rPr>
                <w:rFonts w:ascii="Times New Roman" w:eastAsia="Times New Roman" w:hAnsi="Times New Roman" w:cs="Times New Roman"/>
                <w:sz w:val="24"/>
                <w:szCs w:val="24"/>
                <w:lang w:eastAsia="ru-RU"/>
              </w:rPr>
              <w:t> </w:t>
            </w:r>
          </w:p>
        </w:tc>
      </w:tr>
    </w:tbl>
    <w:p w:rsidR="00FA0A3A" w:rsidRDefault="00FA0A3A" w:rsidP="00E141BB">
      <w:pPr>
        <w:spacing w:line="240" w:lineRule="auto"/>
        <w:ind w:firstLine="709"/>
        <w:rPr>
          <w:rFonts w:ascii="Times New Roman" w:hAnsi="Times New Roman" w:cs="Times New Roman"/>
          <w:sz w:val="24"/>
          <w:szCs w:val="24"/>
        </w:rPr>
      </w:pPr>
    </w:p>
    <w:p w:rsidR="00FA0A3A" w:rsidRDefault="00FA0A3A" w:rsidP="00E141BB">
      <w:pPr>
        <w:spacing w:line="240" w:lineRule="auto"/>
        <w:ind w:firstLine="709"/>
        <w:rPr>
          <w:rFonts w:ascii="Times New Roman" w:hAnsi="Times New Roman" w:cs="Times New Roman"/>
          <w:sz w:val="24"/>
          <w:szCs w:val="24"/>
        </w:rPr>
      </w:pPr>
    </w:p>
    <w:p w:rsidR="00FA0A3A" w:rsidRDefault="00FA0A3A"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7E1E65" w:rsidRDefault="007E1E65" w:rsidP="00E141BB">
      <w:pPr>
        <w:spacing w:line="240" w:lineRule="auto"/>
        <w:ind w:firstLine="709"/>
        <w:rPr>
          <w:rFonts w:ascii="Times New Roman" w:hAnsi="Times New Roman" w:cs="Times New Roman"/>
          <w:sz w:val="24"/>
          <w:szCs w:val="24"/>
        </w:rPr>
      </w:pPr>
    </w:p>
    <w:p w:rsidR="00FA0A3A" w:rsidRDefault="00FA0A3A" w:rsidP="00E141BB">
      <w:pPr>
        <w:spacing w:line="240" w:lineRule="auto"/>
        <w:ind w:firstLine="709"/>
        <w:rPr>
          <w:rFonts w:ascii="Times New Roman" w:hAnsi="Times New Roman" w:cs="Times New Roman"/>
          <w:sz w:val="24"/>
          <w:szCs w:val="24"/>
        </w:rPr>
      </w:pPr>
    </w:p>
    <w:p w:rsidR="00FA0A3A" w:rsidRDefault="00FA0A3A" w:rsidP="00E141BB">
      <w:pPr>
        <w:spacing w:line="240" w:lineRule="auto"/>
        <w:ind w:firstLine="709"/>
        <w:rPr>
          <w:rFonts w:ascii="Times New Roman" w:hAnsi="Times New Roman" w:cs="Times New Roman"/>
          <w:sz w:val="24"/>
          <w:szCs w:val="24"/>
        </w:rPr>
      </w:pPr>
    </w:p>
    <w:p w:rsidR="007E1E65" w:rsidRDefault="007E1E65" w:rsidP="00FA0A3A">
      <w:pPr>
        <w:spacing w:after="0"/>
        <w:rPr>
          <w:rFonts w:ascii="Times New Roman" w:hAnsi="Times New Roman" w:cs="Times New Roman"/>
          <w:b/>
          <w:sz w:val="24"/>
          <w:szCs w:val="24"/>
        </w:rPr>
        <w:sectPr w:rsidR="007E1E65" w:rsidSect="00D71B6D">
          <w:pgSz w:w="16838" w:h="11906" w:orient="landscape"/>
          <w:pgMar w:top="1701" w:right="1134" w:bottom="851" w:left="1134" w:header="709" w:footer="709" w:gutter="0"/>
          <w:cols w:space="708"/>
          <w:docGrid w:linePitch="360"/>
        </w:sectPr>
      </w:pPr>
    </w:p>
    <w:p w:rsidR="00687FE0" w:rsidRDefault="00687FE0" w:rsidP="00FA0A3A">
      <w:pPr>
        <w:spacing w:after="0"/>
        <w:rPr>
          <w:rFonts w:ascii="Times New Roman" w:hAnsi="Times New Roman" w:cs="Times New Roman"/>
          <w:b/>
          <w:sz w:val="24"/>
          <w:szCs w:val="24"/>
        </w:rPr>
      </w:pPr>
      <w:r w:rsidRPr="00687FE0">
        <w:rPr>
          <w:rFonts w:ascii="Times New Roman" w:hAnsi="Times New Roman" w:cs="Times New Roman"/>
          <w:b/>
          <w:sz w:val="24"/>
          <w:szCs w:val="24"/>
        </w:rPr>
        <w:lastRenderedPageBreak/>
        <w:t>УЧЕБНО-МЕТОДИЧЕСКОЕ ОБЕСПЕЧЕНИЕ ОБРАЗОВАТЕЛЬНОГО ПРОЦЕССА</w:t>
      </w:r>
    </w:p>
    <w:p w:rsidR="00687FE0" w:rsidRPr="003A50CF" w:rsidRDefault="00687FE0" w:rsidP="00687FE0">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3A50CF">
        <w:rPr>
          <w:rFonts w:ascii="Times New Roman" w:eastAsia="Times New Roman" w:hAnsi="Times New Roman" w:cs="Times New Roman"/>
          <w:b/>
          <w:bCs/>
          <w:caps/>
          <w:color w:val="000000"/>
          <w:sz w:val="24"/>
          <w:szCs w:val="24"/>
          <w:lang w:eastAsia="ru-RU"/>
        </w:rPr>
        <w:t>ОБЯЗАТЕЛЬНЫЕ УЧЕБНЫЕ МАТЕРИАЛЫ ДЛЯ УЧЕНИКА</w:t>
      </w:r>
    </w:p>
    <w:p w:rsidR="00687FE0" w:rsidRPr="003A50CF" w:rsidRDefault="00687FE0" w:rsidP="00687FE0">
      <w:pPr>
        <w:shd w:val="clear" w:color="auto" w:fill="F7FDF7"/>
        <w:spacing w:after="0" w:line="240" w:lineRule="auto"/>
        <w:ind w:firstLine="709"/>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Основы религиозных культур и светской этики. Основы светской этики. 4 класс/</w:t>
      </w:r>
      <w:proofErr w:type="spellStart"/>
      <w:r w:rsidRPr="003A50CF">
        <w:rPr>
          <w:rFonts w:ascii="Times New Roman" w:eastAsia="Times New Roman" w:hAnsi="Times New Roman" w:cs="Times New Roman"/>
          <w:sz w:val="24"/>
          <w:szCs w:val="24"/>
          <w:lang w:eastAsia="ru-RU"/>
        </w:rPr>
        <w:t>Шемшурин</w:t>
      </w:r>
      <w:proofErr w:type="spellEnd"/>
      <w:r w:rsidRPr="003A50CF">
        <w:rPr>
          <w:rFonts w:ascii="Times New Roman" w:eastAsia="Times New Roman" w:hAnsi="Times New Roman" w:cs="Times New Roman"/>
          <w:sz w:val="24"/>
          <w:szCs w:val="24"/>
          <w:lang w:eastAsia="ru-RU"/>
        </w:rPr>
        <w:t xml:space="preserve"> А.А., </w:t>
      </w:r>
      <w:proofErr w:type="spellStart"/>
      <w:r w:rsidRPr="003A50CF">
        <w:rPr>
          <w:rFonts w:ascii="Times New Roman" w:eastAsia="Times New Roman" w:hAnsi="Times New Roman" w:cs="Times New Roman"/>
          <w:sz w:val="24"/>
          <w:szCs w:val="24"/>
          <w:lang w:eastAsia="ru-RU"/>
        </w:rPr>
        <w:t>Брунчукова</w:t>
      </w:r>
      <w:proofErr w:type="spellEnd"/>
      <w:r w:rsidRPr="003A50CF">
        <w:rPr>
          <w:rFonts w:ascii="Times New Roman" w:eastAsia="Times New Roman" w:hAnsi="Times New Roman" w:cs="Times New Roman"/>
          <w:sz w:val="24"/>
          <w:szCs w:val="24"/>
          <w:lang w:eastAsia="ru-RU"/>
        </w:rPr>
        <w:t xml:space="preserve"> Н.М., Демин Р.Н. и другие; под редакцией Шапошниковой Т.Д., ООО «ДРОФА»; АО «Издательство Просвещение»;</w:t>
      </w:r>
    </w:p>
    <w:p w:rsidR="00687FE0" w:rsidRPr="003A50CF" w:rsidRDefault="00687FE0" w:rsidP="00687FE0">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3A50CF">
        <w:rPr>
          <w:rFonts w:ascii="Times New Roman" w:eastAsia="Times New Roman" w:hAnsi="Times New Roman" w:cs="Times New Roman"/>
          <w:b/>
          <w:bCs/>
          <w:caps/>
          <w:color w:val="000000"/>
          <w:sz w:val="24"/>
          <w:szCs w:val="24"/>
          <w:lang w:eastAsia="ru-RU"/>
        </w:rPr>
        <w:t>МЕТОДИЧЕСКИЕ МАТЕРИАЛЫ ДЛЯ УЧИТЕЛЯ</w:t>
      </w:r>
    </w:p>
    <w:p w:rsidR="00687FE0" w:rsidRPr="003A50CF" w:rsidRDefault="00687FE0" w:rsidP="00687FE0">
      <w:pPr>
        <w:shd w:val="clear" w:color="auto" w:fill="FFFFFF"/>
        <w:spacing w:before="240" w:after="120" w:line="240" w:lineRule="atLeast"/>
        <w:ind w:firstLine="709"/>
        <w:outlineLvl w:val="1"/>
        <w:rPr>
          <w:rFonts w:ascii="Times New Roman" w:eastAsia="Times New Roman" w:hAnsi="Times New Roman" w:cs="Times New Roman"/>
          <w:b/>
          <w:bCs/>
          <w:caps/>
          <w:color w:val="000000"/>
          <w:sz w:val="24"/>
          <w:szCs w:val="24"/>
          <w:lang w:eastAsia="ru-RU"/>
        </w:rPr>
      </w:pPr>
      <w:r w:rsidRPr="003A50CF">
        <w:rPr>
          <w:rFonts w:ascii="Times New Roman" w:hAnsi="Times New Roman" w:cs="Times New Roman"/>
          <w:sz w:val="24"/>
          <w:szCs w:val="24"/>
        </w:rPr>
        <w:t xml:space="preserve">Методическое пособие для учителя (поурочные разработки к учебнику А. И. </w:t>
      </w:r>
      <w:proofErr w:type="spellStart"/>
      <w:r w:rsidRPr="003A50CF">
        <w:rPr>
          <w:rFonts w:ascii="Times New Roman" w:hAnsi="Times New Roman" w:cs="Times New Roman"/>
          <w:sz w:val="24"/>
          <w:szCs w:val="24"/>
        </w:rPr>
        <w:t>Шемшурина</w:t>
      </w:r>
      <w:proofErr w:type="spellEnd"/>
      <w:r w:rsidRPr="003A50CF">
        <w:rPr>
          <w:rFonts w:ascii="Times New Roman" w:hAnsi="Times New Roman" w:cs="Times New Roman"/>
          <w:sz w:val="24"/>
          <w:szCs w:val="24"/>
        </w:rPr>
        <w:t xml:space="preserve"> "Основы светской этики")</w:t>
      </w:r>
    </w:p>
    <w:p w:rsidR="00687FE0" w:rsidRPr="003A50CF" w:rsidRDefault="00687FE0" w:rsidP="00687FE0">
      <w:pPr>
        <w:shd w:val="clear" w:color="auto" w:fill="FFFFFF"/>
        <w:spacing w:after="0" w:line="240" w:lineRule="atLeast"/>
        <w:outlineLvl w:val="1"/>
        <w:rPr>
          <w:rFonts w:ascii="Times New Roman" w:eastAsia="Times New Roman" w:hAnsi="Times New Roman" w:cs="Times New Roman"/>
          <w:b/>
          <w:bCs/>
          <w:caps/>
          <w:color w:val="000000"/>
          <w:sz w:val="24"/>
          <w:szCs w:val="24"/>
          <w:lang w:eastAsia="ru-RU"/>
        </w:rPr>
      </w:pPr>
      <w:r w:rsidRPr="003A50CF">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687FE0" w:rsidRPr="003A50CF" w:rsidRDefault="00687FE0" w:rsidP="00687FE0">
      <w:pPr>
        <w:spacing w:after="0"/>
        <w:ind w:firstLine="709"/>
        <w:rPr>
          <w:rFonts w:ascii="Times New Roman" w:hAnsi="Times New Roman" w:cs="Times New Roman"/>
          <w:sz w:val="24"/>
          <w:szCs w:val="24"/>
        </w:rPr>
      </w:pPr>
      <w:r w:rsidRPr="003A50CF">
        <w:rPr>
          <w:rFonts w:ascii="Times New Roman" w:hAnsi="Times New Roman" w:cs="Times New Roman"/>
          <w:sz w:val="24"/>
          <w:szCs w:val="24"/>
        </w:rPr>
        <w:t>Электронная версия учебника: https://pdf.11klasov.net/14148-osnovy-svetskoj-jetiki-4-klassshemshurina.html Основы светской этики. Электронное пособие к учебному пособию. – М.: Просвещение, 2023</w:t>
      </w:r>
    </w:p>
    <w:p w:rsidR="00687FE0" w:rsidRPr="00EC3BEC" w:rsidRDefault="009B03E2" w:rsidP="00687FE0">
      <w:pPr>
        <w:spacing w:after="0" w:line="240" w:lineRule="auto"/>
        <w:ind w:firstLine="709"/>
        <w:rPr>
          <w:rFonts w:ascii="Times New Roman" w:hAnsi="Times New Roman" w:cs="Times New Roman"/>
          <w:sz w:val="24"/>
          <w:szCs w:val="24"/>
        </w:rPr>
      </w:pPr>
      <w:hyperlink r:id="rId15" w:history="1">
        <w:r w:rsidR="00687FE0" w:rsidRPr="00EC3BEC">
          <w:rPr>
            <w:rStyle w:val="a3"/>
            <w:rFonts w:ascii="Times New Roman" w:hAnsi="Times New Roman" w:cs="Times New Roman"/>
            <w:color w:val="auto"/>
            <w:sz w:val="24"/>
            <w:szCs w:val="24"/>
          </w:rPr>
          <w:t>https://rosuchebnik.ru/material/osnovy-svetskoy-etiki-4-klass-metodicheskoe-posobie/</w:t>
        </w:r>
      </w:hyperlink>
    </w:p>
    <w:p w:rsidR="00687FE0" w:rsidRPr="00EC3BEC" w:rsidRDefault="009B03E2" w:rsidP="00687FE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hyperlink r:id="rId16" w:history="1">
        <w:r w:rsidR="00687FE0" w:rsidRPr="00EC3BEC">
          <w:rPr>
            <w:rFonts w:ascii="Times New Roman" w:eastAsia="Times New Roman" w:hAnsi="Times New Roman" w:cs="Times New Roman"/>
            <w:sz w:val="24"/>
            <w:szCs w:val="24"/>
            <w:u w:val="single"/>
            <w:lang w:eastAsia="ru-RU"/>
          </w:rPr>
          <w:t>http://kuraev.ru/index.php?option=com_content&amp;task=view&amp;id=217</w:t>
        </w:r>
      </w:hyperlink>
    </w:p>
    <w:p w:rsidR="00687FE0" w:rsidRPr="00EC3BEC" w:rsidRDefault="00687FE0" w:rsidP="00687FE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3BEC">
        <w:rPr>
          <w:rFonts w:ascii="Times New Roman" w:eastAsia="Times New Roman" w:hAnsi="Times New Roman" w:cs="Times New Roman"/>
          <w:sz w:val="24"/>
          <w:szCs w:val="24"/>
          <w:shd w:val="clear" w:color="auto" w:fill="FFFFFF"/>
          <w:lang w:eastAsia="ru-RU"/>
        </w:rPr>
        <w:t>Материалы сайта Сообщества педагогов по курсу "Основы религиозных культур и светской этики" - </w:t>
      </w:r>
    </w:p>
    <w:p w:rsidR="00687FE0" w:rsidRPr="003A50CF" w:rsidRDefault="00687FE0" w:rsidP="00687FE0">
      <w:pPr>
        <w:spacing w:after="0"/>
        <w:rPr>
          <w:rFonts w:ascii="Times New Roman" w:hAnsi="Times New Roman" w:cs="Times New Roman"/>
          <w:sz w:val="24"/>
          <w:szCs w:val="24"/>
        </w:rPr>
      </w:pPr>
    </w:p>
    <w:p w:rsidR="00687FE0" w:rsidRPr="00687FE0" w:rsidRDefault="00687FE0" w:rsidP="00FA0A3A">
      <w:pPr>
        <w:spacing w:after="0"/>
        <w:rPr>
          <w:rFonts w:ascii="Times New Roman" w:hAnsi="Times New Roman" w:cs="Times New Roman"/>
          <w:b/>
          <w:sz w:val="24"/>
          <w:szCs w:val="24"/>
        </w:rPr>
      </w:pPr>
    </w:p>
    <w:p w:rsidR="00FA0A3A" w:rsidRPr="00574E7C" w:rsidRDefault="00FA0A3A" w:rsidP="00E141BB">
      <w:pPr>
        <w:spacing w:line="240" w:lineRule="auto"/>
        <w:ind w:firstLine="709"/>
        <w:rPr>
          <w:rFonts w:ascii="Times New Roman" w:hAnsi="Times New Roman" w:cs="Times New Roman"/>
          <w:sz w:val="24"/>
          <w:szCs w:val="24"/>
        </w:rPr>
      </w:pPr>
    </w:p>
    <w:sectPr w:rsidR="00FA0A3A" w:rsidRPr="00574E7C" w:rsidSect="007E1E6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62C5"/>
    <w:rsid w:val="001B22BE"/>
    <w:rsid w:val="005249E5"/>
    <w:rsid w:val="00574E7C"/>
    <w:rsid w:val="00687FE0"/>
    <w:rsid w:val="00691799"/>
    <w:rsid w:val="00770847"/>
    <w:rsid w:val="007962C5"/>
    <w:rsid w:val="007E1E65"/>
    <w:rsid w:val="008F61A0"/>
    <w:rsid w:val="009B03E2"/>
    <w:rsid w:val="00CE6C7A"/>
    <w:rsid w:val="00D71B6D"/>
    <w:rsid w:val="00E141BB"/>
    <w:rsid w:val="00E5436E"/>
    <w:rsid w:val="00FA0A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0A3A"/>
    <w:rPr>
      <w:color w:val="0563C1" w:themeColor="hyperlink"/>
      <w:u w:val="single"/>
    </w:rPr>
  </w:style>
  <w:style w:type="character" w:customStyle="1" w:styleId="UnresolvedMention">
    <w:name w:val="Unresolved Mention"/>
    <w:basedOn w:val="a0"/>
    <w:uiPriority w:val="99"/>
    <w:semiHidden/>
    <w:unhideWhenUsed/>
    <w:rsid w:val="00687F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f0d210c" TargetMode="External"/><Relationship Id="rId13" Type="http://schemas.openxmlformats.org/officeDocument/2006/relationships/hyperlink" Target="https://m.edsoo.ru/ff0d210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ff0d210c" TargetMode="External"/><Relationship Id="rId12" Type="http://schemas.openxmlformats.org/officeDocument/2006/relationships/hyperlink" Target="https://m.edsoo.ru/ff0d210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uraev.ru/index.php?option=com_content&amp;task=view&amp;id=217" TargetMode="External"/><Relationship Id="rId1" Type="http://schemas.openxmlformats.org/officeDocument/2006/relationships/customXml" Target="../customXml/item1.xml"/><Relationship Id="rId6" Type="http://schemas.openxmlformats.org/officeDocument/2006/relationships/hyperlink" Target="https://m.edsoo.ru/ff0d210c" TargetMode="External"/><Relationship Id="rId11" Type="http://schemas.openxmlformats.org/officeDocument/2006/relationships/hyperlink" Target="https://m.edsoo.ru/ff0d210c" TargetMode="External"/><Relationship Id="rId5" Type="http://schemas.openxmlformats.org/officeDocument/2006/relationships/hyperlink" Target="https://m.edsoo.ru/ff0d210c" TargetMode="External"/><Relationship Id="rId15" Type="http://schemas.openxmlformats.org/officeDocument/2006/relationships/hyperlink" Target="https://rosuchebnik.ru/material/osnovy-svetskoy-etiki-4-klass-metodicheskoe-posobie/" TargetMode="External"/><Relationship Id="rId10" Type="http://schemas.openxmlformats.org/officeDocument/2006/relationships/hyperlink" Target="https://m.edsoo.ru/ff0d210c" TargetMode="External"/><Relationship Id="rId4" Type="http://schemas.openxmlformats.org/officeDocument/2006/relationships/webSettings" Target="webSettings.xml"/><Relationship Id="rId9" Type="http://schemas.openxmlformats.org/officeDocument/2006/relationships/hyperlink" Target="https://m.edsoo.ru/ff0d210c" TargetMode="External"/><Relationship Id="rId14" Type="http://schemas.openxmlformats.org/officeDocument/2006/relationships/hyperlink" Target="https://m.edsoo.ru/ff0d21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429CE-C698-4605-BB4C-EDF069CC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3406</Words>
  <Characters>19420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2023-09-12T10:32:00Z</dcterms:created>
  <dcterms:modified xsi:type="dcterms:W3CDTF">2024-03-14T07:28:00Z</dcterms:modified>
</cp:coreProperties>
</file>