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D4" w:rsidRPr="009670D4" w:rsidRDefault="009670D4" w:rsidP="009670D4">
      <w:pPr>
        <w:spacing w:after="90" w:line="450" w:lineRule="atLeast"/>
        <w:textAlignment w:val="baseline"/>
        <w:outlineLvl w:val="0"/>
        <w:rPr>
          <w:rFonts w:ascii="Times New Roman" w:eastAsia="Times New Roman" w:hAnsi="Times New Roman" w:cs="Times New Roman"/>
          <w:b/>
          <w:bCs/>
          <w:color w:val="000000"/>
          <w:kern w:val="36"/>
          <w:sz w:val="36"/>
          <w:szCs w:val="36"/>
          <w:lang w:eastAsia="ru-RU"/>
        </w:rPr>
      </w:pPr>
      <w:r w:rsidRPr="009670D4">
        <w:rPr>
          <w:rFonts w:ascii="Times New Roman" w:eastAsia="Times New Roman" w:hAnsi="Times New Roman" w:cs="Times New Roman"/>
          <w:b/>
          <w:bCs/>
          <w:color w:val="000000"/>
          <w:kern w:val="36"/>
          <w:sz w:val="36"/>
          <w:szCs w:val="36"/>
          <w:lang w:eastAsia="ru-RU"/>
        </w:rPr>
        <w:t>Памятка по правилам дорожного движения для родителей</w:t>
      </w:r>
    </w:p>
    <w:p w:rsidR="009670D4" w:rsidRPr="009670D4" w:rsidRDefault="009670D4" w:rsidP="009670D4">
      <w:pPr>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9670D4">
        <w:rPr>
          <w:rFonts w:ascii="Times New Roman" w:eastAsia="Times New Roman" w:hAnsi="Times New Roman" w:cs="Times New Roman"/>
          <w:b/>
          <w:bCs/>
          <w:color w:val="1E2120"/>
          <w:sz w:val="39"/>
          <w:szCs w:val="39"/>
          <w:lang w:eastAsia="ru-RU"/>
        </w:rPr>
        <w:t>Памятка родителям по правилам дорожного движения</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Культура поведения на дороге прививается детям, как и любая другая культура, в первую очередь, в семье. Поэтому, систематически обучая и показывая на собственном примере то, как необходимо вести себя на дороге, вы страхуете себя от случайных неприятных ситуаций, которые могут произойти с ребенком из-за его невнимательности или незнания правил поведения при переходе проезжей части.</w:t>
      </w:r>
    </w:p>
    <w:p w:rsidR="009670D4" w:rsidRPr="009670D4" w:rsidRDefault="009670D4" w:rsidP="009670D4">
      <w:pPr>
        <w:spacing w:after="0" w:line="351" w:lineRule="atLeast"/>
        <w:jc w:val="both"/>
        <w:textAlignment w:val="baseline"/>
        <w:rPr>
          <w:rFonts w:ascii="Times New Roman" w:eastAsia="Times New Roman" w:hAnsi="Times New Roman" w:cs="Times New Roman"/>
          <w:color w:val="1E2120"/>
          <w:sz w:val="27"/>
          <w:szCs w:val="27"/>
          <w:lang w:eastAsia="ru-RU"/>
        </w:rPr>
      </w:pPr>
    </w:p>
    <w:p w:rsidR="009670D4" w:rsidRPr="009670D4" w:rsidRDefault="009670D4" w:rsidP="009670D4">
      <w:pPr>
        <w:spacing w:after="0" w:line="351" w:lineRule="atLeast"/>
        <w:jc w:val="both"/>
        <w:textAlignment w:val="baseline"/>
        <w:rPr>
          <w:rFonts w:ascii="Times New Roman" w:eastAsia="Times New Roman" w:hAnsi="Times New Roman" w:cs="Times New Roman"/>
          <w:color w:val="1E2120"/>
          <w:sz w:val="27"/>
          <w:szCs w:val="27"/>
          <w:lang w:eastAsia="ru-RU"/>
        </w:rPr>
      </w:pPr>
      <w:bookmarkStart w:id="0" w:name="_GoBack"/>
      <w:bookmarkEnd w:id="0"/>
      <w:r w:rsidRPr="009670D4">
        <w:rPr>
          <w:rFonts w:ascii="inherit" w:eastAsia="Times New Roman" w:hAnsi="inherit" w:cs="Times New Roman"/>
          <w:color w:val="1E2120"/>
          <w:sz w:val="24"/>
          <w:szCs w:val="24"/>
          <w:lang w:eastAsia="ru-RU"/>
        </w:rPr>
        <w:br/>
      </w:r>
    </w:p>
    <w:p w:rsidR="009670D4" w:rsidRPr="009670D4" w:rsidRDefault="009670D4" w:rsidP="009670D4">
      <w:pPr>
        <w:spacing w:after="0" w:line="351" w:lineRule="atLeast"/>
        <w:jc w:val="center"/>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noProof/>
          <w:color w:val="1E2120"/>
          <w:sz w:val="27"/>
          <w:szCs w:val="27"/>
          <w:lang w:eastAsia="ru-RU"/>
        </w:rPr>
        <w:drawing>
          <wp:inline distT="0" distB="0" distL="0" distR="0" wp14:anchorId="4617C3BB" wp14:editId="77E2D4E4">
            <wp:extent cx="5715000" cy="5038725"/>
            <wp:effectExtent l="0" t="0" r="0" b="9525"/>
            <wp:docPr id="2" name="Рисунок 2" descr="Памятка пдд для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ка пдд для родител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038725"/>
                    </a:xfrm>
                    <a:prstGeom prst="rect">
                      <a:avLst/>
                    </a:prstGeom>
                    <a:noFill/>
                    <a:ln>
                      <a:noFill/>
                    </a:ln>
                  </pic:spPr>
                </pic:pic>
              </a:graphicData>
            </a:graphic>
          </wp:inline>
        </w:drawing>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 xml:space="preserve">1. Необходимо учить детей не только соблюдать Правила дорожного движения, но и с самого раннего возраста учить их наблюдать и ориентироваться. Нужно учитывать, что основной способ формирования навыков поведения - </w:t>
      </w:r>
      <w:r w:rsidRPr="009670D4">
        <w:rPr>
          <w:rFonts w:ascii="Times New Roman" w:eastAsia="Times New Roman" w:hAnsi="Times New Roman" w:cs="Times New Roman"/>
          <w:color w:val="1E2120"/>
          <w:sz w:val="27"/>
          <w:szCs w:val="27"/>
          <w:lang w:eastAsia="ru-RU"/>
        </w:rPr>
        <w:lastRenderedPageBreak/>
        <w:t>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2. Находясь с ребенком на проезжей части, не спешите, переходите дорогу размеренным шагом. Ни в коем случае нельзя бежать! Иначе вы научите спешить там, где надо наблюдать и соблюдать правила безопасности.</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3. Не посылайте ребенка переходить или перебегать дорогу впереди вас - этим вы обучаете его переходить дорогу, не глядя по сторонам. Маленького ребенка надо крепко держать за руку, быть готовым к его попытке вырваться - это типичная причина несчастных случаев.</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proofErr w:type="gramStart"/>
      <w:r w:rsidRPr="009670D4">
        <w:rPr>
          <w:rFonts w:ascii="Times New Roman" w:eastAsia="Times New Roman" w:hAnsi="Times New Roman" w:cs="Times New Roman"/>
          <w:color w:val="1E2120"/>
          <w:sz w:val="27"/>
          <w:szCs w:val="27"/>
          <w:lang w:eastAsia="ru-RU"/>
        </w:rPr>
        <w:t>4 .Учите</w:t>
      </w:r>
      <w:proofErr w:type="gramEnd"/>
      <w:r w:rsidRPr="009670D4">
        <w:rPr>
          <w:rFonts w:ascii="Times New Roman" w:eastAsia="Times New Roman" w:hAnsi="Times New Roman" w:cs="Times New Roman"/>
          <w:color w:val="1E2120"/>
          <w:sz w:val="27"/>
          <w:szCs w:val="27"/>
          <w:lang w:eastAsia="ru-RU"/>
        </w:rPr>
        <w:t xml:space="preserve"> ребенка смотреть! У ребенка должен выработаться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5. Начинать движение через проезжую часть на зеленый сигнал светофора можно только убедившись, что все машины остановились.</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6.Учите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7.Учите ребенка замечать машину. Иногда ребенок не замечает машину или мотоцикл, находящийся вдалеке. Научите его всматриваться вдаль.</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8. Твердо усвойте сами и научите ребенка, что входить в любой вид транспорта и выходить из него можно только тогда, когда он стоит. Объясните ребенку, что нельзя прыгать на ходу.</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9. Выходить на дорогу из-за стоящего транспорта нельзя!</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10.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путь вместе с сыном или дочерью, убедитесь, что ребенок твердо усвоил этот путь.</w:t>
      </w:r>
    </w:p>
    <w:p w:rsidR="009670D4" w:rsidRPr="009670D4" w:rsidRDefault="009670D4" w:rsidP="009670D4">
      <w:pPr>
        <w:spacing w:after="90" w:line="488" w:lineRule="atLeast"/>
        <w:jc w:val="center"/>
        <w:textAlignment w:val="baseline"/>
        <w:outlineLvl w:val="1"/>
        <w:rPr>
          <w:rFonts w:ascii="Times New Roman" w:eastAsia="Times New Roman" w:hAnsi="Times New Roman" w:cs="Times New Roman"/>
          <w:b/>
          <w:bCs/>
          <w:color w:val="1E2120"/>
          <w:sz w:val="39"/>
          <w:szCs w:val="39"/>
          <w:lang w:eastAsia="ru-RU"/>
        </w:rPr>
      </w:pPr>
      <w:r w:rsidRPr="009670D4">
        <w:rPr>
          <w:rFonts w:ascii="Times New Roman" w:eastAsia="Times New Roman" w:hAnsi="Times New Roman" w:cs="Times New Roman"/>
          <w:b/>
          <w:bCs/>
          <w:color w:val="1E2120"/>
          <w:sz w:val="39"/>
          <w:szCs w:val="39"/>
          <w:lang w:eastAsia="ru-RU"/>
        </w:rPr>
        <w:t>Важно для родителей</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 И очень большое значение имеет в первую очередь постоянный личный пример родителей.</w:t>
      </w:r>
    </w:p>
    <w:p w:rsidR="009670D4" w:rsidRPr="009670D4" w:rsidRDefault="009670D4" w:rsidP="009670D4">
      <w:pPr>
        <w:spacing w:after="90" w:line="375" w:lineRule="atLeast"/>
        <w:jc w:val="center"/>
        <w:textAlignment w:val="baseline"/>
        <w:outlineLvl w:val="2"/>
        <w:rPr>
          <w:rFonts w:ascii="Times New Roman" w:eastAsia="Times New Roman" w:hAnsi="Times New Roman" w:cs="Times New Roman"/>
          <w:b/>
          <w:bCs/>
          <w:color w:val="1E2120"/>
          <w:sz w:val="30"/>
          <w:szCs w:val="30"/>
          <w:lang w:eastAsia="ru-RU"/>
        </w:rPr>
      </w:pPr>
      <w:r w:rsidRPr="009670D4">
        <w:rPr>
          <w:rFonts w:ascii="Times New Roman" w:eastAsia="Times New Roman" w:hAnsi="Times New Roman" w:cs="Times New Roman"/>
          <w:b/>
          <w:bCs/>
          <w:color w:val="1E2120"/>
          <w:sz w:val="30"/>
          <w:szCs w:val="30"/>
          <w:lang w:eastAsia="ru-RU"/>
        </w:rPr>
        <w:t>Навык наблюдения</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lastRenderedPageBreak/>
        <w:t>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r w:rsidRPr="009670D4">
        <w:rPr>
          <w:rFonts w:ascii="Times New Roman" w:eastAsia="Times New Roman" w:hAnsi="Times New Roman" w:cs="Times New Roman"/>
          <w:color w:val="1E2120"/>
          <w:sz w:val="27"/>
          <w:szCs w:val="27"/>
          <w:lang w:eastAsia="ru-RU"/>
        </w:rPr>
        <w:br/>
        <w:t>Навык спокойного поведения на улице. Этот навык очень важен для ребенка, чтобы он не волновался и не спешил, какие бы обстоятельства к этому не принуждали!</w:t>
      </w:r>
    </w:p>
    <w:p w:rsidR="009670D4" w:rsidRPr="009670D4" w:rsidRDefault="009670D4" w:rsidP="009670D4">
      <w:pPr>
        <w:spacing w:after="90" w:line="375" w:lineRule="atLeast"/>
        <w:jc w:val="center"/>
        <w:textAlignment w:val="baseline"/>
        <w:outlineLvl w:val="2"/>
        <w:rPr>
          <w:rFonts w:ascii="Times New Roman" w:eastAsia="Times New Roman" w:hAnsi="Times New Roman" w:cs="Times New Roman"/>
          <w:b/>
          <w:bCs/>
          <w:color w:val="1E2120"/>
          <w:sz w:val="30"/>
          <w:szCs w:val="30"/>
          <w:lang w:eastAsia="ru-RU"/>
        </w:rPr>
      </w:pPr>
      <w:r w:rsidRPr="009670D4">
        <w:rPr>
          <w:rFonts w:ascii="Times New Roman" w:eastAsia="Times New Roman" w:hAnsi="Times New Roman" w:cs="Times New Roman"/>
          <w:b/>
          <w:bCs/>
          <w:color w:val="1E2120"/>
          <w:sz w:val="30"/>
          <w:szCs w:val="30"/>
          <w:lang w:eastAsia="ru-RU"/>
        </w:rPr>
        <w:t>Навык переключения на улицу</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9670D4" w:rsidRPr="009670D4" w:rsidRDefault="009670D4" w:rsidP="009670D4">
      <w:pPr>
        <w:spacing w:after="90" w:line="375" w:lineRule="atLeast"/>
        <w:jc w:val="center"/>
        <w:textAlignment w:val="baseline"/>
        <w:outlineLvl w:val="2"/>
        <w:rPr>
          <w:rFonts w:ascii="Times New Roman" w:eastAsia="Times New Roman" w:hAnsi="Times New Roman" w:cs="Times New Roman"/>
          <w:b/>
          <w:bCs/>
          <w:color w:val="1E2120"/>
          <w:sz w:val="30"/>
          <w:szCs w:val="30"/>
          <w:lang w:eastAsia="ru-RU"/>
        </w:rPr>
      </w:pPr>
      <w:r w:rsidRPr="009670D4">
        <w:rPr>
          <w:rFonts w:ascii="Times New Roman" w:eastAsia="Times New Roman" w:hAnsi="Times New Roman" w:cs="Times New Roman"/>
          <w:b/>
          <w:bCs/>
          <w:color w:val="1E2120"/>
          <w:sz w:val="30"/>
          <w:szCs w:val="30"/>
          <w:lang w:eastAsia="ru-RU"/>
        </w:rPr>
        <w:t>Навык переключения на самоконтроль</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rsidR="009670D4" w:rsidRPr="009670D4" w:rsidRDefault="009670D4" w:rsidP="009670D4">
      <w:pPr>
        <w:spacing w:after="180" w:line="351" w:lineRule="atLeast"/>
        <w:jc w:val="both"/>
        <w:textAlignment w:val="baseline"/>
        <w:rPr>
          <w:rFonts w:ascii="Times New Roman" w:eastAsia="Times New Roman" w:hAnsi="Times New Roman" w:cs="Times New Roman"/>
          <w:color w:val="1E2120"/>
          <w:sz w:val="27"/>
          <w:szCs w:val="27"/>
          <w:lang w:eastAsia="ru-RU"/>
        </w:rPr>
      </w:pPr>
      <w:r w:rsidRPr="009670D4">
        <w:rPr>
          <w:rFonts w:ascii="Times New Roman" w:eastAsia="Times New Roman" w:hAnsi="Times New Roman" w:cs="Times New Roman"/>
          <w:color w:val="1E2120"/>
          <w:sz w:val="27"/>
          <w:szCs w:val="27"/>
          <w:lang w:eastAsia="ru-RU"/>
        </w:rPr>
        <w:t>Когда ребенок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w:t>
      </w:r>
      <w:r w:rsidRPr="009670D4">
        <w:rPr>
          <w:rFonts w:ascii="Times New Roman" w:eastAsia="Times New Roman" w:hAnsi="Times New Roman" w:cs="Times New Roman"/>
          <w:color w:val="1E2120"/>
          <w:sz w:val="27"/>
          <w:szCs w:val="27"/>
          <w:lang w:eastAsia="ru-RU"/>
        </w:rPr>
        <w:br/>
        <w:t>Обращаемся ко всем взрослым: пристальнее следите за поведением детей на дорогах, решительно пресекайте любую шалость, которая может стать причиной травматизма, будьте сами примерными пешеходами и требуйте этого от детей.</w:t>
      </w:r>
    </w:p>
    <w:p w:rsidR="00005764" w:rsidRPr="009670D4" w:rsidRDefault="00005764" w:rsidP="009670D4">
      <w:pPr>
        <w:spacing w:after="0" w:line="351" w:lineRule="atLeast"/>
        <w:jc w:val="both"/>
        <w:textAlignment w:val="baseline"/>
        <w:rPr>
          <w:rFonts w:ascii="Arial" w:eastAsia="Times New Roman" w:hAnsi="Arial" w:cs="Arial"/>
          <w:color w:val="777777"/>
          <w:sz w:val="21"/>
          <w:szCs w:val="21"/>
          <w:lang w:eastAsia="ru-RU"/>
        </w:rPr>
      </w:pPr>
    </w:p>
    <w:sectPr w:rsidR="00005764" w:rsidRPr="00967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358D"/>
    <w:multiLevelType w:val="multilevel"/>
    <w:tmpl w:val="2106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30BD8"/>
    <w:multiLevelType w:val="multilevel"/>
    <w:tmpl w:val="3F4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208AF"/>
    <w:multiLevelType w:val="multilevel"/>
    <w:tmpl w:val="BD46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83B08"/>
    <w:multiLevelType w:val="multilevel"/>
    <w:tmpl w:val="D4A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903CFD"/>
    <w:multiLevelType w:val="multilevel"/>
    <w:tmpl w:val="C74C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E6ACC"/>
    <w:multiLevelType w:val="multilevel"/>
    <w:tmpl w:val="A58C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0357E"/>
    <w:multiLevelType w:val="multilevel"/>
    <w:tmpl w:val="C422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356C5"/>
    <w:multiLevelType w:val="multilevel"/>
    <w:tmpl w:val="39D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81FD1"/>
    <w:multiLevelType w:val="multilevel"/>
    <w:tmpl w:val="80D8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F5D25"/>
    <w:multiLevelType w:val="multilevel"/>
    <w:tmpl w:val="1A8A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2A79D0"/>
    <w:multiLevelType w:val="multilevel"/>
    <w:tmpl w:val="F9E6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FC55A6"/>
    <w:multiLevelType w:val="multilevel"/>
    <w:tmpl w:val="0BC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019EF"/>
    <w:multiLevelType w:val="multilevel"/>
    <w:tmpl w:val="3FB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22947"/>
    <w:multiLevelType w:val="multilevel"/>
    <w:tmpl w:val="63E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492069"/>
    <w:multiLevelType w:val="multilevel"/>
    <w:tmpl w:val="2E40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DC6BF7"/>
    <w:multiLevelType w:val="multilevel"/>
    <w:tmpl w:val="6886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A01D28"/>
    <w:multiLevelType w:val="multilevel"/>
    <w:tmpl w:val="91FE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D14A85"/>
    <w:multiLevelType w:val="multilevel"/>
    <w:tmpl w:val="23E6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94"/>
    <w:rsid w:val="00005764"/>
    <w:rsid w:val="00787E94"/>
    <w:rsid w:val="0096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0741A-B9F1-45B6-BAFA-539C327A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834713">
      <w:bodyDiv w:val="1"/>
      <w:marLeft w:val="0"/>
      <w:marRight w:val="0"/>
      <w:marTop w:val="0"/>
      <w:marBottom w:val="0"/>
      <w:divBdr>
        <w:top w:val="none" w:sz="0" w:space="0" w:color="auto"/>
        <w:left w:val="none" w:sz="0" w:space="0" w:color="auto"/>
        <w:bottom w:val="none" w:sz="0" w:space="0" w:color="auto"/>
        <w:right w:val="none" w:sz="0" w:space="0" w:color="auto"/>
      </w:divBdr>
      <w:divsChild>
        <w:div w:id="1548178378">
          <w:marLeft w:val="0"/>
          <w:marRight w:val="0"/>
          <w:marTop w:val="75"/>
          <w:marBottom w:val="75"/>
          <w:divBdr>
            <w:top w:val="none" w:sz="0" w:space="0" w:color="auto"/>
            <w:left w:val="none" w:sz="0" w:space="0" w:color="auto"/>
            <w:bottom w:val="none" w:sz="0" w:space="0" w:color="auto"/>
            <w:right w:val="none" w:sz="0" w:space="0" w:color="auto"/>
          </w:divBdr>
          <w:divsChild>
            <w:div w:id="1138035218">
              <w:marLeft w:val="0"/>
              <w:marRight w:val="0"/>
              <w:marTop w:val="0"/>
              <w:marBottom w:val="0"/>
              <w:divBdr>
                <w:top w:val="none" w:sz="0" w:space="0" w:color="auto"/>
                <w:left w:val="none" w:sz="0" w:space="0" w:color="auto"/>
                <w:bottom w:val="none" w:sz="0" w:space="0" w:color="auto"/>
                <w:right w:val="none" w:sz="0" w:space="0" w:color="auto"/>
              </w:divBdr>
              <w:divsChild>
                <w:div w:id="941690194">
                  <w:marLeft w:val="0"/>
                  <w:marRight w:val="0"/>
                  <w:marTop w:val="75"/>
                  <w:marBottom w:val="397"/>
                  <w:divBdr>
                    <w:top w:val="none" w:sz="0" w:space="0" w:color="auto"/>
                    <w:left w:val="none" w:sz="0" w:space="0" w:color="auto"/>
                    <w:bottom w:val="none" w:sz="0" w:space="0" w:color="auto"/>
                    <w:right w:val="none" w:sz="0" w:space="0" w:color="auto"/>
                  </w:divBdr>
                  <w:divsChild>
                    <w:div w:id="510072388">
                      <w:marLeft w:val="0"/>
                      <w:marRight w:val="0"/>
                      <w:marTop w:val="0"/>
                      <w:marBottom w:val="0"/>
                      <w:divBdr>
                        <w:top w:val="none" w:sz="0" w:space="0" w:color="auto"/>
                        <w:left w:val="none" w:sz="0" w:space="0" w:color="auto"/>
                        <w:bottom w:val="none" w:sz="0" w:space="0" w:color="auto"/>
                        <w:right w:val="none" w:sz="0" w:space="0" w:color="auto"/>
                      </w:divBdr>
                      <w:divsChild>
                        <w:div w:id="1111123526">
                          <w:marLeft w:val="0"/>
                          <w:marRight w:val="0"/>
                          <w:marTop w:val="0"/>
                          <w:marBottom w:val="0"/>
                          <w:divBdr>
                            <w:top w:val="none" w:sz="0" w:space="0" w:color="auto"/>
                            <w:left w:val="none" w:sz="0" w:space="0" w:color="auto"/>
                            <w:bottom w:val="none" w:sz="0" w:space="0" w:color="auto"/>
                            <w:right w:val="none" w:sz="0" w:space="0" w:color="auto"/>
                          </w:divBdr>
                          <w:divsChild>
                            <w:div w:id="426578760">
                              <w:marLeft w:val="0"/>
                              <w:marRight w:val="0"/>
                              <w:marTop w:val="0"/>
                              <w:marBottom w:val="0"/>
                              <w:divBdr>
                                <w:top w:val="none" w:sz="0" w:space="0" w:color="auto"/>
                                <w:left w:val="none" w:sz="0" w:space="0" w:color="auto"/>
                                <w:bottom w:val="none" w:sz="0" w:space="0" w:color="auto"/>
                                <w:right w:val="none" w:sz="0" w:space="0" w:color="auto"/>
                              </w:divBdr>
                              <w:divsChild>
                                <w:div w:id="852568084">
                                  <w:marLeft w:val="0"/>
                                  <w:marRight w:val="0"/>
                                  <w:marTop w:val="0"/>
                                  <w:marBottom w:val="0"/>
                                  <w:divBdr>
                                    <w:top w:val="none" w:sz="0" w:space="0" w:color="auto"/>
                                    <w:left w:val="none" w:sz="0" w:space="0" w:color="auto"/>
                                    <w:bottom w:val="none" w:sz="0" w:space="0" w:color="auto"/>
                                    <w:right w:val="none" w:sz="0" w:space="0" w:color="auto"/>
                                  </w:divBdr>
                                  <w:divsChild>
                                    <w:div w:id="1334533408">
                                      <w:marLeft w:val="0"/>
                                      <w:marRight w:val="0"/>
                                      <w:marTop w:val="0"/>
                                      <w:marBottom w:val="0"/>
                                      <w:divBdr>
                                        <w:top w:val="none" w:sz="0" w:space="0" w:color="auto"/>
                                        <w:left w:val="none" w:sz="0" w:space="0" w:color="auto"/>
                                        <w:bottom w:val="none" w:sz="0" w:space="0" w:color="auto"/>
                                        <w:right w:val="none" w:sz="0" w:space="0" w:color="auto"/>
                                      </w:divBdr>
                                      <w:divsChild>
                                        <w:div w:id="1699968464">
                                          <w:marLeft w:val="0"/>
                                          <w:marRight w:val="0"/>
                                          <w:marTop w:val="0"/>
                                          <w:marBottom w:val="0"/>
                                          <w:divBdr>
                                            <w:top w:val="none" w:sz="0" w:space="0" w:color="auto"/>
                                            <w:left w:val="none" w:sz="0" w:space="0" w:color="auto"/>
                                            <w:bottom w:val="none" w:sz="0" w:space="0" w:color="auto"/>
                                            <w:right w:val="none" w:sz="0" w:space="0" w:color="auto"/>
                                          </w:divBdr>
                                          <w:divsChild>
                                            <w:div w:id="680737799">
                                              <w:marLeft w:val="0"/>
                                              <w:marRight w:val="0"/>
                                              <w:marTop w:val="0"/>
                                              <w:marBottom w:val="0"/>
                                              <w:divBdr>
                                                <w:top w:val="none" w:sz="0" w:space="0" w:color="auto"/>
                                                <w:left w:val="none" w:sz="0" w:space="0" w:color="auto"/>
                                                <w:bottom w:val="none" w:sz="0" w:space="0" w:color="auto"/>
                                                <w:right w:val="none" w:sz="0" w:space="0" w:color="auto"/>
                                              </w:divBdr>
                                              <w:divsChild>
                                                <w:div w:id="1129780016">
                                                  <w:marLeft w:val="0"/>
                                                  <w:marRight w:val="0"/>
                                                  <w:marTop w:val="0"/>
                                                  <w:marBottom w:val="0"/>
                                                  <w:divBdr>
                                                    <w:top w:val="none" w:sz="0" w:space="0" w:color="auto"/>
                                                    <w:left w:val="none" w:sz="0" w:space="0" w:color="auto"/>
                                                    <w:bottom w:val="none" w:sz="0" w:space="0" w:color="auto"/>
                                                    <w:right w:val="none" w:sz="0" w:space="0" w:color="auto"/>
                                                  </w:divBdr>
                                                  <w:divsChild>
                                                    <w:div w:id="1159345975">
                                                      <w:marLeft w:val="0"/>
                                                      <w:marRight w:val="0"/>
                                                      <w:marTop w:val="0"/>
                                                      <w:marBottom w:val="0"/>
                                                      <w:divBdr>
                                                        <w:top w:val="none" w:sz="0" w:space="0" w:color="auto"/>
                                                        <w:left w:val="none" w:sz="0" w:space="0" w:color="auto"/>
                                                        <w:bottom w:val="none" w:sz="0" w:space="0" w:color="auto"/>
                                                        <w:right w:val="none" w:sz="0" w:space="0" w:color="auto"/>
                                                      </w:divBdr>
                                                      <w:divsChild>
                                                        <w:div w:id="1288195446">
                                                          <w:marLeft w:val="0"/>
                                                          <w:marRight w:val="0"/>
                                                          <w:marTop w:val="0"/>
                                                          <w:marBottom w:val="0"/>
                                                          <w:divBdr>
                                                            <w:top w:val="none" w:sz="0" w:space="0" w:color="auto"/>
                                                            <w:left w:val="none" w:sz="0" w:space="0" w:color="auto"/>
                                                            <w:bottom w:val="none" w:sz="0" w:space="0" w:color="auto"/>
                                                            <w:right w:val="none" w:sz="0" w:space="0" w:color="auto"/>
                                                          </w:divBdr>
                                                        </w:div>
                                                      </w:divsChild>
                                                    </w:div>
                                                    <w:div w:id="1403797152">
                                                      <w:marLeft w:val="0"/>
                                                      <w:marRight w:val="0"/>
                                                      <w:marTop w:val="0"/>
                                                      <w:marBottom w:val="0"/>
                                                      <w:divBdr>
                                                        <w:top w:val="none" w:sz="0" w:space="0" w:color="auto"/>
                                                        <w:left w:val="none" w:sz="0" w:space="0" w:color="auto"/>
                                                        <w:bottom w:val="none" w:sz="0" w:space="0" w:color="auto"/>
                                                        <w:right w:val="none" w:sz="0" w:space="0" w:color="auto"/>
                                                      </w:divBdr>
                                                      <w:divsChild>
                                                        <w:div w:id="1142386978">
                                                          <w:marLeft w:val="0"/>
                                                          <w:marRight w:val="0"/>
                                                          <w:marTop w:val="0"/>
                                                          <w:marBottom w:val="0"/>
                                                          <w:divBdr>
                                                            <w:top w:val="none" w:sz="0" w:space="0" w:color="auto"/>
                                                            <w:left w:val="none" w:sz="0" w:space="0" w:color="auto"/>
                                                            <w:bottom w:val="none" w:sz="0" w:space="0" w:color="auto"/>
                                                            <w:right w:val="none" w:sz="0" w:space="0" w:color="auto"/>
                                                          </w:divBdr>
                                                        </w:div>
                                                      </w:divsChild>
                                                    </w:div>
                                                    <w:div w:id="322248152">
                                                      <w:marLeft w:val="0"/>
                                                      <w:marRight w:val="0"/>
                                                      <w:marTop w:val="0"/>
                                                      <w:marBottom w:val="0"/>
                                                      <w:divBdr>
                                                        <w:top w:val="none" w:sz="0" w:space="0" w:color="auto"/>
                                                        <w:left w:val="none" w:sz="0" w:space="0" w:color="auto"/>
                                                        <w:bottom w:val="none" w:sz="0" w:space="0" w:color="auto"/>
                                                        <w:right w:val="none" w:sz="0" w:space="0" w:color="auto"/>
                                                      </w:divBdr>
                                                      <w:divsChild>
                                                        <w:div w:id="356004988">
                                                          <w:marLeft w:val="0"/>
                                                          <w:marRight w:val="0"/>
                                                          <w:marTop w:val="0"/>
                                                          <w:marBottom w:val="0"/>
                                                          <w:divBdr>
                                                            <w:top w:val="none" w:sz="0" w:space="0" w:color="auto"/>
                                                            <w:left w:val="none" w:sz="0" w:space="0" w:color="auto"/>
                                                            <w:bottom w:val="none" w:sz="0" w:space="0" w:color="auto"/>
                                                            <w:right w:val="none" w:sz="0" w:space="0" w:color="auto"/>
                                                          </w:divBdr>
                                                        </w:div>
                                                      </w:divsChild>
                                                    </w:div>
                                                    <w:div w:id="107238091">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533684537">
                                                      <w:marLeft w:val="0"/>
                                                      <w:marRight w:val="0"/>
                                                      <w:marTop w:val="0"/>
                                                      <w:marBottom w:val="0"/>
                                                      <w:divBdr>
                                                        <w:top w:val="none" w:sz="0" w:space="0" w:color="auto"/>
                                                        <w:left w:val="none" w:sz="0" w:space="0" w:color="auto"/>
                                                        <w:bottom w:val="none" w:sz="0" w:space="0" w:color="auto"/>
                                                        <w:right w:val="none" w:sz="0" w:space="0" w:color="auto"/>
                                                      </w:divBdr>
                                                      <w:divsChild>
                                                        <w:div w:id="113791344">
                                                          <w:marLeft w:val="0"/>
                                                          <w:marRight w:val="0"/>
                                                          <w:marTop w:val="0"/>
                                                          <w:marBottom w:val="0"/>
                                                          <w:divBdr>
                                                            <w:top w:val="none" w:sz="0" w:space="0" w:color="auto"/>
                                                            <w:left w:val="none" w:sz="0" w:space="0" w:color="auto"/>
                                                            <w:bottom w:val="none" w:sz="0" w:space="0" w:color="auto"/>
                                                            <w:right w:val="none" w:sz="0" w:space="0" w:color="auto"/>
                                                          </w:divBdr>
                                                          <w:divsChild>
                                                            <w:div w:id="150410392">
                                                              <w:marLeft w:val="0"/>
                                                              <w:marRight w:val="0"/>
                                                              <w:marTop w:val="0"/>
                                                              <w:marBottom w:val="0"/>
                                                              <w:divBdr>
                                                                <w:top w:val="none" w:sz="0" w:space="0" w:color="auto"/>
                                                                <w:left w:val="none" w:sz="0" w:space="0" w:color="auto"/>
                                                                <w:bottom w:val="none" w:sz="0" w:space="0" w:color="auto"/>
                                                                <w:right w:val="none" w:sz="0" w:space="0" w:color="auto"/>
                                                              </w:divBdr>
                                                              <w:divsChild>
                                                                <w:div w:id="1185901953">
                                                                  <w:marLeft w:val="0"/>
                                                                  <w:marRight w:val="0"/>
                                                                  <w:marTop w:val="0"/>
                                                                  <w:marBottom w:val="0"/>
                                                                  <w:divBdr>
                                                                    <w:top w:val="none" w:sz="0" w:space="0" w:color="auto"/>
                                                                    <w:left w:val="none" w:sz="0" w:space="0" w:color="auto"/>
                                                                    <w:bottom w:val="none" w:sz="0" w:space="0" w:color="auto"/>
                                                                    <w:right w:val="none" w:sz="0" w:space="0" w:color="auto"/>
                                                                  </w:divBdr>
                                                                  <w:divsChild>
                                                                    <w:div w:id="622535884">
                                                                      <w:marLeft w:val="0"/>
                                                                      <w:marRight w:val="0"/>
                                                                      <w:marTop w:val="0"/>
                                                                      <w:marBottom w:val="0"/>
                                                                      <w:divBdr>
                                                                        <w:top w:val="none" w:sz="0" w:space="0" w:color="auto"/>
                                                                        <w:left w:val="none" w:sz="0" w:space="0" w:color="auto"/>
                                                                        <w:bottom w:val="none" w:sz="0" w:space="0" w:color="auto"/>
                                                                        <w:right w:val="none" w:sz="0" w:space="0" w:color="auto"/>
                                                                      </w:divBdr>
                                                                      <w:divsChild>
                                                                        <w:div w:id="14668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037591">
                          <w:marLeft w:val="0"/>
                          <w:marRight w:val="0"/>
                          <w:marTop w:val="0"/>
                          <w:marBottom w:val="0"/>
                          <w:divBdr>
                            <w:top w:val="none" w:sz="0" w:space="0" w:color="auto"/>
                            <w:left w:val="none" w:sz="0" w:space="0" w:color="auto"/>
                            <w:bottom w:val="none" w:sz="0" w:space="0" w:color="auto"/>
                            <w:right w:val="none" w:sz="0" w:space="0" w:color="auto"/>
                          </w:divBdr>
                          <w:divsChild>
                            <w:div w:id="2143182572">
                              <w:marLeft w:val="0"/>
                              <w:marRight w:val="0"/>
                              <w:marTop w:val="0"/>
                              <w:marBottom w:val="0"/>
                              <w:divBdr>
                                <w:top w:val="none" w:sz="0" w:space="0" w:color="auto"/>
                                <w:left w:val="none" w:sz="0" w:space="0" w:color="auto"/>
                                <w:bottom w:val="none" w:sz="0" w:space="0" w:color="auto"/>
                                <w:right w:val="none" w:sz="0" w:space="0" w:color="auto"/>
                              </w:divBdr>
                              <w:divsChild>
                                <w:div w:id="7802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2052">
                  <w:marLeft w:val="0"/>
                  <w:marRight w:val="0"/>
                  <w:marTop w:val="0"/>
                  <w:marBottom w:val="0"/>
                  <w:divBdr>
                    <w:top w:val="none" w:sz="0" w:space="0" w:color="auto"/>
                    <w:left w:val="none" w:sz="0" w:space="0" w:color="auto"/>
                    <w:bottom w:val="none" w:sz="0" w:space="0" w:color="auto"/>
                    <w:right w:val="none" w:sz="0" w:space="0" w:color="auto"/>
                  </w:divBdr>
                  <w:divsChild>
                    <w:div w:id="1905870120">
                      <w:marLeft w:val="0"/>
                      <w:marRight w:val="0"/>
                      <w:marTop w:val="0"/>
                      <w:marBottom w:val="0"/>
                      <w:divBdr>
                        <w:top w:val="none" w:sz="0" w:space="0" w:color="auto"/>
                        <w:left w:val="none" w:sz="0" w:space="0" w:color="auto"/>
                        <w:bottom w:val="none" w:sz="0" w:space="0" w:color="auto"/>
                        <w:right w:val="none" w:sz="0" w:space="0" w:color="auto"/>
                      </w:divBdr>
                      <w:divsChild>
                        <w:div w:id="495145145">
                          <w:marLeft w:val="0"/>
                          <w:marRight w:val="0"/>
                          <w:marTop w:val="0"/>
                          <w:marBottom w:val="0"/>
                          <w:divBdr>
                            <w:top w:val="none" w:sz="0" w:space="0" w:color="auto"/>
                            <w:left w:val="none" w:sz="0" w:space="0" w:color="auto"/>
                            <w:bottom w:val="none" w:sz="0" w:space="0" w:color="auto"/>
                            <w:right w:val="none" w:sz="0" w:space="0" w:color="auto"/>
                          </w:divBdr>
                        </w:div>
                      </w:divsChild>
                    </w:div>
                    <w:div w:id="51345811">
                      <w:marLeft w:val="0"/>
                      <w:marRight w:val="0"/>
                      <w:marTop w:val="0"/>
                      <w:marBottom w:val="0"/>
                      <w:divBdr>
                        <w:top w:val="single" w:sz="6" w:space="2" w:color="00B1EC"/>
                        <w:left w:val="single" w:sz="6" w:space="2" w:color="00B1EC"/>
                        <w:bottom w:val="single" w:sz="6" w:space="2" w:color="00B1EC"/>
                        <w:right w:val="single" w:sz="6" w:space="2" w:color="00B1EC"/>
                      </w:divBdr>
                      <w:divsChild>
                        <w:div w:id="705301318">
                          <w:marLeft w:val="0"/>
                          <w:marRight w:val="0"/>
                          <w:marTop w:val="0"/>
                          <w:marBottom w:val="0"/>
                          <w:divBdr>
                            <w:top w:val="none" w:sz="0" w:space="0" w:color="auto"/>
                            <w:left w:val="none" w:sz="0" w:space="0" w:color="auto"/>
                            <w:bottom w:val="none" w:sz="0" w:space="0" w:color="auto"/>
                            <w:right w:val="none" w:sz="0" w:space="0" w:color="auto"/>
                          </w:divBdr>
                        </w:div>
                      </w:divsChild>
                    </w:div>
                    <w:div w:id="670450714">
                      <w:marLeft w:val="0"/>
                      <w:marRight w:val="0"/>
                      <w:marTop w:val="0"/>
                      <w:marBottom w:val="0"/>
                      <w:divBdr>
                        <w:top w:val="single" w:sz="6" w:space="2" w:color="00B1EC"/>
                        <w:left w:val="single" w:sz="6" w:space="2" w:color="00B1EC"/>
                        <w:bottom w:val="single" w:sz="6" w:space="2" w:color="00B1EC"/>
                        <w:right w:val="single" w:sz="6" w:space="2" w:color="00B1EC"/>
                      </w:divBdr>
                      <w:divsChild>
                        <w:div w:id="1858499453">
                          <w:marLeft w:val="0"/>
                          <w:marRight w:val="0"/>
                          <w:marTop w:val="0"/>
                          <w:marBottom w:val="0"/>
                          <w:divBdr>
                            <w:top w:val="none" w:sz="0" w:space="0" w:color="auto"/>
                            <w:left w:val="none" w:sz="0" w:space="0" w:color="auto"/>
                            <w:bottom w:val="none" w:sz="0" w:space="0" w:color="auto"/>
                            <w:right w:val="none" w:sz="0" w:space="0" w:color="auto"/>
                          </w:divBdr>
                        </w:div>
                      </w:divsChild>
                    </w:div>
                    <w:div w:id="1549220842">
                      <w:marLeft w:val="0"/>
                      <w:marRight w:val="0"/>
                      <w:marTop w:val="0"/>
                      <w:marBottom w:val="0"/>
                      <w:divBdr>
                        <w:top w:val="single" w:sz="6" w:space="2" w:color="00B1EC"/>
                        <w:left w:val="single" w:sz="6" w:space="2" w:color="00B1EC"/>
                        <w:bottom w:val="single" w:sz="6" w:space="2" w:color="00B1EC"/>
                        <w:right w:val="single" w:sz="6" w:space="2" w:color="00B1EC"/>
                      </w:divBdr>
                      <w:divsChild>
                        <w:div w:id="924533453">
                          <w:marLeft w:val="0"/>
                          <w:marRight w:val="0"/>
                          <w:marTop w:val="0"/>
                          <w:marBottom w:val="0"/>
                          <w:divBdr>
                            <w:top w:val="none" w:sz="0" w:space="0" w:color="auto"/>
                            <w:left w:val="none" w:sz="0" w:space="0" w:color="auto"/>
                            <w:bottom w:val="none" w:sz="0" w:space="0" w:color="auto"/>
                            <w:right w:val="none" w:sz="0" w:space="0" w:color="auto"/>
                          </w:divBdr>
                        </w:div>
                      </w:divsChild>
                    </w:div>
                    <w:div w:id="1796290140">
                      <w:marLeft w:val="0"/>
                      <w:marRight w:val="0"/>
                      <w:marTop w:val="0"/>
                      <w:marBottom w:val="0"/>
                      <w:divBdr>
                        <w:top w:val="single" w:sz="6" w:space="2" w:color="00B1EC"/>
                        <w:left w:val="single" w:sz="6" w:space="2" w:color="00B1EC"/>
                        <w:bottom w:val="single" w:sz="6" w:space="2" w:color="00B1EC"/>
                        <w:right w:val="single" w:sz="6" w:space="2" w:color="00B1EC"/>
                      </w:divBdr>
                      <w:divsChild>
                        <w:div w:id="1036347092">
                          <w:marLeft w:val="0"/>
                          <w:marRight w:val="0"/>
                          <w:marTop w:val="0"/>
                          <w:marBottom w:val="0"/>
                          <w:divBdr>
                            <w:top w:val="none" w:sz="0" w:space="0" w:color="auto"/>
                            <w:left w:val="none" w:sz="0" w:space="0" w:color="auto"/>
                            <w:bottom w:val="none" w:sz="0" w:space="0" w:color="auto"/>
                            <w:right w:val="none" w:sz="0" w:space="0" w:color="auto"/>
                          </w:divBdr>
                        </w:div>
                      </w:divsChild>
                    </w:div>
                    <w:div w:id="1547909841">
                      <w:marLeft w:val="0"/>
                      <w:marRight w:val="0"/>
                      <w:marTop w:val="0"/>
                      <w:marBottom w:val="0"/>
                      <w:divBdr>
                        <w:top w:val="single" w:sz="6" w:space="2" w:color="00B1EC"/>
                        <w:left w:val="single" w:sz="6" w:space="2" w:color="00B1EC"/>
                        <w:bottom w:val="single" w:sz="6" w:space="2" w:color="00B1EC"/>
                        <w:right w:val="single" w:sz="6" w:space="2" w:color="00B1EC"/>
                      </w:divBdr>
                      <w:divsChild>
                        <w:div w:id="738018191">
                          <w:marLeft w:val="0"/>
                          <w:marRight w:val="0"/>
                          <w:marTop w:val="0"/>
                          <w:marBottom w:val="0"/>
                          <w:divBdr>
                            <w:top w:val="none" w:sz="0" w:space="0" w:color="auto"/>
                            <w:left w:val="none" w:sz="0" w:space="0" w:color="auto"/>
                            <w:bottom w:val="none" w:sz="0" w:space="0" w:color="auto"/>
                            <w:right w:val="none" w:sz="0" w:space="0" w:color="auto"/>
                          </w:divBdr>
                        </w:div>
                      </w:divsChild>
                    </w:div>
                    <w:div w:id="428090487">
                      <w:marLeft w:val="0"/>
                      <w:marRight w:val="0"/>
                      <w:marTop w:val="0"/>
                      <w:marBottom w:val="0"/>
                      <w:divBdr>
                        <w:top w:val="single" w:sz="6" w:space="2" w:color="00B1EC"/>
                        <w:left w:val="single" w:sz="6" w:space="2" w:color="00B1EC"/>
                        <w:bottom w:val="single" w:sz="6" w:space="2" w:color="00B1EC"/>
                        <w:right w:val="single" w:sz="6" w:space="2" w:color="00B1EC"/>
                      </w:divBdr>
                      <w:divsChild>
                        <w:div w:id="179439400">
                          <w:marLeft w:val="0"/>
                          <w:marRight w:val="0"/>
                          <w:marTop w:val="0"/>
                          <w:marBottom w:val="0"/>
                          <w:divBdr>
                            <w:top w:val="none" w:sz="0" w:space="0" w:color="auto"/>
                            <w:left w:val="none" w:sz="0" w:space="0" w:color="auto"/>
                            <w:bottom w:val="none" w:sz="0" w:space="0" w:color="auto"/>
                            <w:right w:val="none" w:sz="0" w:space="0" w:color="auto"/>
                          </w:divBdr>
                        </w:div>
                      </w:divsChild>
                    </w:div>
                    <w:div w:id="90513429">
                      <w:marLeft w:val="0"/>
                      <w:marRight w:val="0"/>
                      <w:marTop w:val="0"/>
                      <w:marBottom w:val="0"/>
                      <w:divBdr>
                        <w:top w:val="single" w:sz="6" w:space="2" w:color="00B1EC"/>
                        <w:left w:val="single" w:sz="6" w:space="2" w:color="00B1EC"/>
                        <w:bottom w:val="single" w:sz="6" w:space="2" w:color="00B1EC"/>
                        <w:right w:val="single" w:sz="6" w:space="2" w:color="00B1EC"/>
                      </w:divBdr>
                      <w:divsChild>
                        <w:div w:id="144323484">
                          <w:marLeft w:val="0"/>
                          <w:marRight w:val="0"/>
                          <w:marTop w:val="0"/>
                          <w:marBottom w:val="0"/>
                          <w:divBdr>
                            <w:top w:val="none" w:sz="0" w:space="0" w:color="auto"/>
                            <w:left w:val="none" w:sz="0" w:space="0" w:color="auto"/>
                            <w:bottom w:val="none" w:sz="0" w:space="0" w:color="auto"/>
                            <w:right w:val="none" w:sz="0" w:space="0" w:color="auto"/>
                          </w:divBdr>
                        </w:div>
                      </w:divsChild>
                    </w:div>
                    <w:div w:id="1869370950">
                      <w:marLeft w:val="0"/>
                      <w:marRight w:val="0"/>
                      <w:marTop w:val="0"/>
                      <w:marBottom w:val="0"/>
                      <w:divBdr>
                        <w:top w:val="single" w:sz="6" w:space="2" w:color="00B1EC"/>
                        <w:left w:val="single" w:sz="6" w:space="2" w:color="00B1EC"/>
                        <w:bottom w:val="single" w:sz="6" w:space="2" w:color="00B1EC"/>
                        <w:right w:val="single" w:sz="6" w:space="2" w:color="00B1EC"/>
                      </w:divBdr>
                      <w:divsChild>
                        <w:div w:id="20575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9358">
              <w:marLeft w:val="0"/>
              <w:marRight w:val="0"/>
              <w:marTop w:val="0"/>
              <w:marBottom w:val="0"/>
              <w:divBdr>
                <w:top w:val="none" w:sz="0" w:space="0" w:color="auto"/>
                <w:left w:val="none" w:sz="0" w:space="0" w:color="auto"/>
                <w:bottom w:val="none" w:sz="0" w:space="0" w:color="auto"/>
                <w:right w:val="none" w:sz="0" w:space="0" w:color="auto"/>
              </w:divBdr>
              <w:divsChild>
                <w:div w:id="313686480">
                  <w:marLeft w:val="0"/>
                  <w:marRight w:val="0"/>
                  <w:marTop w:val="0"/>
                  <w:marBottom w:val="0"/>
                  <w:divBdr>
                    <w:top w:val="none" w:sz="0" w:space="0" w:color="auto"/>
                    <w:left w:val="none" w:sz="0" w:space="0" w:color="auto"/>
                    <w:bottom w:val="none" w:sz="0" w:space="0" w:color="auto"/>
                    <w:right w:val="none" w:sz="0" w:space="0" w:color="auto"/>
                  </w:divBdr>
                  <w:divsChild>
                    <w:div w:id="1778478145">
                      <w:marLeft w:val="0"/>
                      <w:marRight w:val="0"/>
                      <w:marTop w:val="0"/>
                      <w:marBottom w:val="0"/>
                      <w:divBdr>
                        <w:top w:val="none" w:sz="0" w:space="0" w:color="auto"/>
                        <w:left w:val="none" w:sz="0" w:space="0" w:color="auto"/>
                        <w:bottom w:val="none" w:sz="0" w:space="0" w:color="auto"/>
                        <w:right w:val="none" w:sz="0" w:space="0" w:color="auto"/>
                      </w:divBdr>
                    </w:div>
                  </w:divsChild>
                </w:div>
                <w:div w:id="1602685843">
                  <w:marLeft w:val="0"/>
                  <w:marRight w:val="0"/>
                  <w:marTop w:val="0"/>
                  <w:marBottom w:val="0"/>
                  <w:divBdr>
                    <w:top w:val="single" w:sz="6" w:space="2" w:color="00B1EC"/>
                    <w:left w:val="single" w:sz="6" w:space="2" w:color="00B1EC"/>
                    <w:bottom w:val="single" w:sz="6" w:space="2" w:color="00B1EC"/>
                    <w:right w:val="single" w:sz="6" w:space="2" w:color="00B1EC"/>
                  </w:divBdr>
                  <w:divsChild>
                    <w:div w:id="29260668">
                      <w:marLeft w:val="0"/>
                      <w:marRight w:val="0"/>
                      <w:marTop w:val="0"/>
                      <w:marBottom w:val="0"/>
                      <w:divBdr>
                        <w:top w:val="none" w:sz="0" w:space="0" w:color="auto"/>
                        <w:left w:val="none" w:sz="0" w:space="0" w:color="auto"/>
                        <w:bottom w:val="none" w:sz="0" w:space="0" w:color="auto"/>
                        <w:right w:val="none" w:sz="0" w:space="0" w:color="auto"/>
                      </w:divBdr>
                    </w:div>
                  </w:divsChild>
                </w:div>
                <w:div w:id="76826901">
                  <w:marLeft w:val="0"/>
                  <w:marRight w:val="0"/>
                  <w:marTop w:val="0"/>
                  <w:marBottom w:val="0"/>
                  <w:divBdr>
                    <w:top w:val="single" w:sz="6" w:space="2" w:color="00B1EC"/>
                    <w:left w:val="single" w:sz="6" w:space="2" w:color="00B1EC"/>
                    <w:bottom w:val="single" w:sz="6" w:space="2" w:color="00B1EC"/>
                    <w:right w:val="single" w:sz="6" w:space="2" w:color="00B1EC"/>
                  </w:divBdr>
                  <w:divsChild>
                    <w:div w:id="1006857687">
                      <w:marLeft w:val="0"/>
                      <w:marRight w:val="0"/>
                      <w:marTop w:val="0"/>
                      <w:marBottom w:val="0"/>
                      <w:divBdr>
                        <w:top w:val="none" w:sz="0" w:space="0" w:color="auto"/>
                        <w:left w:val="none" w:sz="0" w:space="0" w:color="auto"/>
                        <w:bottom w:val="none" w:sz="0" w:space="0" w:color="auto"/>
                        <w:right w:val="none" w:sz="0" w:space="0" w:color="auto"/>
                      </w:divBdr>
                    </w:div>
                  </w:divsChild>
                </w:div>
                <w:div w:id="2061585299">
                  <w:marLeft w:val="0"/>
                  <w:marRight w:val="0"/>
                  <w:marTop w:val="0"/>
                  <w:marBottom w:val="0"/>
                  <w:divBdr>
                    <w:top w:val="single" w:sz="6" w:space="2" w:color="00B1EC"/>
                    <w:left w:val="single" w:sz="6" w:space="2" w:color="00B1EC"/>
                    <w:bottom w:val="single" w:sz="6" w:space="2" w:color="00B1EC"/>
                    <w:right w:val="single" w:sz="6" w:space="2" w:color="00B1EC"/>
                  </w:divBdr>
                  <w:divsChild>
                    <w:div w:id="1525753842">
                      <w:marLeft w:val="0"/>
                      <w:marRight w:val="0"/>
                      <w:marTop w:val="0"/>
                      <w:marBottom w:val="0"/>
                      <w:divBdr>
                        <w:top w:val="none" w:sz="0" w:space="0" w:color="auto"/>
                        <w:left w:val="none" w:sz="0" w:space="0" w:color="auto"/>
                        <w:bottom w:val="none" w:sz="0" w:space="0" w:color="auto"/>
                        <w:right w:val="none" w:sz="0" w:space="0" w:color="auto"/>
                      </w:divBdr>
                    </w:div>
                  </w:divsChild>
                </w:div>
                <w:div w:id="929702619">
                  <w:marLeft w:val="0"/>
                  <w:marRight w:val="0"/>
                  <w:marTop w:val="0"/>
                  <w:marBottom w:val="0"/>
                  <w:divBdr>
                    <w:top w:val="single" w:sz="6" w:space="2" w:color="00B1EC"/>
                    <w:left w:val="single" w:sz="6" w:space="2" w:color="00B1EC"/>
                    <w:bottom w:val="single" w:sz="6" w:space="2" w:color="00B1EC"/>
                    <w:right w:val="single" w:sz="6" w:space="2" w:color="00B1EC"/>
                  </w:divBdr>
                  <w:divsChild>
                    <w:div w:id="1226180593">
                      <w:marLeft w:val="0"/>
                      <w:marRight w:val="0"/>
                      <w:marTop w:val="0"/>
                      <w:marBottom w:val="0"/>
                      <w:divBdr>
                        <w:top w:val="none" w:sz="0" w:space="0" w:color="auto"/>
                        <w:left w:val="none" w:sz="0" w:space="0" w:color="auto"/>
                        <w:bottom w:val="none" w:sz="0" w:space="0" w:color="auto"/>
                        <w:right w:val="none" w:sz="0" w:space="0" w:color="auto"/>
                      </w:divBdr>
                    </w:div>
                  </w:divsChild>
                </w:div>
                <w:div w:id="218631055">
                  <w:marLeft w:val="0"/>
                  <w:marRight w:val="0"/>
                  <w:marTop w:val="0"/>
                  <w:marBottom w:val="0"/>
                  <w:divBdr>
                    <w:top w:val="single" w:sz="6" w:space="2" w:color="00B1EC"/>
                    <w:left w:val="single" w:sz="6" w:space="2" w:color="00B1EC"/>
                    <w:bottom w:val="single" w:sz="6" w:space="2" w:color="00B1EC"/>
                    <w:right w:val="single" w:sz="6" w:space="2" w:color="00B1EC"/>
                  </w:divBdr>
                  <w:divsChild>
                    <w:div w:id="2144537848">
                      <w:marLeft w:val="0"/>
                      <w:marRight w:val="0"/>
                      <w:marTop w:val="0"/>
                      <w:marBottom w:val="0"/>
                      <w:divBdr>
                        <w:top w:val="none" w:sz="0" w:space="0" w:color="auto"/>
                        <w:left w:val="none" w:sz="0" w:space="0" w:color="auto"/>
                        <w:bottom w:val="none" w:sz="0" w:space="0" w:color="auto"/>
                        <w:right w:val="none" w:sz="0" w:space="0" w:color="auto"/>
                      </w:divBdr>
                    </w:div>
                  </w:divsChild>
                </w:div>
                <w:div w:id="852307321">
                  <w:marLeft w:val="0"/>
                  <w:marRight w:val="0"/>
                  <w:marTop w:val="0"/>
                  <w:marBottom w:val="0"/>
                  <w:divBdr>
                    <w:top w:val="single" w:sz="6" w:space="2" w:color="00B1EC"/>
                    <w:left w:val="single" w:sz="6" w:space="2" w:color="00B1EC"/>
                    <w:bottom w:val="single" w:sz="6" w:space="2" w:color="00B1EC"/>
                    <w:right w:val="single" w:sz="6" w:space="2" w:color="00B1EC"/>
                  </w:divBdr>
                  <w:divsChild>
                    <w:div w:id="1056977898">
                      <w:marLeft w:val="0"/>
                      <w:marRight w:val="0"/>
                      <w:marTop w:val="0"/>
                      <w:marBottom w:val="0"/>
                      <w:divBdr>
                        <w:top w:val="none" w:sz="0" w:space="0" w:color="auto"/>
                        <w:left w:val="none" w:sz="0" w:space="0" w:color="auto"/>
                        <w:bottom w:val="none" w:sz="0" w:space="0" w:color="auto"/>
                        <w:right w:val="none" w:sz="0" w:space="0" w:color="auto"/>
                      </w:divBdr>
                    </w:div>
                  </w:divsChild>
                </w:div>
                <w:div w:id="1496335850">
                  <w:marLeft w:val="0"/>
                  <w:marRight w:val="0"/>
                  <w:marTop w:val="0"/>
                  <w:marBottom w:val="0"/>
                  <w:divBdr>
                    <w:top w:val="single" w:sz="6" w:space="2" w:color="00B1EC"/>
                    <w:left w:val="single" w:sz="6" w:space="2" w:color="00B1EC"/>
                    <w:bottom w:val="single" w:sz="6" w:space="2" w:color="00B1EC"/>
                    <w:right w:val="single" w:sz="6" w:space="2" w:color="00B1EC"/>
                  </w:divBdr>
                  <w:divsChild>
                    <w:div w:id="862014188">
                      <w:marLeft w:val="0"/>
                      <w:marRight w:val="0"/>
                      <w:marTop w:val="0"/>
                      <w:marBottom w:val="0"/>
                      <w:divBdr>
                        <w:top w:val="none" w:sz="0" w:space="0" w:color="auto"/>
                        <w:left w:val="none" w:sz="0" w:space="0" w:color="auto"/>
                        <w:bottom w:val="none" w:sz="0" w:space="0" w:color="auto"/>
                        <w:right w:val="none" w:sz="0" w:space="0" w:color="auto"/>
                      </w:divBdr>
                    </w:div>
                  </w:divsChild>
                </w:div>
                <w:div w:id="1715807172">
                  <w:marLeft w:val="0"/>
                  <w:marRight w:val="0"/>
                  <w:marTop w:val="0"/>
                  <w:marBottom w:val="0"/>
                  <w:divBdr>
                    <w:top w:val="single" w:sz="6" w:space="2" w:color="00B1EC"/>
                    <w:left w:val="single" w:sz="6" w:space="2" w:color="00B1EC"/>
                    <w:bottom w:val="single" w:sz="6" w:space="2" w:color="00B1EC"/>
                    <w:right w:val="single" w:sz="6" w:space="2" w:color="00B1EC"/>
                  </w:divBdr>
                  <w:divsChild>
                    <w:div w:id="1797095048">
                      <w:marLeft w:val="0"/>
                      <w:marRight w:val="0"/>
                      <w:marTop w:val="0"/>
                      <w:marBottom w:val="0"/>
                      <w:divBdr>
                        <w:top w:val="none" w:sz="0" w:space="0" w:color="auto"/>
                        <w:left w:val="none" w:sz="0" w:space="0" w:color="auto"/>
                        <w:bottom w:val="none" w:sz="0" w:space="0" w:color="auto"/>
                        <w:right w:val="none" w:sz="0" w:space="0" w:color="auto"/>
                      </w:divBdr>
                    </w:div>
                  </w:divsChild>
                </w:div>
                <w:div w:id="259725282">
                  <w:marLeft w:val="0"/>
                  <w:marRight w:val="0"/>
                  <w:marTop w:val="0"/>
                  <w:marBottom w:val="0"/>
                  <w:divBdr>
                    <w:top w:val="single" w:sz="6" w:space="2" w:color="00B1EC"/>
                    <w:left w:val="single" w:sz="6" w:space="2" w:color="00B1EC"/>
                    <w:bottom w:val="single" w:sz="6" w:space="2" w:color="00B1EC"/>
                    <w:right w:val="single" w:sz="6" w:space="2" w:color="00B1EC"/>
                  </w:divBdr>
                  <w:divsChild>
                    <w:div w:id="2139296953">
                      <w:marLeft w:val="0"/>
                      <w:marRight w:val="0"/>
                      <w:marTop w:val="0"/>
                      <w:marBottom w:val="0"/>
                      <w:divBdr>
                        <w:top w:val="none" w:sz="0" w:space="0" w:color="auto"/>
                        <w:left w:val="none" w:sz="0" w:space="0" w:color="auto"/>
                        <w:bottom w:val="none" w:sz="0" w:space="0" w:color="auto"/>
                        <w:right w:val="none" w:sz="0" w:space="0" w:color="auto"/>
                      </w:divBdr>
                    </w:div>
                  </w:divsChild>
                </w:div>
                <w:div w:id="1984506933">
                  <w:marLeft w:val="0"/>
                  <w:marRight w:val="0"/>
                  <w:marTop w:val="0"/>
                  <w:marBottom w:val="0"/>
                  <w:divBdr>
                    <w:top w:val="single" w:sz="6" w:space="2" w:color="00B1EC"/>
                    <w:left w:val="single" w:sz="6" w:space="2" w:color="00B1EC"/>
                    <w:bottom w:val="single" w:sz="6" w:space="2" w:color="00B1EC"/>
                    <w:right w:val="single" w:sz="6" w:space="2" w:color="00B1EC"/>
                  </w:divBdr>
                  <w:divsChild>
                    <w:div w:id="1679307946">
                      <w:marLeft w:val="0"/>
                      <w:marRight w:val="0"/>
                      <w:marTop w:val="0"/>
                      <w:marBottom w:val="0"/>
                      <w:divBdr>
                        <w:top w:val="none" w:sz="0" w:space="0" w:color="auto"/>
                        <w:left w:val="none" w:sz="0" w:space="0" w:color="auto"/>
                        <w:bottom w:val="none" w:sz="0" w:space="0" w:color="auto"/>
                        <w:right w:val="none" w:sz="0" w:space="0" w:color="auto"/>
                      </w:divBdr>
                    </w:div>
                  </w:divsChild>
                </w:div>
                <w:div w:id="786968889">
                  <w:marLeft w:val="0"/>
                  <w:marRight w:val="0"/>
                  <w:marTop w:val="0"/>
                  <w:marBottom w:val="0"/>
                  <w:divBdr>
                    <w:top w:val="single" w:sz="6" w:space="2" w:color="00B1EC"/>
                    <w:left w:val="single" w:sz="6" w:space="2" w:color="00B1EC"/>
                    <w:bottom w:val="single" w:sz="6" w:space="2" w:color="00B1EC"/>
                    <w:right w:val="single" w:sz="6" w:space="2" w:color="00B1EC"/>
                  </w:divBdr>
                  <w:divsChild>
                    <w:div w:id="884875891">
                      <w:marLeft w:val="0"/>
                      <w:marRight w:val="0"/>
                      <w:marTop w:val="0"/>
                      <w:marBottom w:val="0"/>
                      <w:divBdr>
                        <w:top w:val="none" w:sz="0" w:space="0" w:color="auto"/>
                        <w:left w:val="none" w:sz="0" w:space="0" w:color="auto"/>
                        <w:bottom w:val="none" w:sz="0" w:space="0" w:color="auto"/>
                        <w:right w:val="none" w:sz="0" w:space="0" w:color="auto"/>
                      </w:divBdr>
                      <w:divsChild>
                        <w:div w:id="20343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41630">
          <w:marLeft w:val="0"/>
          <w:marRight w:val="0"/>
          <w:marTop w:val="0"/>
          <w:marBottom w:val="0"/>
          <w:divBdr>
            <w:top w:val="single" w:sz="6" w:space="0" w:color="CFD7DB"/>
            <w:left w:val="none" w:sz="0" w:space="0" w:color="auto"/>
            <w:bottom w:val="none" w:sz="0" w:space="0" w:color="auto"/>
            <w:right w:val="none" w:sz="0" w:space="0" w:color="auto"/>
          </w:divBdr>
          <w:divsChild>
            <w:div w:id="1285308448">
              <w:marLeft w:val="0"/>
              <w:marRight w:val="0"/>
              <w:marTop w:val="0"/>
              <w:marBottom w:val="0"/>
              <w:divBdr>
                <w:top w:val="single" w:sz="6" w:space="8" w:color="3B3C3D"/>
                <w:left w:val="none" w:sz="0" w:space="0" w:color="auto"/>
                <w:bottom w:val="none" w:sz="0" w:space="8" w:color="auto"/>
                <w:right w:val="none" w:sz="0" w:space="0" w:color="auto"/>
              </w:divBdr>
              <w:divsChild>
                <w:div w:id="2100639940">
                  <w:marLeft w:val="0"/>
                  <w:marRight w:val="0"/>
                  <w:marTop w:val="0"/>
                  <w:marBottom w:val="0"/>
                  <w:divBdr>
                    <w:top w:val="none" w:sz="0" w:space="0" w:color="auto"/>
                    <w:left w:val="none" w:sz="0" w:space="0" w:color="auto"/>
                    <w:bottom w:val="none" w:sz="0" w:space="0" w:color="auto"/>
                    <w:right w:val="none" w:sz="0" w:space="0" w:color="auto"/>
                  </w:divBdr>
                  <w:divsChild>
                    <w:div w:id="1872451857">
                      <w:marLeft w:val="0"/>
                      <w:marRight w:val="0"/>
                      <w:marTop w:val="0"/>
                      <w:marBottom w:val="0"/>
                      <w:divBdr>
                        <w:top w:val="none" w:sz="0" w:space="0" w:color="auto"/>
                        <w:left w:val="none" w:sz="0" w:space="0" w:color="auto"/>
                        <w:bottom w:val="none" w:sz="0" w:space="0" w:color="auto"/>
                        <w:right w:val="none" w:sz="0" w:space="0" w:color="auto"/>
                      </w:divBdr>
                      <w:divsChild>
                        <w:div w:id="1834376471">
                          <w:marLeft w:val="0"/>
                          <w:marRight w:val="0"/>
                          <w:marTop w:val="0"/>
                          <w:marBottom w:val="0"/>
                          <w:divBdr>
                            <w:top w:val="none" w:sz="0" w:space="0" w:color="auto"/>
                            <w:left w:val="none" w:sz="0" w:space="0" w:color="auto"/>
                            <w:bottom w:val="none" w:sz="0" w:space="0" w:color="auto"/>
                            <w:right w:val="none" w:sz="0" w:space="0" w:color="auto"/>
                          </w:divBdr>
                          <w:divsChild>
                            <w:div w:id="460802179">
                              <w:marLeft w:val="0"/>
                              <w:marRight w:val="0"/>
                              <w:marTop w:val="0"/>
                              <w:marBottom w:val="0"/>
                              <w:divBdr>
                                <w:top w:val="none" w:sz="0" w:space="0" w:color="auto"/>
                                <w:left w:val="none" w:sz="0" w:space="0" w:color="auto"/>
                                <w:bottom w:val="none" w:sz="0" w:space="0" w:color="auto"/>
                                <w:right w:val="none" w:sz="0" w:space="0" w:color="auto"/>
                              </w:divBdr>
                              <w:divsChild>
                                <w:div w:id="2875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680</Words>
  <Characters>3876</Characters>
  <Application>Microsoft Office Word</Application>
  <DocSecurity>0</DocSecurity>
  <Lines>32</Lines>
  <Paragraphs>9</Paragraphs>
  <ScaleCrop>false</ScaleCrop>
  <Company>SPecialiST RePack</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cp:revision>
  <dcterms:created xsi:type="dcterms:W3CDTF">2021-09-25T19:26:00Z</dcterms:created>
  <dcterms:modified xsi:type="dcterms:W3CDTF">2021-09-25T19:27:00Z</dcterms:modified>
</cp:coreProperties>
</file>