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47" w:rsidRPr="001F6E47" w:rsidRDefault="001F6E47" w:rsidP="001F6E47">
      <w:pPr>
        <w:pStyle w:val="Heading1"/>
        <w:spacing w:before="73"/>
        <w:ind w:left="3285" w:right="2148"/>
        <w:jc w:val="center"/>
      </w:pPr>
      <w:r w:rsidRPr="001F6E47">
        <w:t>Рекомендации</w:t>
      </w:r>
      <w:r w:rsidRPr="001F6E47">
        <w:rPr>
          <w:spacing w:val="-3"/>
        </w:rPr>
        <w:t xml:space="preserve"> </w:t>
      </w:r>
      <w:r w:rsidRPr="001F6E47">
        <w:t>для</w:t>
      </w:r>
      <w:r w:rsidRPr="001F6E47">
        <w:rPr>
          <w:spacing w:val="-4"/>
        </w:rPr>
        <w:t xml:space="preserve"> </w:t>
      </w:r>
      <w:r w:rsidRPr="001F6E47">
        <w:t>учителей</w:t>
      </w:r>
    </w:p>
    <w:p w:rsidR="001F6E47" w:rsidRPr="001F6E47" w:rsidRDefault="001F6E47" w:rsidP="001F6E47">
      <w:pPr>
        <w:spacing w:before="139" w:line="360" w:lineRule="auto"/>
        <w:ind w:left="2299" w:right="1161" w:hanging="1"/>
        <w:jc w:val="center"/>
        <w:rPr>
          <w:rFonts w:ascii="Times New Roman" w:hAnsi="Times New Roman" w:cs="Times New Roman"/>
          <w:b/>
          <w:sz w:val="24"/>
        </w:rPr>
      </w:pPr>
      <w:r w:rsidRPr="001F6E47">
        <w:rPr>
          <w:rFonts w:ascii="Times New Roman" w:hAnsi="Times New Roman" w:cs="Times New Roman"/>
          <w:b/>
          <w:sz w:val="24"/>
        </w:rPr>
        <w:t xml:space="preserve">по развитию </w:t>
      </w:r>
      <w:proofErr w:type="spellStart"/>
      <w:r w:rsidRPr="001F6E47">
        <w:rPr>
          <w:rFonts w:ascii="Times New Roman" w:hAnsi="Times New Roman" w:cs="Times New Roman"/>
          <w:b/>
          <w:sz w:val="24"/>
        </w:rPr>
        <w:t>креативного</w:t>
      </w:r>
      <w:proofErr w:type="spellEnd"/>
      <w:r w:rsidRPr="001F6E47">
        <w:rPr>
          <w:rFonts w:ascii="Times New Roman" w:hAnsi="Times New Roman" w:cs="Times New Roman"/>
          <w:b/>
          <w:sz w:val="24"/>
        </w:rPr>
        <w:t xml:space="preserve"> мышления </w:t>
      </w:r>
      <w:proofErr w:type="gramStart"/>
      <w:r w:rsidRPr="001F6E47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1F6E47">
        <w:rPr>
          <w:rFonts w:ascii="Times New Roman" w:hAnsi="Times New Roman" w:cs="Times New Roman"/>
          <w:b/>
          <w:spacing w:val="1"/>
          <w:sz w:val="24"/>
        </w:rPr>
        <w:t xml:space="preserve"> </w:t>
      </w:r>
    </w:p>
    <w:p w:rsidR="001F6E47" w:rsidRDefault="001F6E47" w:rsidP="001F6E47">
      <w:pPr>
        <w:pStyle w:val="a3"/>
        <w:spacing w:before="73" w:line="360" w:lineRule="auto"/>
        <w:ind w:right="104"/>
      </w:pP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</w:p>
    <w:p w:rsidR="001E65EB" w:rsidRDefault="001E65EB" w:rsidP="001E65EB">
      <w:pPr>
        <w:pStyle w:val="Heading1"/>
        <w:ind w:left="3650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работы: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479"/>
        </w:tabs>
        <w:spacing w:before="137" w:line="360" w:lineRule="auto"/>
        <w:ind w:right="104" w:firstLine="1132"/>
        <w:rPr>
          <w:sz w:val="24"/>
        </w:rPr>
      </w:pPr>
      <w:r>
        <w:rPr>
          <w:b/>
          <w:i/>
          <w:color w:val="111111"/>
          <w:sz w:val="24"/>
        </w:rPr>
        <w:t>Пословицы.</w:t>
      </w:r>
      <w:r>
        <w:rPr>
          <w:b/>
          <w:i/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Одна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команда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сообщает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одному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участников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другой</w:t>
      </w:r>
      <w:r>
        <w:rPr>
          <w:color w:val="111111"/>
          <w:spacing w:val="-12"/>
          <w:sz w:val="24"/>
        </w:rPr>
        <w:t xml:space="preserve"> </w:t>
      </w:r>
      <w:proofErr w:type="gramStart"/>
      <w:r>
        <w:rPr>
          <w:color w:val="111111"/>
          <w:sz w:val="24"/>
        </w:rPr>
        <w:t>команды</w:t>
      </w:r>
      <w:proofErr w:type="gramEnd"/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какую-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либо пословицу. Этот участник изображает пословицу на доске с помощью рисунка, где каждое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слово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отдельный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символ.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Его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команда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должна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отгадать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пословицу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5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минут,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задавая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стоящему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у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доски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вопросы, на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которые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отвечает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только словами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«да» или «нет».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474"/>
        </w:tabs>
        <w:spacing w:line="360" w:lineRule="auto"/>
        <w:ind w:right="105" w:firstLine="1132"/>
        <w:rPr>
          <w:sz w:val="24"/>
        </w:rPr>
      </w:pPr>
      <w:r>
        <w:rPr>
          <w:b/>
          <w:i/>
          <w:color w:val="111111"/>
          <w:spacing w:val="-1"/>
          <w:sz w:val="24"/>
        </w:rPr>
        <w:t>Ассоциации.</w:t>
      </w:r>
      <w:r>
        <w:rPr>
          <w:b/>
          <w:i/>
          <w:color w:val="111111"/>
          <w:sz w:val="24"/>
        </w:rPr>
        <w:t xml:space="preserve"> </w:t>
      </w:r>
      <w:r>
        <w:rPr>
          <w:color w:val="111111"/>
          <w:spacing w:val="-1"/>
          <w:sz w:val="24"/>
        </w:rPr>
        <w:t>Один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-16"/>
          <w:sz w:val="24"/>
        </w:rPr>
        <w:t xml:space="preserve"> </w:t>
      </w:r>
      <w:r>
        <w:rPr>
          <w:color w:val="111111"/>
          <w:sz w:val="24"/>
        </w:rPr>
        <w:t>участников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первой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команды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выходит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комнаты.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это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время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pacing w:val="-1"/>
          <w:sz w:val="24"/>
        </w:rPr>
        <w:t>вторая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pacing w:val="-1"/>
          <w:sz w:val="24"/>
        </w:rPr>
        <w:t>команда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загадывает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простое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слово.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Затем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игрок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возвращается.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Участники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первой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команды</w:t>
      </w:r>
      <w:r>
        <w:rPr>
          <w:color w:val="111111"/>
          <w:spacing w:val="-58"/>
          <w:sz w:val="24"/>
        </w:rPr>
        <w:t xml:space="preserve"> </w:t>
      </w:r>
      <w:r>
        <w:rPr>
          <w:color w:val="111111"/>
          <w:sz w:val="24"/>
        </w:rPr>
        <w:t>предлагают ему свои ассоциации с загаданным словом. Задача этого игрока — угадать за один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круг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заданное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слово. Затем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аналогичное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задание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предлагается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второй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команде.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484"/>
        </w:tabs>
        <w:spacing w:line="360" w:lineRule="auto"/>
        <w:ind w:right="106" w:firstLine="1132"/>
        <w:rPr>
          <w:color w:val="111111"/>
          <w:sz w:val="24"/>
        </w:rPr>
      </w:pPr>
      <w:r>
        <w:rPr>
          <w:b/>
          <w:i/>
          <w:color w:val="111111"/>
          <w:sz w:val="24"/>
        </w:rPr>
        <w:t>Басни.</w:t>
      </w:r>
      <w:r>
        <w:rPr>
          <w:b/>
          <w:i/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Зачитывается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конца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малоизвестная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басня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прозе.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Командам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дается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58"/>
          <w:sz w:val="24"/>
        </w:rPr>
        <w:t xml:space="preserve"> </w:t>
      </w:r>
      <w:r>
        <w:rPr>
          <w:color w:val="111111"/>
          <w:sz w:val="24"/>
        </w:rPr>
        <w:t>10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минут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того,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чтобы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придумать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три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окончания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басни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—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назидательную,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юмористическую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58"/>
          <w:sz w:val="24"/>
        </w:rPr>
        <w:t xml:space="preserve"> </w:t>
      </w:r>
      <w:r>
        <w:rPr>
          <w:color w:val="111111"/>
          <w:sz w:val="24"/>
        </w:rPr>
        <w:t>печальную.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575"/>
        </w:tabs>
        <w:spacing w:before="2" w:line="360" w:lineRule="auto"/>
        <w:ind w:right="106" w:firstLine="1132"/>
        <w:rPr>
          <w:color w:val="111111"/>
          <w:sz w:val="24"/>
        </w:rPr>
      </w:pPr>
      <w:r>
        <w:rPr>
          <w:b/>
          <w:i/>
          <w:color w:val="111111"/>
          <w:sz w:val="24"/>
        </w:rPr>
        <w:t>«Перевоплощения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z w:val="24"/>
        </w:rPr>
        <w:t>в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z w:val="24"/>
        </w:rPr>
        <w:t>вещь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z w:val="24"/>
        </w:rPr>
        <w:t xml:space="preserve">(животное)» </w:t>
      </w:r>
      <w:r>
        <w:rPr>
          <w:color w:val="111111"/>
          <w:sz w:val="24"/>
        </w:rPr>
        <w:t>Один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участников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теста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получает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указание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от</w:t>
      </w:r>
      <w:r>
        <w:rPr>
          <w:color w:val="111111"/>
          <w:spacing w:val="10"/>
          <w:sz w:val="24"/>
        </w:rPr>
        <w:t xml:space="preserve"> </w:t>
      </w:r>
      <w:r>
        <w:rPr>
          <w:color w:val="111111"/>
          <w:sz w:val="24"/>
        </w:rPr>
        <w:t>ведущего</w:t>
      </w:r>
      <w:r>
        <w:rPr>
          <w:color w:val="111111"/>
          <w:spacing w:val="12"/>
          <w:sz w:val="24"/>
        </w:rPr>
        <w:t xml:space="preserve"> </w:t>
      </w:r>
      <w:r>
        <w:rPr>
          <w:color w:val="111111"/>
          <w:sz w:val="24"/>
        </w:rPr>
        <w:t>перевоплотиться</w:t>
      </w:r>
      <w:r>
        <w:rPr>
          <w:color w:val="111111"/>
          <w:spacing w:val="1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определенную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вещь.</w:t>
      </w:r>
      <w:r>
        <w:rPr>
          <w:color w:val="111111"/>
          <w:spacing w:val="12"/>
          <w:sz w:val="24"/>
        </w:rPr>
        <w:t xml:space="preserve"> </w:t>
      </w:r>
      <w:r>
        <w:rPr>
          <w:color w:val="111111"/>
          <w:sz w:val="24"/>
        </w:rPr>
        <w:t>Он</w:t>
      </w:r>
      <w:r>
        <w:rPr>
          <w:color w:val="111111"/>
          <w:spacing w:val="11"/>
          <w:sz w:val="24"/>
        </w:rPr>
        <w:t xml:space="preserve"> </w:t>
      </w:r>
      <w:r>
        <w:rPr>
          <w:color w:val="111111"/>
          <w:sz w:val="24"/>
        </w:rPr>
        <w:t>должен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вообразить</w:t>
      </w:r>
      <w:r>
        <w:rPr>
          <w:color w:val="111111"/>
          <w:spacing w:val="13"/>
          <w:sz w:val="24"/>
        </w:rPr>
        <w:t xml:space="preserve"> </w:t>
      </w:r>
      <w:r>
        <w:rPr>
          <w:color w:val="111111"/>
          <w:sz w:val="24"/>
        </w:rPr>
        <w:t>себя</w:t>
      </w:r>
      <w:r>
        <w:rPr>
          <w:color w:val="111111"/>
          <w:spacing w:val="12"/>
          <w:sz w:val="24"/>
        </w:rPr>
        <w:t xml:space="preserve"> </w:t>
      </w:r>
      <w:r>
        <w:rPr>
          <w:color w:val="111111"/>
          <w:sz w:val="24"/>
        </w:rPr>
        <w:t>этой</w:t>
      </w:r>
    </w:p>
    <w:p w:rsidR="001E65EB" w:rsidRDefault="001E65EB" w:rsidP="001E65EB">
      <w:pPr>
        <w:spacing w:line="360" w:lineRule="auto"/>
        <w:rPr>
          <w:sz w:val="24"/>
        </w:rPr>
        <w:sectPr w:rsidR="001E65EB">
          <w:pgSz w:w="11910" w:h="16840"/>
          <w:pgMar w:top="1040" w:right="740" w:bottom="280" w:left="1020" w:header="720" w:footer="720" w:gutter="0"/>
          <w:cols w:space="720"/>
        </w:sectPr>
      </w:pPr>
    </w:p>
    <w:p w:rsidR="001E65EB" w:rsidRDefault="001E65EB" w:rsidP="001E65EB">
      <w:pPr>
        <w:pStyle w:val="a3"/>
        <w:spacing w:before="73" w:line="360" w:lineRule="auto"/>
        <w:ind w:right="105" w:firstLine="0"/>
      </w:pPr>
      <w:r>
        <w:rPr>
          <w:color w:val="111111"/>
        </w:rPr>
        <w:lastRenderedPageBreak/>
        <w:t>вещью,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погрузиться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мир,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ощутить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ее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характер.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лица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вещи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начинает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рассказ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том,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как она живет, что чувствует. Ведущий задает вопрос, с каким животным участники теста могут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сравнить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свою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жизнь.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Например,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ответов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«Я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лошадь,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пашу,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другим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было хорошо».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484"/>
        </w:tabs>
        <w:spacing w:line="360" w:lineRule="auto"/>
        <w:ind w:right="108" w:firstLine="1132"/>
        <w:rPr>
          <w:color w:val="111111"/>
          <w:sz w:val="24"/>
        </w:rPr>
      </w:pPr>
      <w:r>
        <w:rPr>
          <w:b/>
          <w:i/>
          <w:color w:val="111111"/>
          <w:sz w:val="24"/>
        </w:rPr>
        <w:t>«Последствия».</w:t>
      </w:r>
      <w:r>
        <w:rPr>
          <w:b/>
          <w:i/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Задание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описать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последствия.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Допустим,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такие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что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будет,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если:</w:t>
      </w:r>
      <w:r>
        <w:rPr>
          <w:color w:val="111111"/>
          <w:spacing w:val="-58"/>
          <w:sz w:val="24"/>
        </w:rPr>
        <w:t xml:space="preserve"> </w:t>
      </w:r>
      <w:r>
        <w:rPr>
          <w:color w:val="111111"/>
          <w:sz w:val="24"/>
        </w:rPr>
        <w:t>будет постоянно идти дождь; люди перестанут умирать; люди смогут жить под водой; человек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станет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невидимым;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обезьяны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тоже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станут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разумными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существами;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Земля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вдруг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остановится.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556"/>
        </w:tabs>
        <w:spacing w:before="2" w:line="360" w:lineRule="auto"/>
        <w:ind w:right="104" w:firstLine="1132"/>
        <w:rPr>
          <w:color w:val="111111"/>
          <w:sz w:val="24"/>
        </w:rPr>
      </w:pPr>
      <w:r>
        <w:rPr>
          <w:b/>
          <w:i/>
          <w:color w:val="111111"/>
          <w:sz w:val="24"/>
        </w:rPr>
        <w:t>«Кружки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z w:val="24"/>
        </w:rPr>
        <w:t>и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z w:val="24"/>
        </w:rPr>
        <w:t xml:space="preserve">овалы» </w:t>
      </w:r>
      <w:r>
        <w:rPr>
          <w:color w:val="111111"/>
          <w:sz w:val="24"/>
        </w:rPr>
        <w:t>Это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невербальный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тест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выявления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образной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гибкости,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беглости и оригинальности. Участникам предлагаются листы бумаги с 20 кругами и 20 овалами.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Надо их дополнить, дорисовав различные предметы или образы, вызванные ассоциациями 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этими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кругами.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491"/>
        </w:tabs>
        <w:spacing w:line="360" w:lineRule="auto"/>
        <w:ind w:right="105" w:firstLine="1132"/>
        <w:rPr>
          <w:color w:val="111111"/>
          <w:sz w:val="24"/>
        </w:rPr>
      </w:pPr>
      <w:r>
        <w:rPr>
          <w:b/>
          <w:i/>
          <w:color w:val="111111"/>
          <w:sz w:val="24"/>
        </w:rPr>
        <w:t xml:space="preserve">«Клипмейкеры». </w:t>
      </w:r>
      <w:r>
        <w:rPr>
          <w:color w:val="111111"/>
          <w:sz w:val="24"/>
        </w:rPr>
        <w:t>Прослушайте музыкальный клип с закрытыми глазами. Во время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звучания музыки ассоциируйте и запоминайте свои ассоциации. Создайте собственный вариант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клипа, опираясь на ассоциации. «Нарисуйте» созданный клип словами и продемонстрируйте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свой вариант участникам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группы.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570"/>
        </w:tabs>
        <w:spacing w:line="360" w:lineRule="auto"/>
        <w:ind w:right="104" w:firstLine="1132"/>
        <w:rPr>
          <w:color w:val="111111"/>
          <w:sz w:val="24"/>
        </w:rPr>
      </w:pPr>
      <w:r>
        <w:rPr>
          <w:b/>
          <w:i/>
          <w:color w:val="111111"/>
          <w:sz w:val="24"/>
        </w:rPr>
        <w:t>«Композиция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z w:val="24"/>
        </w:rPr>
        <w:t>из</w:t>
      </w:r>
      <w:r>
        <w:rPr>
          <w:b/>
          <w:i/>
          <w:color w:val="111111"/>
          <w:spacing w:val="1"/>
          <w:sz w:val="24"/>
        </w:rPr>
        <w:t xml:space="preserve"> </w:t>
      </w:r>
      <w:r>
        <w:rPr>
          <w:b/>
          <w:i/>
          <w:color w:val="111111"/>
          <w:sz w:val="24"/>
        </w:rPr>
        <w:t xml:space="preserve">предметов». </w:t>
      </w:r>
      <w:r>
        <w:rPr>
          <w:color w:val="111111"/>
          <w:sz w:val="24"/>
        </w:rPr>
        <w:t>Составьте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композицию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свободную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тему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из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предметов, имеющихся на вашем столе, в сумочке, в карманах, на вас. После того как вы ее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составите, приготовьте комментарии к ней. Композиция может быть представлена загадкой.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Участники группы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выдвинут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предположения 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сюжете.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539"/>
        </w:tabs>
        <w:ind w:left="1538" w:hanging="291"/>
        <w:rPr>
          <w:color w:val="111111"/>
          <w:sz w:val="24"/>
        </w:rPr>
      </w:pPr>
      <w:r>
        <w:rPr>
          <w:b/>
          <w:i/>
          <w:color w:val="111111"/>
          <w:sz w:val="24"/>
        </w:rPr>
        <w:t>«Старая</w:t>
      </w:r>
      <w:r>
        <w:rPr>
          <w:b/>
          <w:i/>
          <w:color w:val="111111"/>
          <w:spacing w:val="49"/>
          <w:sz w:val="24"/>
        </w:rPr>
        <w:t xml:space="preserve"> </w:t>
      </w:r>
      <w:r>
        <w:rPr>
          <w:b/>
          <w:i/>
          <w:color w:val="111111"/>
          <w:sz w:val="24"/>
        </w:rPr>
        <w:t>сказка</w:t>
      </w:r>
      <w:r>
        <w:rPr>
          <w:b/>
          <w:i/>
          <w:color w:val="111111"/>
          <w:spacing w:val="49"/>
          <w:sz w:val="24"/>
        </w:rPr>
        <w:t xml:space="preserve"> </w:t>
      </w:r>
      <w:r>
        <w:rPr>
          <w:b/>
          <w:i/>
          <w:color w:val="111111"/>
          <w:sz w:val="24"/>
        </w:rPr>
        <w:t>на</w:t>
      </w:r>
      <w:r>
        <w:rPr>
          <w:b/>
          <w:i/>
          <w:color w:val="111111"/>
          <w:spacing w:val="47"/>
          <w:sz w:val="24"/>
        </w:rPr>
        <w:t xml:space="preserve"> </w:t>
      </w:r>
      <w:r>
        <w:rPr>
          <w:b/>
          <w:i/>
          <w:color w:val="111111"/>
          <w:sz w:val="24"/>
        </w:rPr>
        <w:t>новый</w:t>
      </w:r>
      <w:r>
        <w:rPr>
          <w:b/>
          <w:i/>
          <w:color w:val="111111"/>
          <w:spacing w:val="50"/>
          <w:sz w:val="24"/>
        </w:rPr>
        <w:t xml:space="preserve"> </w:t>
      </w:r>
      <w:r>
        <w:rPr>
          <w:b/>
          <w:i/>
          <w:color w:val="111111"/>
          <w:sz w:val="24"/>
        </w:rPr>
        <w:t>лад».</w:t>
      </w:r>
      <w:r>
        <w:rPr>
          <w:b/>
          <w:i/>
          <w:color w:val="111111"/>
          <w:spacing w:val="49"/>
          <w:sz w:val="24"/>
        </w:rPr>
        <w:t xml:space="preserve"> </w:t>
      </w:r>
      <w:r>
        <w:rPr>
          <w:color w:val="111111"/>
          <w:sz w:val="24"/>
        </w:rPr>
        <w:t>Берется</w:t>
      </w:r>
      <w:r>
        <w:rPr>
          <w:color w:val="111111"/>
          <w:spacing w:val="51"/>
          <w:sz w:val="24"/>
        </w:rPr>
        <w:t xml:space="preserve"> </w:t>
      </w:r>
      <w:r>
        <w:rPr>
          <w:color w:val="111111"/>
          <w:sz w:val="24"/>
        </w:rPr>
        <w:t>какая-то</w:t>
      </w:r>
      <w:r>
        <w:rPr>
          <w:color w:val="111111"/>
          <w:spacing w:val="49"/>
          <w:sz w:val="24"/>
        </w:rPr>
        <w:t xml:space="preserve"> </w:t>
      </w:r>
      <w:r>
        <w:rPr>
          <w:color w:val="111111"/>
          <w:sz w:val="24"/>
        </w:rPr>
        <w:t>известная</w:t>
      </w:r>
      <w:r>
        <w:rPr>
          <w:color w:val="111111"/>
          <w:spacing w:val="49"/>
          <w:sz w:val="24"/>
        </w:rPr>
        <w:t xml:space="preserve"> </w:t>
      </w:r>
      <w:r>
        <w:rPr>
          <w:color w:val="111111"/>
          <w:sz w:val="24"/>
        </w:rPr>
        <w:t>сказка,</w:t>
      </w:r>
      <w:r>
        <w:rPr>
          <w:color w:val="111111"/>
          <w:spacing w:val="49"/>
          <w:sz w:val="24"/>
        </w:rPr>
        <w:t xml:space="preserve"> </w:t>
      </w:r>
      <w:r>
        <w:rPr>
          <w:color w:val="111111"/>
          <w:sz w:val="24"/>
        </w:rPr>
        <w:t>например,</w:t>
      </w:r>
    </w:p>
    <w:p w:rsidR="001E65EB" w:rsidRDefault="001E65EB" w:rsidP="001E65EB">
      <w:pPr>
        <w:pStyle w:val="a3"/>
        <w:spacing w:before="137" w:line="360" w:lineRule="auto"/>
        <w:ind w:right="105" w:firstLine="0"/>
      </w:pPr>
      <w:r>
        <w:rPr>
          <w:color w:val="111111"/>
        </w:rPr>
        <w:t>«Колобок», «Теремок» или «Красная шапочка», и изменяется. Сначала можно изменить сюжет,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оставив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прежних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героев,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наоборот,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сохранить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сюжет,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придумать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действующих лиц. Самое интересное - оставить героев, но изменить их характер, например,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лягушка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злой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врединой,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волк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симпатичным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милягой,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Красная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шапочка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плохо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воспитанной девочкой,</w:t>
      </w:r>
      <w:r>
        <w:rPr>
          <w:color w:val="111111"/>
          <w:spacing w:val="-3"/>
        </w:rPr>
        <w:t xml:space="preserve"> </w:t>
      </w:r>
      <w:proofErr w:type="gramStart"/>
      <w:r>
        <w:rPr>
          <w:color w:val="111111"/>
        </w:rPr>
        <w:t>которая</w:t>
      </w:r>
      <w:proofErr w:type="gramEnd"/>
      <w:r>
        <w:rPr>
          <w:color w:val="111111"/>
        </w:rPr>
        <w:t xml:space="preserve"> 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конце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концов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съест несчастного волка.</w:t>
      </w:r>
    </w:p>
    <w:p w:rsidR="001E65EB" w:rsidRDefault="001E65EB" w:rsidP="001E65EB">
      <w:pPr>
        <w:pStyle w:val="a5"/>
        <w:numPr>
          <w:ilvl w:val="0"/>
          <w:numId w:val="1"/>
        </w:numPr>
        <w:tabs>
          <w:tab w:val="left" w:pos="1463"/>
          <w:tab w:val="left" w:pos="1654"/>
          <w:tab w:val="left" w:pos="2728"/>
          <w:tab w:val="left" w:pos="3897"/>
          <w:tab w:val="left" w:pos="5474"/>
          <w:tab w:val="left" w:pos="8911"/>
        </w:tabs>
        <w:spacing w:before="1" w:line="360" w:lineRule="auto"/>
        <w:ind w:right="107" w:firstLine="1132"/>
        <w:rPr>
          <w:color w:val="111111"/>
          <w:sz w:val="24"/>
        </w:rPr>
      </w:pPr>
      <w:r>
        <w:rPr>
          <w:b/>
          <w:i/>
          <w:color w:val="111111"/>
          <w:sz w:val="24"/>
        </w:rPr>
        <w:t>«Поиск противоположенных предметов</w:t>
      </w:r>
      <w:r>
        <w:rPr>
          <w:b/>
          <w:color w:val="111111"/>
          <w:sz w:val="24"/>
        </w:rPr>
        <w:t xml:space="preserve">». </w:t>
      </w:r>
      <w:r>
        <w:rPr>
          <w:color w:val="111111"/>
          <w:sz w:val="24"/>
        </w:rPr>
        <w:t>Называется какой-нибудь предмет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или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явление,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например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дом.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Надо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назвать как можно больше других предметов,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чем-то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противоположных</w:t>
      </w:r>
      <w:r>
        <w:rPr>
          <w:color w:val="111111"/>
          <w:spacing w:val="-13"/>
          <w:sz w:val="24"/>
        </w:rPr>
        <w:t xml:space="preserve"> </w:t>
      </w:r>
      <w:proofErr w:type="gramStart"/>
      <w:r>
        <w:rPr>
          <w:color w:val="111111"/>
          <w:sz w:val="24"/>
        </w:rPr>
        <w:t>данному</w:t>
      </w:r>
      <w:proofErr w:type="gramEnd"/>
      <w:r>
        <w:rPr>
          <w:color w:val="111111"/>
          <w:sz w:val="24"/>
        </w:rPr>
        <w:t>.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При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этом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следует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ориентироваться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на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различные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признаки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предмета</w:t>
      </w:r>
      <w:r>
        <w:rPr>
          <w:color w:val="111111"/>
          <w:spacing w:val="-58"/>
          <w:sz w:val="24"/>
        </w:rPr>
        <w:t xml:space="preserve"> </w:t>
      </w:r>
      <w:r>
        <w:rPr>
          <w:color w:val="111111"/>
          <w:sz w:val="24"/>
        </w:rPr>
        <w:t>и систематизировать 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противоположности (антиподы) по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группам.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Например,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60"/>
          <w:sz w:val="24"/>
        </w:rPr>
        <w:t xml:space="preserve"> </w:t>
      </w:r>
      <w:r>
        <w:rPr>
          <w:color w:val="111111"/>
          <w:sz w:val="24"/>
        </w:rPr>
        <w:t>нашем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случае</w:t>
      </w:r>
      <w:r>
        <w:rPr>
          <w:color w:val="111111"/>
          <w:sz w:val="24"/>
        </w:rPr>
        <w:tab/>
        <w:t>могут</w:t>
      </w:r>
      <w:r>
        <w:rPr>
          <w:color w:val="111111"/>
          <w:sz w:val="24"/>
        </w:rPr>
        <w:tab/>
        <w:t>быть</w:t>
      </w:r>
      <w:r>
        <w:rPr>
          <w:color w:val="111111"/>
          <w:sz w:val="24"/>
        </w:rPr>
        <w:tab/>
        <w:t>названы:</w:t>
      </w:r>
      <w:r>
        <w:rPr>
          <w:color w:val="111111"/>
          <w:sz w:val="24"/>
        </w:rPr>
        <w:tab/>
        <w:t>сарай (противоположность</w:t>
      </w:r>
      <w:r>
        <w:rPr>
          <w:color w:val="111111"/>
          <w:sz w:val="24"/>
        </w:rPr>
        <w:tab/>
        <w:t>по размеру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степени комфорта), поле (открытое или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закрытое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пространство), вокзал (свое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lastRenderedPageBreak/>
        <w:t>или чужое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помещение) 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т.д.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Побеждает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тот,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указал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наибольшее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число групп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противоположных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предметов,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четко аргументировав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свои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ответы.</w:t>
      </w:r>
    </w:p>
    <w:p w:rsidR="001E65EB" w:rsidRDefault="001E65EB" w:rsidP="001E65EB">
      <w:pPr>
        <w:pStyle w:val="a3"/>
        <w:spacing w:before="1" w:line="360" w:lineRule="auto"/>
        <w:ind w:right="105"/>
      </w:pPr>
      <w:r>
        <w:rPr>
          <w:color w:val="111111"/>
        </w:rPr>
        <w:t>Если использовать данные упражнения, уже через несколько недель станет заметно,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ученикам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стало проще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находить творческие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идеи.</w:t>
      </w:r>
    </w:p>
    <w:p w:rsidR="00285906" w:rsidRDefault="00285906"/>
    <w:sectPr w:rsidR="00285906" w:rsidSect="0028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2E6F"/>
    <w:multiLevelType w:val="hybridMultilevel"/>
    <w:tmpl w:val="1A709E5C"/>
    <w:lvl w:ilvl="0" w:tplc="DAB620FA">
      <w:start w:val="1"/>
      <w:numFmt w:val="decimal"/>
      <w:lvlText w:val="%1."/>
      <w:lvlJc w:val="left"/>
      <w:pPr>
        <w:ind w:left="115" w:hanging="231"/>
      </w:pPr>
      <w:rPr>
        <w:w w:val="100"/>
        <w:lang w:val="ru-RU" w:eastAsia="en-US" w:bidi="ar-SA"/>
      </w:rPr>
    </w:lvl>
    <w:lvl w:ilvl="1" w:tplc="97D65EE2">
      <w:numFmt w:val="bullet"/>
      <w:lvlText w:val="•"/>
      <w:lvlJc w:val="left"/>
      <w:pPr>
        <w:ind w:left="1122" w:hanging="231"/>
      </w:pPr>
      <w:rPr>
        <w:lang w:val="ru-RU" w:eastAsia="en-US" w:bidi="ar-SA"/>
      </w:rPr>
    </w:lvl>
    <w:lvl w:ilvl="2" w:tplc="95BAA272">
      <w:numFmt w:val="bullet"/>
      <w:lvlText w:val="•"/>
      <w:lvlJc w:val="left"/>
      <w:pPr>
        <w:ind w:left="2125" w:hanging="231"/>
      </w:pPr>
      <w:rPr>
        <w:lang w:val="ru-RU" w:eastAsia="en-US" w:bidi="ar-SA"/>
      </w:rPr>
    </w:lvl>
    <w:lvl w:ilvl="3" w:tplc="912A7810">
      <w:numFmt w:val="bullet"/>
      <w:lvlText w:val="•"/>
      <w:lvlJc w:val="left"/>
      <w:pPr>
        <w:ind w:left="3127" w:hanging="231"/>
      </w:pPr>
      <w:rPr>
        <w:lang w:val="ru-RU" w:eastAsia="en-US" w:bidi="ar-SA"/>
      </w:rPr>
    </w:lvl>
    <w:lvl w:ilvl="4" w:tplc="A45493F4">
      <w:numFmt w:val="bullet"/>
      <w:lvlText w:val="•"/>
      <w:lvlJc w:val="left"/>
      <w:pPr>
        <w:ind w:left="4130" w:hanging="231"/>
      </w:pPr>
      <w:rPr>
        <w:lang w:val="ru-RU" w:eastAsia="en-US" w:bidi="ar-SA"/>
      </w:rPr>
    </w:lvl>
    <w:lvl w:ilvl="5" w:tplc="6FD24D0A">
      <w:numFmt w:val="bullet"/>
      <w:lvlText w:val="•"/>
      <w:lvlJc w:val="left"/>
      <w:pPr>
        <w:ind w:left="5133" w:hanging="231"/>
      </w:pPr>
      <w:rPr>
        <w:lang w:val="ru-RU" w:eastAsia="en-US" w:bidi="ar-SA"/>
      </w:rPr>
    </w:lvl>
    <w:lvl w:ilvl="6" w:tplc="F70C2112">
      <w:numFmt w:val="bullet"/>
      <w:lvlText w:val="•"/>
      <w:lvlJc w:val="left"/>
      <w:pPr>
        <w:ind w:left="6135" w:hanging="231"/>
      </w:pPr>
      <w:rPr>
        <w:lang w:val="ru-RU" w:eastAsia="en-US" w:bidi="ar-SA"/>
      </w:rPr>
    </w:lvl>
    <w:lvl w:ilvl="7" w:tplc="23BC4B50">
      <w:numFmt w:val="bullet"/>
      <w:lvlText w:val="•"/>
      <w:lvlJc w:val="left"/>
      <w:pPr>
        <w:ind w:left="7138" w:hanging="231"/>
      </w:pPr>
      <w:rPr>
        <w:lang w:val="ru-RU" w:eastAsia="en-US" w:bidi="ar-SA"/>
      </w:rPr>
    </w:lvl>
    <w:lvl w:ilvl="8" w:tplc="D44ACF48">
      <w:numFmt w:val="bullet"/>
      <w:lvlText w:val="•"/>
      <w:lvlJc w:val="left"/>
      <w:pPr>
        <w:ind w:left="8141" w:hanging="231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C5"/>
    <w:rsid w:val="001E65EB"/>
    <w:rsid w:val="001F6E47"/>
    <w:rsid w:val="00285906"/>
    <w:rsid w:val="006C78C5"/>
    <w:rsid w:val="00BE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C78C5"/>
    <w:pPr>
      <w:widowControl w:val="0"/>
      <w:autoSpaceDE w:val="0"/>
      <w:autoSpaceDN w:val="0"/>
      <w:spacing w:after="0" w:line="240" w:lineRule="auto"/>
      <w:ind w:left="115" w:firstLine="11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C78C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F6E47"/>
    <w:pPr>
      <w:widowControl w:val="0"/>
      <w:autoSpaceDE w:val="0"/>
      <w:autoSpaceDN w:val="0"/>
      <w:spacing w:after="0" w:line="240" w:lineRule="auto"/>
      <w:ind w:left="124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E65EB"/>
    <w:pPr>
      <w:widowControl w:val="0"/>
      <w:autoSpaceDE w:val="0"/>
      <w:autoSpaceDN w:val="0"/>
      <w:spacing w:after="0" w:line="240" w:lineRule="auto"/>
      <w:ind w:left="115" w:firstLine="113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</dc:creator>
  <cp:keywords/>
  <dc:description/>
  <cp:lastModifiedBy>Котик</cp:lastModifiedBy>
  <cp:revision>4</cp:revision>
  <dcterms:created xsi:type="dcterms:W3CDTF">2023-12-18T12:50:00Z</dcterms:created>
  <dcterms:modified xsi:type="dcterms:W3CDTF">2023-12-18T12:54:00Z</dcterms:modified>
</cp:coreProperties>
</file>