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984" w:rsidRPr="003D2984" w:rsidRDefault="003D2984" w:rsidP="003D2984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«</w:t>
      </w:r>
      <w:r w:rsidRPr="003D2984">
        <w:rPr>
          <w:rFonts w:ascii="Times New Roman" w:hAnsi="Times New Roman" w:cs="Times New Roman"/>
          <w:b/>
          <w:bCs/>
          <w:sz w:val="40"/>
          <w:szCs w:val="40"/>
        </w:rPr>
        <w:t>Почему дети прогуливают школу</w:t>
      </w:r>
      <w:r>
        <w:rPr>
          <w:rFonts w:ascii="Times New Roman" w:hAnsi="Times New Roman" w:cs="Times New Roman"/>
          <w:b/>
          <w:bCs/>
          <w:sz w:val="40"/>
          <w:szCs w:val="40"/>
        </w:rPr>
        <w:t>»</w:t>
      </w: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hyperlink r:id="rId6" w:tgtFrame="_blank" w:history="1">
        <w:r w:rsidRPr="003D2984">
          <w:rPr>
            <w:rStyle w:val="a5"/>
            <w:rFonts w:ascii="Times New Roman" w:hAnsi="Times New Roman" w:cs="Times New Roman"/>
            <w:b/>
            <w:bCs/>
            <w:sz w:val="28"/>
            <w:szCs w:val="28"/>
          </w:rPr>
          <w:t>Нет мотивации</w:t>
        </w:r>
      </w:hyperlink>
      <w:r w:rsidRPr="003D2984">
        <w:rPr>
          <w:rFonts w:ascii="Times New Roman" w:hAnsi="Times New Roman" w:cs="Times New Roman"/>
          <w:b/>
          <w:bCs/>
          <w:sz w:val="28"/>
          <w:szCs w:val="28"/>
        </w:rPr>
        <w:t> к учёбе</w:t>
      </w: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sz w:val="28"/>
          <w:szCs w:val="28"/>
        </w:rPr>
        <w:t>Многие дети не видят смысла в посещении школы, особенно если:</w:t>
      </w:r>
    </w:p>
    <w:p w:rsidR="003D2984" w:rsidRPr="003D2984" w:rsidRDefault="003D2984" w:rsidP="003D298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sz w:val="28"/>
          <w:szCs w:val="28"/>
        </w:rPr>
        <w:t>Уроки кажутся скучными и бесполезными.</w:t>
      </w:r>
    </w:p>
    <w:p w:rsidR="003D2984" w:rsidRPr="003D2984" w:rsidRDefault="003D2984" w:rsidP="003D298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sz w:val="28"/>
          <w:szCs w:val="28"/>
        </w:rPr>
        <w:t>Они не понимают, как знания пригодятся в жизни.</w:t>
      </w:r>
    </w:p>
    <w:p w:rsidR="003D2984" w:rsidRPr="003D2984" w:rsidRDefault="003D2984" w:rsidP="003D298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sz w:val="28"/>
          <w:szCs w:val="28"/>
        </w:rPr>
        <w:t>Нет интереса к предметам из-за формального подхода преподавания.</w:t>
      </w:r>
    </w:p>
    <w:p w:rsidR="003D2984" w:rsidRPr="003D2984" w:rsidRDefault="003D2984" w:rsidP="003D298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sz w:val="28"/>
          <w:szCs w:val="28"/>
        </w:rPr>
        <w:t>Знает программу наперёд или, напротив, не справляется с нагрузкой.</w:t>
      </w: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b/>
          <w:bCs/>
          <w:sz w:val="28"/>
          <w:szCs w:val="28"/>
        </w:rPr>
        <w:t>Решение:</w:t>
      </w:r>
      <w:r w:rsidRPr="003D2984">
        <w:rPr>
          <w:rFonts w:ascii="Times New Roman" w:hAnsi="Times New Roman" w:cs="Times New Roman"/>
          <w:sz w:val="28"/>
          <w:szCs w:val="28"/>
        </w:rPr>
        <w:t> важно объяснять практическую пользу обучения, использовать интерактивные методы преподавания и поддерживать интерес к знаниям.</w:t>
      </w: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2984">
        <w:rPr>
          <w:rFonts w:ascii="Times New Roman" w:hAnsi="Times New Roman" w:cs="Times New Roman"/>
          <w:b/>
          <w:bCs/>
          <w:sz w:val="28"/>
          <w:szCs w:val="28"/>
        </w:rPr>
        <w:t>Конфликты в школе</w:t>
      </w: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sz w:val="28"/>
          <w:szCs w:val="28"/>
        </w:rPr>
        <w:t>Прогулы могут быть связаны:</w:t>
      </w:r>
    </w:p>
    <w:p w:rsidR="003D2984" w:rsidRPr="003D2984" w:rsidRDefault="003D2984" w:rsidP="003D298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tgtFrame="_blank" w:history="1">
        <w:r w:rsidRPr="003D2984">
          <w:rPr>
            <w:rStyle w:val="a5"/>
            <w:rFonts w:ascii="Times New Roman" w:hAnsi="Times New Roman" w:cs="Times New Roman"/>
            <w:sz w:val="28"/>
            <w:szCs w:val="28"/>
          </w:rPr>
          <w:t xml:space="preserve">С </w:t>
        </w:r>
        <w:proofErr w:type="spellStart"/>
        <w:r w:rsidRPr="003D2984">
          <w:rPr>
            <w:rStyle w:val="a5"/>
            <w:rFonts w:ascii="Times New Roman" w:hAnsi="Times New Roman" w:cs="Times New Roman"/>
            <w:sz w:val="28"/>
            <w:szCs w:val="28"/>
          </w:rPr>
          <w:t>буллингом</w:t>
        </w:r>
        <w:proofErr w:type="spellEnd"/>
      </w:hyperlink>
      <w:r w:rsidRPr="003D2984">
        <w:rPr>
          <w:rFonts w:ascii="Times New Roman" w:hAnsi="Times New Roman" w:cs="Times New Roman"/>
          <w:sz w:val="28"/>
          <w:szCs w:val="28"/>
        </w:rPr>
        <w:t> — травлей со стороны сверстников.</w:t>
      </w:r>
    </w:p>
    <w:p w:rsidR="003D2984" w:rsidRPr="003D2984" w:rsidRDefault="003D2984" w:rsidP="003D298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tgtFrame="_blank" w:history="1">
        <w:r w:rsidRPr="003D2984">
          <w:rPr>
            <w:rStyle w:val="a5"/>
            <w:rFonts w:ascii="Times New Roman" w:hAnsi="Times New Roman" w:cs="Times New Roman"/>
            <w:sz w:val="28"/>
            <w:szCs w:val="28"/>
          </w:rPr>
          <w:t>Плохими отношениями с учителями</w:t>
        </w:r>
      </w:hyperlink>
      <w:r w:rsidRPr="003D2984">
        <w:rPr>
          <w:rFonts w:ascii="Times New Roman" w:hAnsi="Times New Roman" w:cs="Times New Roman"/>
          <w:sz w:val="28"/>
          <w:szCs w:val="28"/>
        </w:rPr>
        <w:t>.</w:t>
      </w:r>
    </w:p>
    <w:p w:rsidR="003D2984" w:rsidRPr="003D2984" w:rsidRDefault="003D2984" w:rsidP="003D298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sz w:val="28"/>
          <w:szCs w:val="28"/>
        </w:rPr>
        <w:t>Давлением и страхом перед ответами у доски.</w:t>
      </w: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sz w:val="28"/>
          <w:szCs w:val="28"/>
        </w:rPr>
        <w:t>Негативные эмоции влияют </w:t>
      </w:r>
      <w:hyperlink r:id="rId9" w:tgtFrame="_blank" w:history="1">
        <w:r w:rsidRPr="003D2984">
          <w:rPr>
            <w:rStyle w:val="a5"/>
            <w:rFonts w:ascii="Times New Roman" w:hAnsi="Times New Roman" w:cs="Times New Roman"/>
            <w:sz w:val="28"/>
            <w:szCs w:val="28"/>
          </w:rPr>
          <w:t>на ментальное состояние</w:t>
        </w:r>
      </w:hyperlink>
      <w:r w:rsidRPr="003D2984">
        <w:rPr>
          <w:rFonts w:ascii="Times New Roman" w:hAnsi="Times New Roman" w:cs="Times New Roman"/>
          <w:sz w:val="28"/>
          <w:szCs w:val="28"/>
        </w:rPr>
        <w:t> ребёнка. Он может начать избегать общения, массовых сборов или отдельных людей.</w:t>
      </w: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b/>
          <w:bCs/>
          <w:sz w:val="28"/>
          <w:szCs w:val="28"/>
        </w:rPr>
        <w:t>Решение:</w:t>
      </w:r>
      <w:r w:rsidRPr="003D2984">
        <w:rPr>
          <w:rFonts w:ascii="Times New Roman" w:hAnsi="Times New Roman" w:cs="Times New Roman"/>
          <w:sz w:val="28"/>
          <w:szCs w:val="28"/>
        </w:rPr>
        <w:t> родителям нужно выяснить, нет ли у ребёнка проблем в коллективе. Если ситуация серьёзная, стоит подключить школьного психолога или сменить учебное заведение.</w:t>
      </w: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hyperlink r:id="rId10" w:tgtFrame="_blank" w:history="1">
        <w:r w:rsidRPr="003D2984">
          <w:rPr>
            <w:rStyle w:val="a5"/>
            <w:rFonts w:ascii="Times New Roman" w:hAnsi="Times New Roman" w:cs="Times New Roman"/>
            <w:b/>
            <w:bCs/>
            <w:sz w:val="28"/>
            <w:szCs w:val="28"/>
          </w:rPr>
          <w:t>Эмоциональное выгорание</w:t>
        </w:r>
      </w:hyperlink>
      <w:r w:rsidRPr="003D2984">
        <w:rPr>
          <w:rFonts w:ascii="Times New Roman" w:hAnsi="Times New Roman" w:cs="Times New Roman"/>
          <w:b/>
          <w:bCs/>
          <w:sz w:val="28"/>
          <w:szCs w:val="28"/>
        </w:rPr>
        <w:t> и </w:t>
      </w:r>
      <w:hyperlink r:id="rId11" w:tgtFrame="_blank" w:history="1">
        <w:r w:rsidRPr="003D2984">
          <w:rPr>
            <w:rStyle w:val="a5"/>
            <w:rFonts w:ascii="Times New Roman" w:hAnsi="Times New Roman" w:cs="Times New Roman"/>
            <w:b/>
            <w:bCs/>
            <w:sz w:val="28"/>
            <w:szCs w:val="28"/>
          </w:rPr>
          <w:t>стресс</w:t>
        </w:r>
      </w:hyperlink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sz w:val="28"/>
          <w:szCs w:val="28"/>
        </w:rPr>
        <w:t xml:space="preserve">Высокая нагрузка, давление со стороны родителей и учителей, страх неудачи — всё это приводит к тому, что ребёнок начинает </w:t>
      </w:r>
      <w:proofErr w:type="gramStart"/>
      <w:r w:rsidRPr="003D2984">
        <w:rPr>
          <w:rFonts w:ascii="Times New Roman" w:hAnsi="Times New Roman" w:cs="Times New Roman"/>
          <w:sz w:val="28"/>
          <w:szCs w:val="28"/>
        </w:rPr>
        <w:t>избегать школу</w:t>
      </w:r>
      <w:proofErr w:type="gramEnd"/>
      <w:r w:rsidRPr="003D2984">
        <w:rPr>
          <w:rFonts w:ascii="Times New Roman" w:hAnsi="Times New Roman" w:cs="Times New Roman"/>
          <w:sz w:val="28"/>
          <w:szCs w:val="28"/>
        </w:rPr>
        <w:t>.</w:t>
      </w: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b/>
          <w:bCs/>
          <w:sz w:val="28"/>
          <w:szCs w:val="28"/>
        </w:rPr>
        <w:t>Решение:</w:t>
      </w:r>
      <w:r w:rsidRPr="003D2984">
        <w:rPr>
          <w:rFonts w:ascii="Times New Roman" w:hAnsi="Times New Roman" w:cs="Times New Roman"/>
          <w:sz w:val="28"/>
          <w:szCs w:val="28"/>
        </w:rPr>
        <w:t> Следить за режимом дня, не перегружать дополнительными занятиями, давать возможность отдыхать.</w:t>
      </w: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2984">
        <w:rPr>
          <w:rFonts w:ascii="Times New Roman" w:hAnsi="Times New Roman" w:cs="Times New Roman"/>
          <w:b/>
          <w:bCs/>
          <w:sz w:val="28"/>
          <w:szCs w:val="28"/>
        </w:rPr>
        <w:t>Проблемы в семье</w:t>
      </w: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sz w:val="28"/>
          <w:szCs w:val="28"/>
        </w:rPr>
        <w:t>Дети из неблагополучных семей часто прогуливают:</w:t>
      </w:r>
    </w:p>
    <w:p w:rsidR="003D2984" w:rsidRPr="003D2984" w:rsidRDefault="003D2984" w:rsidP="003D298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sz w:val="28"/>
          <w:szCs w:val="28"/>
        </w:rPr>
        <w:t>Из-за отсутствия контроля со стороны родителей.</w:t>
      </w:r>
    </w:p>
    <w:p w:rsidR="003D2984" w:rsidRPr="003D2984" w:rsidRDefault="003D2984" w:rsidP="003D298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tgtFrame="_blank" w:history="1">
        <w:r w:rsidRPr="003D2984">
          <w:rPr>
            <w:rStyle w:val="a5"/>
            <w:rFonts w:ascii="Times New Roman" w:hAnsi="Times New Roman" w:cs="Times New Roman"/>
            <w:sz w:val="28"/>
            <w:szCs w:val="28"/>
          </w:rPr>
          <w:t>Семейных конфликтов</w:t>
        </w:r>
      </w:hyperlink>
      <w:r w:rsidRPr="003D2984">
        <w:rPr>
          <w:rFonts w:ascii="Times New Roman" w:hAnsi="Times New Roman" w:cs="Times New Roman"/>
          <w:sz w:val="28"/>
          <w:szCs w:val="28"/>
        </w:rPr>
        <w:t>.</w:t>
      </w:r>
    </w:p>
    <w:p w:rsidR="003D2984" w:rsidRPr="003D2984" w:rsidRDefault="003D2984" w:rsidP="003D298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sz w:val="28"/>
          <w:szCs w:val="28"/>
        </w:rPr>
        <w:t>Необходимости работать или помогать по дому.</w:t>
      </w: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b/>
          <w:bCs/>
          <w:sz w:val="28"/>
          <w:szCs w:val="28"/>
        </w:rPr>
        <w:t>Решение:</w:t>
      </w:r>
      <w:r w:rsidRPr="003D2984">
        <w:rPr>
          <w:rFonts w:ascii="Times New Roman" w:hAnsi="Times New Roman" w:cs="Times New Roman"/>
          <w:sz w:val="28"/>
          <w:szCs w:val="28"/>
        </w:rPr>
        <w:t> если причина в семье, важно привлечь социальные службы или психологов для поддержки.</w:t>
      </w: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2984">
        <w:rPr>
          <w:rFonts w:ascii="Times New Roman" w:hAnsi="Times New Roman" w:cs="Times New Roman"/>
          <w:b/>
          <w:bCs/>
          <w:sz w:val="28"/>
          <w:szCs w:val="28"/>
        </w:rPr>
        <w:t>Влияние компании и улицы</w:t>
      </w: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sz w:val="28"/>
          <w:szCs w:val="28"/>
        </w:rPr>
        <w:t>Подростки могут прогуливать:</w:t>
      </w:r>
    </w:p>
    <w:p w:rsidR="003D2984" w:rsidRPr="003D2984" w:rsidRDefault="003D2984" w:rsidP="003D298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sz w:val="28"/>
          <w:szCs w:val="28"/>
        </w:rPr>
        <w:t>Из-за желания казаться крутым перед друзьями.</w:t>
      </w:r>
    </w:p>
    <w:p w:rsidR="003D2984" w:rsidRPr="003D2984" w:rsidRDefault="003D2984" w:rsidP="003D298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sz w:val="28"/>
          <w:szCs w:val="28"/>
        </w:rPr>
        <w:t>Влияния старших ребят, вовлекающих в антисоциальное поведение.</w:t>
      </w: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b/>
          <w:bCs/>
          <w:sz w:val="28"/>
          <w:szCs w:val="28"/>
        </w:rPr>
        <w:t>Решение:</w:t>
      </w:r>
      <w:r w:rsidRPr="003D2984">
        <w:rPr>
          <w:rFonts w:ascii="Times New Roman" w:hAnsi="Times New Roman" w:cs="Times New Roman"/>
          <w:sz w:val="28"/>
          <w:szCs w:val="28"/>
        </w:rPr>
        <w:t xml:space="preserve"> мягко контролировать круг общения, предлагать альтернативу </w:t>
      </w:r>
      <w:proofErr w:type="gramStart"/>
      <w:r w:rsidRPr="003D2984">
        <w:rPr>
          <w:rFonts w:ascii="Times New Roman" w:hAnsi="Times New Roman" w:cs="Times New Roman"/>
          <w:sz w:val="28"/>
          <w:szCs w:val="28"/>
        </w:rPr>
        <w:t>—с</w:t>
      </w:r>
      <w:proofErr w:type="gramEnd"/>
      <w:r w:rsidRPr="003D2984">
        <w:rPr>
          <w:rFonts w:ascii="Times New Roman" w:hAnsi="Times New Roman" w:cs="Times New Roman"/>
          <w:sz w:val="28"/>
          <w:szCs w:val="28"/>
        </w:rPr>
        <w:t>екции и кружки, где ребёнок найдёт хороших друзей.</w:t>
      </w:r>
    </w:p>
    <w:p w:rsid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sz w:val="28"/>
          <w:szCs w:val="28"/>
        </w:rPr>
        <w:t>Пропуски занятий могут быть следствием </w:t>
      </w:r>
      <w:hyperlink r:id="rId13" w:tgtFrame="_blank" w:history="1">
        <w:r w:rsidRPr="003D2984">
          <w:rPr>
            <w:rStyle w:val="a5"/>
            <w:rFonts w:ascii="Times New Roman" w:hAnsi="Times New Roman" w:cs="Times New Roman"/>
            <w:sz w:val="28"/>
            <w:szCs w:val="28"/>
          </w:rPr>
          <w:t>подросткового кризиса</w:t>
        </w:r>
      </w:hyperlink>
      <w:r w:rsidRPr="003D2984">
        <w:rPr>
          <w:rFonts w:ascii="Times New Roman" w:hAnsi="Times New Roman" w:cs="Times New Roman"/>
          <w:sz w:val="28"/>
          <w:szCs w:val="28"/>
        </w:rPr>
        <w:t>. И если для одних школьников прогул — это просто способ заявить о себе, то у других пропуски занятий могут быть связаны кардинальной сменой интересов и влиянием плохой компании.</w:t>
      </w:r>
    </w:p>
    <w:p w:rsid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2984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 распознать, что ребёнок пропускает школу</w:t>
      </w: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sz w:val="28"/>
          <w:szCs w:val="28"/>
        </w:rPr>
        <w:t>Родителям важно вовремя заметить, если ребёнок начал прогуливать занятия. Вот несколько тревожных сигналов, которые помогут это определить.</w:t>
      </w:r>
    </w:p>
    <w:p w:rsidR="003D2984" w:rsidRPr="003D2984" w:rsidRDefault="003D2984" w:rsidP="003D298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b/>
          <w:bCs/>
          <w:sz w:val="28"/>
          <w:szCs w:val="28"/>
        </w:rPr>
        <w:t>Учителя сообщают о пропусках.</w:t>
      </w:r>
      <w:r w:rsidRPr="003D2984">
        <w:rPr>
          <w:rFonts w:ascii="Times New Roman" w:hAnsi="Times New Roman" w:cs="Times New Roman"/>
          <w:sz w:val="28"/>
          <w:szCs w:val="28"/>
        </w:rPr>
        <w:t> Если педагоги регулярно интересуются, почему ребёнка не было на уроках, это явный повод задуматься. Даже если школьник уверяет, что всё в порядке, стоит проверить, чем он занимался в это время.</w:t>
      </w:r>
    </w:p>
    <w:p w:rsidR="003D2984" w:rsidRPr="003D2984" w:rsidRDefault="003D2984" w:rsidP="003D298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b/>
          <w:bCs/>
          <w:sz w:val="28"/>
          <w:szCs w:val="28"/>
        </w:rPr>
        <w:t>Постоянные отговорки.</w:t>
      </w:r>
      <w:r w:rsidRPr="003D2984">
        <w:rPr>
          <w:rFonts w:ascii="Times New Roman" w:hAnsi="Times New Roman" w:cs="Times New Roman"/>
          <w:sz w:val="28"/>
          <w:szCs w:val="28"/>
        </w:rPr>
        <w:t> Внезапные болезни перед школой, которые чудесным образом проходят к выходным, — классический признак прогулов. Конечно, сначала нужно исключить реальные проблемы со здоровьем, но если жалобы повторяются слишком часто, причина может быть в нежелании идти на занятия.</w:t>
      </w:r>
    </w:p>
    <w:p w:rsidR="003D2984" w:rsidRPr="003D2984" w:rsidRDefault="003D2984" w:rsidP="003D298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b/>
          <w:bCs/>
          <w:sz w:val="28"/>
          <w:szCs w:val="28"/>
        </w:rPr>
        <w:t>Снижение успеваемости.</w:t>
      </w:r>
      <w:r w:rsidRPr="003D2984">
        <w:rPr>
          <w:rFonts w:ascii="Times New Roman" w:hAnsi="Times New Roman" w:cs="Times New Roman"/>
          <w:sz w:val="28"/>
          <w:szCs w:val="28"/>
        </w:rPr>
        <w:t> Пропуски уроков ведут к пробелам в знаниях, а это, в свою очередь, — к плохим оценкам. Чем больше ребёнок отстаёт, тем сложнее ему вернуться в учебный ритм, и иногда проще вообще не появляться в школе.</w:t>
      </w:r>
    </w:p>
    <w:p w:rsidR="003D2984" w:rsidRPr="003D2984" w:rsidRDefault="003D2984" w:rsidP="003D298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b/>
          <w:bCs/>
          <w:sz w:val="28"/>
          <w:szCs w:val="28"/>
        </w:rPr>
        <w:t>Подозрительные прогулки и новые знакомые.</w:t>
      </w:r>
      <w:r w:rsidRPr="003D2984">
        <w:rPr>
          <w:rFonts w:ascii="Times New Roman" w:hAnsi="Times New Roman" w:cs="Times New Roman"/>
          <w:sz w:val="28"/>
          <w:szCs w:val="28"/>
        </w:rPr>
        <w:t> Если ребёнок стал поздно приходить домой, избегает разговоров о том, где был, или общается с сомнительной компанией, это может означать, что он проводит время не за учёбой.</w:t>
      </w:r>
    </w:p>
    <w:p w:rsidR="003D2984" w:rsidRPr="003D2984" w:rsidRDefault="003D2984" w:rsidP="003D298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b/>
          <w:bCs/>
          <w:sz w:val="28"/>
          <w:szCs w:val="28"/>
        </w:rPr>
        <w:t>Нежелание говорить о школе.</w:t>
      </w:r>
      <w:r w:rsidRPr="003D2984">
        <w:rPr>
          <w:rFonts w:ascii="Times New Roman" w:hAnsi="Times New Roman" w:cs="Times New Roman"/>
          <w:sz w:val="28"/>
          <w:szCs w:val="28"/>
        </w:rPr>
        <w:t> Обычно дети делятся впечатлениями, рассказывают о друзьях или уроках. Если же ребёнок резко замолкает при любом упоминании школы или злится — это тревожный знак. Возможно, у него конфликты с одноклассниками или учителями, и он просто не хочет туда возвращаться.</w:t>
      </w: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2984">
        <w:rPr>
          <w:rFonts w:ascii="Times New Roman" w:hAnsi="Times New Roman" w:cs="Times New Roman"/>
          <w:b/>
          <w:bCs/>
          <w:sz w:val="28"/>
          <w:szCs w:val="28"/>
        </w:rPr>
        <w:t>Что делать родителям, если ребёнок прогуливает уроки</w:t>
      </w: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sz w:val="28"/>
          <w:szCs w:val="28"/>
        </w:rPr>
        <w:t>Прогулы уроков — тревожный сигнал, но не повод для паники. Важно не просто наказать ребёнка, а разобраться в причинах и помочь ему вернуться к учёбе. Вот пошаговый план действий для родителей.</w:t>
      </w: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2984">
        <w:rPr>
          <w:rFonts w:ascii="Times New Roman" w:hAnsi="Times New Roman" w:cs="Times New Roman"/>
          <w:b/>
          <w:bCs/>
          <w:sz w:val="28"/>
          <w:szCs w:val="28"/>
        </w:rPr>
        <w:t>Шаг 1. Выяснить причину пропусков</w:t>
      </w: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sz w:val="28"/>
          <w:szCs w:val="28"/>
        </w:rPr>
        <w:t xml:space="preserve">Прежде чем ругать, нужно понять, почему ребёнок </w:t>
      </w:r>
      <w:proofErr w:type="gramStart"/>
      <w:r w:rsidRPr="003D2984">
        <w:rPr>
          <w:rFonts w:ascii="Times New Roman" w:hAnsi="Times New Roman" w:cs="Times New Roman"/>
          <w:sz w:val="28"/>
          <w:szCs w:val="28"/>
        </w:rPr>
        <w:t>избегает школу</w:t>
      </w:r>
      <w:proofErr w:type="gramEnd"/>
      <w:r w:rsidRPr="003D2984">
        <w:rPr>
          <w:rFonts w:ascii="Times New Roman" w:hAnsi="Times New Roman" w:cs="Times New Roman"/>
          <w:sz w:val="28"/>
          <w:szCs w:val="28"/>
        </w:rPr>
        <w:t>. Возможные причины мы разобрали выше.</w:t>
      </w: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b/>
          <w:bCs/>
          <w:sz w:val="28"/>
          <w:szCs w:val="28"/>
        </w:rPr>
        <w:t>Как узнать правду:</w:t>
      </w:r>
    </w:p>
    <w:p w:rsidR="003D2984" w:rsidRPr="003D2984" w:rsidRDefault="003D2984" w:rsidP="003D298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sz w:val="28"/>
          <w:szCs w:val="28"/>
        </w:rPr>
        <w:t>Спокойно поговорить — без криков и обвинений.</w:t>
      </w:r>
    </w:p>
    <w:p w:rsidR="003D2984" w:rsidRPr="003D2984" w:rsidRDefault="003D2984" w:rsidP="003D298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4" w:tgtFrame="_blank" w:history="1">
        <w:r w:rsidRPr="003D2984">
          <w:rPr>
            <w:rStyle w:val="a5"/>
            <w:rFonts w:ascii="Times New Roman" w:hAnsi="Times New Roman" w:cs="Times New Roman"/>
            <w:sz w:val="28"/>
            <w:szCs w:val="28"/>
          </w:rPr>
          <w:t>Позвонить классному руководителю</w:t>
        </w:r>
      </w:hyperlink>
      <w:r w:rsidRPr="003D2984">
        <w:rPr>
          <w:rFonts w:ascii="Times New Roman" w:hAnsi="Times New Roman" w:cs="Times New Roman"/>
          <w:sz w:val="28"/>
          <w:szCs w:val="28"/>
        </w:rPr>
        <w:t> — узнать, как ребёнок ведёт себя в школе.</w:t>
      </w:r>
    </w:p>
    <w:p w:rsidR="003D2984" w:rsidRPr="003D2984" w:rsidRDefault="003D2984" w:rsidP="003D298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" w:tgtFrame="_blank" w:history="1">
        <w:r w:rsidRPr="003D2984">
          <w:rPr>
            <w:rStyle w:val="a5"/>
            <w:rFonts w:ascii="Times New Roman" w:hAnsi="Times New Roman" w:cs="Times New Roman"/>
            <w:sz w:val="28"/>
            <w:szCs w:val="28"/>
          </w:rPr>
          <w:t>Обратиться к школьному психологу</w:t>
        </w:r>
      </w:hyperlink>
      <w:r w:rsidRPr="003D2984">
        <w:rPr>
          <w:rFonts w:ascii="Times New Roman" w:hAnsi="Times New Roman" w:cs="Times New Roman"/>
          <w:sz w:val="28"/>
          <w:szCs w:val="28"/>
        </w:rPr>
        <w:t> — если ребёнок не идёт на контакт.</w:t>
      </w: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2984">
        <w:rPr>
          <w:rFonts w:ascii="Times New Roman" w:hAnsi="Times New Roman" w:cs="Times New Roman"/>
          <w:b/>
          <w:bCs/>
          <w:sz w:val="28"/>
          <w:szCs w:val="28"/>
        </w:rPr>
        <w:t>Шаг 2. У</w:t>
      </w: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bookmarkStart w:id="0" w:name="_GoBack"/>
      <w:bookmarkEnd w:id="0"/>
      <w:r w:rsidRPr="003D2984">
        <w:rPr>
          <w:rFonts w:ascii="Times New Roman" w:hAnsi="Times New Roman" w:cs="Times New Roman"/>
          <w:b/>
          <w:bCs/>
          <w:sz w:val="28"/>
          <w:szCs w:val="28"/>
        </w:rPr>
        <w:t>траните причину</w:t>
      </w: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sz w:val="28"/>
          <w:szCs w:val="28"/>
        </w:rPr>
        <w:t xml:space="preserve">Если причина прогулов ясна, следует поговорить с ребёнком. Без криков и оскорблений — важно построить откровенный спокойный диалог. В конце концов, все мы в школьные годы хотя бы несколько раз пропускали уроки. Задача родителя — разобраться в мотивах и помочь их устранить. Так, если ребёнок прогуливает из-за конфликта в семье, нужно объяснить, что его вины в происходящем нет, и мама с папой любят его, несмотря ни на что. </w:t>
      </w:r>
      <w:r w:rsidRPr="003D2984">
        <w:rPr>
          <w:rFonts w:ascii="Times New Roman" w:hAnsi="Times New Roman" w:cs="Times New Roman"/>
          <w:sz w:val="28"/>
          <w:szCs w:val="28"/>
        </w:rPr>
        <w:lastRenderedPageBreak/>
        <w:t>Возможно, здесь потребуется помощь психолога. Если у ребёнка проблемы с одноклассниками или преподавателями, нужно поддержать и предложить помощь в разрешении конфликта: «Мне жаль, что это случилось с тобой, но давай вместе придумаем выход». При этом важно подчеркнуть, что в жизни нужно попробовать не всё, а прогуливать школу — вовсе не круто. Если ребёнок перегружен, пересмотрите его </w:t>
      </w:r>
      <w:hyperlink r:id="rId16" w:tgtFrame="_blank" w:history="1">
        <w:r w:rsidRPr="003D2984">
          <w:rPr>
            <w:rStyle w:val="a5"/>
            <w:rFonts w:ascii="Times New Roman" w:hAnsi="Times New Roman" w:cs="Times New Roman"/>
            <w:sz w:val="28"/>
            <w:szCs w:val="28"/>
          </w:rPr>
          <w:t>распорядок дня</w:t>
        </w:r>
      </w:hyperlink>
      <w:r w:rsidRPr="003D2984">
        <w:rPr>
          <w:rFonts w:ascii="Times New Roman" w:hAnsi="Times New Roman" w:cs="Times New Roman"/>
          <w:sz w:val="28"/>
          <w:szCs w:val="28"/>
        </w:rPr>
        <w:t> и устройте незапланированные выходные.</w:t>
      </w: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sz w:val="28"/>
          <w:szCs w:val="28"/>
        </w:rPr>
        <w:t>Если школьнику скучно на уроках или, напротив, ему недостаточно знаний, можно подобрать репетитора, записаться на дополнительные занятия, вместе разобрать тему. Например, наши курсы по школьной программе помогут подтянуть знания, а углублённые и олимпиадные курсы — узнать больше, чем дают на уроках. Чтобы познакомиться с нашей платформой, воспользуйтесь </w:t>
      </w:r>
      <w:hyperlink r:id="rId17" w:tgtFrame="_blank" w:history="1">
        <w:r w:rsidRPr="003D2984">
          <w:rPr>
            <w:rStyle w:val="a5"/>
            <w:rFonts w:ascii="Times New Roman" w:hAnsi="Times New Roman" w:cs="Times New Roman"/>
            <w:sz w:val="28"/>
            <w:szCs w:val="28"/>
          </w:rPr>
          <w:t>бесплатным пробным периодом</w:t>
        </w:r>
      </w:hyperlink>
      <w:r w:rsidRPr="003D2984">
        <w:rPr>
          <w:rFonts w:ascii="Times New Roman" w:hAnsi="Times New Roman" w:cs="Times New Roman"/>
          <w:sz w:val="28"/>
          <w:szCs w:val="28"/>
        </w:rPr>
        <w:t>.</w:t>
      </w: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2984">
        <w:rPr>
          <w:rFonts w:ascii="Times New Roman" w:hAnsi="Times New Roman" w:cs="Times New Roman"/>
          <w:b/>
          <w:bCs/>
          <w:sz w:val="28"/>
          <w:szCs w:val="28"/>
        </w:rPr>
        <w:t>Шаг 3. Восстановить доверие и контроль</w:t>
      </w:r>
    </w:p>
    <w:p w:rsidR="003D2984" w:rsidRPr="003D2984" w:rsidRDefault="003D2984" w:rsidP="003D298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sz w:val="28"/>
          <w:szCs w:val="28"/>
        </w:rPr>
        <w:t>Не запугивайте, а объясните последствия прогулов — пробелы в знаниях, проблемы с аттестацией.</w:t>
      </w:r>
    </w:p>
    <w:p w:rsidR="003D2984" w:rsidRPr="003D2984" w:rsidRDefault="003D2984" w:rsidP="003D298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sz w:val="28"/>
          <w:szCs w:val="28"/>
        </w:rPr>
        <w:t>Проверять посещаемость через электронный дневник.</w:t>
      </w:r>
    </w:p>
    <w:p w:rsidR="003D2984" w:rsidRPr="003D2984" w:rsidRDefault="003D2984" w:rsidP="003D298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sz w:val="28"/>
          <w:szCs w:val="28"/>
        </w:rPr>
        <w:t>Давайте понять, что вы на стороне ребёнка, но правила нарушать нельзя.</w:t>
      </w: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sz w:val="28"/>
          <w:szCs w:val="28"/>
        </w:rPr>
        <w:t>Прогулы — это сигнал, что у ребёнка есть проблемы. Важно не ругать, а поддержать и помочь найти решение.</w:t>
      </w: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2984">
        <w:rPr>
          <w:rFonts w:ascii="Times New Roman" w:hAnsi="Times New Roman" w:cs="Times New Roman"/>
          <w:b/>
          <w:bCs/>
          <w:sz w:val="28"/>
          <w:szCs w:val="28"/>
        </w:rPr>
        <w:t>Что не нужно делать родителям, если ребёнок прогуливает уроки</w:t>
      </w: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sz w:val="28"/>
          <w:szCs w:val="28"/>
        </w:rPr>
        <w:t xml:space="preserve">Мы попросили психолога </w:t>
      </w:r>
      <w:proofErr w:type="spellStart"/>
      <w:r w:rsidRPr="003D2984">
        <w:rPr>
          <w:rFonts w:ascii="Times New Roman" w:hAnsi="Times New Roman" w:cs="Times New Roman"/>
          <w:sz w:val="28"/>
          <w:szCs w:val="28"/>
        </w:rPr>
        <w:t>Фоксфорда</w:t>
      </w:r>
      <w:proofErr w:type="spellEnd"/>
      <w:r w:rsidRPr="003D2984">
        <w:rPr>
          <w:rFonts w:ascii="Times New Roman" w:hAnsi="Times New Roman" w:cs="Times New Roman"/>
          <w:sz w:val="28"/>
          <w:szCs w:val="28"/>
        </w:rPr>
        <w:t xml:space="preserve"> Елену Петрусенко рассказать, какое поведение родителей может не решить, а усугубить ситуацию с прогулами в школе.</w:t>
      </w: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sz w:val="28"/>
          <w:szCs w:val="28"/>
        </w:rPr>
        <w:t>Вот несколько проигрышных линий поведения.</w:t>
      </w: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b/>
          <w:bCs/>
          <w:sz w:val="28"/>
          <w:szCs w:val="28"/>
        </w:rPr>
        <w:t>Чтение моралей: «Вот я в твои годы…», «Учёба — это святое!»</w:t>
      </w: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sz w:val="28"/>
          <w:szCs w:val="28"/>
        </w:rPr>
        <w:t>Важно понять причину, по которой ребёнок пропустил урок, а не рассказывать о своём опыте. Собственный пример или историю нужно рассказывать тогда, когда в ней есть похожие условия, но альтернативное решение, такой опыт ценен.</w:t>
      </w: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b/>
          <w:bCs/>
          <w:sz w:val="28"/>
          <w:szCs w:val="28"/>
        </w:rPr>
        <w:t xml:space="preserve">Подкуп: «Будешь ходить в школу регулярно, купим </w:t>
      </w:r>
      <w:proofErr w:type="spellStart"/>
      <w:r w:rsidRPr="003D2984">
        <w:rPr>
          <w:rFonts w:ascii="Times New Roman" w:hAnsi="Times New Roman" w:cs="Times New Roman"/>
          <w:b/>
          <w:bCs/>
          <w:sz w:val="28"/>
          <w:szCs w:val="28"/>
        </w:rPr>
        <w:t>электросамокат</w:t>
      </w:r>
      <w:proofErr w:type="spellEnd"/>
      <w:r w:rsidRPr="003D298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sz w:val="28"/>
          <w:szCs w:val="28"/>
        </w:rPr>
        <w:t xml:space="preserve">Материальные стимулы могут устранить последствия, но не причину проблемы. Например, если ребёнок прогуливает из-за того, что не понимает предмет, то приобретение какой-нибудь дорогой вещи вряд ли улучшит успеваемость. Скорее всего, он будет посещать </w:t>
      </w:r>
      <w:proofErr w:type="gramStart"/>
      <w:r w:rsidRPr="003D2984">
        <w:rPr>
          <w:rFonts w:ascii="Times New Roman" w:hAnsi="Times New Roman" w:cs="Times New Roman"/>
          <w:sz w:val="28"/>
          <w:szCs w:val="28"/>
        </w:rPr>
        <w:t>уроки</w:t>
      </w:r>
      <w:proofErr w:type="gramEnd"/>
      <w:r w:rsidRPr="003D2984">
        <w:rPr>
          <w:rFonts w:ascii="Times New Roman" w:hAnsi="Times New Roman" w:cs="Times New Roman"/>
          <w:sz w:val="28"/>
          <w:szCs w:val="28"/>
        </w:rPr>
        <w:t xml:space="preserve"> и приносить двойки. А когда ребёнку захочется новый подарок, он может снова прекратить посещать школу.</w:t>
      </w: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b/>
          <w:bCs/>
          <w:sz w:val="28"/>
          <w:szCs w:val="28"/>
        </w:rPr>
        <w:t>Самобичевание: «Я плохая мать (плохой отец), раз мой ребёнок прогуливает школу»</w:t>
      </w: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sz w:val="28"/>
          <w:szCs w:val="28"/>
        </w:rPr>
        <w:t>Посещаемость занятий школьником напрямую не связана с качеством воспитания. Если вам стыдно за прогул ребёнка, попробуйте честно ответить себе на вопрос: </w:t>
      </w:r>
      <w:r w:rsidRPr="003D2984">
        <w:rPr>
          <w:rFonts w:ascii="Times New Roman" w:hAnsi="Times New Roman" w:cs="Times New Roman"/>
          <w:i/>
          <w:iCs/>
          <w:sz w:val="28"/>
          <w:szCs w:val="28"/>
        </w:rPr>
        <w:t>«Я переживаю за будущее своего ребёнка или из-за того, что меня будут отчитывать?» </w:t>
      </w:r>
      <w:r w:rsidRPr="003D2984">
        <w:rPr>
          <w:rFonts w:ascii="Times New Roman" w:hAnsi="Times New Roman" w:cs="Times New Roman"/>
          <w:sz w:val="28"/>
          <w:szCs w:val="28"/>
        </w:rPr>
        <w:t>Важно не корить себя за ошибки, а понимать, что можно сделать, чтобы исправить сложившуюся ситуацию.</w:t>
      </w: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Игнорирование проблемы: «Я в школе постоянно прогуливал, и ничего — как-то выучился!»</w:t>
      </w: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984">
        <w:rPr>
          <w:rFonts w:ascii="Times New Roman" w:hAnsi="Times New Roman" w:cs="Times New Roman"/>
          <w:sz w:val="28"/>
          <w:szCs w:val="28"/>
        </w:rPr>
        <w:t>Причины прогулов в школе могут быть совершенно разными. Иногда за ними стоят серьёзные психологические проблемы, которые невозможно разрешить без помощи специалиста. А порой пропуск учёбы может быть предвестником отклоняющегося поведения. Поэтому пускать проблему на самотёк ни в коем случае нельзя.</w:t>
      </w: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2984">
        <w:rPr>
          <w:rFonts w:ascii="Times New Roman" w:hAnsi="Times New Roman" w:cs="Times New Roman"/>
          <w:b/>
          <w:bCs/>
          <w:sz w:val="28"/>
          <w:szCs w:val="28"/>
        </w:rPr>
        <w:t>Какие могут быть последствия прогулов в школе</w:t>
      </w: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8" w:tgtFrame="_blank" w:history="1">
        <w:r w:rsidRPr="003D2984">
          <w:rPr>
            <w:rStyle w:val="a5"/>
            <w:rFonts w:ascii="Times New Roman" w:hAnsi="Times New Roman" w:cs="Times New Roman"/>
            <w:sz w:val="28"/>
            <w:szCs w:val="28"/>
          </w:rPr>
          <w:t>Статья 63 Семейного кодекса</w:t>
        </w:r>
      </w:hyperlink>
      <w:r w:rsidRPr="003D2984">
        <w:rPr>
          <w:rFonts w:ascii="Times New Roman" w:hAnsi="Times New Roman" w:cs="Times New Roman"/>
          <w:sz w:val="28"/>
          <w:szCs w:val="28"/>
        </w:rPr>
        <w:t> гласит: родители обязаны обеспечить получение детьми общего образования. Если ребёнок систематически пропускает занятия, школа вправе обратиться в органы опеки, а те, в свою очередь, — привлечь родителей к административной ответственности.</w:t>
      </w: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9" w:tgtFrame="_blank" w:history="1">
        <w:r w:rsidRPr="003D2984">
          <w:rPr>
            <w:rStyle w:val="a5"/>
            <w:rFonts w:ascii="Times New Roman" w:hAnsi="Times New Roman" w:cs="Times New Roman"/>
            <w:sz w:val="28"/>
            <w:szCs w:val="28"/>
          </w:rPr>
          <w:t>Из письма Министерства просвещения России от 20 августа 2020 года N 07-4977</w:t>
        </w:r>
      </w:hyperlink>
      <w:r w:rsidRPr="003D2984">
        <w:rPr>
          <w:rFonts w:ascii="Times New Roman" w:hAnsi="Times New Roman" w:cs="Times New Roman"/>
          <w:sz w:val="28"/>
          <w:szCs w:val="28"/>
        </w:rPr>
        <w:t>: несовершеннолетний ребёнок, который пропустил более 20% занятий по неуважительным причинам в течение месяца или систематически пропускает более 20% занятий за отчётный период, который устанавливается приказом Росстата, считается прогульщиком. Письмо даёт возможность примерно оценить, сколько занятий может быть пропущено ребёнком: прямого нормативного действия акт не имеет.</w:t>
      </w: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2984">
        <w:rPr>
          <w:rFonts w:ascii="Times New Roman" w:hAnsi="Times New Roman" w:cs="Times New Roman"/>
          <w:sz w:val="28"/>
          <w:szCs w:val="28"/>
        </w:rPr>
        <w:t>За неисполнение или ненадлежащее исполнение родительских обязанностей предполагается вынесение предупреждения либо штрафа в размере от 100 до 500 рублей за первичное нарушение, штрафа в размере от 4 000 до 5 000 рублей или административного ареста на срок до пяти суток за повторное нарушение </w:t>
      </w:r>
      <w:hyperlink r:id="rId20" w:tgtFrame="_blank" w:history="1">
        <w:r w:rsidRPr="003D2984">
          <w:rPr>
            <w:rStyle w:val="a5"/>
            <w:rFonts w:ascii="Times New Roman" w:hAnsi="Times New Roman" w:cs="Times New Roman"/>
            <w:sz w:val="28"/>
            <w:szCs w:val="28"/>
          </w:rPr>
          <w:t>на основании статьи 5.35 Кодекса об административных правонарушениях</w:t>
        </w:r>
      </w:hyperlink>
      <w:r w:rsidRPr="003D298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984" w:rsidRPr="003D2984" w:rsidRDefault="003D2984" w:rsidP="003D2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D2984" w:rsidRPr="003D2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E0B35"/>
    <w:multiLevelType w:val="multilevel"/>
    <w:tmpl w:val="66727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34D445D"/>
    <w:multiLevelType w:val="multilevel"/>
    <w:tmpl w:val="A98AB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D190295"/>
    <w:multiLevelType w:val="multilevel"/>
    <w:tmpl w:val="88D60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E1B2999"/>
    <w:multiLevelType w:val="multilevel"/>
    <w:tmpl w:val="23A48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EC177F1"/>
    <w:multiLevelType w:val="multilevel"/>
    <w:tmpl w:val="7B60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8DF0481"/>
    <w:multiLevelType w:val="multilevel"/>
    <w:tmpl w:val="091E4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7E140E9"/>
    <w:multiLevelType w:val="multilevel"/>
    <w:tmpl w:val="F7AAE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35"/>
    <w:rsid w:val="003D2984"/>
    <w:rsid w:val="00591B35"/>
    <w:rsid w:val="006B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98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98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D29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98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98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D29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6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88355">
          <w:blockQuote w:val="1"/>
          <w:marLeft w:val="0"/>
          <w:marRight w:val="0"/>
          <w:marTop w:val="240"/>
          <w:marBottom w:val="240"/>
          <w:divBdr>
            <w:top w:val="single" w:sz="2" w:space="0" w:color="auto"/>
            <w:left w:val="single" w:sz="12" w:space="30" w:color="auto"/>
            <w:bottom w:val="single" w:sz="2" w:space="0" w:color="auto"/>
            <w:right w:val="single" w:sz="2" w:space="0" w:color="auto"/>
          </w:divBdr>
        </w:div>
        <w:div w:id="109514978">
          <w:blockQuote w:val="1"/>
          <w:marLeft w:val="0"/>
          <w:marRight w:val="0"/>
          <w:marTop w:val="240"/>
          <w:marBottom w:val="240"/>
          <w:divBdr>
            <w:top w:val="single" w:sz="2" w:space="0" w:color="auto"/>
            <w:left w:val="single" w:sz="12" w:space="30" w:color="auto"/>
            <w:bottom w:val="single" w:sz="2" w:space="0" w:color="auto"/>
            <w:right w:val="single" w:sz="2" w:space="0" w:color="auto"/>
          </w:divBdr>
        </w:div>
        <w:div w:id="1068041838">
          <w:blockQuote w:val="1"/>
          <w:marLeft w:val="0"/>
          <w:marRight w:val="0"/>
          <w:marTop w:val="240"/>
          <w:marBottom w:val="240"/>
          <w:divBdr>
            <w:top w:val="single" w:sz="2" w:space="0" w:color="auto"/>
            <w:left w:val="single" w:sz="12" w:space="30" w:color="auto"/>
            <w:bottom w:val="single" w:sz="2" w:space="0" w:color="auto"/>
            <w:right w:val="single" w:sz="2" w:space="0" w:color="auto"/>
          </w:divBdr>
        </w:div>
        <w:div w:id="689793669">
          <w:blockQuote w:val="1"/>
          <w:marLeft w:val="0"/>
          <w:marRight w:val="0"/>
          <w:marTop w:val="240"/>
          <w:marBottom w:val="240"/>
          <w:divBdr>
            <w:top w:val="single" w:sz="2" w:space="0" w:color="auto"/>
            <w:left w:val="single" w:sz="12" w:space="30" w:color="auto"/>
            <w:bottom w:val="single" w:sz="2" w:space="0" w:color="auto"/>
            <w:right w:val="single" w:sz="2" w:space="0" w:color="auto"/>
          </w:divBdr>
        </w:div>
        <w:div w:id="505749161">
          <w:blockQuote w:val="1"/>
          <w:marLeft w:val="0"/>
          <w:marRight w:val="0"/>
          <w:marTop w:val="240"/>
          <w:marBottom w:val="240"/>
          <w:divBdr>
            <w:top w:val="single" w:sz="2" w:space="0" w:color="auto"/>
            <w:left w:val="single" w:sz="12" w:space="30" w:color="auto"/>
            <w:bottom w:val="single" w:sz="2" w:space="0" w:color="auto"/>
            <w:right w:val="single" w:sz="2" w:space="0" w:color="auto"/>
          </w:divBdr>
        </w:div>
        <w:div w:id="973365572">
          <w:blockQuote w:val="1"/>
          <w:marLeft w:val="0"/>
          <w:marRight w:val="0"/>
          <w:marTop w:val="240"/>
          <w:marBottom w:val="240"/>
          <w:divBdr>
            <w:top w:val="single" w:sz="2" w:space="0" w:color="auto"/>
            <w:left w:val="single" w:sz="12" w:space="30" w:color="auto"/>
            <w:bottom w:val="single" w:sz="2" w:space="0" w:color="auto"/>
            <w:right w:val="single" w:sz="2" w:space="0" w:color="auto"/>
          </w:divBdr>
        </w:div>
      </w:divsChild>
    </w:div>
    <w:div w:id="5896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04535">
          <w:blockQuote w:val="1"/>
          <w:marLeft w:val="0"/>
          <w:marRight w:val="0"/>
          <w:marTop w:val="240"/>
          <w:marBottom w:val="240"/>
          <w:divBdr>
            <w:top w:val="single" w:sz="2" w:space="0" w:color="auto"/>
            <w:left w:val="single" w:sz="12" w:space="30" w:color="auto"/>
            <w:bottom w:val="single" w:sz="2" w:space="0" w:color="auto"/>
            <w:right w:val="single" w:sz="2" w:space="0" w:color="auto"/>
          </w:divBdr>
        </w:div>
        <w:div w:id="838545289">
          <w:blockQuote w:val="1"/>
          <w:marLeft w:val="0"/>
          <w:marRight w:val="0"/>
          <w:marTop w:val="240"/>
          <w:marBottom w:val="240"/>
          <w:divBdr>
            <w:top w:val="single" w:sz="2" w:space="0" w:color="auto"/>
            <w:left w:val="single" w:sz="12" w:space="30" w:color="auto"/>
            <w:bottom w:val="single" w:sz="2" w:space="0" w:color="auto"/>
            <w:right w:val="single" w:sz="2" w:space="0" w:color="auto"/>
          </w:divBdr>
        </w:div>
      </w:divsChild>
    </w:div>
    <w:div w:id="13743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.foxford.ru/articles/pedagogicheskij-konflikt-mezhdu-uchitelem-i-uchenikom" TargetMode="External"/><Relationship Id="rId13" Type="http://schemas.openxmlformats.org/officeDocument/2006/relationships/hyperlink" Target="https://media.foxford.ru/articles/perehodnyy-vozrast" TargetMode="External"/><Relationship Id="rId18" Type="http://schemas.openxmlformats.org/officeDocument/2006/relationships/hyperlink" Target="https://www.consultant.ru/document/cons_doc_LAW_8982/6ef44561bc44714ff21426ceca1e8390b9e970cf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media.foxford.ru/articles/shkolnyy-bulling" TargetMode="External"/><Relationship Id="rId12" Type="http://schemas.openxmlformats.org/officeDocument/2006/relationships/hyperlink" Target="https://media.foxford.ru/articles/konflikty-mezhdu-roditelyami-i-detmi" TargetMode="External"/><Relationship Id="rId17" Type="http://schemas.openxmlformats.org/officeDocument/2006/relationships/hyperlink" Target="https://foxford.ru/home-school/demo" TargetMode="External"/><Relationship Id="rId2" Type="http://schemas.openxmlformats.org/officeDocument/2006/relationships/styles" Target="styles.xml"/><Relationship Id="rId16" Type="http://schemas.openxmlformats.org/officeDocument/2006/relationships/hyperlink" Target="https://externat.foxford.ru/polezno-znat/kak-sostavit-rezhim-dnya-dlya-shkolnika" TargetMode="External"/><Relationship Id="rId20" Type="http://schemas.openxmlformats.org/officeDocument/2006/relationships/hyperlink" Target="https://www.consultant.ru/document/cons_doc_LAW_34661/8c909d7721021e06a0cd78ded36d20014e532670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edia.foxford.ru/articles/kak-motivirovat-rebyonka-uchitsya" TargetMode="External"/><Relationship Id="rId11" Type="http://schemas.openxmlformats.org/officeDocument/2006/relationships/hyperlink" Target="https://media.foxford.ru/articles/avoid-stres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edia.foxford.ru/articles/stoit-li-obrashchatsya-k-shkolnomu-psihologu" TargetMode="External"/><Relationship Id="rId10" Type="http://schemas.openxmlformats.org/officeDocument/2006/relationships/hyperlink" Target="https://media.foxford.ru/articles/emotional-burnout" TargetMode="External"/><Relationship Id="rId19" Type="http://schemas.openxmlformats.org/officeDocument/2006/relationships/hyperlink" Target="https://www.garant.ru/products/ipo/prime/doc/7462130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dia.foxford.ru/articles/mentalnoe-zdorove" TargetMode="External"/><Relationship Id="rId14" Type="http://schemas.openxmlformats.org/officeDocument/2006/relationships/hyperlink" Target="https://externat.foxford.ru/polezno-znat/prava-obyazannosti-klassnogo-rukovoditelya-v-shkol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1492</Words>
  <Characters>8507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</dc:creator>
  <cp:keywords/>
  <dc:description/>
  <cp:lastModifiedBy>55</cp:lastModifiedBy>
  <cp:revision>2</cp:revision>
  <cp:lastPrinted>2026-02-19T06:47:00Z</cp:lastPrinted>
  <dcterms:created xsi:type="dcterms:W3CDTF">2026-02-19T06:38:00Z</dcterms:created>
  <dcterms:modified xsi:type="dcterms:W3CDTF">2026-02-19T06:53:00Z</dcterms:modified>
</cp:coreProperties>
</file>