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6"/>
        <w:gridCol w:w="932"/>
      </w:tblGrid>
      <w:tr w:rsidR="007F2D3A" w:rsidRPr="007F2D3A" w:rsidTr="003D1D9A">
        <w:tc>
          <w:tcPr>
            <w:tcW w:w="7356" w:type="dxa"/>
            <w:shd w:val="clear" w:color="auto" w:fill="auto"/>
          </w:tcPr>
          <w:p w:rsidR="007F2D3A" w:rsidRPr="007F2D3A" w:rsidRDefault="007F2D3A" w:rsidP="007F2D3A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</w:pPr>
            <w:r w:rsidRPr="007F2D3A"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  <w:t>Стоимость 1 дня пребывания в организации отдыха детей и их оздоровления (в рублях)</w:t>
            </w:r>
            <w:r>
              <w:rPr>
                <w:rFonts w:ascii="Times New Roman" w:eastAsia="SimSun" w:hAnsi="Times New Roman" w:cs="Times New Roman"/>
                <w:sz w:val="21"/>
                <w:szCs w:val="21"/>
                <w:lang w:eastAsia="zh-CN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7F2D3A" w:rsidRPr="007F2D3A" w:rsidRDefault="007F2D3A" w:rsidP="007F2D3A">
            <w:pPr>
              <w:spacing w:before="210" w:after="210" w:line="300" w:lineRule="atLeast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7F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371,74</w:t>
            </w:r>
            <w:r w:rsidRPr="007F2D3A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руб,</w:t>
            </w:r>
          </w:p>
        </w:tc>
      </w:tr>
    </w:tbl>
    <w:p w:rsidR="00D9576F" w:rsidRDefault="00D9576F"/>
    <w:sectPr w:rsidR="00D9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E0"/>
    <w:rsid w:val="007F2D3A"/>
    <w:rsid w:val="00A255E0"/>
    <w:rsid w:val="00D9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2</cp:revision>
  <dcterms:created xsi:type="dcterms:W3CDTF">2026-05-15T13:31:00Z</dcterms:created>
  <dcterms:modified xsi:type="dcterms:W3CDTF">2026-05-15T13:32:00Z</dcterms:modified>
</cp:coreProperties>
</file>