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50" w:rsidRPr="00E84D50" w:rsidRDefault="00E84D50" w:rsidP="00E84D50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center"/>
        <w:rPr>
          <w:rStyle w:val="a5"/>
          <w:rFonts w:ascii="__Montserrat_Fallback_7cf744" w:hAnsi="__Montserrat_Fallback_7cf744"/>
          <w:b/>
          <w:bCs/>
          <w:i w:val="0"/>
          <w:bdr w:val="single" w:sz="2" w:space="0" w:color="E5E7EB" w:frame="1"/>
        </w:rPr>
      </w:pPr>
      <w:r w:rsidRPr="00E84D50">
        <w:rPr>
          <w:rStyle w:val="a5"/>
          <w:rFonts w:ascii="__Montserrat_Fallback_7cf744" w:hAnsi="__Montserrat_Fallback_7cf744"/>
          <w:b/>
          <w:bCs/>
          <w:i w:val="0"/>
          <w:bdr w:val="single" w:sz="2" w:space="0" w:color="E5E7EB" w:frame="1"/>
        </w:rPr>
        <w:t>Памятка</w:t>
      </w:r>
    </w:p>
    <w:p w:rsidR="00E84D50" w:rsidRPr="00E84D50" w:rsidRDefault="00E84D50" w:rsidP="00E84D50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center"/>
        <w:rPr>
          <w:rStyle w:val="a5"/>
          <w:rFonts w:ascii="__Montserrat_Fallback_7cf744" w:hAnsi="__Montserrat_Fallback_7cf744"/>
          <w:b/>
          <w:bCs/>
          <w:i w:val="0"/>
          <w:bdr w:val="single" w:sz="2" w:space="0" w:color="E5E7EB" w:frame="1"/>
        </w:rPr>
      </w:pPr>
      <w:r w:rsidRPr="00E84D50">
        <w:rPr>
          <w:rStyle w:val="a5"/>
          <w:rFonts w:ascii="__Montserrat_Fallback_7cf744" w:hAnsi="__Montserrat_Fallback_7cf744"/>
          <w:b/>
          <w:bCs/>
          <w:i w:val="0"/>
          <w:bdr w:val="single" w:sz="2" w:space="0" w:color="E5E7EB" w:frame="1"/>
        </w:rPr>
        <w:t>для родителей (законн</w:t>
      </w:r>
      <w:r w:rsidRPr="00E84D50">
        <w:rPr>
          <w:rStyle w:val="a5"/>
          <w:rFonts w:ascii="__Montserrat_Fallback_7cf744" w:hAnsi="__Montserrat_Fallback_7cf744"/>
          <w:b/>
          <w:bCs/>
          <w:i w:val="0"/>
          <w:bdr w:val="single" w:sz="2" w:space="0" w:color="E5E7EB" w:frame="1"/>
        </w:rPr>
        <w:t>ых представителей) обучающихся  М</w:t>
      </w:r>
      <w:r w:rsidRPr="00E84D50">
        <w:rPr>
          <w:rStyle w:val="a5"/>
          <w:rFonts w:ascii="__Montserrat_Fallback_7cf744" w:hAnsi="__Montserrat_Fallback_7cf744"/>
          <w:b/>
          <w:bCs/>
          <w:i w:val="0"/>
          <w:bdr w:val="single" w:sz="2" w:space="0" w:color="E5E7EB" w:frame="1"/>
        </w:rPr>
        <w:t xml:space="preserve">ОУ </w:t>
      </w:r>
      <w:r w:rsidRPr="00E84D50">
        <w:rPr>
          <w:rStyle w:val="a5"/>
          <w:rFonts w:ascii="__Montserrat_Fallback_7cf744" w:hAnsi="__Montserrat_Fallback_7cf744"/>
          <w:b/>
          <w:bCs/>
          <w:i w:val="0"/>
          <w:bdr w:val="single" w:sz="2" w:space="0" w:color="E5E7EB" w:frame="1"/>
        </w:rPr>
        <w:t>«</w:t>
      </w:r>
      <w:proofErr w:type="spellStart"/>
      <w:r w:rsidRPr="00E84D50">
        <w:rPr>
          <w:rStyle w:val="a5"/>
          <w:rFonts w:ascii="__Montserrat_Fallback_7cf744" w:hAnsi="__Montserrat_Fallback_7cf744"/>
          <w:b/>
          <w:bCs/>
          <w:i w:val="0"/>
          <w:bdr w:val="single" w:sz="2" w:space="0" w:color="E5E7EB" w:frame="1"/>
        </w:rPr>
        <w:t>Мирновская</w:t>
      </w:r>
      <w:proofErr w:type="spellEnd"/>
      <w:r w:rsidRPr="00E84D50">
        <w:rPr>
          <w:rStyle w:val="a5"/>
          <w:rFonts w:ascii="__Montserrat_Fallback_7cf744" w:hAnsi="__Montserrat_Fallback_7cf744"/>
          <w:b/>
          <w:bCs/>
          <w:i w:val="0"/>
          <w:bdr w:val="single" w:sz="2" w:space="0" w:color="E5E7EB" w:frame="1"/>
        </w:rPr>
        <w:t xml:space="preserve"> школа»</w:t>
      </w:r>
    </w:p>
    <w:p w:rsidR="00E84D50" w:rsidRPr="00E84D50" w:rsidRDefault="00E84D50" w:rsidP="00E84D50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center"/>
        <w:rPr>
          <w:rFonts w:ascii="__Montserrat_Fallback_7cf744" w:hAnsi="__Montserrat_Fallback_7cf744"/>
          <w:i/>
        </w:rPr>
      </w:pPr>
      <w:r w:rsidRPr="00E84D50">
        <w:rPr>
          <w:rStyle w:val="a5"/>
          <w:rFonts w:ascii="__Montserrat_Fallback_7cf744" w:hAnsi="__Montserrat_Fallback_7cf744"/>
          <w:b/>
          <w:bCs/>
          <w:i w:val="0"/>
          <w:bdr w:val="single" w:sz="2" w:space="0" w:color="E5E7EB" w:frame="1"/>
        </w:rPr>
        <w:t>о правилах поведения при поступлении сигналов: «Внимание всем! Воздушная опасность!»; «Внимание всем! Авиационная опасность!»; «Внимание всем! Ракетная опасность!»</w:t>
      </w:r>
    </w:p>
    <w:p w:rsidR="00E84D50" w:rsidRPr="00E84D50" w:rsidRDefault="00E84D50" w:rsidP="00E84D50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__Montserrat_Fallback_7cf744" w:hAnsi="__Montserrat_Fallback_7cf744"/>
        </w:rPr>
      </w:pPr>
      <w:r w:rsidRPr="00E84D50">
        <w:rPr>
          <w:rStyle w:val="a5"/>
          <w:rFonts w:ascii="__Montserrat_Fallback_7cf744" w:hAnsi="__Montserrat_Fallback_7cf744"/>
          <w:b/>
          <w:bCs/>
          <w:i w:val="0"/>
          <w:bdr w:val="single" w:sz="2" w:space="0" w:color="E5E7EB" w:frame="1"/>
        </w:rPr>
        <w:t xml:space="preserve">                                   </w:t>
      </w:r>
      <w:r w:rsidRPr="00E84D50">
        <w:rPr>
          <w:rStyle w:val="a5"/>
          <w:rFonts w:ascii="__Montserrat_Fallback_7cf744" w:hAnsi="__Montserrat_Fallback_7cf744"/>
          <w:b/>
          <w:bCs/>
          <w:i w:val="0"/>
          <w:bdr w:val="single" w:sz="2" w:space="0" w:color="E5E7EB" w:frame="1"/>
        </w:rPr>
        <w:t>Уважаемые родители (законные представители)!</w:t>
      </w:r>
      <w:r w:rsidRPr="00E84D50">
        <w:rPr>
          <w:rFonts w:ascii="__Montserrat_Fallback_7cf744" w:hAnsi="__Montserrat_Fallback_7cf744"/>
        </w:rPr>
        <w:br/>
      </w:r>
      <w:r w:rsidRPr="00E84D50">
        <w:rPr>
          <w:rFonts w:ascii="__Montserrat_Fallback_7cf744" w:hAnsi="__Montserrat_Fallback_7cf744"/>
        </w:rPr>
        <w:br/>
      </w:r>
      <w:r>
        <w:rPr>
          <w:rFonts w:ascii="__Montserrat_Fallback_7cf744" w:hAnsi="__Montserrat_Fallback_7cf744"/>
        </w:rPr>
        <w:t xml:space="preserve">   </w:t>
      </w:r>
      <w:r w:rsidRPr="00E84D50">
        <w:rPr>
          <w:rFonts w:ascii="__Montserrat_Fallback_7cf744" w:hAnsi="__Montserrat_Fallback_7cf744"/>
        </w:rPr>
        <w:t>В условиях современной обстановки важно знать правила поведения при возникновении различных видов опасностей. Эта памятка поможет вам правильно действовать при поступлении сигналов тревоги, чтобы обеспечить безопасность себе и вашим детям. Пожалуйста, внимательно изучите ее и примите к сведению.</w:t>
      </w:r>
      <w:r w:rsidRPr="00E84D50">
        <w:rPr>
          <w:rFonts w:ascii="__Montserrat_Fallback_7cf744" w:hAnsi="__Montserrat_Fallback_7cf744"/>
        </w:rPr>
        <w:br/>
      </w:r>
      <w:r w:rsidRPr="00E84D50">
        <w:rPr>
          <w:rFonts w:ascii="__Montserrat_Fallback_7cf744" w:hAnsi="__Montserrat_Fallback_7cf744"/>
        </w:rPr>
        <w:br/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Сигналы тревоги и их значение:</w:t>
      </w:r>
      <w:r w:rsidRPr="00E84D50">
        <w:rPr>
          <w:rFonts w:ascii="__Montserrat_Fallback_7cf744" w:hAnsi="__Montserrat_Fallback_7cf744"/>
        </w:rPr>
        <w:br/>
        <w:t>1. </w:t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«Внимание всем! Воздушная опасность!»</w:t>
      </w:r>
      <w:r w:rsidRPr="00E84D50">
        <w:rPr>
          <w:rFonts w:ascii="__Montserrat_Fallback_7cf744" w:hAnsi="__Montserrat_Fallback_7cf744"/>
        </w:rPr>
        <w:t> - этот сигнал означает, что существует угроза воздушного нападения, включая использование авиации, беспилотных летательных аппаратов и других воздушных средств.</w:t>
      </w:r>
      <w:r w:rsidRPr="00E84D50">
        <w:rPr>
          <w:rFonts w:ascii="__Montserrat_Fallback_7cf744" w:hAnsi="__Montserrat_Fallback_7cf744"/>
        </w:rPr>
        <w:br/>
        <w:t>2. </w:t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«Внимание всем! Авиационная опасность!»</w:t>
      </w:r>
      <w:r w:rsidRPr="00E84D50">
        <w:rPr>
          <w:rFonts w:ascii="__Montserrat_Fallback_7cf744" w:hAnsi="__Montserrat_Fallback_7cf744"/>
        </w:rPr>
        <w:t> - этот сигнал означает, что существует непосредственная угроза нападения с воздуха с использованием авиации (самолетов, вертолетов).</w:t>
      </w:r>
      <w:r w:rsidRPr="00E84D50">
        <w:rPr>
          <w:rFonts w:ascii="__Montserrat_Fallback_7cf744" w:hAnsi="__Montserrat_Fallback_7cf744"/>
        </w:rPr>
        <w:br/>
        <w:t>3. </w:t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«Внимание всем! Ракетная опасность!»</w:t>
      </w:r>
      <w:r w:rsidRPr="00E84D50">
        <w:rPr>
          <w:rFonts w:ascii="__Montserrat_Fallback_7cf744" w:hAnsi="__Montserrat_Fallback_7cf744"/>
        </w:rPr>
        <w:t> - этот сигнал означает, что существует непосредственная угроза ракетного удара.</w:t>
      </w:r>
      <w:r w:rsidRPr="00E84D50">
        <w:rPr>
          <w:rFonts w:ascii="__Montserrat_Fallback_7cf744" w:hAnsi="__Montserrat_Fallback_7cf744"/>
        </w:rPr>
        <w:br/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Правила поведения при поступлении сигналов тревоги:</w:t>
      </w:r>
      <w:r w:rsidRPr="00E84D50">
        <w:rPr>
          <w:rFonts w:ascii="__Montserrat_Fallback_7cf744" w:hAnsi="__Montserrat_Fallback_7cf744"/>
        </w:rPr>
        <w:br/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1. Общие действия:</w:t>
      </w:r>
      <w:r w:rsidRPr="00E84D50">
        <w:rPr>
          <w:rFonts w:ascii="__Montserrat_Fallback_7cf744" w:hAnsi="__Montserrat_Fallback_7cf744"/>
        </w:rPr>
        <w:br/>
        <w:t>• </w:t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Сохраняйте спокойствие:</w:t>
      </w:r>
      <w:r w:rsidRPr="00E84D50">
        <w:rPr>
          <w:rFonts w:ascii="__Montserrat_Fallback_7cf744" w:hAnsi="__Montserrat_Fallback_7cf744"/>
        </w:rPr>
        <w:t> Не паникуйте и не поддавайтесь панике окружающих. Спокойствие – залог правильных действий.</w:t>
      </w:r>
      <w:r w:rsidRPr="00E84D50">
        <w:rPr>
          <w:rFonts w:ascii="__Montserrat_Fallback_7cf744" w:hAnsi="__Montserrat_Fallback_7cf744"/>
        </w:rPr>
        <w:br/>
        <w:t>• </w:t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Включите средства оповещения:</w:t>
      </w:r>
      <w:r w:rsidRPr="00E84D50">
        <w:rPr>
          <w:rFonts w:ascii="__Montserrat_Fallback_7cf744" w:hAnsi="__Montserrat_Fallback_7cf744"/>
        </w:rPr>
        <w:t> Включите радио, телевизор или интернет для получения дальнейших инструкций от официальных источников.</w:t>
      </w:r>
      <w:r w:rsidRPr="00E84D50">
        <w:rPr>
          <w:rFonts w:ascii="__Montserrat_Fallback_7cf744" w:hAnsi="__Montserrat_Fallback_7cf744"/>
        </w:rPr>
        <w:br/>
        <w:t>• </w:t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Соберите необходимый минимум вещей:</w:t>
      </w:r>
      <w:r w:rsidRPr="00E84D50">
        <w:rPr>
          <w:rFonts w:ascii="__Montserrat_Fallback_7cf744" w:hAnsi="__Montserrat_Fallback_7cf744"/>
        </w:rPr>
        <w:t> Подготовьте "тревожный чемоданчик" заранее. В него должны входить:</w:t>
      </w:r>
      <w:r w:rsidRPr="00E84D50">
        <w:rPr>
          <w:rFonts w:ascii="__Montserrat_Fallback_7cf744" w:hAnsi="__Montserrat_Fallback_7cf744"/>
        </w:rPr>
        <w:br/>
        <w:t>• Документы (паспорта, свидетельства о рождении детей).</w:t>
      </w:r>
      <w:r w:rsidRPr="00E84D50">
        <w:rPr>
          <w:rFonts w:ascii="__Montserrat_Fallback_7cf744" w:hAnsi="__Montserrat_Fallback_7cf744"/>
        </w:rPr>
        <w:br/>
        <w:t>• Деньги (наличные).</w:t>
      </w:r>
      <w:r w:rsidRPr="00E84D50">
        <w:rPr>
          <w:rFonts w:ascii="__Montserrat_Fallback_7cf744" w:hAnsi="__Montserrat_Fallback_7cf744"/>
        </w:rPr>
        <w:br/>
        <w:t>• Запас воды и нескоропортящихся продуктов питания на 2-3 суток.</w:t>
      </w:r>
      <w:r w:rsidRPr="00E84D50">
        <w:rPr>
          <w:rFonts w:ascii="__Montserrat_Fallback_7cf744" w:hAnsi="__Montserrat_Fallback_7cf744"/>
        </w:rPr>
        <w:br/>
        <w:t>• Аптечка первой помощи с необходимыми медикаментами.</w:t>
      </w:r>
      <w:r w:rsidRPr="00E84D50">
        <w:rPr>
          <w:rFonts w:ascii="__Montserrat_Fallback_7cf744" w:hAnsi="__Montserrat_Fallback_7cf744"/>
        </w:rPr>
        <w:br/>
        <w:t>• Фонарик, спички, зажигалка.</w:t>
      </w:r>
      <w:r w:rsidRPr="00E84D50">
        <w:rPr>
          <w:rFonts w:ascii="__Montserrat_Fallback_7cf744" w:hAnsi="__Montserrat_Fallback_7cf744"/>
        </w:rPr>
        <w:br/>
        <w:t>• Теплая одежда, одеяло.</w:t>
      </w:r>
      <w:r w:rsidRPr="00E84D50">
        <w:rPr>
          <w:rFonts w:ascii="__Montserrat_Fallback_7cf744" w:hAnsi="__Montserrat_Fallback_7cf744"/>
        </w:rPr>
        <w:br/>
        <w:t>• Средства личной гигиены.</w:t>
      </w:r>
      <w:r w:rsidRPr="00E84D50">
        <w:rPr>
          <w:rFonts w:ascii="__Montserrat_Fallback_7cf744" w:hAnsi="__Montserrat_Fallback_7cf744"/>
        </w:rPr>
        <w:br/>
        <w:t>• Мобильный телефон и зарядное устройство (</w:t>
      </w:r>
      <w:proofErr w:type="spellStart"/>
      <w:r w:rsidRPr="00E84D50">
        <w:rPr>
          <w:rFonts w:ascii="__Montserrat_Fallback_7cf744" w:hAnsi="__Montserrat_Fallback_7cf744"/>
        </w:rPr>
        <w:t>пауэрбанк</w:t>
      </w:r>
      <w:proofErr w:type="spellEnd"/>
      <w:r w:rsidRPr="00E84D50">
        <w:rPr>
          <w:rFonts w:ascii="__Montserrat_Fallback_7cf744" w:hAnsi="__Montserrat_Fallback_7cf744"/>
        </w:rPr>
        <w:t>).</w:t>
      </w:r>
      <w:r w:rsidRPr="00E84D50">
        <w:rPr>
          <w:rFonts w:ascii="__Montserrat_Fallback_7cf744" w:hAnsi="__Montserrat_Fallback_7cf744"/>
        </w:rPr>
        <w:br/>
        <w:t>• </w:t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Проверьте наличие связи:</w:t>
      </w:r>
      <w:r w:rsidRPr="00E84D50">
        <w:rPr>
          <w:rFonts w:ascii="__Montserrat_Fallback_7cf744" w:hAnsi="__Montserrat_Fallback_7cf744"/>
        </w:rPr>
        <w:t> Убедитесь, что ваши мобильные телефоны заряжены и работают.</w:t>
      </w:r>
      <w:r w:rsidRPr="00E84D50">
        <w:rPr>
          <w:rFonts w:ascii="__Montserrat_Fallback_7cf744" w:hAnsi="__Montserrat_Fallback_7cf744"/>
        </w:rPr>
        <w:br/>
        <w:t>• </w:t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 xml:space="preserve">По возможности свяжитесь с </w:t>
      </w:r>
      <w:proofErr w:type="gramStart"/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близкими</w:t>
      </w:r>
      <w:proofErr w:type="gramEnd"/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:</w:t>
      </w:r>
      <w:r w:rsidRPr="00E84D50">
        <w:rPr>
          <w:rFonts w:ascii="__Montserrat_Fallback_7cf744" w:hAnsi="__Montserrat_Fallback_7cf744"/>
        </w:rPr>
        <w:t xml:space="preserve"> Сообщите </w:t>
      </w:r>
      <w:proofErr w:type="gramStart"/>
      <w:r w:rsidRPr="00E84D50">
        <w:rPr>
          <w:rFonts w:ascii="__Montserrat_Fallback_7cf744" w:hAnsi="__Montserrat_Fallback_7cf744"/>
        </w:rPr>
        <w:t>близким</w:t>
      </w:r>
      <w:proofErr w:type="gramEnd"/>
      <w:r w:rsidRPr="00E84D50">
        <w:rPr>
          <w:rFonts w:ascii="__Montserrat_Fallback_7cf744" w:hAnsi="__Montserrat_Fallback_7cf744"/>
        </w:rPr>
        <w:t xml:space="preserve"> о своем местонахождении и планах.</w:t>
      </w:r>
      <w:r w:rsidRPr="00E84D50">
        <w:rPr>
          <w:rFonts w:ascii="__Montserrat_Fallback_7cf744" w:hAnsi="__Montserrat_Fallback_7cf744"/>
        </w:rPr>
        <w:br/>
        <w:t>• </w:t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Оповестите соседей:</w:t>
      </w:r>
      <w:r w:rsidRPr="00E84D50">
        <w:rPr>
          <w:rFonts w:ascii="__Montserrat_Fallback_7cf744" w:hAnsi="__Montserrat_Fallback_7cf744"/>
        </w:rPr>
        <w:t> По возможности, предупредите о сигналах тревоги соседей, особенно пожилых и одиноких.</w:t>
      </w:r>
      <w:r w:rsidRPr="00E84D50">
        <w:rPr>
          <w:rFonts w:ascii="__Montserrat_Fallback_7cf744" w:hAnsi="__Montserrat_Fallback_7cf744"/>
        </w:rPr>
        <w:br/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2. Действия в зависимости от места нахождения:</w:t>
      </w:r>
      <w:r w:rsidRPr="00E84D50">
        <w:rPr>
          <w:rFonts w:ascii="__Montserrat_Fallback_7cf744" w:hAnsi="__Montserrat_Fallback_7cf744"/>
        </w:rPr>
        <w:br/>
        <w:t>• </w:t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Дома:</w:t>
      </w:r>
      <w:r w:rsidRPr="00E84D50">
        <w:rPr>
          <w:rFonts w:ascii="__Montserrat_Fallback_7cf744" w:hAnsi="__Montserrat_Fallback_7cf744"/>
        </w:rPr>
        <w:br/>
        <w:t>• Соберите всех членов семьи вместе.</w:t>
      </w:r>
      <w:r w:rsidRPr="00E84D50">
        <w:rPr>
          <w:rFonts w:ascii="__Montserrat_Fallback_7cf744" w:hAnsi="__Montserrat_Fallback_7cf744"/>
        </w:rPr>
        <w:br/>
        <w:t>• Выключите свет, газ, электрические приборы.</w:t>
      </w:r>
      <w:r w:rsidRPr="00E84D50">
        <w:rPr>
          <w:rFonts w:ascii="__Montserrat_Fallback_7cf744" w:hAnsi="__Montserrat_Fallback_7cf744"/>
        </w:rPr>
        <w:br/>
        <w:t>• Закройте окна, двери, балконы.</w:t>
      </w:r>
      <w:r w:rsidRPr="00E84D50">
        <w:rPr>
          <w:rFonts w:ascii="__Montserrat_Fallback_7cf744" w:hAnsi="__Montserrat_Fallback_7cf744"/>
        </w:rPr>
        <w:br/>
        <w:t>• Зайдите в укрытие (если есть) или в наиболее безопасное место в квартире (например, коридор без окон, ванная комната).</w:t>
      </w:r>
      <w:r w:rsidRPr="00E84D50">
        <w:rPr>
          <w:rFonts w:ascii="__Montserrat_Fallback_7cf744" w:hAnsi="__Montserrat_Fallback_7cf744"/>
        </w:rPr>
        <w:br/>
      </w:r>
      <w:r w:rsidRPr="00E84D50">
        <w:rPr>
          <w:rFonts w:ascii="__Montserrat_Fallback_7cf744" w:hAnsi="__Montserrat_Fallback_7cf744"/>
        </w:rPr>
        <w:lastRenderedPageBreak/>
        <w:t>• Не подходите к окнам.</w:t>
      </w:r>
      <w:r w:rsidRPr="00E84D50">
        <w:rPr>
          <w:rFonts w:ascii="__Montserrat_Fallback_7cf744" w:hAnsi="__Montserrat_Fallback_7cf744"/>
        </w:rPr>
        <w:br/>
        <w:t>• Ожидайте дальнейших инструкций от официальных источников.</w:t>
      </w:r>
      <w:r w:rsidRPr="00E84D50">
        <w:rPr>
          <w:rFonts w:ascii="__Montserrat_Fallback_7cf744" w:hAnsi="__Montserrat_Fallback_7cf744"/>
        </w:rPr>
        <w:br/>
        <w:t>• </w:t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На улице:</w:t>
      </w:r>
      <w:r w:rsidRPr="00E84D50">
        <w:rPr>
          <w:rFonts w:ascii="__Montserrat_Fallback_7cf744" w:hAnsi="__Montserrat_Fallback_7cf744"/>
        </w:rPr>
        <w:br/>
        <w:t xml:space="preserve">• Немедленно найдите ближайшее укрытие (подвал, </w:t>
      </w:r>
      <w:r w:rsidR="0098230B">
        <w:rPr>
          <w:rFonts w:ascii="__Montserrat_Fallback_7cf744" w:hAnsi="__Montserrat_Fallback_7cf744"/>
        </w:rPr>
        <w:t>подземный переход</w:t>
      </w:r>
      <w:bookmarkStart w:id="0" w:name="_GoBack"/>
      <w:bookmarkEnd w:id="0"/>
      <w:r w:rsidRPr="00E84D50">
        <w:rPr>
          <w:rFonts w:ascii="__Montserrat_Fallback_7cf744" w:hAnsi="__Montserrat_Fallback_7cf744"/>
        </w:rPr>
        <w:t>).</w:t>
      </w:r>
      <w:r w:rsidRPr="00E84D50">
        <w:rPr>
          <w:rFonts w:ascii="__Montserrat_Fallback_7cf744" w:hAnsi="__Montserrat_Fallback_7cf744"/>
        </w:rPr>
        <w:br/>
        <w:t>• Не останавливайтесь на открытых местах, не прячьтесь под деревьями и стенами зданий.</w:t>
      </w:r>
      <w:r w:rsidRPr="00E84D50">
        <w:rPr>
          <w:rFonts w:ascii="__Montserrat_Fallback_7cf744" w:hAnsi="__Montserrat_Fallback_7cf744"/>
        </w:rPr>
        <w:br/>
        <w:t>• Избегайте линий электропередач и других потенциально опасных объектов.</w:t>
      </w:r>
      <w:r w:rsidRPr="00E84D50">
        <w:rPr>
          <w:rFonts w:ascii="__Montserrat_Fallback_7cf744" w:hAnsi="__Montserrat_Fallback_7cf744"/>
        </w:rPr>
        <w:br/>
        <w:t>• Ожидайте окончания сигнала тревоги и дальнейших указаний от официальных служб.</w:t>
      </w:r>
      <w:r w:rsidRPr="00E84D50">
        <w:rPr>
          <w:rFonts w:ascii="__Montserrat_Fallback_7cf744" w:hAnsi="__Montserrat_Fallback_7cf744"/>
        </w:rPr>
        <w:br/>
        <w:t>• </w:t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В общественном транспорте:</w:t>
      </w:r>
      <w:r w:rsidRPr="00E84D50">
        <w:rPr>
          <w:rFonts w:ascii="__Montserrat_Fallback_7cf744" w:hAnsi="__Montserrat_Fallback_7cf744"/>
        </w:rPr>
        <w:br/>
        <w:t>• Немедленно покиньте транспорт и найдите ближайшее укрытие.</w:t>
      </w:r>
      <w:r w:rsidRPr="00E84D50">
        <w:rPr>
          <w:rFonts w:ascii="__Montserrat_Fallback_7cf744" w:hAnsi="__Montserrat_Fallback_7cf744"/>
        </w:rPr>
        <w:br/>
        <w:t>• Следуйте указаниям водителя или кондуктора.</w:t>
      </w:r>
      <w:r w:rsidRPr="00E84D50">
        <w:rPr>
          <w:rFonts w:ascii="__Montserrat_Fallback_7cf744" w:hAnsi="__Montserrat_Fallback_7cf744"/>
        </w:rPr>
        <w:br/>
        <w:t>• </w:t>
      </w:r>
      <w:r w:rsidR="00AD669D">
        <w:rPr>
          <w:rStyle w:val="a4"/>
          <w:rFonts w:ascii="__Montserrat_Fallback_7cf744" w:hAnsi="__Montserrat_Fallback_7cf744"/>
          <w:bdr w:val="single" w:sz="2" w:space="0" w:color="E5E7EB" w:frame="1"/>
        </w:rPr>
        <w:t>В М</w:t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ОУ (если сигнал поступил во время пре</w:t>
      </w:r>
      <w:r w:rsidR="00AD669D">
        <w:rPr>
          <w:rStyle w:val="a4"/>
          <w:rFonts w:ascii="__Montserrat_Fallback_7cf744" w:hAnsi="__Montserrat_Fallback_7cf744"/>
          <w:bdr w:val="single" w:sz="2" w:space="0" w:color="E5E7EB" w:frame="1"/>
        </w:rPr>
        <w:t>бывания ребенка в М</w:t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ОУ):</w:t>
      </w:r>
      <w:r w:rsidR="00AD669D">
        <w:rPr>
          <w:rFonts w:ascii="__Montserrat_Fallback_7cf744" w:hAnsi="__Montserrat_Fallback_7cf744"/>
        </w:rPr>
        <w:br/>
        <w:t>• Не паникуйте! Персонал М</w:t>
      </w:r>
      <w:r w:rsidRPr="00E84D50">
        <w:rPr>
          <w:rFonts w:ascii="__Montserrat_Fallback_7cf744" w:hAnsi="__Montserrat_Fallback_7cf744"/>
        </w:rPr>
        <w:t>ОУ обучен действовать в таких ситуациях.</w:t>
      </w:r>
      <w:r w:rsidRPr="00E84D50">
        <w:rPr>
          <w:rFonts w:ascii="__Montserrat_Fallback_7cf744" w:hAnsi="__Montserrat_Fallback_7cf744"/>
        </w:rPr>
        <w:br/>
        <w:t>•</w:t>
      </w:r>
      <w:r w:rsidR="00AD669D">
        <w:rPr>
          <w:rFonts w:ascii="__Montserrat_Fallback_7cf744" w:hAnsi="__Montserrat_Fallback_7cf744"/>
        </w:rPr>
        <w:t xml:space="preserve"> Следуйте указаниям классных руководителей  и других сотрудников М</w:t>
      </w:r>
      <w:r w:rsidRPr="00E84D50">
        <w:rPr>
          <w:rFonts w:ascii="__Montserrat_Fallback_7cf744" w:hAnsi="__Montserrat_Fallback_7cf744"/>
        </w:rPr>
        <w:t>ОУ.</w:t>
      </w:r>
      <w:r w:rsidRPr="00E84D50">
        <w:rPr>
          <w:rFonts w:ascii="__Montserrat_Fallback_7cf744" w:hAnsi="__Montserrat_Fallback_7cf744"/>
        </w:rPr>
        <w:br/>
        <w:t>• Не приезжайте за детьми в детский сад сразу после объявления тревоги. Дождитесь разрешения от персонала</w:t>
      </w:r>
      <w:r w:rsidR="00AD669D">
        <w:rPr>
          <w:rFonts w:ascii="__Montserrat_Fallback_7cf744" w:hAnsi="__Montserrat_Fallback_7cf744"/>
        </w:rPr>
        <w:t xml:space="preserve"> М</w:t>
      </w:r>
      <w:r w:rsidRPr="00E84D50">
        <w:rPr>
          <w:rFonts w:ascii="__Montserrat_Fallback_7cf744" w:hAnsi="__Montserrat_Fallback_7cf744"/>
        </w:rPr>
        <w:t>ОУ или официальных служб. Это может создать помехи для эвакуации детей в укрытия.</w:t>
      </w:r>
      <w:r w:rsidRPr="00E84D50">
        <w:rPr>
          <w:rFonts w:ascii="__Montserrat_Fallback_7cf744" w:hAnsi="__Montserrat_Fallback_7cf744"/>
        </w:rPr>
        <w:br/>
        <w:t>• Сохраняйте спокойствие и соблюдайте порядок.</w:t>
      </w:r>
      <w:r w:rsidRPr="00E84D50">
        <w:rPr>
          <w:rFonts w:ascii="__Montserrat_Fallback_7cf744" w:hAnsi="__Montserrat_Fallback_7cf744"/>
        </w:rPr>
        <w:br/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3. Действия после отмены сигнала:</w:t>
      </w:r>
      <w:r w:rsidRPr="00E84D50">
        <w:rPr>
          <w:rFonts w:ascii="__Montserrat_Fallback_7cf744" w:hAnsi="__Montserrat_Fallback_7cf744"/>
        </w:rPr>
        <w:br/>
        <w:t>• Выйдите из укрытия после получения официального сигнала об отмене тревоги.</w:t>
      </w:r>
      <w:r w:rsidRPr="00E84D50">
        <w:rPr>
          <w:rFonts w:ascii="__Montserrat_Fallback_7cf744" w:hAnsi="__Montserrat_Fallback_7cf744"/>
        </w:rPr>
        <w:br/>
        <w:t xml:space="preserve">• Оцените ситуацию, окажите помощь </w:t>
      </w:r>
      <w:proofErr w:type="gramStart"/>
      <w:r w:rsidRPr="00E84D50">
        <w:rPr>
          <w:rFonts w:ascii="__Montserrat_Fallback_7cf744" w:hAnsi="__Montserrat_Fallback_7cf744"/>
        </w:rPr>
        <w:t>нуждающимся</w:t>
      </w:r>
      <w:proofErr w:type="gramEnd"/>
      <w:r w:rsidRPr="00E84D50">
        <w:rPr>
          <w:rFonts w:ascii="__Montserrat_Fallback_7cf744" w:hAnsi="__Montserrat_Fallback_7cf744"/>
        </w:rPr>
        <w:t>.</w:t>
      </w:r>
      <w:r w:rsidRPr="00E84D50">
        <w:rPr>
          <w:rFonts w:ascii="__Montserrat_Fallback_7cf744" w:hAnsi="__Montserrat_Fallback_7cf744"/>
        </w:rPr>
        <w:br/>
        <w:t>• Будьте готовы к повторному сигналу тревоги.</w:t>
      </w:r>
      <w:r w:rsidRPr="00E84D50">
        <w:rPr>
          <w:rFonts w:ascii="__Montserrat_Fallback_7cf744" w:hAnsi="__Montserrat_Fallback_7cf744"/>
        </w:rPr>
        <w:br/>
      </w:r>
      <w:r w:rsidRPr="00E84D50">
        <w:rPr>
          <w:rStyle w:val="a4"/>
          <w:rFonts w:ascii="__Montserrat_Fallback_7cf744" w:hAnsi="__Montserrat_Fallback_7cf744"/>
          <w:bdr w:val="single" w:sz="2" w:space="0" w:color="E5E7EB" w:frame="1"/>
        </w:rPr>
        <w:t>Важно:</w:t>
      </w:r>
      <w:r w:rsidRPr="00E84D50">
        <w:rPr>
          <w:rFonts w:ascii="__Montserrat_Fallback_7cf744" w:hAnsi="__Montserrat_Fallback_7cf744"/>
        </w:rPr>
        <w:br/>
        <w:t>• Регулярно проводите дома тренировки по действиям в чрезвычайных ситуациях.</w:t>
      </w:r>
      <w:r w:rsidRPr="00E84D50">
        <w:rPr>
          <w:rFonts w:ascii="__Montserrat_Fallback_7cf744" w:hAnsi="__Montserrat_Fallback_7cf744"/>
        </w:rPr>
        <w:br/>
        <w:t>• Объясните детям правила поведения при сигналах тревоги в доступной для них форме.</w:t>
      </w:r>
      <w:r w:rsidRPr="00E84D50">
        <w:rPr>
          <w:rFonts w:ascii="__Montserrat_Fallback_7cf744" w:hAnsi="__Montserrat_Fallback_7cf744"/>
        </w:rPr>
        <w:br/>
        <w:t>• Храните в доступном месте телефоны экстренных сл</w:t>
      </w:r>
      <w:r w:rsidR="00AD669D">
        <w:rPr>
          <w:rFonts w:ascii="__Montserrat_Fallback_7cf744" w:hAnsi="__Montserrat_Fallback_7cf744"/>
        </w:rPr>
        <w:t>ужб: 1</w:t>
      </w:r>
      <w:r w:rsidRPr="00E84D50">
        <w:rPr>
          <w:rFonts w:ascii="__Montserrat_Fallback_7cf744" w:hAnsi="__Montserrat_Fallback_7cf744"/>
        </w:rPr>
        <w:t>01, 102, 103, 104, 112.</w:t>
      </w:r>
      <w:r w:rsidRPr="00E84D50">
        <w:rPr>
          <w:rFonts w:ascii="__Montserrat_Fallback_7cf744" w:hAnsi="__Montserrat_Fallback_7cf744"/>
        </w:rPr>
        <w:br/>
        <w:t>• Следите за новостями и официальными сообщениями</w:t>
      </w:r>
      <w:proofErr w:type="gramStart"/>
      <w:r w:rsidRPr="00E84D50">
        <w:rPr>
          <w:rFonts w:ascii="__Montserrat_Fallback_7cf744" w:hAnsi="__Montserrat_Fallback_7cf744"/>
        </w:rPr>
        <w:br/>
        <w:t>П</w:t>
      </w:r>
      <w:proofErr w:type="gramEnd"/>
      <w:r w:rsidRPr="00E84D50">
        <w:rPr>
          <w:rFonts w:ascii="__Montserrat_Fallback_7cf744" w:hAnsi="__Montserrat_Fallback_7cf744"/>
        </w:rPr>
        <w:t>омните, что от ваших правильных и оперативных действий зависит безопасность вас и ваших детей!</w:t>
      </w:r>
      <w:r w:rsidRPr="00E84D50">
        <w:rPr>
          <w:rFonts w:ascii="__Montserrat_Fallback_7cf744" w:hAnsi="__Montserrat_Fallback_7cf744"/>
        </w:rPr>
        <w:br/>
      </w:r>
    </w:p>
    <w:p w:rsidR="004D3FEE" w:rsidRDefault="004D3FEE"/>
    <w:sectPr w:rsidR="004D3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__Montserrat_Fallback_7cf74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44"/>
    <w:rsid w:val="00003EF3"/>
    <w:rsid w:val="004D3FEE"/>
    <w:rsid w:val="00834644"/>
    <w:rsid w:val="0098230B"/>
    <w:rsid w:val="00AD669D"/>
    <w:rsid w:val="00E8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4D50"/>
    <w:rPr>
      <w:b/>
      <w:bCs/>
    </w:rPr>
  </w:style>
  <w:style w:type="character" w:styleId="a5">
    <w:name w:val="Emphasis"/>
    <w:basedOn w:val="a0"/>
    <w:uiPriority w:val="20"/>
    <w:qFormat/>
    <w:rsid w:val="00E84D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4D50"/>
    <w:rPr>
      <w:b/>
      <w:bCs/>
    </w:rPr>
  </w:style>
  <w:style w:type="character" w:styleId="a5">
    <w:name w:val="Emphasis"/>
    <w:basedOn w:val="a0"/>
    <w:uiPriority w:val="20"/>
    <w:qFormat/>
    <w:rsid w:val="00E84D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С В</dc:creator>
  <cp:keywords/>
  <dc:description/>
  <cp:lastModifiedBy>Усова С В</cp:lastModifiedBy>
  <cp:revision>6</cp:revision>
  <cp:lastPrinted>2024-12-23T08:22:00Z</cp:lastPrinted>
  <dcterms:created xsi:type="dcterms:W3CDTF">2024-12-23T08:14:00Z</dcterms:created>
  <dcterms:modified xsi:type="dcterms:W3CDTF">2024-12-23T08:22:00Z</dcterms:modified>
</cp:coreProperties>
</file>