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3"/>
      </w:tblGrid>
      <w:tr w:rsidR="0031002D" w14:paraId="10CEF4D2" w14:textId="77777777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092DE8" w14:textId="77777777" w:rsidR="004F5FA8" w:rsidRPr="004F5FA8" w:rsidRDefault="004F5FA8" w:rsidP="004F5FA8">
            <w:pPr>
              <w:widowControl/>
              <w:tabs>
                <w:tab w:val="left" w:pos="6606"/>
              </w:tabs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4F5FA8">
              <w:rPr>
                <w:sz w:val="24"/>
                <w:szCs w:val="24"/>
                <w:lang w:eastAsia="ru-RU"/>
              </w:rPr>
              <w:t>РЕСПУБЛИКА КРЫМ</w:t>
            </w:r>
          </w:p>
          <w:p w14:paraId="1932E79D" w14:textId="77777777" w:rsidR="004F5FA8" w:rsidRPr="004F5FA8" w:rsidRDefault="004F5FA8" w:rsidP="004F5FA8">
            <w:pPr>
              <w:widowControl/>
              <w:tabs>
                <w:tab w:val="left" w:pos="6606"/>
              </w:tabs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4F5FA8">
              <w:rPr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</w:p>
          <w:p w14:paraId="50EC2CB4" w14:textId="77777777" w:rsidR="004F5FA8" w:rsidRPr="004F5FA8" w:rsidRDefault="004F5FA8" w:rsidP="004F5FA8">
            <w:pPr>
              <w:widowControl/>
              <w:tabs>
                <w:tab w:val="left" w:pos="6606"/>
              </w:tabs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4F5FA8">
              <w:rPr>
                <w:sz w:val="24"/>
                <w:szCs w:val="24"/>
                <w:lang w:eastAsia="ru-RU"/>
              </w:rPr>
              <w:t>«МИРНОВСКАЯ ШКОЛА» ДЖАНКОЙСКОГО РАЙОНА</w:t>
            </w:r>
          </w:p>
          <w:p w14:paraId="0F7BD7DA" w14:textId="77777777" w:rsidR="004F5FA8" w:rsidRPr="004F5FA8" w:rsidRDefault="004F5FA8" w:rsidP="004F5FA8">
            <w:pPr>
              <w:widowControl/>
              <w:tabs>
                <w:tab w:val="left" w:pos="6606"/>
              </w:tabs>
              <w:autoSpaceDE/>
              <w:autoSpaceDN/>
              <w:spacing w:line="216" w:lineRule="auto"/>
              <w:jc w:val="center"/>
              <w:rPr>
                <w:szCs w:val="24"/>
                <w:lang w:eastAsia="ru-RU"/>
              </w:rPr>
            </w:pPr>
            <w:r w:rsidRPr="004F5FA8">
              <w:rPr>
                <w:szCs w:val="24"/>
                <w:lang w:eastAsia="ru-RU"/>
              </w:rPr>
              <w:t xml:space="preserve">ОКПО 00801208, ОКВЭД 85.13, ОГРН 1159102005204, ИНН 9105008162, КПП 910501001, </w:t>
            </w:r>
          </w:p>
          <w:p w14:paraId="1D146D3C" w14:textId="77777777" w:rsidR="004F5FA8" w:rsidRPr="004F5FA8" w:rsidRDefault="004F5FA8" w:rsidP="004F5FA8">
            <w:pPr>
              <w:widowControl/>
              <w:tabs>
                <w:tab w:val="left" w:pos="6606"/>
              </w:tabs>
              <w:autoSpaceDE/>
              <w:autoSpaceDN/>
              <w:spacing w:line="216" w:lineRule="auto"/>
              <w:jc w:val="center"/>
              <w:rPr>
                <w:szCs w:val="24"/>
                <w:lang w:eastAsia="ru-RU"/>
              </w:rPr>
            </w:pPr>
            <w:r w:rsidRPr="004F5FA8">
              <w:rPr>
                <w:szCs w:val="24"/>
                <w:lang w:eastAsia="ru-RU"/>
              </w:rPr>
              <w:t xml:space="preserve">ул. Новая, 4,  с. </w:t>
            </w:r>
            <w:proofErr w:type="spellStart"/>
            <w:r w:rsidRPr="004F5FA8">
              <w:rPr>
                <w:szCs w:val="24"/>
                <w:lang w:eastAsia="ru-RU"/>
              </w:rPr>
              <w:t>Мирновка</w:t>
            </w:r>
            <w:proofErr w:type="spellEnd"/>
            <w:r w:rsidRPr="004F5FA8">
              <w:rPr>
                <w:szCs w:val="24"/>
                <w:lang w:eastAsia="ru-RU"/>
              </w:rPr>
              <w:t>, Джанкойский район, Республика Крым, 296180,</w:t>
            </w:r>
          </w:p>
          <w:p w14:paraId="19A0765F" w14:textId="33AF62A0" w:rsidR="0031002D" w:rsidRDefault="004F5FA8" w:rsidP="004F5FA8">
            <w:pPr>
              <w:widowControl/>
              <w:autoSpaceDE/>
              <w:autoSpaceDN/>
              <w:spacing w:line="21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F5FA8">
              <w:rPr>
                <w:szCs w:val="24"/>
                <w:lang w:eastAsia="ru-RU"/>
              </w:rPr>
              <w:t xml:space="preserve">                      телефон: +79782103821, </w:t>
            </w:r>
            <w:r w:rsidRPr="004F5FA8">
              <w:rPr>
                <w:szCs w:val="24"/>
                <w:lang w:val="en-US" w:eastAsia="ru-RU"/>
              </w:rPr>
              <w:t>e</w:t>
            </w:r>
            <w:r w:rsidRPr="004F5FA8">
              <w:rPr>
                <w:szCs w:val="24"/>
                <w:lang w:eastAsia="ru-RU"/>
              </w:rPr>
              <w:t>-</w:t>
            </w:r>
            <w:r w:rsidRPr="004F5FA8">
              <w:rPr>
                <w:szCs w:val="24"/>
                <w:lang w:val="en-US" w:eastAsia="ru-RU"/>
              </w:rPr>
              <w:t>mail</w:t>
            </w:r>
            <w:r w:rsidRPr="004F5FA8">
              <w:rPr>
                <w:szCs w:val="24"/>
                <w:lang w:eastAsia="ru-RU"/>
              </w:rPr>
              <w:t xml:space="preserve">: </w:t>
            </w:r>
            <w:hyperlink r:id="rId6" w:tgtFrame="_blank" w:history="1">
              <w:r w:rsidRPr="004F5FA8">
                <w:rPr>
                  <w:color w:val="0000FF"/>
                  <w:sz w:val="20"/>
                  <w:u w:val="single"/>
                  <w:shd w:val="clear" w:color="auto" w:fill="FFFFFF"/>
                  <w:lang w:eastAsia="ru-RU"/>
                </w:rPr>
                <w:t>school_djankoysiy-rayon15@crimeaedu.ru</w:t>
              </w:r>
            </w:hyperlink>
          </w:p>
        </w:tc>
      </w:tr>
    </w:tbl>
    <w:p w14:paraId="357046F8" w14:textId="77777777" w:rsidR="0031002D" w:rsidRDefault="0031002D">
      <w:pPr>
        <w:widowControl/>
        <w:tabs>
          <w:tab w:val="left" w:pos="0"/>
        </w:tabs>
        <w:autoSpaceDE/>
        <w:autoSpaceDN/>
        <w:spacing w:line="276" w:lineRule="auto"/>
        <w:jc w:val="right"/>
        <w:rPr>
          <w:rFonts w:eastAsia="Calibri"/>
          <w:sz w:val="24"/>
          <w:szCs w:val="24"/>
          <w:lang w:val="uk-UA"/>
        </w:rPr>
      </w:pPr>
    </w:p>
    <w:p w14:paraId="6C60ED3B" w14:textId="77777777" w:rsidR="0031002D" w:rsidRDefault="00EA2A78">
      <w:pPr>
        <w:pStyle w:val="1"/>
        <w:spacing w:before="71"/>
        <w:ind w:left="3480" w:right="3467"/>
        <w:jc w:val="center"/>
      </w:pPr>
      <w:r>
        <w:t>Аналитическая</w:t>
      </w:r>
      <w:r>
        <w:rPr>
          <w:spacing w:val="-1"/>
        </w:rPr>
        <w:t xml:space="preserve"> </w:t>
      </w:r>
      <w:r>
        <w:t>справка</w:t>
      </w:r>
    </w:p>
    <w:p w14:paraId="05381BD3" w14:textId="1D7DC52F" w:rsidR="0031002D" w:rsidRDefault="00EA2A78">
      <w:pPr>
        <w:spacing w:before="5" w:line="237" w:lineRule="auto"/>
        <w:ind w:left="182" w:right="171" w:hanging="7"/>
        <w:jc w:val="center"/>
        <w:rPr>
          <w:b/>
          <w:sz w:val="24"/>
        </w:rPr>
      </w:pPr>
      <w:r>
        <w:rPr>
          <w:b/>
          <w:sz w:val="24"/>
        </w:rPr>
        <w:t>по итогам мониторинга уровня сформированности функциональной грамотности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Мирновская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школа» 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5D35A8">
        <w:rPr>
          <w:b/>
          <w:sz w:val="24"/>
        </w:rPr>
        <w:t>5</w:t>
      </w:r>
      <w:r>
        <w:rPr>
          <w:b/>
          <w:sz w:val="24"/>
        </w:rPr>
        <w:t>-202</w:t>
      </w:r>
      <w:r w:rsidR="005D35A8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</w:p>
    <w:p w14:paraId="5225AF28" w14:textId="77777777" w:rsidR="0031002D" w:rsidRDefault="0031002D">
      <w:pPr>
        <w:pStyle w:val="a5"/>
        <w:spacing w:before="7"/>
        <w:ind w:left="0"/>
        <w:jc w:val="left"/>
        <w:rPr>
          <w:b/>
          <w:sz w:val="23"/>
        </w:rPr>
      </w:pPr>
    </w:p>
    <w:p w14:paraId="23759675" w14:textId="2611E8CE" w:rsidR="0031002D" w:rsidRDefault="00EA2A78">
      <w:pPr>
        <w:pStyle w:val="a5"/>
        <w:spacing w:before="1"/>
        <w:ind w:right="124"/>
      </w:pPr>
      <w:r>
        <w:t>В соответствии с приказом</w:t>
      </w:r>
      <w:r w:rsidR="000D6863">
        <w:t xml:space="preserve"> по школе №  444,  от</w:t>
      </w:r>
      <w:r>
        <w:t xml:space="preserve"> </w:t>
      </w:r>
      <w:r w:rsidR="000D6863">
        <w:t xml:space="preserve">24.11.2025. </w:t>
      </w:r>
      <w:r w:rsidR="000D6863">
        <w:t xml:space="preserve"> </w:t>
      </w:r>
      <w:r>
        <w:t xml:space="preserve"> «Об организации работы по</w:t>
      </w:r>
      <w:r>
        <w:rPr>
          <w:spacing w:val="1"/>
        </w:rPr>
        <w:t xml:space="preserve"> </w:t>
      </w:r>
      <w:r>
        <w:t>повышению грамотности обучающихся МОУ «</w:t>
      </w:r>
      <w:proofErr w:type="spellStart"/>
      <w:r>
        <w:t>Мирновская</w:t>
      </w:r>
      <w:proofErr w:type="spellEnd"/>
      <w:r>
        <w:t xml:space="preserve"> школа» в</w:t>
      </w:r>
      <w:r>
        <w:rPr>
          <w:spacing w:val="1"/>
        </w:rPr>
        <w:t xml:space="preserve"> </w:t>
      </w:r>
      <w:r>
        <w:t>202</w:t>
      </w:r>
      <w:r w:rsidR="005D35A8">
        <w:t>5</w:t>
      </w:r>
      <w:r>
        <w:t>-202</w:t>
      </w:r>
      <w:r w:rsidR="005D35A8">
        <w:t>6</w:t>
      </w:r>
      <w:r>
        <w:t>учебном году, планом мероприятий по формированию и</w:t>
      </w:r>
      <w:r>
        <w:rPr>
          <w:spacing w:val="1"/>
        </w:rPr>
        <w:t xml:space="preserve"> </w:t>
      </w:r>
      <w:r>
        <w:t xml:space="preserve">оценке функциональной грамотности обучающихся на </w:t>
      </w:r>
      <w:r w:rsidR="005D35A8">
        <w:t xml:space="preserve"> 2025-2026</w:t>
      </w:r>
      <w:r>
        <w:t xml:space="preserve"> учебный год, </w:t>
      </w:r>
      <w:r w:rsidR="000D6863">
        <w:t xml:space="preserve">Дорожной карты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комплекса мероприятий функциональной грамотности в МОУ «</w:t>
      </w:r>
      <w:proofErr w:type="spellStart"/>
      <w:r>
        <w:t>Мирновская</w:t>
      </w:r>
      <w:proofErr w:type="spellEnd"/>
      <w:r>
        <w:t xml:space="preserve"> школа» проводился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в</w:t>
      </w:r>
      <w:r>
        <w:rPr>
          <w:spacing w:val="-1"/>
        </w:rPr>
        <w:t xml:space="preserve"> </w:t>
      </w:r>
      <w:r>
        <w:t>8-9-х</w:t>
      </w:r>
      <w:r>
        <w:rPr>
          <w:spacing w:val="-3"/>
        </w:rPr>
        <w:t xml:space="preserve"> </w:t>
      </w:r>
      <w:r>
        <w:t>классах.</w:t>
      </w:r>
    </w:p>
    <w:p w14:paraId="4D432A1B" w14:textId="77777777" w:rsidR="0031002D" w:rsidRDefault="00EA2A78">
      <w:pPr>
        <w:pStyle w:val="a5"/>
        <w:spacing w:before="5" w:line="237" w:lineRule="auto"/>
        <w:ind w:right="129"/>
      </w:pPr>
      <w:r>
        <w:t>Мониторинг включал</w:t>
      </w:r>
      <w:r>
        <w:rPr>
          <w:spacing w:val="1"/>
        </w:rPr>
        <w:t xml:space="preserve"> </w:t>
      </w:r>
      <w:r>
        <w:t>проведение</w:t>
      </w:r>
      <w:r>
        <w:rPr>
          <w:spacing w:val="60"/>
        </w:rPr>
        <w:t xml:space="preserve"> </w:t>
      </w:r>
      <w:r>
        <w:t>диагностических работ</w:t>
      </w:r>
      <w:r>
        <w:rPr>
          <w:spacing w:val="60"/>
        </w:rPr>
        <w:t xml:space="preserve"> </w:t>
      </w:r>
      <w:r>
        <w:t>в 8-9-х классах.</w:t>
      </w:r>
      <w:r>
        <w:rPr>
          <w:spacing w:val="60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1.</w:t>
      </w:r>
    </w:p>
    <w:p w14:paraId="12A662B7" w14:textId="4752A177" w:rsidR="0031002D" w:rsidRDefault="00EA2A78">
      <w:pPr>
        <w:pStyle w:val="1"/>
        <w:spacing w:before="9"/>
        <w:ind w:right="260"/>
      </w:pPr>
      <w:r>
        <w:t>Таблица 1. Информация о диагностических работах в рамках мониторинга уровня</w:t>
      </w:r>
      <w:r>
        <w:rPr>
          <w:spacing w:val="1"/>
        </w:rPr>
        <w:t xml:space="preserve"> </w:t>
      </w:r>
      <w:r>
        <w:t>сформированности функциональной грамотности за 202</w:t>
      </w:r>
      <w:r w:rsidR="000D6863">
        <w:t>5</w:t>
      </w:r>
      <w:r>
        <w:t>-202</w:t>
      </w:r>
      <w:r w:rsidR="000D6863">
        <w:t>6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890"/>
        <w:gridCol w:w="1418"/>
        <w:gridCol w:w="2268"/>
        <w:gridCol w:w="1701"/>
      </w:tblGrid>
      <w:tr w:rsidR="0031002D" w14:paraId="073AB25E" w14:textId="77777777">
        <w:trPr>
          <w:trHeight w:val="584"/>
        </w:trPr>
        <w:tc>
          <w:tcPr>
            <w:tcW w:w="524" w:type="dxa"/>
          </w:tcPr>
          <w:p w14:paraId="4B049B15" w14:textId="77777777" w:rsidR="0031002D" w:rsidRDefault="00EA2A78">
            <w:pPr>
              <w:pStyle w:val="TableParagraph"/>
              <w:spacing w:before="5" w:line="280" w:lineRule="atLeast"/>
              <w:ind w:left="93" w:right="52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90" w:type="dxa"/>
          </w:tcPr>
          <w:p w14:paraId="1CC4408A" w14:textId="77777777" w:rsidR="0031002D" w:rsidRDefault="00EA2A78">
            <w:pPr>
              <w:pStyle w:val="TableParagraph"/>
              <w:spacing w:before="5" w:line="280" w:lineRule="atLeast"/>
              <w:ind w:left="981" w:right="365" w:hanging="582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8" w:type="dxa"/>
          </w:tcPr>
          <w:p w14:paraId="2AA69239" w14:textId="77777777" w:rsidR="0031002D" w:rsidRDefault="00EA2A78">
            <w:pPr>
              <w:pStyle w:val="TableParagraph"/>
              <w:spacing w:before="154"/>
              <w:ind w:left="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Классы</w:t>
            </w:r>
          </w:p>
        </w:tc>
        <w:tc>
          <w:tcPr>
            <w:tcW w:w="2268" w:type="dxa"/>
          </w:tcPr>
          <w:p w14:paraId="7C027AE3" w14:textId="77777777" w:rsidR="0031002D" w:rsidRDefault="00EA2A78">
            <w:pPr>
              <w:pStyle w:val="TableParagraph"/>
              <w:spacing w:before="5" w:line="280" w:lineRule="atLeast"/>
              <w:ind w:left="343" w:right="302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  <w:tc>
          <w:tcPr>
            <w:tcW w:w="1701" w:type="dxa"/>
          </w:tcPr>
          <w:p w14:paraId="1AB4FDED" w14:textId="77777777" w:rsidR="0031002D" w:rsidRDefault="00EA2A78">
            <w:pPr>
              <w:pStyle w:val="TableParagraph"/>
              <w:spacing w:before="154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31002D" w14:paraId="44116DBC" w14:textId="77777777">
        <w:trPr>
          <w:trHeight w:val="421"/>
        </w:trPr>
        <w:tc>
          <w:tcPr>
            <w:tcW w:w="524" w:type="dxa"/>
          </w:tcPr>
          <w:p w14:paraId="7ACDAC9F" w14:textId="77777777" w:rsidR="0031002D" w:rsidRDefault="00EA2A78">
            <w:pPr>
              <w:pStyle w:val="TableParagraph"/>
              <w:spacing w:before="67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0" w:type="dxa"/>
          </w:tcPr>
          <w:p w14:paraId="40F01105" w14:textId="77777777" w:rsidR="0031002D" w:rsidRDefault="00EA2A78">
            <w:pPr>
              <w:pStyle w:val="TableParagraph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35EFE151" w14:textId="77777777" w:rsidR="0031002D" w:rsidRDefault="00EA2A78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</w:tcPr>
          <w:p w14:paraId="1B1BEDB5" w14:textId="066C1F2D" w:rsidR="0031002D" w:rsidRDefault="000D6863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2FD6CB28" w14:textId="77777777" w:rsidR="0031002D" w:rsidRDefault="00EA2A78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</w:tr>
      <w:tr w:rsidR="0031002D" w14:paraId="7195A9B2" w14:textId="77777777">
        <w:trPr>
          <w:trHeight w:val="422"/>
        </w:trPr>
        <w:tc>
          <w:tcPr>
            <w:tcW w:w="524" w:type="dxa"/>
          </w:tcPr>
          <w:p w14:paraId="7BEC8395" w14:textId="77777777" w:rsidR="0031002D" w:rsidRDefault="00EA2A7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0" w:type="dxa"/>
          </w:tcPr>
          <w:p w14:paraId="680BD9BC" w14:textId="77777777" w:rsidR="0031002D" w:rsidRDefault="00EA2A78">
            <w:pPr>
              <w:pStyle w:val="TableParagraph"/>
              <w:spacing w:before="76"/>
            </w:pPr>
            <w:r>
              <w:t>Читательская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65B569BB" w14:textId="77777777" w:rsidR="0031002D" w:rsidRDefault="00EA2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8-е</w:t>
            </w:r>
          </w:p>
        </w:tc>
        <w:tc>
          <w:tcPr>
            <w:tcW w:w="2268" w:type="dxa"/>
          </w:tcPr>
          <w:p w14:paraId="1A4C4557" w14:textId="33479E5C" w:rsidR="0031002D" w:rsidRDefault="000D68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  <w:r w:rsidR="00EE033C"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65B2030" w14:textId="77777777" w:rsidR="0031002D" w:rsidRDefault="00EA2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</w:tr>
      <w:tr w:rsidR="0031002D" w14:paraId="6EF5F807" w14:textId="77777777">
        <w:trPr>
          <w:trHeight w:val="400"/>
        </w:trPr>
        <w:tc>
          <w:tcPr>
            <w:tcW w:w="524" w:type="dxa"/>
          </w:tcPr>
          <w:p w14:paraId="628720A3" w14:textId="77777777" w:rsidR="0031002D" w:rsidRDefault="00EA2A78">
            <w:pPr>
              <w:pStyle w:val="TableParagraph"/>
              <w:spacing w:before="67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0" w:type="dxa"/>
          </w:tcPr>
          <w:p w14:paraId="11288AC5" w14:textId="77777777" w:rsidR="0031002D" w:rsidRDefault="00EA2A78">
            <w:pPr>
              <w:pStyle w:val="TableParagraph"/>
              <w:ind w:right="1040"/>
            </w:pPr>
            <w:r>
              <w:rPr>
                <w:spacing w:val="-1"/>
              </w:rPr>
              <w:t>Математическая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34E50F9E" w14:textId="77777777" w:rsidR="0031002D" w:rsidRDefault="00EA2A78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14:paraId="5FCCB370" w14:textId="409048BF" w:rsidR="0031002D" w:rsidRDefault="000D6863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</w:tcPr>
          <w:p w14:paraId="0CF9AFBF" w14:textId="77777777" w:rsidR="0031002D" w:rsidRDefault="00EA2A78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</w:tr>
      <w:tr w:rsidR="0031002D" w14:paraId="739C6AF1" w14:textId="77777777">
        <w:trPr>
          <w:trHeight w:val="421"/>
        </w:trPr>
        <w:tc>
          <w:tcPr>
            <w:tcW w:w="524" w:type="dxa"/>
          </w:tcPr>
          <w:p w14:paraId="2AA502C3" w14:textId="77777777" w:rsidR="0031002D" w:rsidRDefault="00EA2A78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0" w:type="dxa"/>
          </w:tcPr>
          <w:p w14:paraId="7F80D284" w14:textId="77777777" w:rsidR="0031002D" w:rsidRDefault="00EA2A78">
            <w:pPr>
              <w:pStyle w:val="TableParagraph"/>
              <w:spacing w:before="77"/>
              <w:ind w:right="1040"/>
            </w:pPr>
            <w:r>
              <w:rPr>
                <w:spacing w:val="-1"/>
              </w:rPr>
              <w:t>Математическая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4DC1F08A" w14:textId="77777777" w:rsidR="0031002D" w:rsidRDefault="00EA2A7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8-е</w:t>
            </w:r>
          </w:p>
        </w:tc>
        <w:tc>
          <w:tcPr>
            <w:tcW w:w="2268" w:type="dxa"/>
          </w:tcPr>
          <w:p w14:paraId="6A1C273A" w14:textId="51760408" w:rsidR="0031002D" w:rsidRDefault="004F5FA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</w:t>
            </w:r>
            <w:r w:rsidR="000D6863">
              <w:rPr>
                <w:sz w:val="24"/>
              </w:rPr>
              <w:t>9</w:t>
            </w:r>
          </w:p>
        </w:tc>
        <w:tc>
          <w:tcPr>
            <w:tcW w:w="1701" w:type="dxa"/>
          </w:tcPr>
          <w:p w14:paraId="4BAC9C62" w14:textId="77777777" w:rsidR="0031002D" w:rsidRDefault="00EA2A7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</w:tr>
      <w:tr w:rsidR="0031002D" w14:paraId="208B9841" w14:textId="77777777">
        <w:trPr>
          <w:trHeight w:val="426"/>
        </w:trPr>
        <w:tc>
          <w:tcPr>
            <w:tcW w:w="524" w:type="dxa"/>
          </w:tcPr>
          <w:p w14:paraId="0F5ACFE2" w14:textId="77777777" w:rsidR="0031002D" w:rsidRDefault="00EA2A7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90" w:type="dxa"/>
          </w:tcPr>
          <w:p w14:paraId="59054297" w14:textId="77777777" w:rsidR="0031002D" w:rsidRDefault="00EA2A78">
            <w:pPr>
              <w:pStyle w:val="TableParagraph"/>
              <w:spacing w:before="76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266C1F0C" w14:textId="77777777" w:rsidR="0031002D" w:rsidRDefault="00EA2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14:paraId="2756F6AB" w14:textId="2698BC41" w:rsidR="0031002D" w:rsidRDefault="000D68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1701" w:type="dxa"/>
          </w:tcPr>
          <w:p w14:paraId="194C979D" w14:textId="77777777" w:rsidR="0031002D" w:rsidRDefault="00EA2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</w:tr>
      <w:tr w:rsidR="0031002D" w14:paraId="5F38CEF6" w14:textId="77777777">
        <w:trPr>
          <w:trHeight w:val="390"/>
        </w:trPr>
        <w:tc>
          <w:tcPr>
            <w:tcW w:w="524" w:type="dxa"/>
          </w:tcPr>
          <w:p w14:paraId="340C3E23" w14:textId="77777777" w:rsidR="0031002D" w:rsidRDefault="00EA2A78">
            <w:pPr>
              <w:pStyle w:val="TableParagraph"/>
              <w:ind w:left="79"/>
            </w:pPr>
            <w:r>
              <w:t>6</w:t>
            </w:r>
          </w:p>
        </w:tc>
        <w:tc>
          <w:tcPr>
            <w:tcW w:w="3890" w:type="dxa"/>
          </w:tcPr>
          <w:p w14:paraId="1CF7241D" w14:textId="77777777" w:rsidR="0031002D" w:rsidRDefault="00EA2A78">
            <w:pPr>
              <w:pStyle w:val="TableParagraph"/>
            </w:pPr>
            <w:r>
              <w:rPr>
                <w:spacing w:val="-1"/>
              </w:rPr>
              <w:t>Естественно-научная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1418" w:type="dxa"/>
          </w:tcPr>
          <w:p w14:paraId="089F9E7E" w14:textId="4D5C24C7" w:rsidR="0031002D" w:rsidRDefault="000D68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2268" w:type="dxa"/>
          </w:tcPr>
          <w:p w14:paraId="1CF72C50" w14:textId="1819FB02" w:rsidR="0031002D" w:rsidRDefault="000D68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22</w:t>
            </w:r>
          </w:p>
        </w:tc>
        <w:tc>
          <w:tcPr>
            <w:tcW w:w="1701" w:type="dxa"/>
          </w:tcPr>
          <w:p w14:paraId="6071C7D7" w14:textId="77777777" w:rsidR="0031002D" w:rsidRDefault="00EA2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</w:tr>
    </w:tbl>
    <w:p w14:paraId="185D97EB" w14:textId="5370C534" w:rsidR="0031002D" w:rsidRDefault="00EA2A78">
      <w:pPr>
        <w:pStyle w:val="a5"/>
        <w:spacing w:line="242" w:lineRule="auto"/>
        <w:ind w:right="126"/>
      </w:pPr>
      <w:r>
        <w:t xml:space="preserve">Цель   </w:t>
      </w:r>
      <w:r>
        <w:rPr>
          <w:spacing w:val="1"/>
        </w:rPr>
        <w:t xml:space="preserve"> </w:t>
      </w:r>
      <w:r>
        <w:t xml:space="preserve">проведения    диагностических    работ –    оценить     уровень    сформированности </w:t>
      </w:r>
      <w:r>
        <w:rPr>
          <w:spacing w:val="-5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14:paraId="6B41E8AB" w14:textId="7DD77983" w:rsidR="00B34544" w:rsidRPr="00B34544" w:rsidRDefault="00EA2A78" w:rsidP="00B34544">
      <w:pPr>
        <w:pStyle w:val="1"/>
        <w:shd w:val="clear" w:color="auto" w:fill="FFFFFF"/>
        <w:rPr>
          <w:b w:val="0"/>
          <w:bCs w:val="0"/>
        </w:rPr>
      </w:pPr>
      <w:r w:rsidRPr="00B34544">
        <w:rPr>
          <w:b w:val="0"/>
          <w:bCs w:val="0"/>
        </w:rPr>
        <w:t xml:space="preserve">Всего было   проведено   6 диагностических работ школьного   уровня. Диагностические работы проводились с использованием инструментария электронного банка тренировочных заданий </w:t>
      </w:r>
      <w:r w:rsidR="000D6863" w:rsidRPr="00B34544">
        <w:rPr>
          <w:b w:val="0"/>
          <w:bCs w:val="0"/>
        </w:rPr>
        <w:t xml:space="preserve"> </w:t>
      </w:r>
      <w:r w:rsidR="00B34544" w:rsidRPr="00B34544">
        <w:rPr>
          <w:b w:val="0"/>
          <w:bCs w:val="0"/>
        </w:rPr>
        <w:t>ФИПИ</w:t>
      </w:r>
      <w:r w:rsidR="00B34544">
        <w:rPr>
          <w:b w:val="0"/>
          <w:bCs w:val="0"/>
        </w:rPr>
        <w:t>,</w:t>
      </w:r>
      <w:r w:rsidR="00B34544" w:rsidRPr="00B34544">
        <w:rPr>
          <w:b w:val="0"/>
          <w:bCs w:val="0"/>
        </w:rPr>
        <w:t xml:space="preserve"> </w:t>
      </w:r>
      <w:r w:rsidR="00B34544" w:rsidRPr="00B34544">
        <w:rPr>
          <w:b w:val="0"/>
          <w:bCs w:val="0"/>
        </w:rPr>
        <w:t>МЦКО</w:t>
      </w:r>
      <w:r w:rsidR="00B34544">
        <w:rPr>
          <w:b w:val="0"/>
          <w:bCs w:val="0"/>
        </w:rPr>
        <w:t>.</w:t>
      </w:r>
    </w:p>
    <w:p w14:paraId="531AAE19" w14:textId="5A87E686" w:rsidR="0031002D" w:rsidRDefault="0031002D">
      <w:pPr>
        <w:pStyle w:val="a5"/>
        <w:ind w:right="123"/>
      </w:pPr>
    </w:p>
    <w:p w14:paraId="4CD627D9" w14:textId="77777777" w:rsidR="0031002D" w:rsidRDefault="00EA2A78">
      <w:pPr>
        <w:pStyle w:val="a5"/>
        <w:spacing w:before="66"/>
        <w:ind w:left="0" w:right="-9"/>
      </w:pPr>
      <w:r>
        <w:t>Для оценивания результатов выполнения работы использовался общий балл по каждому</w:t>
      </w:r>
      <w:r>
        <w:rPr>
          <w:spacing w:val="1"/>
        </w:rPr>
        <w:t xml:space="preserve"> </w:t>
      </w:r>
      <w:r>
        <w:t>направлению функциональной грамотности. На основе суммарного балла, полученного</w:t>
      </w:r>
      <w:r>
        <w:rPr>
          <w:spacing w:val="1"/>
        </w:rPr>
        <w:t xml:space="preserve"> </w:t>
      </w:r>
      <w:r>
        <w:t>участниками диагностической работы за выполнение всех заданий, определялся 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 каждому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пять уровней сформированности функциональной грамотности: недостаточный, низкий,</w:t>
      </w:r>
      <w:r>
        <w:rPr>
          <w:spacing w:val="1"/>
        </w:rPr>
        <w:t xml:space="preserve"> </w:t>
      </w:r>
      <w:r>
        <w:t>средний,</w:t>
      </w:r>
      <w:r>
        <w:rPr>
          <w:spacing w:val="3"/>
        </w:rPr>
        <w:t xml:space="preserve"> </w:t>
      </w:r>
      <w:r>
        <w:t>повышенный и</w:t>
      </w:r>
      <w:r>
        <w:rPr>
          <w:spacing w:val="-1"/>
        </w:rPr>
        <w:t xml:space="preserve"> </w:t>
      </w:r>
      <w:r>
        <w:t>высокий.</w:t>
      </w:r>
    </w:p>
    <w:p w14:paraId="44A8A42A" w14:textId="77777777" w:rsidR="0031002D" w:rsidRDefault="00EA2A78">
      <w:pPr>
        <w:pStyle w:val="1"/>
        <w:numPr>
          <w:ilvl w:val="0"/>
          <w:numId w:val="1"/>
        </w:numPr>
        <w:tabs>
          <w:tab w:val="left" w:pos="385"/>
        </w:tabs>
        <w:spacing w:before="6" w:line="275" w:lineRule="exact"/>
        <w:ind w:left="0" w:right="-9" w:firstLine="0"/>
        <w:jc w:val="both"/>
      </w:pPr>
      <w:r>
        <w:t>Читательская</w:t>
      </w:r>
      <w:r>
        <w:rPr>
          <w:spacing w:val="-5"/>
        </w:rPr>
        <w:t xml:space="preserve"> </w:t>
      </w:r>
      <w:r>
        <w:t>грамотность</w:t>
      </w:r>
    </w:p>
    <w:p w14:paraId="38E68B86" w14:textId="43554FCD" w:rsidR="0031002D" w:rsidRDefault="00EA2A78">
      <w:pPr>
        <w:pStyle w:val="a5"/>
        <w:spacing w:before="1" w:line="237" w:lineRule="auto"/>
        <w:ind w:left="0" w:right="-9"/>
        <w:jc w:val="left"/>
      </w:pPr>
      <w:r>
        <w:t>В</w:t>
      </w:r>
      <w:r>
        <w:rPr>
          <w:spacing w:val="-2"/>
        </w:rPr>
        <w:t xml:space="preserve"> </w:t>
      </w:r>
      <w:r>
        <w:t>диагностике</w:t>
      </w:r>
      <w:r>
        <w:rPr>
          <w:spacing w:val="31"/>
        </w:rPr>
        <w:t xml:space="preserve"> </w:t>
      </w:r>
      <w:r>
        <w:t>уровня</w:t>
      </w:r>
      <w:r>
        <w:rPr>
          <w:spacing w:val="27"/>
        </w:rPr>
        <w:t xml:space="preserve"> </w:t>
      </w:r>
      <w:r>
        <w:t>сформированности</w:t>
      </w:r>
      <w:r>
        <w:rPr>
          <w:spacing w:val="30"/>
        </w:rPr>
        <w:t xml:space="preserve"> </w:t>
      </w:r>
      <w:r>
        <w:t>читательской</w:t>
      </w:r>
      <w:r>
        <w:rPr>
          <w:spacing w:val="24"/>
        </w:rPr>
        <w:t xml:space="preserve"> </w:t>
      </w:r>
      <w:r>
        <w:t>грамотности</w:t>
      </w:r>
      <w:r>
        <w:rPr>
          <w:spacing w:val="26"/>
        </w:rPr>
        <w:t xml:space="preserve"> </w:t>
      </w:r>
      <w:r>
        <w:t>приняли</w:t>
      </w:r>
      <w:r>
        <w:rPr>
          <w:spacing w:val="28"/>
        </w:rPr>
        <w:t xml:space="preserve"> </w:t>
      </w:r>
      <w:r>
        <w:t>участие</w:t>
      </w:r>
      <w:r>
        <w:rPr>
          <w:spacing w:val="27"/>
        </w:rPr>
        <w:t xml:space="preserve"> </w:t>
      </w:r>
      <w:r w:rsidR="00B34544">
        <w:t xml:space="preserve"> 43</w:t>
      </w:r>
      <w:r>
        <w:t>обучающихся</w:t>
      </w:r>
      <w:r>
        <w:rPr>
          <w:spacing w:val="3"/>
        </w:rPr>
        <w:t xml:space="preserve"> </w:t>
      </w:r>
      <w:r>
        <w:t>8-х</w:t>
      </w:r>
      <w:r>
        <w:rPr>
          <w:spacing w:val="-3"/>
        </w:rPr>
        <w:t xml:space="preserve"> </w:t>
      </w:r>
      <w:r>
        <w:t>классов</w:t>
      </w:r>
      <w:r w:rsidR="00B34544">
        <w:t xml:space="preserve">  на школьном и федеральном уровне.</w:t>
      </w:r>
    </w:p>
    <w:p w14:paraId="6AE27AFF" w14:textId="77777777" w:rsidR="0031002D" w:rsidRDefault="00EA2A78">
      <w:pPr>
        <w:pStyle w:val="a5"/>
        <w:tabs>
          <w:tab w:val="left" w:pos="2022"/>
          <w:tab w:val="left" w:pos="3606"/>
          <w:tab w:val="left" w:pos="5133"/>
          <w:tab w:val="left" w:pos="7236"/>
          <w:tab w:val="left" w:pos="8331"/>
        </w:tabs>
        <w:spacing w:before="6" w:line="237" w:lineRule="auto"/>
        <w:ind w:left="0" w:right="-9"/>
        <w:jc w:val="left"/>
      </w:pPr>
      <w:r>
        <w:t>Распределение</w:t>
      </w:r>
      <w:r>
        <w:tab/>
        <w:t>результатов</w:t>
      </w:r>
      <w:r>
        <w:tab/>
        <w:t>участников</w:t>
      </w:r>
      <w:r>
        <w:tab/>
        <w:t>диагностической</w:t>
      </w:r>
      <w:r>
        <w:tab/>
        <w:t>работы</w:t>
      </w:r>
      <w:r>
        <w:tab/>
        <w:t>по</w:t>
      </w:r>
      <w:r>
        <w:rPr>
          <w:spacing w:val="-14"/>
        </w:rPr>
        <w:t xml:space="preserve"> </w:t>
      </w:r>
      <w:r>
        <w:t>уровням</w:t>
      </w:r>
      <w:r>
        <w:rPr>
          <w:spacing w:val="-57"/>
        </w:rPr>
        <w:t xml:space="preserve"> </w:t>
      </w:r>
      <w:r>
        <w:t>сформированности</w:t>
      </w:r>
      <w:r>
        <w:rPr>
          <w:spacing w:val="5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представлено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2.</w:t>
      </w:r>
    </w:p>
    <w:p w14:paraId="559B17A6" w14:textId="77777777" w:rsidR="0031002D" w:rsidRDefault="00EA2A78">
      <w:pPr>
        <w:pStyle w:val="1"/>
        <w:spacing w:before="8"/>
        <w:ind w:left="0" w:right="-9"/>
      </w:pPr>
      <w:r>
        <w:t>Таблица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грамотности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48"/>
        <w:gridCol w:w="979"/>
        <w:gridCol w:w="979"/>
        <w:gridCol w:w="1566"/>
        <w:gridCol w:w="1018"/>
      </w:tblGrid>
      <w:tr w:rsidR="0031002D" w14:paraId="7206C9F0" w14:textId="77777777">
        <w:trPr>
          <w:trHeight w:val="306"/>
        </w:trPr>
        <w:tc>
          <w:tcPr>
            <w:tcW w:w="2199" w:type="dxa"/>
          </w:tcPr>
          <w:p w14:paraId="1451ED7D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Класс/Уровень</w:t>
            </w:r>
          </w:p>
        </w:tc>
        <w:tc>
          <w:tcPr>
            <w:tcW w:w="1748" w:type="dxa"/>
          </w:tcPr>
          <w:p w14:paraId="24C475BA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Недостаточный</w:t>
            </w:r>
          </w:p>
        </w:tc>
        <w:tc>
          <w:tcPr>
            <w:tcW w:w="979" w:type="dxa"/>
          </w:tcPr>
          <w:p w14:paraId="272DAE8D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979" w:type="dxa"/>
          </w:tcPr>
          <w:p w14:paraId="24B69AE5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66" w:type="dxa"/>
          </w:tcPr>
          <w:p w14:paraId="3967AC4D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Повышенный</w:t>
            </w:r>
          </w:p>
        </w:tc>
        <w:tc>
          <w:tcPr>
            <w:tcW w:w="1018" w:type="dxa"/>
          </w:tcPr>
          <w:p w14:paraId="25EF60F2" w14:textId="77777777" w:rsidR="0031002D" w:rsidRDefault="00EA2A78">
            <w:pPr>
              <w:pStyle w:val="TableParagraph"/>
              <w:spacing w:before="11" w:line="276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</w:tr>
      <w:tr w:rsidR="0031002D" w14:paraId="76AEB765" w14:textId="77777777">
        <w:trPr>
          <w:trHeight w:val="402"/>
        </w:trPr>
        <w:tc>
          <w:tcPr>
            <w:tcW w:w="2199" w:type="dxa"/>
          </w:tcPr>
          <w:p w14:paraId="40416174" w14:textId="0FD1BED3" w:rsidR="0031002D" w:rsidRDefault="00EA2A78">
            <w:pPr>
              <w:pStyle w:val="TableParagraph"/>
              <w:ind w:left="0" w:right="-9"/>
              <w:jc w:val="center"/>
            </w:pPr>
            <w:r>
              <w:t>8-А</w:t>
            </w:r>
            <w:r>
              <w:rPr>
                <w:spacing w:val="-6"/>
              </w:rPr>
              <w:t xml:space="preserve"> </w:t>
            </w:r>
            <w:r>
              <w:t>(</w:t>
            </w:r>
            <w:r w:rsidR="00EE033C">
              <w:t xml:space="preserve"> 23</w:t>
            </w:r>
            <w:r>
              <w:t>учащихся)</w:t>
            </w:r>
          </w:p>
        </w:tc>
        <w:tc>
          <w:tcPr>
            <w:tcW w:w="1748" w:type="dxa"/>
          </w:tcPr>
          <w:p w14:paraId="667C94F2" w14:textId="5FCDBF3A" w:rsidR="0031002D" w:rsidRDefault="00EA2A78">
            <w:pPr>
              <w:pStyle w:val="TableParagraph"/>
              <w:ind w:left="0" w:right="-9"/>
              <w:jc w:val="center"/>
            </w:pPr>
            <w:r>
              <w:t>1</w:t>
            </w:r>
          </w:p>
        </w:tc>
        <w:tc>
          <w:tcPr>
            <w:tcW w:w="979" w:type="dxa"/>
          </w:tcPr>
          <w:p w14:paraId="1D75FD0D" w14:textId="02915619" w:rsidR="0031002D" w:rsidRDefault="00EE033C">
            <w:pPr>
              <w:pStyle w:val="TableParagraph"/>
              <w:ind w:left="0" w:right="-9"/>
              <w:jc w:val="center"/>
            </w:pPr>
            <w:r>
              <w:t>4</w:t>
            </w:r>
          </w:p>
        </w:tc>
        <w:tc>
          <w:tcPr>
            <w:tcW w:w="979" w:type="dxa"/>
          </w:tcPr>
          <w:p w14:paraId="363E7432" w14:textId="60115E8B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 10</w:t>
            </w:r>
          </w:p>
        </w:tc>
        <w:tc>
          <w:tcPr>
            <w:tcW w:w="1566" w:type="dxa"/>
          </w:tcPr>
          <w:p w14:paraId="7C974BF6" w14:textId="406E1F77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 5</w:t>
            </w:r>
          </w:p>
        </w:tc>
        <w:tc>
          <w:tcPr>
            <w:tcW w:w="1018" w:type="dxa"/>
          </w:tcPr>
          <w:p w14:paraId="0EB5F828" w14:textId="69872729" w:rsidR="0031002D" w:rsidRDefault="00EE033C">
            <w:pPr>
              <w:pStyle w:val="TableParagraph"/>
              <w:ind w:left="0" w:right="-9"/>
              <w:jc w:val="center"/>
            </w:pPr>
            <w:r>
              <w:t>3</w:t>
            </w:r>
          </w:p>
        </w:tc>
      </w:tr>
      <w:tr w:rsidR="0031002D" w14:paraId="4AD02C86" w14:textId="77777777">
        <w:trPr>
          <w:trHeight w:val="403"/>
        </w:trPr>
        <w:tc>
          <w:tcPr>
            <w:tcW w:w="2199" w:type="dxa"/>
          </w:tcPr>
          <w:p w14:paraId="4B109AE9" w14:textId="05A863D0" w:rsidR="0031002D" w:rsidRDefault="00EA2A78">
            <w:pPr>
              <w:pStyle w:val="TableParagraph"/>
              <w:spacing w:before="73"/>
              <w:ind w:left="0" w:right="-9"/>
              <w:jc w:val="center"/>
            </w:pPr>
            <w:r>
              <w:lastRenderedPageBreak/>
              <w:t>8-Б</w:t>
            </w:r>
            <w:r>
              <w:rPr>
                <w:spacing w:val="-2"/>
              </w:rPr>
              <w:t xml:space="preserve"> </w:t>
            </w:r>
            <w:r>
              <w:t>(1</w:t>
            </w:r>
            <w:r w:rsidR="00EE033C">
              <w:t>8</w:t>
            </w:r>
            <w:r>
              <w:t xml:space="preserve"> учащихся)</w:t>
            </w:r>
          </w:p>
        </w:tc>
        <w:tc>
          <w:tcPr>
            <w:tcW w:w="1748" w:type="dxa"/>
          </w:tcPr>
          <w:p w14:paraId="10B11DE6" w14:textId="6229B365" w:rsidR="0031002D" w:rsidRDefault="00EE033C">
            <w:pPr>
              <w:pStyle w:val="TableParagraph"/>
              <w:spacing w:before="73"/>
              <w:ind w:left="0" w:right="-9"/>
              <w:jc w:val="center"/>
            </w:pPr>
            <w:r>
              <w:t xml:space="preserve"> 3</w:t>
            </w:r>
          </w:p>
        </w:tc>
        <w:tc>
          <w:tcPr>
            <w:tcW w:w="979" w:type="dxa"/>
          </w:tcPr>
          <w:p w14:paraId="7ED3D11D" w14:textId="0BDFA30F" w:rsidR="0031002D" w:rsidRDefault="00EA2A78">
            <w:pPr>
              <w:pStyle w:val="TableParagraph"/>
              <w:spacing w:before="73"/>
              <w:ind w:left="0" w:right="-9"/>
              <w:jc w:val="center"/>
            </w:pPr>
            <w:r>
              <w:t>3</w:t>
            </w:r>
          </w:p>
        </w:tc>
        <w:tc>
          <w:tcPr>
            <w:tcW w:w="979" w:type="dxa"/>
          </w:tcPr>
          <w:p w14:paraId="061B79DE" w14:textId="02ACF6E0" w:rsidR="0031002D" w:rsidRDefault="00EE033C">
            <w:pPr>
              <w:pStyle w:val="TableParagraph"/>
              <w:spacing w:before="73"/>
              <w:ind w:left="0" w:right="-9"/>
              <w:jc w:val="center"/>
            </w:pPr>
            <w:r>
              <w:t>4</w:t>
            </w:r>
          </w:p>
        </w:tc>
        <w:tc>
          <w:tcPr>
            <w:tcW w:w="1566" w:type="dxa"/>
          </w:tcPr>
          <w:p w14:paraId="5214D986" w14:textId="60302C53" w:rsidR="0031002D" w:rsidRDefault="00EA2A78">
            <w:pPr>
              <w:pStyle w:val="TableParagraph"/>
              <w:spacing w:before="73"/>
              <w:ind w:left="0" w:right="-9"/>
              <w:jc w:val="center"/>
            </w:pPr>
            <w:r>
              <w:t>3</w:t>
            </w:r>
          </w:p>
        </w:tc>
        <w:tc>
          <w:tcPr>
            <w:tcW w:w="1018" w:type="dxa"/>
          </w:tcPr>
          <w:p w14:paraId="5C93A16A" w14:textId="1F917CF4" w:rsidR="0031002D" w:rsidRDefault="00EE033C">
            <w:pPr>
              <w:pStyle w:val="TableParagraph"/>
              <w:spacing w:before="73"/>
              <w:ind w:left="0" w:right="-9"/>
              <w:jc w:val="center"/>
            </w:pPr>
            <w:r>
              <w:t xml:space="preserve"> 5</w:t>
            </w:r>
          </w:p>
        </w:tc>
      </w:tr>
      <w:tr w:rsidR="0031002D" w14:paraId="43444AB4" w14:textId="77777777">
        <w:trPr>
          <w:trHeight w:val="426"/>
        </w:trPr>
        <w:tc>
          <w:tcPr>
            <w:tcW w:w="2199" w:type="dxa"/>
          </w:tcPr>
          <w:p w14:paraId="65EDCFF7" w14:textId="35CCA24B" w:rsidR="0031002D" w:rsidRDefault="00EA2A78">
            <w:pPr>
              <w:pStyle w:val="TableParagraph"/>
              <w:spacing w:before="68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4"/>
                <w:sz w:val="24"/>
              </w:rPr>
              <w:t xml:space="preserve"> </w:t>
            </w:r>
            <w:r w:rsidR="00EE033C">
              <w:rPr>
                <w:spacing w:val="4"/>
                <w:sz w:val="24"/>
              </w:rPr>
              <w:t>41</w:t>
            </w:r>
            <w:r w:rsidR="00EE033C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t>учащихся</w:t>
            </w:r>
            <w:r>
              <w:rPr>
                <w:sz w:val="24"/>
              </w:rPr>
              <w:t>)</w:t>
            </w:r>
          </w:p>
        </w:tc>
        <w:tc>
          <w:tcPr>
            <w:tcW w:w="1748" w:type="dxa"/>
          </w:tcPr>
          <w:p w14:paraId="445282BD" w14:textId="1565C4DB" w:rsidR="0031002D" w:rsidRDefault="00EE033C">
            <w:pPr>
              <w:pStyle w:val="TableParagraph"/>
              <w:ind w:left="0" w:right="-9"/>
              <w:jc w:val="center"/>
            </w:pPr>
            <w:r>
              <w:t>4</w:t>
            </w:r>
            <w:r w:rsidR="00EA2A78">
              <w:t xml:space="preserve"> (</w:t>
            </w:r>
            <w:r>
              <w:t>9,7</w:t>
            </w:r>
            <w:r w:rsidR="00AD37E1">
              <w:t>%)</w:t>
            </w:r>
          </w:p>
        </w:tc>
        <w:tc>
          <w:tcPr>
            <w:tcW w:w="979" w:type="dxa"/>
          </w:tcPr>
          <w:p w14:paraId="6ECD8082" w14:textId="36E460D7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 7</w:t>
            </w:r>
            <w:r w:rsidR="00EA2A78">
              <w:t xml:space="preserve"> (</w:t>
            </w:r>
            <w:r w:rsidR="00AD37E1">
              <w:t>17</w:t>
            </w:r>
            <w:r>
              <w:t xml:space="preserve"> </w:t>
            </w:r>
            <w:r w:rsidR="00EA2A78">
              <w:t>%)</w:t>
            </w:r>
          </w:p>
        </w:tc>
        <w:tc>
          <w:tcPr>
            <w:tcW w:w="979" w:type="dxa"/>
          </w:tcPr>
          <w:p w14:paraId="4BDB679C" w14:textId="7FB2DDAB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14 </w:t>
            </w:r>
            <w:r w:rsidR="00EA2A78">
              <w:t xml:space="preserve"> (3</w:t>
            </w:r>
            <w:r w:rsidR="00AD37E1">
              <w:t>4</w:t>
            </w:r>
            <w:r w:rsidR="00EA2A78">
              <w:t>%)</w:t>
            </w:r>
          </w:p>
        </w:tc>
        <w:tc>
          <w:tcPr>
            <w:tcW w:w="1566" w:type="dxa"/>
          </w:tcPr>
          <w:p w14:paraId="00664955" w14:textId="79C136B3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  8</w:t>
            </w:r>
            <w:r w:rsidR="00EA2A78">
              <w:t>(</w:t>
            </w:r>
            <w:r w:rsidR="00AD37E1">
              <w:t xml:space="preserve"> 19,5</w:t>
            </w:r>
            <w:r w:rsidR="00EA2A78">
              <w:t>%)</w:t>
            </w:r>
          </w:p>
        </w:tc>
        <w:tc>
          <w:tcPr>
            <w:tcW w:w="1018" w:type="dxa"/>
          </w:tcPr>
          <w:p w14:paraId="4E8BA2B6" w14:textId="383C4335" w:rsidR="0031002D" w:rsidRDefault="00EE033C">
            <w:pPr>
              <w:pStyle w:val="TableParagraph"/>
              <w:ind w:left="0" w:right="-9"/>
              <w:jc w:val="center"/>
            </w:pPr>
            <w:r>
              <w:t xml:space="preserve"> 8</w:t>
            </w:r>
            <w:r w:rsidR="00AD37E1">
              <w:t>(</w:t>
            </w:r>
            <w:r>
              <w:t>19.5</w:t>
            </w:r>
            <w:r w:rsidR="00EA2A78">
              <w:t xml:space="preserve"> </w:t>
            </w:r>
            <w:r w:rsidR="00AD37E1">
              <w:t>%)</w:t>
            </w:r>
            <w:r w:rsidR="00EA2A78">
              <w:t xml:space="preserve"> </w:t>
            </w:r>
            <w:r w:rsidR="00AD37E1">
              <w:t xml:space="preserve"> </w:t>
            </w:r>
          </w:p>
        </w:tc>
      </w:tr>
    </w:tbl>
    <w:p w14:paraId="6EF603A3" w14:textId="77777777" w:rsidR="00AD37E1" w:rsidRDefault="00EA2A78" w:rsidP="00AD37E1">
      <w:pPr>
        <w:spacing w:line="271" w:lineRule="exact"/>
        <w:ind w:right="-9"/>
        <w:rPr>
          <w:b/>
          <w:sz w:val="24"/>
        </w:rPr>
      </w:pPr>
      <w:r>
        <w:rPr>
          <w:b/>
          <w:sz w:val="24"/>
        </w:rPr>
        <w:t>Выводы:</w:t>
      </w:r>
    </w:p>
    <w:p w14:paraId="68113DF5" w14:textId="7CDE4473" w:rsidR="0031002D" w:rsidRPr="00AD37E1" w:rsidRDefault="00AD37E1" w:rsidP="00AD37E1">
      <w:pPr>
        <w:spacing w:line="271" w:lineRule="exact"/>
        <w:ind w:right="-9"/>
        <w:rPr>
          <w:b/>
          <w:sz w:val="24"/>
        </w:rPr>
      </w:pPr>
      <w:r>
        <w:rPr>
          <w:sz w:val="24"/>
        </w:rPr>
        <w:t xml:space="preserve"> Наибольший процент учащихся показали средний уровень сформированности читательской грамотности. (34%)</w:t>
      </w:r>
      <w:r w:rsidR="00EA2A78"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r w:rsidR="00EA2A78"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</w:p>
    <w:p w14:paraId="50561DFF" w14:textId="77777777" w:rsidR="0031002D" w:rsidRDefault="00EA2A78">
      <w:pPr>
        <w:pStyle w:val="a6"/>
        <w:numPr>
          <w:ilvl w:val="1"/>
          <w:numId w:val="1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 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 на основе информации, представленной в одном фрагменте текста.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отмечаются дефициты в выполнении заданий, требующих делать выводы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утверждениями.</w:t>
      </w:r>
    </w:p>
    <w:p w14:paraId="053CD194" w14:textId="77777777" w:rsidR="0031002D" w:rsidRDefault="00EA2A78">
      <w:pPr>
        <w:pStyle w:val="1"/>
        <w:numPr>
          <w:ilvl w:val="0"/>
          <w:numId w:val="1"/>
        </w:numPr>
        <w:tabs>
          <w:tab w:val="left" w:pos="381"/>
        </w:tabs>
        <w:spacing w:before="2" w:line="275" w:lineRule="exact"/>
        <w:ind w:left="0" w:right="-9" w:firstLine="0"/>
        <w:jc w:val="both"/>
      </w:pPr>
      <w:r>
        <w:t>Математическая</w:t>
      </w:r>
      <w:r>
        <w:rPr>
          <w:spacing w:val="-3"/>
        </w:rPr>
        <w:t xml:space="preserve"> </w:t>
      </w:r>
      <w:r>
        <w:t>грамотность</w:t>
      </w:r>
    </w:p>
    <w:p w14:paraId="125B922C" w14:textId="77777777" w:rsidR="0031002D" w:rsidRDefault="00EA2A78">
      <w:pPr>
        <w:pStyle w:val="a5"/>
        <w:ind w:left="0" w:right="-9"/>
      </w:pPr>
      <w:r>
        <w:t>За отчетный период для оценки уровня сформированности математической грамотности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2 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письмом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03-1665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функциональной грамотности».</w:t>
      </w:r>
    </w:p>
    <w:p w14:paraId="611FDCC7" w14:textId="3F4386C5" w:rsidR="0031002D" w:rsidRDefault="00EA2A78">
      <w:pPr>
        <w:pStyle w:val="a5"/>
        <w:spacing w:line="242" w:lineRule="auto"/>
        <w:ind w:left="0" w:right="-9"/>
        <w:jc w:val="left"/>
      </w:pPr>
      <w:r>
        <w:t xml:space="preserve">В диагностиках приняли </w:t>
      </w:r>
      <w:r w:rsidR="004F5FA8">
        <w:t>участие 28 учащихся 9 класса и 1</w:t>
      </w:r>
      <w:r>
        <w:t>7 учащихся 8-х классов.</w:t>
      </w:r>
      <w:r>
        <w:rPr>
          <w:spacing w:val="-57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диагностических</w:t>
      </w:r>
      <w:r>
        <w:rPr>
          <w:spacing w:val="-2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3.</w:t>
      </w:r>
    </w:p>
    <w:p w14:paraId="2746CED8" w14:textId="77777777" w:rsidR="0031002D" w:rsidRDefault="00EA2A78">
      <w:pPr>
        <w:pStyle w:val="1"/>
        <w:spacing w:line="275" w:lineRule="exact"/>
        <w:ind w:left="0" w:right="-9"/>
      </w:pPr>
      <w:r>
        <w:t>Таблица</w:t>
      </w:r>
      <w:r>
        <w:rPr>
          <w:spacing w:val="-1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грамотности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748"/>
        <w:gridCol w:w="1047"/>
        <w:gridCol w:w="1052"/>
        <w:gridCol w:w="1565"/>
        <w:gridCol w:w="1023"/>
      </w:tblGrid>
      <w:tr w:rsidR="0031002D" w14:paraId="00403C9D" w14:textId="77777777" w:rsidTr="00AD37E1">
        <w:trPr>
          <w:trHeight w:val="306"/>
        </w:trPr>
        <w:tc>
          <w:tcPr>
            <w:tcW w:w="2408" w:type="dxa"/>
          </w:tcPr>
          <w:p w14:paraId="58C6C71C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Уровень</w:t>
            </w:r>
          </w:p>
        </w:tc>
        <w:tc>
          <w:tcPr>
            <w:tcW w:w="1748" w:type="dxa"/>
          </w:tcPr>
          <w:p w14:paraId="2A30A01F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Недостаточный</w:t>
            </w:r>
          </w:p>
        </w:tc>
        <w:tc>
          <w:tcPr>
            <w:tcW w:w="1047" w:type="dxa"/>
          </w:tcPr>
          <w:p w14:paraId="2DAF46C2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1052" w:type="dxa"/>
          </w:tcPr>
          <w:p w14:paraId="237FA6CF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65" w:type="dxa"/>
          </w:tcPr>
          <w:p w14:paraId="08C30420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  <w:tc>
          <w:tcPr>
            <w:tcW w:w="1023" w:type="dxa"/>
          </w:tcPr>
          <w:p w14:paraId="7756D848" w14:textId="77777777" w:rsidR="0031002D" w:rsidRDefault="00EA2A78">
            <w:pPr>
              <w:pStyle w:val="TableParagraph"/>
              <w:spacing w:before="15" w:line="272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</w:tr>
      <w:tr w:rsidR="0031002D" w14:paraId="45D75C99" w14:textId="77777777" w:rsidTr="00AD37E1">
        <w:trPr>
          <w:trHeight w:val="402"/>
        </w:trPr>
        <w:tc>
          <w:tcPr>
            <w:tcW w:w="2408" w:type="dxa"/>
          </w:tcPr>
          <w:p w14:paraId="090ED3AD" w14:textId="59839141" w:rsidR="0031002D" w:rsidRDefault="00EA2A78">
            <w:pPr>
              <w:pStyle w:val="TableParagraph"/>
              <w:ind w:left="0" w:right="-9"/>
            </w:pPr>
            <w:r>
              <w:t>8-</w:t>
            </w:r>
            <w:r w:rsidR="00AD37E1">
              <w:t>е   (40 учащихся)</w:t>
            </w:r>
          </w:p>
        </w:tc>
        <w:tc>
          <w:tcPr>
            <w:tcW w:w="1748" w:type="dxa"/>
          </w:tcPr>
          <w:p w14:paraId="5148CF86" w14:textId="188C345F" w:rsidR="0031002D" w:rsidRDefault="008F286F">
            <w:pPr>
              <w:pStyle w:val="TableParagraph"/>
              <w:ind w:left="0" w:right="-9"/>
            </w:pPr>
            <w:r>
              <w:t>5</w:t>
            </w:r>
          </w:p>
        </w:tc>
        <w:tc>
          <w:tcPr>
            <w:tcW w:w="1047" w:type="dxa"/>
          </w:tcPr>
          <w:p w14:paraId="63399B8F" w14:textId="769392D8" w:rsidR="0031002D" w:rsidRDefault="00F862E9">
            <w:pPr>
              <w:pStyle w:val="TableParagraph"/>
              <w:ind w:left="0" w:right="-9"/>
            </w:pPr>
            <w:r>
              <w:t>4</w:t>
            </w:r>
          </w:p>
        </w:tc>
        <w:tc>
          <w:tcPr>
            <w:tcW w:w="1052" w:type="dxa"/>
          </w:tcPr>
          <w:p w14:paraId="7A36DEB0" w14:textId="1D672E8D" w:rsidR="0031002D" w:rsidRDefault="008F286F">
            <w:pPr>
              <w:pStyle w:val="TableParagraph"/>
              <w:ind w:left="0" w:right="-9"/>
            </w:pPr>
            <w:r>
              <w:t>20</w:t>
            </w:r>
          </w:p>
        </w:tc>
        <w:tc>
          <w:tcPr>
            <w:tcW w:w="1565" w:type="dxa"/>
          </w:tcPr>
          <w:p w14:paraId="556245BB" w14:textId="08FF8231" w:rsidR="0031002D" w:rsidRDefault="008F286F">
            <w:pPr>
              <w:pStyle w:val="TableParagraph"/>
              <w:ind w:left="0" w:right="-9"/>
            </w:pPr>
            <w:r>
              <w:t>4</w:t>
            </w:r>
          </w:p>
        </w:tc>
        <w:tc>
          <w:tcPr>
            <w:tcW w:w="1023" w:type="dxa"/>
          </w:tcPr>
          <w:p w14:paraId="597D2398" w14:textId="2FDEB003" w:rsidR="0031002D" w:rsidRDefault="00F862E9">
            <w:pPr>
              <w:pStyle w:val="TableParagraph"/>
              <w:ind w:left="0" w:right="-9"/>
            </w:pPr>
            <w:r>
              <w:t>7</w:t>
            </w:r>
          </w:p>
        </w:tc>
      </w:tr>
      <w:tr w:rsidR="0031002D" w14:paraId="6CDAB7B7" w14:textId="77777777" w:rsidTr="00AD37E1">
        <w:trPr>
          <w:trHeight w:val="402"/>
        </w:trPr>
        <w:tc>
          <w:tcPr>
            <w:tcW w:w="2408" w:type="dxa"/>
          </w:tcPr>
          <w:p w14:paraId="70CBA98E" w14:textId="76AA857F" w:rsidR="0031002D" w:rsidRDefault="00AD37E1">
            <w:pPr>
              <w:pStyle w:val="TableParagraph"/>
              <w:ind w:left="0" w:right="-9"/>
            </w:pPr>
            <w:r>
              <w:t>9-е ( 25 учащихся)</w:t>
            </w:r>
          </w:p>
        </w:tc>
        <w:tc>
          <w:tcPr>
            <w:tcW w:w="1748" w:type="dxa"/>
          </w:tcPr>
          <w:p w14:paraId="0EFBC6F1" w14:textId="4DD6F83E" w:rsidR="0031002D" w:rsidRDefault="008F286F">
            <w:pPr>
              <w:pStyle w:val="TableParagraph"/>
              <w:ind w:left="0" w:right="-9"/>
            </w:pPr>
            <w:r>
              <w:t>0</w:t>
            </w:r>
          </w:p>
        </w:tc>
        <w:tc>
          <w:tcPr>
            <w:tcW w:w="1047" w:type="dxa"/>
          </w:tcPr>
          <w:p w14:paraId="452019F6" w14:textId="540C51EE" w:rsidR="0031002D" w:rsidRDefault="0018474E">
            <w:pPr>
              <w:pStyle w:val="TableParagraph"/>
              <w:ind w:left="0" w:right="-9"/>
            </w:pPr>
            <w:r>
              <w:t xml:space="preserve"> 0</w:t>
            </w:r>
          </w:p>
        </w:tc>
        <w:tc>
          <w:tcPr>
            <w:tcW w:w="1052" w:type="dxa"/>
          </w:tcPr>
          <w:p w14:paraId="4BD7AC07" w14:textId="47E48A02" w:rsidR="0031002D" w:rsidRDefault="008F286F">
            <w:pPr>
              <w:pStyle w:val="TableParagraph"/>
              <w:ind w:left="0" w:right="-9"/>
            </w:pPr>
            <w:r>
              <w:t>12</w:t>
            </w:r>
          </w:p>
        </w:tc>
        <w:tc>
          <w:tcPr>
            <w:tcW w:w="1565" w:type="dxa"/>
          </w:tcPr>
          <w:p w14:paraId="74345375" w14:textId="1E0AD49E" w:rsidR="0031002D" w:rsidRDefault="008F286F">
            <w:pPr>
              <w:pStyle w:val="TableParagraph"/>
              <w:ind w:left="0" w:right="-9"/>
            </w:pPr>
            <w:r>
              <w:t>12</w:t>
            </w:r>
          </w:p>
        </w:tc>
        <w:tc>
          <w:tcPr>
            <w:tcW w:w="1023" w:type="dxa"/>
          </w:tcPr>
          <w:p w14:paraId="0168E079" w14:textId="77AFFFFC" w:rsidR="0031002D" w:rsidRDefault="0018474E">
            <w:pPr>
              <w:pStyle w:val="TableParagraph"/>
              <w:ind w:left="0" w:right="-9"/>
            </w:pPr>
            <w:r>
              <w:t xml:space="preserve"> 1</w:t>
            </w:r>
          </w:p>
        </w:tc>
      </w:tr>
      <w:tr w:rsidR="0031002D" w14:paraId="267353DA" w14:textId="77777777" w:rsidTr="00AD37E1">
        <w:trPr>
          <w:trHeight w:val="427"/>
        </w:trPr>
        <w:tc>
          <w:tcPr>
            <w:tcW w:w="2408" w:type="dxa"/>
          </w:tcPr>
          <w:p w14:paraId="7F60A7A2" w14:textId="77777777" w:rsidR="0031002D" w:rsidRDefault="00EA2A78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748" w:type="dxa"/>
          </w:tcPr>
          <w:p w14:paraId="07886755" w14:textId="4B167C81" w:rsidR="0031002D" w:rsidRDefault="008F286F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>5</w:t>
            </w:r>
            <w:r w:rsidR="00EA2A78">
              <w:rPr>
                <w:sz w:val="24"/>
              </w:rPr>
              <w:t xml:space="preserve"> (</w:t>
            </w:r>
            <w:r w:rsidR="0018474E">
              <w:rPr>
                <w:sz w:val="24"/>
              </w:rPr>
              <w:t>8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1047" w:type="dxa"/>
          </w:tcPr>
          <w:p w14:paraId="4CF1420F" w14:textId="06AF4D40" w:rsidR="0031002D" w:rsidRDefault="008F286F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 xml:space="preserve"> 4(</w:t>
            </w:r>
            <w:r w:rsidR="0018474E">
              <w:rPr>
                <w:sz w:val="24"/>
              </w:rPr>
              <w:t>7</w:t>
            </w:r>
            <w:r w:rsidR="00EA2A78">
              <w:rPr>
                <w:sz w:val="24"/>
              </w:rPr>
              <w:t xml:space="preserve"> %)</w:t>
            </w:r>
          </w:p>
        </w:tc>
        <w:tc>
          <w:tcPr>
            <w:tcW w:w="1052" w:type="dxa"/>
          </w:tcPr>
          <w:p w14:paraId="261D141D" w14:textId="7F078BEE" w:rsidR="0031002D" w:rsidRDefault="008F286F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 xml:space="preserve"> 32(</w:t>
            </w:r>
            <w:r w:rsidR="0018474E">
              <w:rPr>
                <w:sz w:val="24"/>
              </w:rPr>
              <w:t xml:space="preserve"> 49</w:t>
            </w:r>
            <w:r>
              <w:rPr>
                <w:sz w:val="24"/>
              </w:rPr>
              <w:t xml:space="preserve"> 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1565" w:type="dxa"/>
          </w:tcPr>
          <w:p w14:paraId="74534B16" w14:textId="4046E150" w:rsidR="0031002D" w:rsidRDefault="008F286F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 xml:space="preserve"> 16 </w:t>
            </w:r>
            <w:r w:rsidR="00EA2A78">
              <w:rPr>
                <w:sz w:val="24"/>
              </w:rPr>
              <w:t>(</w:t>
            </w:r>
            <w:r w:rsidR="0018474E">
              <w:rPr>
                <w:sz w:val="24"/>
              </w:rPr>
              <w:t xml:space="preserve"> 24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1023" w:type="dxa"/>
          </w:tcPr>
          <w:p w14:paraId="00D782A9" w14:textId="3695C7C9" w:rsidR="0031002D" w:rsidRDefault="008F286F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>8</w:t>
            </w:r>
            <w:r w:rsidR="00EA2A78">
              <w:rPr>
                <w:sz w:val="24"/>
              </w:rPr>
              <w:t xml:space="preserve"> (</w:t>
            </w:r>
            <w:r w:rsidR="0018474E">
              <w:rPr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  <w:r w:rsidR="00EA2A78">
              <w:rPr>
                <w:sz w:val="24"/>
              </w:rPr>
              <w:t>%)</w:t>
            </w:r>
          </w:p>
        </w:tc>
      </w:tr>
    </w:tbl>
    <w:p w14:paraId="0D96D8DE" w14:textId="694D71AD" w:rsidR="0031002D" w:rsidRDefault="00EA2A78" w:rsidP="004F5FA8">
      <w:pPr>
        <w:pStyle w:val="a5"/>
        <w:ind w:left="0" w:right="-9"/>
      </w:pPr>
      <w:r>
        <w:t>Из таблицы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 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 xml:space="preserve">показали </w:t>
      </w:r>
      <w:r w:rsidR="0018474E">
        <w:t xml:space="preserve"> 38%</w:t>
      </w:r>
      <w:r>
        <w:t xml:space="preserve"> обучающихся.</w:t>
      </w:r>
      <w:r>
        <w:rPr>
          <w:spacing w:val="35"/>
        </w:rPr>
        <w:t xml:space="preserve"> </w:t>
      </w:r>
      <w:r>
        <w:t>Низкий</w:t>
      </w:r>
      <w:r>
        <w:rPr>
          <w:spacing w:val="-58"/>
        </w:rPr>
        <w:t xml:space="preserve"> </w:t>
      </w:r>
      <w:r>
        <w:t>и недостаточный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</w:t>
      </w:r>
      <w:r w:rsidR="0018474E">
        <w:t>15%</w:t>
      </w:r>
      <w:r>
        <w:t xml:space="preserve"> </w:t>
      </w:r>
      <w:r w:rsidR="0018474E">
        <w:t xml:space="preserve"> </w:t>
      </w:r>
      <w:r>
        <w:rPr>
          <w:spacing w:val="1"/>
        </w:rPr>
        <w:t xml:space="preserve"> </w:t>
      </w:r>
      <w:r>
        <w:t>процентов учащихся,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 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9"/>
        </w:rPr>
        <w:t xml:space="preserve"> </w:t>
      </w:r>
      <w:r>
        <w:t>грамотности</w:t>
      </w:r>
      <w:r>
        <w:rPr>
          <w:spacing w:val="19"/>
        </w:rPr>
        <w:t xml:space="preserve"> </w:t>
      </w:r>
      <w:r>
        <w:t>значительной</w:t>
      </w:r>
      <w:r>
        <w:rPr>
          <w:spacing w:val="23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обучающихся.</w:t>
      </w:r>
      <w:r>
        <w:rPr>
          <w:spacing w:val="28"/>
        </w:rPr>
        <w:t xml:space="preserve"> </w:t>
      </w:r>
      <w:r w:rsidR="00F862E9">
        <w:t xml:space="preserve"> Более высокий уровень сформированности  математической компетентности показали учащиеся 9-х классов.</w:t>
      </w:r>
    </w:p>
    <w:p w14:paraId="2F28216E" w14:textId="77777777" w:rsidR="0031002D" w:rsidRDefault="00EA2A78">
      <w:pPr>
        <w:pStyle w:val="a5"/>
        <w:ind w:left="0" w:right="-9"/>
      </w:pPr>
      <w:r>
        <w:t>Обучающиеся,</w:t>
      </w:r>
      <w:r>
        <w:rPr>
          <w:spacing w:val="1"/>
        </w:rPr>
        <w:t xml:space="preserve"> </w:t>
      </w:r>
      <w:r>
        <w:t>показавшие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и недостаточный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могут применять только в относительно знакомых ситуациях. Для них характерно прямое</w:t>
      </w:r>
      <w:r>
        <w:rPr>
          <w:spacing w:val="1"/>
        </w:rPr>
        <w:t xml:space="preserve"> </w:t>
      </w:r>
      <w:r>
        <w:t>применение</w:t>
      </w:r>
      <w:r>
        <w:rPr>
          <w:spacing w:val="35"/>
        </w:rPr>
        <w:t xml:space="preserve"> </w:t>
      </w:r>
      <w:r>
        <w:t>только</w:t>
      </w:r>
      <w:r>
        <w:rPr>
          <w:spacing w:val="98"/>
        </w:rPr>
        <w:t xml:space="preserve"> </w:t>
      </w:r>
      <w:r>
        <w:t>хорошо</w:t>
      </w:r>
      <w:r>
        <w:rPr>
          <w:spacing w:val="99"/>
        </w:rPr>
        <w:t xml:space="preserve"> </w:t>
      </w:r>
      <w:r>
        <w:t>известных</w:t>
      </w:r>
      <w:r>
        <w:rPr>
          <w:spacing w:val="89"/>
        </w:rPr>
        <w:t xml:space="preserve"> </w:t>
      </w:r>
      <w:r>
        <w:t>математических</w:t>
      </w:r>
      <w:r>
        <w:rPr>
          <w:spacing w:val="95"/>
        </w:rPr>
        <w:t xml:space="preserve"> </w:t>
      </w:r>
      <w:r>
        <w:t>знаний</w:t>
      </w:r>
      <w:r>
        <w:rPr>
          <w:spacing w:val="9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96"/>
        </w:rPr>
        <w:t xml:space="preserve"> </w:t>
      </w:r>
      <w:r>
        <w:t>ситуации</w:t>
      </w:r>
      <w:r>
        <w:rPr>
          <w:spacing w:val="-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очевидных</w:t>
      </w:r>
      <w:r>
        <w:rPr>
          <w:spacing w:val="-1"/>
        </w:rPr>
        <w:t xml:space="preserve"> </w:t>
      </w:r>
      <w:r>
        <w:t>вычислений.</w:t>
      </w:r>
    </w:p>
    <w:p w14:paraId="784F593F" w14:textId="77777777" w:rsidR="0031002D" w:rsidRDefault="00EA2A78">
      <w:pPr>
        <w:pStyle w:val="1"/>
        <w:spacing w:before="3" w:line="272" w:lineRule="exact"/>
        <w:ind w:left="0" w:right="-9"/>
      </w:pPr>
      <w:r>
        <w:t>Выводы:</w:t>
      </w:r>
    </w:p>
    <w:p w14:paraId="20016330" w14:textId="77777777" w:rsidR="0031002D" w:rsidRDefault="00EA2A78">
      <w:pPr>
        <w:pStyle w:val="a6"/>
        <w:numPr>
          <w:ilvl w:val="0"/>
          <w:numId w:val="2"/>
        </w:numPr>
        <w:tabs>
          <w:tab w:val="left" w:pos="605"/>
          <w:tab w:val="left" w:pos="606"/>
          <w:tab w:val="left" w:pos="2271"/>
          <w:tab w:val="left" w:pos="3093"/>
          <w:tab w:val="left" w:pos="4792"/>
          <w:tab w:val="left" w:pos="5397"/>
          <w:tab w:val="left" w:pos="6464"/>
          <w:tab w:val="left" w:pos="7894"/>
        </w:tabs>
        <w:spacing w:line="242" w:lineRule="auto"/>
        <w:ind w:left="0" w:right="-9" w:firstLine="0"/>
        <w:rPr>
          <w:sz w:val="24"/>
        </w:rPr>
      </w:pPr>
      <w:r>
        <w:rPr>
          <w:sz w:val="24"/>
        </w:rPr>
        <w:t>Значительная</w:t>
      </w:r>
      <w:r>
        <w:rPr>
          <w:sz w:val="24"/>
        </w:rPr>
        <w:tab/>
        <w:t>часть</w:t>
      </w:r>
      <w:r>
        <w:rPr>
          <w:sz w:val="24"/>
        </w:rPr>
        <w:tab/>
        <w:t>обучающихся</w:t>
      </w:r>
      <w:r>
        <w:rPr>
          <w:sz w:val="24"/>
        </w:rPr>
        <w:tab/>
        <w:t>8-9</w:t>
      </w:r>
      <w:r>
        <w:rPr>
          <w:sz w:val="24"/>
        </w:rPr>
        <w:tab/>
        <w:t>классов</w:t>
      </w:r>
      <w:r>
        <w:rPr>
          <w:sz w:val="24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владеют</w:t>
      </w:r>
      <w:r>
        <w:rPr>
          <w:sz w:val="24"/>
        </w:rPr>
        <w:tab/>
      </w:r>
      <w:r>
        <w:rPr>
          <w:spacing w:val="-1"/>
          <w:sz w:val="24"/>
        </w:rPr>
        <w:t>компетенциями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14:paraId="7A658524" w14:textId="77777777" w:rsidR="0031002D" w:rsidRDefault="00EA2A78">
      <w:pPr>
        <w:pStyle w:val="a6"/>
        <w:numPr>
          <w:ilvl w:val="0"/>
          <w:numId w:val="2"/>
        </w:numPr>
        <w:tabs>
          <w:tab w:val="left" w:pos="409"/>
        </w:tabs>
        <w:spacing w:line="271" w:lineRule="exact"/>
        <w:ind w:left="0" w:right="-9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23"/>
          <w:sz w:val="24"/>
        </w:rPr>
        <w:t xml:space="preserve"> </w:t>
      </w:r>
      <w:r>
        <w:rPr>
          <w:sz w:val="24"/>
        </w:rPr>
        <w:t>8-А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25"/>
          <w:sz w:val="24"/>
        </w:rPr>
        <w:t xml:space="preserve"> </w:t>
      </w:r>
      <w:r>
        <w:rPr>
          <w:sz w:val="24"/>
        </w:rPr>
        <w:t>самый</w:t>
      </w:r>
      <w:r>
        <w:rPr>
          <w:spacing w:val="2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2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компетенции</w:t>
      </w:r>
    </w:p>
    <w:p w14:paraId="03438FB8" w14:textId="77777777" w:rsidR="0031002D" w:rsidRDefault="00EA2A78">
      <w:pPr>
        <w:pStyle w:val="a5"/>
        <w:ind w:left="0" w:right="-9"/>
      </w:pPr>
      <w:r>
        <w:t>«Вычислять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пропорциональности;</w:t>
      </w:r>
      <w:r>
        <w:rPr>
          <w:spacing w:val="1"/>
        </w:rPr>
        <w:t xml:space="preserve"> </w:t>
      </w:r>
      <w:r>
        <w:t>сравнивать числа» (100%), а самый низкий по компетенции «Преобразовывать формулу,</w:t>
      </w:r>
      <w:r>
        <w:rPr>
          <w:spacing w:val="1"/>
        </w:rPr>
        <w:t xml:space="preserve"> </w:t>
      </w:r>
      <w:r>
        <w:t>переводить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другую»</w:t>
      </w:r>
      <w:r>
        <w:rPr>
          <w:spacing w:val="-3"/>
        </w:rPr>
        <w:t xml:space="preserve"> </w:t>
      </w:r>
      <w:r>
        <w:t>(47%).</w:t>
      </w:r>
    </w:p>
    <w:p w14:paraId="673051DD" w14:textId="77777777" w:rsidR="0031002D" w:rsidRDefault="00EA2A78">
      <w:pPr>
        <w:pStyle w:val="a6"/>
        <w:numPr>
          <w:ilvl w:val="0"/>
          <w:numId w:val="2"/>
        </w:numPr>
        <w:tabs>
          <w:tab w:val="left" w:pos="501"/>
        </w:tabs>
        <w:ind w:left="0" w:right="-9" w:firstLine="0"/>
        <w:jc w:val="both"/>
        <w:rPr>
          <w:sz w:val="24"/>
        </w:rPr>
      </w:pP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8-Б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9"/>
          <w:sz w:val="24"/>
        </w:rPr>
        <w:t xml:space="preserve"> </w:t>
      </w:r>
      <w:r>
        <w:rPr>
          <w:sz w:val="24"/>
        </w:rPr>
        <w:t>«Вычислять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95"/>
          <w:sz w:val="24"/>
        </w:rPr>
        <w:t xml:space="preserve"> </w:t>
      </w:r>
      <w:r>
        <w:rPr>
          <w:sz w:val="24"/>
        </w:rPr>
        <w:t>числа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96"/>
          <w:sz w:val="24"/>
        </w:rPr>
        <w:t xml:space="preserve"> </w:t>
      </w:r>
      <w:r>
        <w:rPr>
          <w:sz w:val="24"/>
        </w:rPr>
        <w:t>ситуации»</w:t>
      </w:r>
      <w:r>
        <w:rPr>
          <w:spacing w:val="95"/>
          <w:sz w:val="24"/>
        </w:rPr>
        <w:t xml:space="preserve"> </w:t>
      </w:r>
      <w:r>
        <w:rPr>
          <w:sz w:val="24"/>
        </w:rPr>
        <w:t>(75%),</w:t>
      </w:r>
      <w:r>
        <w:rPr>
          <w:spacing w:val="97"/>
          <w:sz w:val="24"/>
        </w:rPr>
        <w:t xml:space="preserve"> </w:t>
      </w:r>
      <w:r>
        <w:rPr>
          <w:sz w:val="24"/>
        </w:rPr>
        <w:t>а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 компетенции «Преобразовывать формулу, переводить из одной единицы измерения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другую»     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       только       у 19       процентов участников      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 грамотности.</w:t>
      </w:r>
    </w:p>
    <w:p w14:paraId="5EF3499C" w14:textId="77777777" w:rsidR="0031002D" w:rsidRDefault="00EA2A78">
      <w:pPr>
        <w:pStyle w:val="a6"/>
        <w:numPr>
          <w:ilvl w:val="0"/>
          <w:numId w:val="2"/>
        </w:numPr>
        <w:tabs>
          <w:tab w:val="left" w:pos="534"/>
        </w:tabs>
        <w:ind w:left="0" w:right="-9" w:firstLine="0"/>
        <w:jc w:val="both"/>
        <w:rPr>
          <w:sz w:val="24"/>
        </w:rPr>
      </w:pP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«Извлекать информацию из текста, переводить из одной единицы в другую,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округлять числа» (66%), а умения по компетенции «Использовать формулу площади 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округление до заданного разряда» не сформированы ни у одного из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классе.</w:t>
      </w:r>
    </w:p>
    <w:p w14:paraId="02FDEF8E" w14:textId="77777777" w:rsidR="0031002D" w:rsidRDefault="00EA2A78">
      <w:pPr>
        <w:pStyle w:val="1"/>
        <w:numPr>
          <w:ilvl w:val="0"/>
          <w:numId w:val="3"/>
        </w:numPr>
        <w:tabs>
          <w:tab w:val="left" w:pos="385"/>
        </w:tabs>
        <w:spacing w:before="5" w:line="272" w:lineRule="exact"/>
        <w:ind w:left="0" w:right="-9" w:firstLine="0"/>
        <w:jc w:val="both"/>
      </w:pPr>
      <w:r>
        <w:lastRenderedPageBreak/>
        <w:t>Естественно-научная</w:t>
      </w:r>
      <w:r>
        <w:rPr>
          <w:spacing w:val="-7"/>
        </w:rPr>
        <w:t xml:space="preserve"> </w:t>
      </w:r>
      <w:r>
        <w:t>грамотность</w:t>
      </w:r>
    </w:p>
    <w:p w14:paraId="77D1ADD8" w14:textId="1764A1DE" w:rsidR="0031002D" w:rsidRDefault="00EA2A78">
      <w:pPr>
        <w:pStyle w:val="a5"/>
        <w:ind w:left="0" w:right="-9"/>
      </w:pPr>
      <w:r>
        <w:t xml:space="preserve">В </w:t>
      </w:r>
      <w:r w:rsidR="008C0F96">
        <w:t>202</w:t>
      </w:r>
      <w:r w:rsidR="00F862E9">
        <w:t>5</w:t>
      </w:r>
      <w:r w:rsidR="008C0F96">
        <w:t>-202</w:t>
      </w:r>
      <w:r w:rsidR="00F862E9">
        <w:t>6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 xml:space="preserve">естественно-научной грамотности проводились 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7"/>
        </w:rPr>
        <w:t xml:space="preserve"> </w:t>
      </w:r>
      <w:r>
        <w:t>уровня.</w:t>
      </w:r>
      <w:r>
        <w:rPr>
          <w:spacing w:val="4"/>
        </w:rPr>
        <w:t xml:space="preserve"> </w:t>
      </w:r>
    </w:p>
    <w:p w14:paraId="5EF17686" w14:textId="1606C335" w:rsidR="0031002D" w:rsidRDefault="00EA2A78">
      <w:pPr>
        <w:pStyle w:val="a5"/>
        <w:spacing w:before="2" w:line="237" w:lineRule="auto"/>
        <w:ind w:left="0" w:right="-9"/>
        <w:jc w:val="left"/>
      </w:pPr>
      <w:r>
        <w:t>В диагностиках приняли участие 2</w:t>
      </w:r>
      <w:r w:rsidR="00F862E9">
        <w:t>5</w:t>
      </w:r>
      <w:r>
        <w:t xml:space="preserve"> обучающихся 9 классов.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6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4.</w:t>
      </w:r>
    </w:p>
    <w:p w14:paraId="289DD190" w14:textId="77777777" w:rsidR="0031002D" w:rsidRDefault="00EA2A78">
      <w:pPr>
        <w:pStyle w:val="1"/>
        <w:spacing w:before="10" w:after="7" w:line="237" w:lineRule="auto"/>
        <w:ind w:left="0" w:right="-9"/>
      </w:pPr>
      <w:r>
        <w:t>Таблица 4.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 уровням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57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грамотности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748"/>
        <w:gridCol w:w="927"/>
        <w:gridCol w:w="1051"/>
        <w:gridCol w:w="1566"/>
        <w:gridCol w:w="1023"/>
      </w:tblGrid>
      <w:tr w:rsidR="0031002D" w14:paraId="44D3060B" w14:textId="77777777">
        <w:trPr>
          <w:trHeight w:val="301"/>
        </w:trPr>
        <w:tc>
          <w:tcPr>
            <w:tcW w:w="2286" w:type="dxa"/>
          </w:tcPr>
          <w:p w14:paraId="6F3592CF" w14:textId="77777777" w:rsidR="0031002D" w:rsidRDefault="00EA2A78">
            <w:pPr>
              <w:pStyle w:val="TableParagraph"/>
              <w:spacing w:before="11" w:line="271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Уровень</w:t>
            </w:r>
          </w:p>
        </w:tc>
        <w:tc>
          <w:tcPr>
            <w:tcW w:w="1748" w:type="dxa"/>
          </w:tcPr>
          <w:p w14:paraId="5AA9449E" w14:textId="77777777" w:rsidR="0031002D" w:rsidRDefault="00EA2A78">
            <w:pPr>
              <w:pStyle w:val="TableParagraph"/>
              <w:spacing w:before="11" w:line="271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Недостаточный</w:t>
            </w:r>
          </w:p>
        </w:tc>
        <w:tc>
          <w:tcPr>
            <w:tcW w:w="927" w:type="dxa"/>
          </w:tcPr>
          <w:p w14:paraId="5894DC0B" w14:textId="77777777" w:rsidR="0031002D" w:rsidRDefault="00EA2A78">
            <w:pPr>
              <w:pStyle w:val="TableParagraph"/>
              <w:spacing w:before="11" w:line="271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1051" w:type="dxa"/>
          </w:tcPr>
          <w:p w14:paraId="4FF003EE" w14:textId="77777777" w:rsidR="0031002D" w:rsidRDefault="00EA2A78">
            <w:pPr>
              <w:pStyle w:val="TableParagraph"/>
              <w:spacing w:before="11" w:line="271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66" w:type="dxa"/>
          </w:tcPr>
          <w:p w14:paraId="4B25218A" w14:textId="77777777" w:rsidR="0031002D" w:rsidRDefault="00EA2A78">
            <w:pPr>
              <w:pStyle w:val="TableParagraph"/>
              <w:spacing w:before="11" w:line="271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  <w:tc>
          <w:tcPr>
            <w:tcW w:w="1023" w:type="dxa"/>
          </w:tcPr>
          <w:p w14:paraId="4A4F4890" w14:textId="77777777" w:rsidR="0031002D" w:rsidRDefault="00EA2A78">
            <w:pPr>
              <w:pStyle w:val="TableParagraph"/>
              <w:spacing w:before="11" w:line="271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</w:tr>
      <w:tr w:rsidR="0031002D" w14:paraId="13D7A726" w14:textId="77777777">
        <w:trPr>
          <w:trHeight w:val="408"/>
        </w:trPr>
        <w:tc>
          <w:tcPr>
            <w:tcW w:w="2286" w:type="dxa"/>
          </w:tcPr>
          <w:p w14:paraId="321FD222" w14:textId="6C62CCC4" w:rsidR="0031002D" w:rsidRDefault="008C0F96">
            <w:pPr>
              <w:pStyle w:val="TableParagraph"/>
              <w:ind w:left="0" w:right="-9"/>
            </w:pPr>
            <w:r>
              <w:t>9-А (</w:t>
            </w:r>
            <w:r w:rsidR="00F862E9">
              <w:t>9</w:t>
            </w:r>
            <w:r w:rsidR="00EA2A78">
              <w:rPr>
                <w:spacing w:val="1"/>
              </w:rPr>
              <w:t xml:space="preserve"> </w:t>
            </w:r>
            <w:r w:rsidR="00EA2A78">
              <w:t>учащихся)</w:t>
            </w:r>
          </w:p>
        </w:tc>
        <w:tc>
          <w:tcPr>
            <w:tcW w:w="1748" w:type="dxa"/>
          </w:tcPr>
          <w:p w14:paraId="35E5707D" w14:textId="05BE546F" w:rsidR="0031002D" w:rsidRDefault="00F862E9">
            <w:pPr>
              <w:pStyle w:val="TableParagraph"/>
              <w:ind w:left="0" w:right="-9"/>
              <w:jc w:val="center"/>
            </w:pPr>
            <w:r>
              <w:t>0</w:t>
            </w:r>
          </w:p>
        </w:tc>
        <w:tc>
          <w:tcPr>
            <w:tcW w:w="927" w:type="dxa"/>
          </w:tcPr>
          <w:p w14:paraId="17EF65C8" w14:textId="007B2F72" w:rsidR="0031002D" w:rsidRDefault="00F862E9">
            <w:pPr>
              <w:pStyle w:val="TableParagraph"/>
              <w:ind w:left="0" w:right="-9"/>
              <w:jc w:val="center"/>
            </w:pPr>
            <w:r>
              <w:t>1</w:t>
            </w:r>
          </w:p>
        </w:tc>
        <w:tc>
          <w:tcPr>
            <w:tcW w:w="1051" w:type="dxa"/>
          </w:tcPr>
          <w:p w14:paraId="3225A4FD" w14:textId="415E2B0F" w:rsidR="0031002D" w:rsidRDefault="00F862E9">
            <w:pPr>
              <w:pStyle w:val="TableParagraph"/>
              <w:ind w:left="0" w:right="-9"/>
              <w:jc w:val="center"/>
            </w:pPr>
            <w:r>
              <w:t>6</w:t>
            </w:r>
          </w:p>
        </w:tc>
        <w:tc>
          <w:tcPr>
            <w:tcW w:w="1566" w:type="dxa"/>
          </w:tcPr>
          <w:p w14:paraId="09E60972" w14:textId="181771C4" w:rsidR="0031002D" w:rsidRDefault="00F862E9">
            <w:pPr>
              <w:pStyle w:val="TableParagraph"/>
              <w:ind w:left="0" w:right="-9"/>
              <w:jc w:val="center"/>
            </w:pPr>
            <w:r>
              <w:t>1</w:t>
            </w:r>
          </w:p>
        </w:tc>
        <w:tc>
          <w:tcPr>
            <w:tcW w:w="1023" w:type="dxa"/>
          </w:tcPr>
          <w:p w14:paraId="1810EAE5" w14:textId="43937DFB" w:rsidR="0031002D" w:rsidRDefault="00F862E9">
            <w:pPr>
              <w:pStyle w:val="TableParagraph"/>
              <w:ind w:left="0" w:right="-9"/>
              <w:jc w:val="center"/>
            </w:pPr>
            <w:r>
              <w:t>1</w:t>
            </w:r>
          </w:p>
        </w:tc>
      </w:tr>
      <w:tr w:rsidR="0031002D" w14:paraId="6C799145" w14:textId="77777777">
        <w:trPr>
          <w:trHeight w:val="402"/>
        </w:trPr>
        <w:tc>
          <w:tcPr>
            <w:tcW w:w="2286" w:type="dxa"/>
          </w:tcPr>
          <w:p w14:paraId="2C6FFDBD" w14:textId="007810C5" w:rsidR="0031002D" w:rsidRDefault="008C0F96">
            <w:pPr>
              <w:pStyle w:val="TableParagraph"/>
              <w:spacing w:before="68"/>
              <w:ind w:left="0" w:right="-9"/>
            </w:pPr>
            <w:r>
              <w:t>9-Б (</w:t>
            </w:r>
            <w:r w:rsidR="00F862E9">
              <w:t>17</w:t>
            </w:r>
            <w:r w:rsidR="00EA2A78">
              <w:rPr>
                <w:spacing w:val="1"/>
              </w:rPr>
              <w:t xml:space="preserve"> </w:t>
            </w:r>
            <w:r>
              <w:t>учащих</w:t>
            </w:r>
            <w:r w:rsidR="00EA2A78">
              <w:t>ся)</w:t>
            </w:r>
          </w:p>
        </w:tc>
        <w:tc>
          <w:tcPr>
            <w:tcW w:w="1748" w:type="dxa"/>
          </w:tcPr>
          <w:p w14:paraId="2B36A88F" w14:textId="4EC78A1B" w:rsidR="0031002D" w:rsidRDefault="008C0F96">
            <w:pPr>
              <w:pStyle w:val="TableParagraph"/>
              <w:spacing w:before="68"/>
              <w:ind w:left="0" w:right="-9"/>
              <w:jc w:val="center"/>
            </w:pPr>
            <w:r>
              <w:t>2</w:t>
            </w:r>
          </w:p>
        </w:tc>
        <w:tc>
          <w:tcPr>
            <w:tcW w:w="927" w:type="dxa"/>
          </w:tcPr>
          <w:p w14:paraId="73F4B178" w14:textId="77777777" w:rsidR="0031002D" w:rsidRDefault="00EA2A78">
            <w:pPr>
              <w:pStyle w:val="TableParagraph"/>
              <w:spacing w:before="68"/>
              <w:ind w:left="0" w:right="-9"/>
              <w:jc w:val="center"/>
            </w:pPr>
            <w:r>
              <w:t>2</w:t>
            </w:r>
          </w:p>
        </w:tc>
        <w:tc>
          <w:tcPr>
            <w:tcW w:w="1051" w:type="dxa"/>
          </w:tcPr>
          <w:p w14:paraId="367D8B2D" w14:textId="5A90B26E" w:rsidR="0031002D" w:rsidRDefault="00F862E9">
            <w:pPr>
              <w:pStyle w:val="TableParagraph"/>
              <w:spacing w:before="68"/>
              <w:ind w:left="0" w:right="-9"/>
              <w:jc w:val="center"/>
            </w:pPr>
            <w:r>
              <w:t xml:space="preserve"> 6</w:t>
            </w:r>
          </w:p>
        </w:tc>
        <w:tc>
          <w:tcPr>
            <w:tcW w:w="1566" w:type="dxa"/>
          </w:tcPr>
          <w:p w14:paraId="092C9BB4" w14:textId="77777777" w:rsidR="0031002D" w:rsidRDefault="00EA2A78">
            <w:pPr>
              <w:pStyle w:val="TableParagraph"/>
              <w:spacing w:before="68"/>
              <w:ind w:left="0" w:right="-9"/>
              <w:jc w:val="center"/>
            </w:pPr>
            <w:r>
              <w:t>5</w:t>
            </w:r>
          </w:p>
        </w:tc>
        <w:tc>
          <w:tcPr>
            <w:tcW w:w="1023" w:type="dxa"/>
          </w:tcPr>
          <w:p w14:paraId="173730C9" w14:textId="77777777" w:rsidR="0031002D" w:rsidRDefault="00EA2A78">
            <w:pPr>
              <w:pStyle w:val="TableParagraph"/>
              <w:spacing w:before="68"/>
              <w:ind w:left="0" w:right="-9"/>
              <w:jc w:val="center"/>
            </w:pPr>
            <w:r>
              <w:t>2</w:t>
            </w:r>
          </w:p>
        </w:tc>
      </w:tr>
      <w:tr w:rsidR="0031002D" w14:paraId="4771C90A" w14:textId="77777777">
        <w:trPr>
          <w:trHeight w:val="426"/>
        </w:trPr>
        <w:tc>
          <w:tcPr>
            <w:tcW w:w="2286" w:type="dxa"/>
          </w:tcPr>
          <w:p w14:paraId="05B69B37" w14:textId="2E93EC52" w:rsidR="0031002D" w:rsidRDefault="00EA2A78">
            <w:pPr>
              <w:pStyle w:val="TableParagraph"/>
              <w:spacing w:before="63"/>
              <w:ind w:left="0" w:right="-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 w:rsidR="00F862E9"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748" w:type="dxa"/>
          </w:tcPr>
          <w:p w14:paraId="561A2ACB" w14:textId="134B4481" w:rsidR="0031002D" w:rsidRDefault="00F862E9">
            <w:pPr>
              <w:pStyle w:val="TableParagraph"/>
              <w:spacing w:before="63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2A78">
              <w:rPr>
                <w:sz w:val="24"/>
              </w:rPr>
              <w:t xml:space="preserve"> (</w:t>
            </w:r>
            <w:r w:rsidR="005E340A">
              <w:rPr>
                <w:sz w:val="24"/>
              </w:rPr>
              <w:t>7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927" w:type="dxa"/>
          </w:tcPr>
          <w:p w14:paraId="120D6F81" w14:textId="50A017FE" w:rsidR="0031002D" w:rsidRDefault="00F862E9">
            <w:pPr>
              <w:pStyle w:val="TableParagraph"/>
              <w:spacing w:before="63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  <w:r w:rsidR="00EA2A78">
              <w:rPr>
                <w:sz w:val="24"/>
              </w:rPr>
              <w:t xml:space="preserve"> (1</w:t>
            </w:r>
            <w:r>
              <w:rPr>
                <w:sz w:val="24"/>
              </w:rPr>
              <w:t>2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1051" w:type="dxa"/>
          </w:tcPr>
          <w:p w14:paraId="10D5129A" w14:textId="32C57D89" w:rsidR="0031002D" w:rsidRDefault="00EA2A78">
            <w:pPr>
              <w:pStyle w:val="TableParagraph"/>
              <w:spacing w:before="63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62E9">
              <w:rPr>
                <w:sz w:val="24"/>
              </w:rPr>
              <w:t>2</w:t>
            </w:r>
            <w:r>
              <w:rPr>
                <w:sz w:val="24"/>
              </w:rPr>
              <w:t xml:space="preserve"> (</w:t>
            </w:r>
            <w:r w:rsidR="00F862E9">
              <w:rPr>
                <w:sz w:val="24"/>
              </w:rPr>
              <w:t>4</w:t>
            </w:r>
            <w:r>
              <w:rPr>
                <w:sz w:val="24"/>
              </w:rPr>
              <w:t>6%)</w:t>
            </w:r>
          </w:p>
        </w:tc>
        <w:tc>
          <w:tcPr>
            <w:tcW w:w="1566" w:type="dxa"/>
          </w:tcPr>
          <w:p w14:paraId="063EF33D" w14:textId="7DC409CD" w:rsidR="0031002D" w:rsidRDefault="00F862E9">
            <w:pPr>
              <w:pStyle w:val="TableParagraph"/>
              <w:spacing w:before="63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A2A78">
              <w:rPr>
                <w:sz w:val="24"/>
              </w:rPr>
              <w:t xml:space="preserve"> (</w:t>
            </w:r>
            <w:r w:rsidR="005E340A">
              <w:rPr>
                <w:sz w:val="24"/>
              </w:rPr>
              <w:t xml:space="preserve"> 23</w:t>
            </w:r>
            <w:r w:rsidR="00EA2A78">
              <w:rPr>
                <w:sz w:val="24"/>
              </w:rPr>
              <w:t>%)</w:t>
            </w:r>
          </w:p>
        </w:tc>
        <w:tc>
          <w:tcPr>
            <w:tcW w:w="1023" w:type="dxa"/>
          </w:tcPr>
          <w:p w14:paraId="4EE4B622" w14:textId="19CDE148" w:rsidR="0031002D" w:rsidRDefault="00F862E9">
            <w:pPr>
              <w:pStyle w:val="TableParagraph"/>
              <w:spacing w:before="63"/>
              <w:ind w:left="0" w:right="-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2A78">
              <w:rPr>
                <w:sz w:val="24"/>
              </w:rPr>
              <w:t xml:space="preserve"> (</w:t>
            </w:r>
            <w:r w:rsidR="005E340A">
              <w:rPr>
                <w:sz w:val="24"/>
              </w:rPr>
              <w:t>12</w:t>
            </w:r>
            <w:r w:rsidR="00EA2A78">
              <w:rPr>
                <w:sz w:val="24"/>
              </w:rPr>
              <w:t>%)</w:t>
            </w:r>
          </w:p>
        </w:tc>
      </w:tr>
    </w:tbl>
    <w:p w14:paraId="404E8869" w14:textId="77777777" w:rsidR="0031002D" w:rsidRDefault="00EA2A78">
      <w:pPr>
        <w:pStyle w:val="a5"/>
        <w:spacing w:line="266" w:lineRule="exact"/>
        <w:ind w:left="0" w:right="-9"/>
        <w:jc w:val="left"/>
        <w:rPr>
          <w:b/>
        </w:rPr>
      </w:pPr>
      <w:r>
        <w:rPr>
          <w:b/>
        </w:rPr>
        <w:t>Выводы:</w:t>
      </w:r>
    </w:p>
    <w:p w14:paraId="4D3143AA" w14:textId="0ED60B7A" w:rsidR="0031002D" w:rsidRDefault="00EA2A78">
      <w:pPr>
        <w:pStyle w:val="a6"/>
        <w:numPr>
          <w:ilvl w:val="1"/>
          <w:numId w:val="3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 xml:space="preserve">Результаты диагностик по классам показали, что только у </w:t>
      </w:r>
      <w:r w:rsidR="005E340A">
        <w:rPr>
          <w:sz w:val="24"/>
        </w:rPr>
        <w:t>3</w:t>
      </w:r>
      <w:r>
        <w:rPr>
          <w:sz w:val="24"/>
        </w:rPr>
        <w:t xml:space="preserve"> обучающихся сформирован высокий уровень естественно-научной грамотности. Наибольший 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 (</w:t>
      </w:r>
      <w:r w:rsidR="005E340A">
        <w:rPr>
          <w:sz w:val="24"/>
        </w:rPr>
        <w:t>4</w:t>
      </w:r>
      <w:r>
        <w:rPr>
          <w:sz w:val="24"/>
        </w:rPr>
        <w:t>6%).</w:t>
      </w:r>
    </w:p>
    <w:p w14:paraId="101E4B06" w14:textId="77D9EDB8" w:rsidR="0031002D" w:rsidRDefault="00EA2A78">
      <w:pPr>
        <w:pStyle w:val="a6"/>
        <w:numPr>
          <w:ilvl w:val="1"/>
          <w:numId w:val="3"/>
        </w:numPr>
        <w:tabs>
          <w:tab w:val="left" w:pos="861"/>
        </w:tabs>
        <w:spacing w:before="1"/>
        <w:ind w:left="0" w:right="-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 w:rsidR="005E340A">
        <w:rPr>
          <w:sz w:val="24"/>
        </w:rPr>
        <w:t xml:space="preserve"> недостаточный уровень имеют 2 ученика. </w:t>
      </w:r>
      <w:r>
        <w:rPr>
          <w:spacing w:val="1"/>
          <w:sz w:val="24"/>
        </w:rPr>
        <w:t xml:space="preserve"> </w:t>
      </w:r>
      <w:r w:rsidR="005E340A">
        <w:rPr>
          <w:spacing w:val="1"/>
          <w:sz w:val="24"/>
        </w:rPr>
        <w:t xml:space="preserve"> 23%</w:t>
      </w:r>
      <w:r w:rsidR="005E340A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представления».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 «Предлагать или оценивать способ научного исследования данного вопроса»</w:t>
      </w:r>
      <w:r>
        <w:rPr>
          <w:spacing w:val="-57"/>
          <w:sz w:val="24"/>
        </w:rPr>
        <w:t xml:space="preserve"> </w:t>
      </w:r>
      <w:r>
        <w:rPr>
          <w:sz w:val="24"/>
        </w:rPr>
        <w:t>(50%).</w:t>
      </w:r>
    </w:p>
    <w:p w14:paraId="6B316982" w14:textId="77777777" w:rsidR="0031002D" w:rsidRDefault="00EA2A78">
      <w:pPr>
        <w:pStyle w:val="a6"/>
        <w:numPr>
          <w:ilvl w:val="1"/>
          <w:numId w:val="3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и недостаточный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 грамотности, как правило, имеют ограниченные знания, которые они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применять только в знакомых ситуациях. Они могут давать очевидные 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9"/>
          <w:sz w:val="24"/>
        </w:rPr>
        <w:t xml:space="preserve"> </w:t>
      </w:r>
      <w:r>
        <w:rPr>
          <w:sz w:val="24"/>
        </w:rPr>
        <w:t>явно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из имеющихся  данных.</w:t>
      </w:r>
      <w:r>
        <w:rPr>
          <w:spacing w:val="2"/>
          <w:sz w:val="24"/>
        </w:rPr>
        <w:t xml:space="preserve"> </w:t>
      </w:r>
      <w:r>
        <w:rPr>
          <w:sz w:val="24"/>
        </w:rPr>
        <w:t>Кроме</w:t>
      </w:r>
      <w:r>
        <w:rPr>
          <w:spacing w:val="58"/>
          <w:sz w:val="24"/>
        </w:rPr>
        <w:t xml:space="preserve"> </w:t>
      </w:r>
      <w:r>
        <w:rPr>
          <w:sz w:val="24"/>
        </w:rPr>
        <w:t>того,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испытывают</w:t>
      </w:r>
    </w:p>
    <w:p w14:paraId="57E4B9DB" w14:textId="77777777" w:rsidR="0031002D" w:rsidRDefault="00EA2A78">
      <w:pPr>
        <w:pStyle w:val="a5"/>
        <w:spacing w:before="66"/>
        <w:ind w:left="0" w:right="-9"/>
      </w:pP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описаний,</w:t>
      </w:r>
      <w:r>
        <w:rPr>
          <w:spacing w:val="1"/>
        </w:rPr>
        <w:t xml:space="preserve"> </w:t>
      </w:r>
      <w:r>
        <w:t>объяснений</w:t>
      </w:r>
      <w:r>
        <w:rPr>
          <w:spacing w:val="1"/>
        </w:rPr>
        <w:t xml:space="preserve"> </w:t>
      </w:r>
      <w:r>
        <w:t>и выводов.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      о дефицитах     в сформированности      умений      письменной      речи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3"/>
        </w:rPr>
        <w:t xml:space="preserve"> </w:t>
      </w:r>
      <w:r>
        <w:t>терминологии.</w:t>
      </w:r>
    </w:p>
    <w:p w14:paraId="5F4B410C" w14:textId="77777777" w:rsidR="0031002D" w:rsidRDefault="00EA2A78">
      <w:pPr>
        <w:pStyle w:val="1"/>
        <w:numPr>
          <w:ilvl w:val="1"/>
          <w:numId w:val="3"/>
        </w:numPr>
        <w:tabs>
          <w:tab w:val="left" w:pos="381"/>
        </w:tabs>
        <w:spacing w:before="8" w:line="272" w:lineRule="exact"/>
        <w:ind w:left="0" w:right="-9" w:firstLine="0"/>
        <w:jc w:val="both"/>
      </w:pPr>
      <w:r>
        <w:t>Финансовая</w:t>
      </w:r>
      <w:r>
        <w:rPr>
          <w:spacing w:val="-2"/>
        </w:rPr>
        <w:t xml:space="preserve"> </w:t>
      </w:r>
      <w:r>
        <w:t>грамотность</w:t>
      </w:r>
    </w:p>
    <w:p w14:paraId="2CBA7B87" w14:textId="7DEF7A68" w:rsidR="0031002D" w:rsidRDefault="00EA2A78">
      <w:pPr>
        <w:pStyle w:val="a5"/>
        <w:spacing w:line="242" w:lineRule="auto"/>
        <w:ind w:left="0" w:right="-9"/>
        <w:jc w:val="left"/>
      </w:pPr>
      <w:r>
        <w:t>В</w:t>
      </w:r>
      <w:r>
        <w:rPr>
          <w:spacing w:val="40"/>
        </w:rPr>
        <w:t xml:space="preserve"> </w:t>
      </w:r>
      <w:r>
        <w:t>диагностике</w:t>
      </w:r>
      <w:r>
        <w:rPr>
          <w:spacing w:val="42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сформированности</w:t>
      </w:r>
      <w:r>
        <w:rPr>
          <w:spacing w:val="44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приняли</w:t>
      </w:r>
      <w:r>
        <w:rPr>
          <w:spacing w:val="43"/>
        </w:rPr>
        <w:t xml:space="preserve"> </w:t>
      </w:r>
      <w:r>
        <w:t>участие</w:t>
      </w:r>
      <w:r>
        <w:rPr>
          <w:spacing w:val="41"/>
        </w:rPr>
        <w:t xml:space="preserve"> </w:t>
      </w:r>
      <w:r w:rsidR="004F5FA8">
        <w:t>3</w:t>
      </w:r>
      <w:r>
        <w:t>5 обучающихся</w:t>
      </w:r>
      <w:r>
        <w:rPr>
          <w:spacing w:val="3"/>
        </w:rPr>
        <w:t xml:space="preserve"> </w:t>
      </w:r>
      <w:r>
        <w:t>7-х</w:t>
      </w:r>
      <w:r>
        <w:rPr>
          <w:spacing w:val="-3"/>
        </w:rPr>
        <w:t xml:space="preserve"> </w:t>
      </w:r>
      <w:r>
        <w:t>классов.</w:t>
      </w:r>
    </w:p>
    <w:p w14:paraId="678CB48D" w14:textId="77777777" w:rsidR="0031002D" w:rsidRDefault="00EA2A78">
      <w:pPr>
        <w:pStyle w:val="a5"/>
        <w:tabs>
          <w:tab w:val="left" w:pos="1969"/>
          <w:tab w:val="left" w:pos="3505"/>
          <w:tab w:val="left" w:pos="4975"/>
          <w:tab w:val="left" w:pos="7035"/>
          <w:tab w:val="left" w:pos="8077"/>
          <w:tab w:val="left" w:pos="8639"/>
        </w:tabs>
        <w:spacing w:line="242" w:lineRule="auto"/>
        <w:ind w:left="0" w:right="-9"/>
        <w:jc w:val="left"/>
      </w:pPr>
      <w:r>
        <w:t>Распределение</w:t>
      </w:r>
      <w:r>
        <w:tab/>
        <w:t>результатов</w:t>
      </w:r>
      <w:r>
        <w:tab/>
        <w:t>участников</w:t>
      </w:r>
      <w:r>
        <w:tab/>
        <w:t>диагностической</w:t>
      </w:r>
      <w:r>
        <w:tab/>
        <w:t>работы</w:t>
      </w:r>
      <w:r>
        <w:tab/>
        <w:t>по</w:t>
      </w:r>
      <w:r>
        <w:tab/>
      </w:r>
      <w:r>
        <w:rPr>
          <w:spacing w:val="-1"/>
        </w:rPr>
        <w:t>уровням</w:t>
      </w:r>
      <w:r>
        <w:rPr>
          <w:spacing w:val="-57"/>
        </w:rPr>
        <w:t xml:space="preserve"> </w:t>
      </w:r>
      <w:r>
        <w:t>сформированности</w:t>
      </w:r>
      <w:r>
        <w:rPr>
          <w:spacing w:val="5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представлено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5.</w:t>
      </w:r>
    </w:p>
    <w:p w14:paraId="08B7BC63" w14:textId="77777777" w:rsidR="0031002D" w:rsidRDefault="00EA2A78">
      <w:pPr>
        <w:pStyle w:val="1"/>
        <w:spacing w:line="242" w:lineRule="auto"/>
        <w:ind w:left="0" w:right="-9"/>
      </w:pPr>
      <w:r>
        <w:t>Таблица</w:t>
      </w:r>
      <w:r>
        <w:rPr>
          <w:spacing w:val="21"/>
        </w:rPr>
        <w:t xml:space="preserve"> </w:t>
      </w:r>
      <w:r>
        <w:t>5.</w:t>
      </w:r>
      <w:r>
        <w:rPr>
          <w:spacing w:val="19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диагностики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уровням</w:t>
      </w:r>
      <w:r>
        <w:rPr>
          <w:spacing w:val="21"/>
        </w:rPr>
        <w:t xml:space="preserve"> </w:t>
      </w:r>
      <w:r>
        <w:t>сформированности</w:t>
      </w:r>
      <w:r>
        <w:rPr>
          <w:spacing w:val="19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748"/>
        <w:gridCol w:w="975"/>
        <w:gridCol w:w="979"/>
        <w:gridCol w:w="1566"/>
        <w:gridCol w:w="1023"/>
      </w:tblGrid>
      <w:tr w:rsidR="0031002D" w14:paraId="410DFABE" w14:textId="77777777">
        <w:trPr>
          <w:trHeight w:val="307"/>
        </w:trPr>
        <w:tc>
          <w:tcPr>
            <w:tcW w:w="2286" w:type="dxa"/>
          </w:tcPr>
          <w:p w14:paraId="07E928EC" w14:textId="77777777" w:rsidR="0031002D" w:rsidRDefault="00EA2A78">
            <w:pPr>
              <w:pStyle w:val="TableParagraph"/>
              <w:spacing w:before="0" w:line="275" w:lineRule="exact"/>
              <w:ind w:left="0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Уровень</w:t>
            </w:r>
          </w:p>
        </w:tc>
        <w:tc>
          <w:tcPr>
            <w:tcW w:w="1748" w:type="dxa"/>
          </w:tcPr>
          <w:p w14:paraId="58018366" w14:textId="77777777" w:rsidR="0031002D" w:rsidRDefault="00EA2A78">
            <w:pPr>
              <w:pStyle w:val="TableParagraph"/>
              <w:spacing w:before="0" w:line="275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Недостаточный</w:t>
            </w:r>
          </w:p>
        </w:tc>
        <w:tc>
          <w:tcPr>
            <w:tcW w:w="975" w:type="dxa"/>
          </w:tcPr>
          <w:p w14:paraId="743218AF" w14:textId="77777777" w:rsidR="0031002D" w:rsidRDefault="00EA2A78">
            <w:pPr>
              <w:pStyle w:val="TableParagraph"/>
              <w:spacing w:before="0" w:line="275" w:lineRule="exact"/>
              <w:ind w:left="0" w:right="-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979" w:type="dxa"/>
          </w:tcPr>
          <w:p w14:paraId="31E4F61A" w14:textId="77777777" w:rsidR="0031002D" w:rsidRDefault="00EA2A78">
            <w:pPr>
              <w:pStyle w:val="TableParagraph"/>
              <w:spacing w:before="0" w:line="275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66" w:type="dxa"/>
          </w:tcPr>
          <w:p w14:paraId="123C64DA" w14:textId="77777777" w:rsidR="0031002D" w:rsidRDefault="00EA2A78">
            <w:pPr>
              <w:pStyle w:val="TableParagraph"/>
              <w:spacing w:before="0" w:line="275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  <w:tc>
          <w:tcPr>
            <w:tcW w:w="1023" w:type="dxa"/>
          </w:tcPr>
          <w:p w14:paraId="01E6D2C7" w14:textId="77777777" w:rsidR="0031002D" w:rsidRDefault="00EA2A78">
            <w:pPr>
              <w:pStyle w:val="TableParagraph"/>
              <w:spacing w:before="0" w:line="275" w:lineRule="exact"/>
              <w:ind w:left="0" w:righ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</w:tr>
      <w:tr w:rsidR="0031002D" w14:paraId="27099C0D" w14:textId="77777777">
        <w:trPr>
          <w:trHeight w:val="402"/>
        </w:trPr>
        <w:tc>
          <w:tcPr>
            <w:tcW w:w="2286" w:type="dxa"/>
          </w:tcPr>
          <w:p w14:paraId="0E5D296B" w14:textId="02B96586" w:rsidR="0031002D" w:rsidRDefault="008C0F96">
            <w:pPr>
              <w:pStyle w:val="TableParagraph"/>
              <w:spacing w:before="61"/>
              <w:ind w:left="0" w:right="-9"/>
            </w:pPr>
            <w:r>
              <w:t>7-А (20</w:t>
            </w:r>
            <w:r w:rsidR="00EA2A78">
              <w:rPr>
                <w:spacing w:val="1"/>
              </w:rPr>
              <w:t xml:space="preserve"> </w:t>
            </w:r>
            <w:r w:rsidR="00EA2A78">
              <w:t>учащихся)</w:t>
            </w:r>
          </w:p>
        </w:tc>
        <w:tc>
          <w:tcPr>
            <w:tcW w:w="1748" w:type="dxa"/>
          </w:tcPr>
          <w:p w14:paraId="08A8441F" w14:textId="3173A937" w:rsidR="0031002D" w:rsidRDefault="008C0F96">
            <w:pPr>
              <w:pStyle w:val="TableParagraph"/>
              <w:spacing w:before="61"/>
              <w:ind w:left="0" w:right="-9"/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2687669D" w14:textId="77777777" w:rsidR="0031002D" w:rsidRDefault="00EA2A78">
            <w:pPr>
              <w:pStyle w:val="TableParagraph"/>
              <w:spacing w:before="61"/>
              <w:ind w:left="0" w:right="-9"/>
              <w:jc w:val="right"/>
            </w:pPr>
            <w:r>
              <w:t>2</w:t>
            </w:r>
          </w:p>
        </w:tc>
        <w:tc>
          <w:tcPr>
            <w:tcW w:w="979" w:type="dxa"/>
          </w:tcPr>
          <w:p w14:paraId="4D317F53" w14:textId="502F932F" w:rsidR="0031002D" w:rsidRDefault="008C0F96">
            <w:pPr>
              <w:pStyle w:val="TableParagraph"/>
              <w:spacing w:before="61"/>
              <w:ind w:left="0" w:right="-9"/>
              <w:jc w:val="center"/>
            </w:pPr>
            <w:r>
              <w:t>12</w:t>
            </w:r>
          </w:p>
        </w:tc>
        <w:tc>
          <w:tcPr>
            <w:tcW w:w="1566" w:type="dxa"/>
          </w:tcPr>
          <w:p w14:paraId="4697D8B3" w14:textId="615B9B64" w:rsidR="0031002D" w:rsidRDefault="008C0F96">
            <w:pPr>
              <w:pStyle w:val="TableParagraph"/>
              <w:spacing w:before="61"/>
              <w:ind w:left="0" w:right="-9"/>
              <w:jc w:val="center"/>
            </w:pPr>
            <w:r>
              <w:t>3</w:t>
            </w:r>
          </w:p>
        </w:tc>
        <w:tc>
          <w:tcPr>
            <w:tcW w:w="1023" w:type="dxa"/>
          </w:tcPr>
          <w:p w14:paraId="55F65990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1</w:t>
            </w:r>
          </w:p>
        </w:tc>
      </w:tr>
      <w:tr w:rsidR="0031002D" w14:paraId="5017A10D" w14:textId="77777777">
        <w:trPr>
          <w:trHeight w:val="402"/>
        </w:trPr>
        <w:tc>
          <w:tcPr>
            <w:tcW w:w="2286" w:type="dxa"/>
          </w:tcPr>
          <w:p w14:paraId="4BA2DF4F" w14:textId="77777777" w:rsidR="0031002D" w:rsidRDefault="00EA2A78">
            <w:pPr>
              <w:pStyle w:val="TableParagraph"/>
              <w:spacing w:before="61"/>
              <w:ind w:left="0" w:right="-9"/>
            </w:pPr>
            <w:r>
              <w:t>7-Б (15</w:t>
            </w:r>
            <w:r>
              <w:rPr>
                <w:spacing w:val="1"/>
              </w:rPr>
              <w:t xml:space="preserve"> </w:t>
            </w:r>
            <w:r>
              <w:t>учащихся)</w:t>
            </w:r>
          </w:p>
        </w:tc>
        <w:tc>
          <w:tcPr>
            <w:tcW w:w="1748" w:type="dxa"/>
          </w:tcPr>
          <w:p w14:paraId="77FC1A15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2</w:t>
            </w:r>
          </w:p>
        </w:tc>
        <w:tc>
          <w:tcPr>
            <w:tcW w:w="975" w:type="dxa"/>
          </w:tcPr>
          <w:p w14:paraId="0D260D46" w14:textId="77777777" w:rsidR="0031002D" w:rsidRDefault="00EA2A78">
            <w:pPr>
              <w:pStyle w:val="TableParagraph"/>
              <w:spacing w:before="61"/>
              <w:ind w:left="0" w:right="-9"/>
              <w:jc w:val="right"/>
            </w:pPr>
            <w:r>
              <w:t>4</w:t>
            </w:r>
          </w:p>
        </w:tc>
        <w:tc>
          <w:tcPr>
            <w:tcW w:w="979" w:type="dxa"/>
          </w:tcPr>
          <w:p w14:paraId="45E8454E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6</w:t>
            </w:r>
          </w:p>
        </w:tc>
        <w:tc>
          <w:tcPr>
            <w:tcW w:w="1566" w:type="dxa"/>
          </w:tcPr>
          <w:p w14:paraId="588F2D41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3</w:t>
            </w:r>
          </w:p>
        </w:tc>
        <w:tc>
          <w:tcPr>
            <w:tcW w:w="1023" w:type="dxa"/>
          </w:tcPr>
          <w:p w14:paraId="35AD5086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0</w:t>
            </w:r>
          </w:p>
        </w:tc>
      </w:tr>
      <w:tr w:rsidR="0031002D" w14:paraId="3E28E20C" w14:textId="77777777">
        <w:trPr>
          <w:trHeight w:val="427"/>
        </w:trPr>
        <w:tc>
          <w:tcPr>
            <w:tcW w:w="2286" w:type="dxa"/>
          </w:tcPr>
          <w:p w14:paraId="29F59F91" w14:textId="4E9039B0" w:rsidR="0031002D" w:rsidRDefault="00EA2A78">
            <w:pPr>
              <w:pStyle w:val="TableParagraph"/>
              <w:spacing w:before="57"/>
              <w:ind w:left="0" w:right="-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 w:rsidR="004F5FA8">
              <w:rPr>
                <w:sz w:val="24"/>
              </w:rPr>
              <w:t>(3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748" w:type="dxa"/>
          </w:tcPr>
          <w:p w14:paraId="0EDEBA3C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2 (8%)</w:t>
            </w:r>
          </w:p>
        </w:tc>
        <w:tc>
          <w:tcPr>
            <w:tcW w:w="975" w:type="dxa"/>
          </w:tcPr>
          <w:p w14:paraId="7C50CB1A" w14:textId="77777777" w:rsidR="0031002D" w:rsidRDefault="00EA2A78">
            <w:pPr>
              <w:pStyle w:val="TableParagraph"/>
              <w:spacing w:before="61"/>
              <w:ind w:left="0" w:right="-9"/>
              <w:jc w:val="right"/>
            </w:pPr>
            <w:r>
              <w:t>6 (24%)</w:t>
            </w:r>
          </w:p>
        </w:tc>
        <w:tc>
          <w:tcPr>
            <w:tcW w:w="979" w:type="dxa"/>
          </w:tcPr>
          <w:p w14:paraId="30BD952F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11 (44%)</w:t>
            </w:r>
          </w:p>
        </w:tc>
        <w:tc>
          <w:tcPr>
            <w:tcW w:w="1566" w:type="dxa"/>
          </w:tcPr>
          <w:p w14:paraId="663EC100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5 (20%)</w:t>
            </w:r>
          </w:p>
        </w:tc>
        <w:tc>
          <w:tcPr>
            <w:tcW w:w="1023" w:type="dxa"/>
          </w:tcPr>
          <w:p w14:paraId="2E07F602" w14:textId="77777777" w:rsidR="0031002D" w:rsidRDefault="00EA2A78">
            <w:pPr>
              <w:pStyle w:val="TableParagraph"/>
              <w:spacing w:before="61"/>
              <w:ind w:left="0" w:right="-9"/>
              <w:jc w:val="center"/>
            </w:pPr>
            <w:r>
              <w:t>1 (4%)</w:t>
            </w:r>
          </w:p>
        </w:tc>
      </w:tr>
    </w:tbl>
    <w:p w14:paraId="6F20767E" w14:textId="77777777" w:rsidR="0031002D" w:rsidRDefault="00EA2A78">
      <w:pPr>
        <w:pStyle w:val="a5"/>
        <w:ind w:left="0" w:right="-9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диагностики проверялись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умения:</w:t>
      </w:r>
    </w:p>
    <w:p w14:paraId="06AD7A37" w14:textId="77777777" w:rsidR="0031002D" w:rsidRDefault="00EA2A78">
      <w:pPr>
        <w:pStyle w:val="a6"/>
        <w:numPr>
          <w:ilvl w:val="2"/>
          <w:numId w:val="3"/>
        </w:numPr>
        <w:tabs>
          <w:tab w:val="left" w:pos="861"/>
        </w:tabs>
        <w:spacing w:line="237" w:lineRule="auto"/>
        <w:ind w:left="0" w:right="-9" w:firstLine="0"/>
        <w:rPr>
          <w:sz w:val="24"/>
        </w:rPr>
      </w:pPr>
      <w:r>
        <w:rPr>
          <w:sz w:val="24"/>
        </w:rPr>
        <w:t>знание и понимание обучающимися финансовых продуктов, финансовых рисков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14:paraId="25515E86" w14:textId="77777777" w:rsidR="0031002D" w:rsidRDefault="00EA2A78">
      <w:pPr>
        <w:pStyle w:val="a6"/>
        <w:numPr>
          <w:ilvl w:val="2"/>
          <w:numId w:val="3"/>
        </w:numPr>
        <w:tabs>
          <w:tab w:val="left" w:pos="861"/>
        </w:tabs>
        <w:ind w:left="0" w:right="-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последствий;</w:t>
      </w:r>
    </w:p>
    <w:p w14:paraId="766A3ABF" w14:textId="77777777" w:rsidR="0031002D" w:rsidRDefault="00EA2A78">
      <w:pPr>
        <w:pStyle w:val="a6"/>
        <w:numPr>
          <w:ilvl w:val="2"/>
          <w:numId w:val="3"/>
        </w:numPr>
        <w:tabs>
          <w:tab w:val="left" w:pos="861"/>
        </w:tabs>
        <w:spacing w:line="242" w:lineRule="auto"/>
        <w:ind w:left="0" w:right="-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7378D58A" w14:textId="77777777" w:rsidR="0031002D" w:rsidRDefault="00EA2A78">
      <w:pPr>
        <w:pStyle w:val="a6"/>
        <w:numPr>
          <w:ilvl w:val="2"/>
          <w:numId w:val="3"/>
        </w:numPr>
        <w:tabs>
          <w:tab w:val="left" w:pos="861"/>
        </w:tabs>
        <w:ind w:left="0" w:right="-9" w:firstLine="0"/>
        <w:rPr>
          <w:sz w:val="24"/>
        </w:rPr>
      </w:pPr>
      <w:r>
        <w:rPr>
          <w:sz w:val="24"/>
        </w:rPr>
        <w:t>применение знаний, понимание, умение применять соответствующие знания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покупках и в других финансовых контекстах.</w:t>
      </w:r>
    </w:p>
    <w:p w14:paraId="7D43FD76" w14:textId="77777777" w:rsidR="0031002D" w:rsidRDefault="00EA2A78">
      <w:pPr>
        <w:pStyle w:val="1"/>
        <w:spacing w:line="273" w:lineRule="exact"/>
        <w:ind w:left="0" w:right="-9"/>
      </w:pPr>
      <w:r>
        <w:t>Выводы:</w:t>
      </w:r>
    </w:p>
    <w:p w14:paraId="57C829BC" w14:textId="77777777" w:rsidR="0031002D" w:rsidRDefault="00EA2A78">
      <w:pPr>
        <w:pStyle w:val="a6"/>
        <w:numPr>
          <w:ilvl w:val="0"/>
          <w:numId w:val="4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6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недостаточный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6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14:paraId="45D72C45" w14:textId="77777777" w:rsidR="0031002D" w:rsidRDefault="00EA2A78">
      <w:pPr>
        <w:pStyle w:val="a6"/>
        <w:numPr>
          <w:ilvl w:val="0"/>
          <w:numId w:val="4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Обучающиеся 7-го класса показали самый большой процент (83%) освоения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«Определить,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безопасный».</w:t>
      </w:r>
    </w:p>
    <w:p w14:paraId="38D3C7D0" w14:textId="77777777" w:rsidR="0031002D" w:rsidRDefault="00EA2A78">
      <w:pPr>
        <w:pStyle w:val="a6"/>
        <w:numPr>
          <w:ilvl w:val="0"/>
          <w:numId w:val="4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Хуже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с 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применение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 в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8 % обучающихся класса справились с компетенцией «Выявить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финансового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документа».</w:t>
      </w:r>
    </w:p>
    <w:p w14:paraId="1E619AD1" w14:textId="77777777" w:rsidR="0031002D" w:rsidRDefault="0031002D">
      <w:pPr>
        <w:pStyle w:val="1"/>
        <w:spacing w:before="3" w:line="272" w:lineRule="exact"/>
        <w:ind w:left="0" w:right="-9"/>
      </w:pPr>
    </w:p>
    <w:p w14:paraId="32824F72" w14:textId="77777777" w:rsidR="0031002D" w:rsidRDefault="00EA2A78">
      <w:pPr>
        <w:pStyle w:val="1"/>
        <w:spacing w:before="3" w:line="272" w:lineRule="exact"/>
        <w:ind w:left="0" w:right="-9"/>
      </w:pPr>
      <w:r>
        <w:t>Выводы:</w:t>
      </w:r>
    </w:p>
    <w:p w14:paraId="6A953FD1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 новизной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грамотности.</w:t>
      </w:r>
    </w:p>
    <w:p w14:paraId="4F3D05A5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>Результаты выполнения диагностических работ показывают, что наиболее успешно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 справляются 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14:paraId="3E1399CF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>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в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интерпретировать, рассуждать.</w:t>
      </w:r>
    </w:p>
    <w:p w14:paraId="34B5B179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>Низкие</w:t>
      </w:r>
      <w:r>
        <w:rPr>
          <w:spacing w:val="100"/>
          <w:sz w:val="24"/>
        </w:rPr>
        <w:t xml:space="preserve"> </w:t>
      </w:r>
      <w:r>
        <w:rPr>
          <w:sz w:val="24"/>
        </w:rPr>
        <w:t xml:space="preserve">результаты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связаны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 неумением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использовать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предметные  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(проблем).</w:t>
      </w:r>
    </w:p>
    <w:p w14:paraId="71EA5900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>Самые</w:t>
      </w:r>
      <w:r>
        <w:rPr>
          <w:spacing w:val="48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0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0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0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ситуации.</w:t>
      </w:r>
    </w:p>
    <w:p w14:paraId="050D98D1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   из которых   является    умение    работать    с информацией,   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(текстах,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3"/>
          <w:sz w:val="24"/>
        </w:rPr>
        <w:t xml:space="preserve"> </w:t>
      </w:r>
      <w:r>
        <w:rPr>
          <w:sz w:val="24"/>
        </w:rPr>
        <w:t>диаграммах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рисунках).</w:t>
      </w:r>
    </w:p>
    <w:p w14:paraId="140BFEA9" w14:textId="77777777" w:rsidR="0031002D" w:rsidRDefault="00EA2A78">
      <w:pPr>
        <w:pStyle w:val="a6"/>
        <w:numPr>
          <w:ilvl w:val="0"/>
          <w:numId w:val="5"/>
        </w:numPr>
        <w:tabs>
          <w:tab w:val="left" w:pos="861"/>
        </w:tabs>
        <w:ind w:left="0" w:right="-9" w:firstLine="0"/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 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   у большинства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   классов,   могут   быть   связаны   с тем,   что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 развитие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   в границах   учебных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обучающиеся   редко   оказываются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0"/>
          <w:sz w:val="24"/>
        </w:rPr>
        <w:t xml:space="preserve"> </w:t>
      </w:r>
      <w:r>
        <w:rPr>
          <w:sz w:val="24"/>
        </w:rPr>
        <w:t>(в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моделируемых</w:t>
      </w:r>
      <w:r>
        <w:rPr>
          <w:spacing w:val="60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60"/>
          <w:sz w:val="24"/>
        </w:rPr>
        <w:t xml:space="preserve"> </w:t>
      </w:r>
      <w:r>
        <w:rPr>
          <w:sz w:val="24"/>
        </w:rPr>
        <w:t>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социальные, 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задачи.</w:t>
      </w:r>
    </w:p>
    <w:p w14:paraId="15AD0751" w14:textId="77777777" w:rsidR="0031002D" w:rsidRDefault="0031002D">
      <w:pPr>
        <w:pStyle w:val="1"/>
        <w:ind w:left="0" w:right="-9"/>
      </w:pPr>
    </w:p>
    <w:p w14:paraId="5D590DE5" w14:textId="77777777" w:rsidR="0031002D" w:rsidRDefault="00EA2A78">
      <w:pPr>
        <w:rPr>
          <w:b/>
          <w:sz w:val="24"/>
        </w:rPr>
      </w:pPr>
      <w:r>
        <w:rPr>
          <w:b/>
          <w:sz w:val="24"/>
        </w:rPr>
        <w:t>Рекомендации:</w:t>
      </w:r>
    </w:p>
    <w:p w14:paraId="14542AB8" w14:textId="77777777" w:rsidR="0031002D" w:rsidRDefault="00EA2A78">
      <w:pPr>
        <w:pStyle w:val="a6"/>
        <w:numPr>
          <w:ilvl w:val="0"/>
          <w:numId w:val="6"/>
        </w:numPr>
        <w:tabs>
          <w:tab w:val="left" w:pos="385"/>
        </w:tabs>
        <w:spacing w:before="66"/>
        <w:ind w:left="0" w:right="-9" w:firstLine="0"/>
        <w:jc w:val="both"/>
        <w:rPr>
          <w:sz w:val="24"/>
        </w:rPr>
      </w:pP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МОУ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Мирновская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школа»:</w:t>
      </w:r>
    </w:p>
    <w:p w14:paraId="72FD34AB" w14:textId="63BF47D2" w:rsidR="0031002D" w:rsidRDefault="005E340A">
      <w:pPr>
        <w:pStyle w:val="a6"/>
        <w:numPr>
          <w:ilvl w:val="1"/>
          <w:numId w:val="6"/>
        </w:numPr>
        <w:tabs>
          <w:tab w:val="left" w:pos="726"/>
        </w:tabs>
        <w:spacing w:before="3" w:line="237" w:lineRule="auto"/>
        <w:ind w:left="0" w:right="-9" w:firstLine="0"/>
        <w:jc w:val="both"/>
        <w:rPr>
          <w:sz w:val="24"/>
        </w:rPr>
      </w:pPr>
      <w:r>
        <w:rPr>
          <w:sz w:val="24"/>
        </w:rPr>
        <w:t xml:space="preserve">Отметить активизацию работы по формированию функциональной грамотности в 2026-2026 учебном году. </w:t>
      </w:r>
      <w:r w:rsidR="00EA2A78">
        <w:rPr>
          <w:sz w:val="24"/>
        </w:rPr>
        <w:t>Провести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анализ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типичных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затруднений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обучающихся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по различным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видам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функциональной грамотности.</w:t>
      </w:r>
    </w:p>
    <w:p w14:paraId="0DE3DAEE" w14:textId="77777777" w:rsidR="0031002D" w:rsidRDefault="00EA2A78">
      <w:pPr>
        <w:pStyle w:val="a6"/>
        <w:numPr>
          <w:ilvl w:val="1"/>
          <w:numId w:val="6"/>
        </w:numPr>
        <w:tabs>
          <w:tab w:val="left" w:pos="659"/>
        </w:tabs>
        <w:spacing w:before="3"/>
        <w:ind w:left="0" w:right="-9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надпредметной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 грамотности.</w:t>
      </w:r>
    </w:p>
    <w:p w14:paraId="78D8DEF0" w14:textId="141F9386" w:rsidR="0031002D" w:rsidRDefault="005E340A">
      <w:pPr>
        <w:pStyle w:val="a6"/>
        <w:numPr>
          <w:ilvl w:val="1"/>
          <w:numId w:val="6"/>
        </w:numPr>
        <w:tabs>
          <w:tab w:val="left" w:pos="649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 xml:space="preserve"> Продолжить о</w:t>
      </w:r>
      <w:r w:rsidR="00EA2A78">
        <w:rPr>
          <w:sz w:val="24"/>
        </w:rPr>
        <w:t>рганиз</w:t>
      </w:r>
      <w:r>
        <w:rPr>
          <w:sz w:val="24"/>
        </w:rPr>
        <w:t xml:space="preserve">ацию   </w:t>
      </w:r>
      <w:r w:rsidR="00EA2A78">
        <w:rPr>
          <w:sz w:val="24"/>
        </w:rPr>
        <w:t>мероприяти</w:t>
      </w:r>
      <w:r>
        <w:rPr>
          <w:sz w:val="24"/>
        </w:rPr>
        <w:t>й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по обмену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опытом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в области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формирования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и оценки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функциональной грамотности</w:t>
      </w:r>
      <w:r w:rsidR="00EA2A78">
        <w:rPr>
          <w:spacing w:val="4"/>
          <w:sz w:val="24"/>
        </w:rPr>
        <w:t xml:space="preserve"> </w:t>
      </w:r>
      <w:r w:rsidR="00EA2A78">
        <w:rPr>
          <w:sz w:val="24"/>
        </w:rPr>
        <w:t>среди</w:t>
      </w:r>
      <w:r w:rsidR="00EA2A78">
        <w:rPr>
          <w:spacing w:val="3"/>
          <w:sz w:val="24"/>
        </w:rPr>
        <w:t xml:space="preserve"> </w:t>
      </w:r>
      <w:r w:rsidR="00EA2A78">
        <w:rPr>
          <w:sz w:val="24"/>
        </w:rPr>
        <w:t>педагогов школы.</w:t>
      </w:r>
    </w:p>
    <w:p w14:paraId="13F2EFC7" w14:textId="67349A5B" w:rsidR="0031002D" w:rsidRDefault="005E340A">
      <w:pPr>
        <w:pStyle w:val="a6"/>
        <w:numPr>
          <w:ilvl w:val="1"/>
          <w:numId w:val="6"/>
        </w:numPr>
        <w:tabs>
          <w:tab w:val="left" w:pos="616"/>
        </w:tabs>
        <w:ind w:left="0" w:right="-9" w:firstLine="0"/>
        <w:jc w:val="both"/>
        <w:rPr>
          <w:sz w:val="24"/>
        </w:rPr>
      </w:pPr>
      <w:r>
        <w:rPr>
          <w:sz w:val="24"/>
        </w:rPr>
        <w:t xml:space="preserve">Распространить опыт </w:t>
      </w:r>
      <w:proofErr w:type="spellStart"/>
      <w:r>
        <w:rPr>
          <w:sz w:val="24"/>
        </w:rPr>
        <w:t>Хашимой</w:t>
      </w:r>
      <w:proofErr w:type="spellEnd"/>
      <w:r>
        <w:rPr>
          <w:sz w:val="24"/>
        </w:rPr>
        <w:t xml:space="preserve"> Ф.К. </w:t>
      </w:r>
      <w:proofErr w:type="spellStart"/>
      <w:r>
        <w:rPr>
          <w:sz w:val="24"/>
        </w:rPr>
        <w:t>Кияницы</w:t>
      </w:r>
      <w:proofErr w:type="spellEnd"/>
      <w:r>
        <w:rPr>
          <w:sz w:val="24"/>
        </w:rPr>
        <w:t xml:space="preserve"> Е.Б. которые  </w:t>
      </w:r>
      <w:r w:rsidR="00EA2A78">
        <w:rPr>
          <w:sz w:val="24"/>
        </w:rPr>
        <w:t xml:space="preserve"> успешно применяют методы и приемы формирования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отдельных видов функциональной грамотности, и организовать мастер-классы, открытые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уроки,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направленные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на внутришкольное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повышение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квалификации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в области</w:t>
      </w:r>
      <w:r w:rsidR="00EA2A78">
        <w:rPr>
          <w:spacing w:val="1"/>
          <w:sz w:val="24"/>
        </w:rPr>
        <w:t xml:space="preserve"> </w:t>
      </w:r>
      <w:r w:rsidR="00EA2A78">
        <w:rPr>
          <w:sz w:val="24"/>
        </w:rPr>
        <w:t>формирования</w:t>
      </w:r>
      <w:r w:rsidR="00EA2A78">
        <w:rPr>
          <w:spacing w:val="-2"/>
          <w:sz w:val="24"/>
        </w:rPr>
        <w:t xml:space="preserve"> </w:t>
      </w:r>
      <w:r w:rsidR="00EA2A78">
        <w:rPr>
          <w:sz w:val="24"/>
        </w:rPr>
        <w:t>и</w:t>
      </w:r>
      <w:r w:rsidR="00EA2A78">
        <w:rPr>
          <w:spacing w:val="3"/>
          <w:sz w:val="24"/>
        </w:rPr>
        <w:t xml:space="preserve"> </w:t>
      </w:r>
      <w:r w:rsidR="00EA2A78">
        <w:rPr>
          <w:sz w:val="24"/>
        </w:rPr>
        <w:t>развития</w:t>
      </w:r>
      <w:r w:rsidR="00EA2A78">
        <w:rPr>
          <w:spacing w:val="-2"/>
          <w:sz w:val="24"/>
        </w:rPr>
        <w:t xml:space="preserve"> </w:t>
      </w:r>
      <w:r w:rsidR="00EA2A78">
        <w:rPr>
          <w:sz w:val="24"/>
        </w:rPr>
        <w:t>функциональной грамотности.</w:t>
      </w:r>
    </w:p>
    <w:p w14:paraId="4CF58B05" w14:textId="77777777" w:rsidR="0031002D" w:rsidRDefault="00EA2A78">
      <w:pPr>
        <w:pStyle w:val="a6"/>
        <w:numPr>
          <w:ilvl w:val="0"/>
          <w:numId w:val="6"/>
        </w:numPr>
        <w:tabs>
          <w:tab w:val="left" w:pos="385"/>
        </w:tabs>
        <w:ind w:left="0" w:right="-9" w:firstLine="0"/>
        <w:jc w:val="both"/>
        <w:rPr>
          <w:sz w:val="24"/>
        </w:rPr>
      </w:pPr>
      <w:r>
        <w:rPr>
          <w:sz w:val="24"/>
        </w:rPr>
        <w:t>Руководителям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учителей:</w:t>
      </w:r>
    </w:p>
    <w:p w14:paraId="528F6DB1" w14:textId="77777777" w:rsidR="0031002D" w:rsidRDefault="00EA2A78">
      <w:pPr>
        <w:pStyle w:val="a6"/>
        <w:numPr>
          <w:ilvl w:val="1"/>
          <w:numId w:val="6"/>
        </w:numPr>
        <w:tabs>
          <w:tab w:val="left" w:pos="621"/>
        </w:tabs>
        <w:spacing w:line="237" w:lineRule="auto"/>
        <w:ind w:left="0" w:right="-9" w:firstLine="0"/>
        <w:jc w:val="both"/>
        <w:rPr>
          <w:sz w:val="24"/>
        </w:rPr>
      </w:pPr>
      <w:r>
        <w:rPr>
          <w:sz w:val="24"/>
        </w:rPr>
        <w:t>Ввести в практику преподавания отдельных предметов задания, методы и 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 грамотности.</w:t>
      </w:r>
    </w:p>
    <w:p w14:paraId="5AA2FB31" w14:textId="77777777" w:rsidR="0031002D" w:rsidRDefault="00EA2A78">
      <w:pPr>
        <w:pStyle w:val="a6"/>
        <w:numPr>
          <w:ilvl w:val="1"/>
          <w:numId w:val="6"/>
        </w:numPr>
        <w:tabs>
          <w:tab w:val="left" w:pos="659"/>
        </w:tabs>
        <w:spacing w:before="1"/>
        <w:ind w:left="0" w:right="-9" w:firstLine="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60"/>
          <w:sz w:val="24"/>
        </w:rPr>
        <w:t xml:space="preserve"> </w:t>
      </w:r>
      <w:r>
        <w:rPr>
          <w:sz w:val="24"/>
        </w:rPr>
        <w:t>неуспешного   выполнения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  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sz w:val="24"/>
        </w:rPr>
        <w:t xml:space="preserve"> </w:t>
      </w:r>
      <w:r>
        <w:rPr>
          <w:sz w:val="24"/>
        </w:rPr>
        <w:t>по ликвидации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проблем,  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предупреждению.</w:t>
      </w:r>
    </w:p>
    <w:p w14:paraId="37907EE3" w14:textId="77777777" w:rsidR="0031002D" w:rsidRDefault="00EA2A78">
      <w:pPr>
        <w:pStyle w:val="a6"/>
        <w:numPr>
          <w:ilvl w:val="1"/>
          <w:numId w:val="6"/>
        </w:numPr>
        <w:tabs>
          <w:tab w:val="left" w:pos="601"/>
        </w:tabs>
        <w:ind w:left="0" w:right="-9" w:firstLine="0"/>
        <w:jc w:val="both"/>
        <w:rPr>
          <w:sz w:val="24"/>
        </w:rPr>
      </w:pPr>
      <w:r>
        <w:rPr>
          <w:sz w:val="24"/>
        </w:rPr>
        <w:t>Использовать полученные данные для организации работы на уроке, во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во время внеклассных мероприятий, классных часов, при 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 д.</w:t>
      </w:r>
    </w:p>
    <w:p w14:paraId="11CB0A36" w14:textId="77777777" w:rsidR="0031002D" w:rsidRDefault="00EA2A78">
      <w:pPr>
        <w:pStyle w:val="a6"/>
        <w:numPr>
          <w:ilvl w:val="1"/>
          <w:numId w:val="6"/>
        </w:numPr>
        <w:tabs>
          <w:tab w:val="left" w:pos="683"/>
        </w:tabs>
        <w:spacing w:before="1"/>
        <w:ind w:left="0" w:right="-9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методик,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приемов     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стратегий,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формирующих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метапредметные     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грамотности.</w:t>
      </w:r>
    </w:p>
    <w:p w14:paraId="06222E1D" w14:textId="77777777" w:rsidR="0031002D" w:rsidRDefault="00EA2A78">
      <w:pPr>
        <w:pStyle w:val="a6"/>
        <w:numPr>
          <w:ilvl w:val="0"/>
          <w:numId w:val="6"/>
        </w:numPr>
        <w:tabs>
          <w:tab w:val="left" w:pos="385"/>
        </w:tabs>
        <w:spacing w:line="271" w:lineRule="exact"/>
        <w:ind w:left="0" w:right="-9" w:firstLine="0"/>
        <w:jc w:val="both"/>
        <w:rPr>
          <w:sz w:val="24"/>
        </w:rPr>
      </w:pPr>
      <w:r>
        <w:rPr>
          <w:sz w:val="24"/>
        </w:rPr>
        <w:t>Учителям-предметникам:</w:t>
      </w:r>
    </w:p>
    <w:p w14:paraId="065D42B1" w14:textId="77777777" w:rsidR="0031002D" w:rsidRDefault="00EA2A78">
      <w:pPr>
        <w:pStyle w:val="a6"/>
        <w:numPr>
          <w:ilvl w:val="1"/>
          <w:numId w:val="6"/>
        </w:numPr>
        <w:tabs>
          <w:tab w:val="left" w:pos="635"/>
        </w:tabs>
        <w:spacing w:before="3" w:line="237" w:lineRule="auto"/>
        <w:ind w:left="0" w:right="-9" w:firstLine="0"/>
        <w:jc w:val="both"/>
        <w:rPr>
          <w:sz w:val="24"/>
        </w:rPr>
      </w:pPr>
      <w:r>
        <w:rPr>
          <w:sz w:val="24"/>
        </w:rPr>
        <w:t>Уделить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разбору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решены на низком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уровне.</w:t>
      </w:r>
    </w:p>
    <w:p w14:paraId="53FF54FF" w14:textId="77777777" w:rsidR="0031002D" w:rsidRDefault="00EA2A78">
      <w:pPr>
        <w:pStyle w:val="a6"/>
        <w:numPr>
          <w:ilvl w:val="1"/>
          <w:numId w:val="6"/>
        </w:numPr>
        <w:tabs>
          <w:tab w:val="left" w:pos="563"/>
        </w:tabs>
        <w:spacing w:before="4" w:line="275" w:lineRule="exact"/>
        <w:ind w:left="0" w:right="-9" w:firstLine="0"/>
        <w:jc w:val="both"/>
        <w:rPr>
          <w:sz w:val="24"/>
        </w:rPr>
      </w:pPr>
      <w:r>
        <w:rPr>
          <w:sz w:val="24"/>
        </w:rPr>
        <w:lastRenderedPageBreak/>
        <w:t>Выявить проблемные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 целом,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2220BDA6" w14:textId="77777777" w:rsidR="0031002D" w:rsidRDefault="00EA2A78">
      <w:pPr>
        <w:pStyle w:val="a6"/>
        <w:numPr>
          <w:ilvl w:val="1"/>
          <w:numId w:val="6"/>
        </w:numPr>
        <w:tabs>
          <w:tab w:val="left" w:pos="837"/>
        </w:tabs>
        <w:ind w:left="0" w:right="-9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 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доступе,</w:t>
      </w:r>
      <w:r>
        <w:rPr>
          <w:spacing w:val="1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РЭШ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14:paraId="48F758E9" w14:textId="77777777" w:rsidR="0031002D" w:rsidRDefault="00EA2A78">
      <w:pPr>
        <w:pStyle w:val="a6"/>
        <w:numPr>
          <w:ilvl w:val="1"/>
          <w:numId w:val="6"/>
        </w:numPr>
        <w:tabs>
          <w:tab w:val="left" w:pos="577"/>
        </w:tabs>
        <w:spacing w:before="3" w:line="237" w:lineRule="auto"/>
        <w:ind w:left="0" w:right="-9" w:firstLine="0"/>
        <w:jc w:val="both"/>
        <w:rPr>
          <w:sz w:val="24"/>
        </w:rPr>
      </w:pPr>
      <w:r>
        <w:rPr>
          <w:sz w:val="24"/>
        </w:rPr>
        <w:t>В рамках текущего контроля включать задания разных типов, аналогичные заданиям,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 в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грамотности.</w:t>
      </w:r>
    </w:p>
    <w:p w14:paraId="4B06B181" w14:textId="77777777" w:rsidR="0031002D" w:rsidRDefault="00EA2A78">
      <w:pPr>
        <w:pStyle w:val="a6"/>
        <w:numPr>
          <w:ilvl w:val="1"/>
          <w:numId w:val="6"/>
        </w:numPr>
        <w:tabs>
          <w:tab w:val="left" w:pos="645"/>
        </w:tabs>
        <w:spacing w:before="4"/>
        <w:ind w:left="0" w:right="-9" w:firstLine="0"/>
        <w:jc w:val="both"/>
        <w:rPr>
          <w:sz w:val="24"/>
        </w:rPr>
      </w:pPr>
      <w:r>
        <w:rPr>
          <w:sz w:val="24"/>
        </w:rPr>
        <w:t>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 во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 диаграммы, графики), задания с использованием статистических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14:paraId="2F6D577D" w14:textId="77777777" w:rsidR="0031002D" w:rsidRDefault="00EA2A78">
      <w:pPr>
        <w:pStyle w:val="a6"/>
        <w:numPr>
          <w:ilvl w:val="1"/>
          <w:numId w:val="6"/>
        </w:numPr>
        <w:tabs>
          <w:tab w:val="left" w:pos="621"/>
        </w:tabs>
        <w:ind w:left="0" w:right="-9" w:firstLine="0"/>
        <w:jc w:val="both"/>
        <w:rPr>
          <w:sz w:val="24"/>
        </w:rPr>
      </w:pPr>
      <w:r>
        <w:rPr>
          <w:sz w:val="24"/>
        </w:rPr>
        <w:t>Формировать навык установления причинно-следственных 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   рассуждение,   умозаключение   (индуктивное,   дедуктивное   и по аналогии)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выводы.</w:t>
      </w:r>
    </w:p>
    <w:p w14:paraId="5683C3A9" w14:textId="77777777" w:rsidR="0031002D" w:rsidRDefault="00EA2A78">
      <w:pPr>
        <w:pStyle w:val="a6"/>
        <w:numPr>
          <w:ilvl w:val="1"/>
          <w:numId w:val="6"/>
        </w:numPr>
        <w:tabs>
          <w:tab w:val="left" w:pos="683"/>
        </w:tabs>
        <w:spacing w:line="242" w:lineRule="auto"/>
        <w:ind w:left="0" w:right="-9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1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09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10"/>
          <w:sz w:val="24"/>
        </w:rPr>
        <w:t xml:space="preserve"> </w:t>
      </w:r>
      <w:r>
        <w:rPr>
          <w:sz w:val="24"/>
        </w:rPr>
        <w:t>при</w:t>
      </w:r>
      <w:r>
        <w:rPr>
          <w:spacing w:val="1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0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проверки.</w:t>
      </w:r>
    </w:p>
    <w:p w14:paraId="68EBE57C" w14:textId="77777777" w:rsidR="0031002D" w:rsidRDefault="0031002D">
      <w:pPr>
        <w:spacing w:line="242" w:lineRule="auto"/>
        <w:ind w:right="-9"/>
        <w:jc w:val="both"/>
        <w:rPr>
          <w:sz w:val="24"/>
        </w:rPr>
      </w:pPr>
    </w:p>
    <w:p w14:paraId="0FEB5DE0" w14:textId="77777777" w:rsidR="0031002D" w:rsidRDefault="0031002D">
      <w:pPr>
        <w:spacing w:line="242" w:lineRule="auto"/>
        <w:ind w:right="-9"/>
        <w:jc w:val="both"/>
        <w:rPr>
          <w:sz w:val="24"/>
        </w:rPr>
      </w:pPr>
    </w:p>
    <w:p w14:paraId="284D2621" w14:textId="77777777" w:rsidR="0031002D" w:rsidRDefault="00EA2A78">
      <w:pPr>
        <w:spacing w:line="242" w:lineRule="auto"/>
        <w:ind w:right="-9"/>
        <w:jc w:val="both"/>
        <w:rPr>
          <w:sz w:val="24"/>
        </w:rPr>
      </w:pPr>
      <w:r>
        <w:rPr>
          <w:sz w:val="24"/>
        </w:rPr>
        <w:t xml:space="preserve">Заместитель директора по УВР:              </w:t>
      </w:r>
      <w:proofErr w:type="spellStart"/>
      <w:r>
        <w:rPr>
          <w:sz w:val="24"/>
        </w:rPr>
        <w:t>Р.В.Андрусенко</w:t>
      </w:r>
      <w:proofErr w:type="spellEnd"/>
    </w:p>
    <w:p w14:paraId="3DAC814C" w14:textId="77777777" w:rsidR="0031002D" w:rsidRDefault="0031002D">
      <w:pPr>
        <w:spacing w:line="242" w:lineRule="auto"/>
        <w:ind w:right="-9"/>
        <w:jc w:val="both"/>
        <w:rPr>
          <w:sz w:val="24"/>
        </w:rPr>
      </w:pPr>
    </w:p>
    <w:p w14:paraId="5555EB5D" w14:textId="77777777" w:rsidR="0031002D" w:rsidRDefault="0031002D">
      <w:pPr>
        <w:spacing w:line="242" w:lineRule="auto"/>
        <w:ind w:right="-9"/>
        <w:jc w:val="both"/>
        <w:rPr>
          <w:sz w:val="24"/>
        </w:rPr>
      </w:pPr>
    </w:p>
    <w:p w14:paraId="74075CB2" w14:textId="77777777" w:rsidR="0031002D" w:rsidRDefault="0031002D">
      <w:pPr>
        <w:spacing w:line="242" w:lineRule="auto"/>
        <w:ind w:right="-9"/>
        <w:jc w:val="both"/>
        <w:rPr>
          <w:sz w:val="24"/>
        </w:rPr>
        <w:sectPr w:rsidR="0031002D">
          <w:pgSz w:w="11910" w:h="16840"/>
          <w:pgMar w:top="1040" w:right="720" w:bottom="280" w:left="1276" w:header="720" w:footer="720" w:gutter="0"/>
          <w:cols w:space="720"/>
        </w:sectPr>
      </w:pPr>
    </w:p>
    <w:p w14:paraId="59BD51A6" w14:textId="77777777" w:rsidR="0031002D" w:rsidRDefault="0031002D">
      <w:pPr>
        <w:pStyle w:val="a5"/>
        <w:ind w:left="0" w:right="-9"/>
        <w:jc w:val="left"/>
        <w:rPr>
          <w:sz w:val="20"/>
        </w:rPr>
      </w:pPr>
    </w:p>
    <w:sectPr w:rsidR="0031002D">
      <w:pgSz w:w="11910" w:h="16840"/>
      <w:pgMar w:top="1200" w:right="72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95E"/>
    <w:multiLevelType w:val="multilevel"/>
    <w:tmpl w:val="1AFE495E"/>
    <w:lvl w:ilvl="0">
      <w:start w:val="1"/>
      <w:numFmt w:val="decimal"/>
      <w:lvlText w:val="%1."/>
      <w:lvlJc w:val="left"/>
      <w:pPr>
        <w:ind w:left="139" w:hanging="4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8" w:hanging="4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7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467"/>
      </w:pPr>
      <w:rPr>
        <w:rFonts w:hint="default"/>
        <w:lang w:val="ru-RU" w:eastAsia="en-US" w:bidi="ar-SA"/>
      </w:rPr>
    </w:lvl>
  </w:abstractNum>
  <w:abstractNum w:abstractNumId="1" w15:restartNumberingAfterBreak="0">
    <w:nsid w:val="2324575B"/>
    <w:multiLevelType w:val="multilevel"/>
    <w:tmpl w:val="2324575B"/>
    <w:lvl w:ilvl="0">
      <w:start w:val="1"/>
      <w:numFmt w:val="decimal"/>
      <w:lvlText w:val="%1."/>
      <w:lvlJc w:val="left"/>
      <w:pPr>
        <w:ind w:left="13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7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3F74168D"/>
    <w:multiLevelType w:val="multilevel"/>
    <w:tmpl w:val="3F74168D"/>
    <w:lvl w:ilvl="0">
      <w:start w:val="1"/>
      <w:numFmt w:val="decimal"/>
      <w:lvlText w:val="%1."/>
      <w:lvlJc w:val="left"/>
      <w:pPr>
        <w:ind w:left="38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7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78AF1AC6"/>
    <w:multiLevelType w:val="multilevel"/>
    <w:tmpl w:val="78AF1AC6"/>
    <w:lvl w:ilvl="0">
      <w:start w:val="3"/>
      <w:numFmt w:val="decimal"/>
      <w:lvlText w:val="%1."/>
      <w:lvlJc w:val="left"/>
      <w:pPr>
        <w:ind w:left="38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9" w:hanging="2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39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3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7A2773CF"/>
    <w:multiLevelType w:val="multilevel"/>
    <w:tmpl w:val="7A2773CF"/>
    <w:lvl w:ilvl="0">
      <w:start w:val="1"/>
      <w:numFmt w:val="decimal"/>
      <w:lvlText w:val="%1."/>
      <w:lvlJc w:val="left"/>
      <w:pPr>
        <w:ind w:left="139" w:hanging="293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7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7E6D7D35"/>
    <w:multiLevelType w:val="multilevel"/>
    <w:tmpl w:val="7E6D7D35"/>
    <w:lvl w:ilvl="0">
      <w:start w:val="1"/>
      <w:numFmt w:val="decimal"/>
      <w:lvlText w:val="%1."/>
      <w:lvlJc w:val="left"/>
      <w:pPr>
        <w:ind w:left="38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601"/>
      </w:pPr>
      <w:rPr>
        <w:rFonts w:hint="default"/>
        <w:lang w:val="ru-RU" w:eastAsia="en-US" w:bidi="ar-SA"/>
      </w:rPr>
    </w:lvl>
  </w:abstractNum>
  <w:num w:numId="1" w16cid:durableId="49504717">
    <w:abstractNumId w:val="2"/>
  </w:num>
  <w:num w:numId="2" w16cid:durableId="969944514">
    <w:abstractNumId w:val="0"/>
  </w:num>
  <w:num w:numId="3" w16cid:durableId="1114206804">
    <w:abstractNumId w:val="3"/>
  </w:num>
  <w:num w:numId="4" w16cid:durableId="902447411">
    <w:abstractNumId w:val="4"/>
  </w:num>
  <w:num w:numId="5" w16cid:durableId="585772851">
    <w:abstractNumId w:val="1"/>
  </w:num>
  <w:num w:numId="6" w16cid:durableId="1426730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737"/>
    <w:rsid w:val="00076C1B"/>
    <w:rsid w:val="000D6863"/>
    <w:rsid w:val="0018474E"/>
    <w:rsid w:val="002E5EED"/>
    <w:rsid w:val="0031002D"/>
    <w:rsid w:val="00481241"/>
    <w:rsid w:val="00486CE8"/>
    <w:rsid w:val="004F5FA8"/>
    <w:rsid w:val="005D35A8"/>
    <w:rsid w:val="005E340A"/>
    <w:rsid w:val="006F5B27"/>
    <w:rsid w:val="00812712"/>
    <w:rsid w:val="008C0F96"/>
    <w:rsid w:val="008F286F"/>
    <w:rsid w:val="00AD37E1"/>
    <w:rsid w:val="00B34544"/>
    <w:rsid w:val="00C10737"/>
    <w:rsid w:val="00C31B91"/>
    <w:rsid w:val="00EA2A78"/>
    <w:rsid w:val="00EE033C"/>
    <w:rsid w:val="00F75D41"/>
    <w:rsid w:val="00F862E9"/>
    <w:rsid w:val="4AB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5ABE"/>
  <w15:docId w15:val="{D3DDF618-E7DA-4BCE-A730-8E4118DB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139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2"/>
      <w:ind w:left="78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school_djankoysiy%2drayon15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C2DB-9C19-4979-86DC-CBCA98EB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olena_kb@mail.ru</cp:lastModifiedBy>
  <cp:revision>8</cp:revision>
  <dcterms:created xsi:type="dcterms:W3CDTF">2023-12-15T07:42:00Z</dcterms:created>
  <dcterms:modified xsi:type="dcterms:W3CDTF">2026-05-22T12:59:00Z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KSOProductBuildVer">
    <vt:lpwstr>1049-12.2.0.19307</vt:lpwstr>
  </property>
  <property fmtid="{D5CDD505-2E9C-101B-9397-08002B2CF9AE}" pid="6" name="ICV">
    <vt:lpwstr>AF73A2C41BE64B6B97F0D1338F0A0364_12</vt:lpwstr>
  </property>
</Properties>
</file>