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D59A0" w14:textId="77777777" w:rsidR="00FA4D99" w:rsidRDefault="00FA4D99" w:rsidP="00BE1764">
      <w:pPr>
        <w:jc w:val="center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</w:p>
    <w:p w14:paraId="57343FD1" w14:textId="77777777" w:rsidR="00FA4D99" w:rsidRDefault="00FA4D99" w:rsidP="00BE1764">
      <w:pPr>
        <w:jc w:val="center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</w:p>
    <w:p w14:paraId="0A8115F6" w14:textId="77777777" w:rsidR="00FA4D99" w:rsidRDefault="00FA4D99" w:rsidP="00BE1764">
      <w:pPr>
        <w:jc w:val="center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82828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190D97B" wp14:editId="4CF40B51">
            <wp:extent cx="5940425" cy="4006074"/>
            <wp:effectExtent l="19050" t="0" r="3175" b="0"/>
            <wp:docPr id="1" name="Рисунок 1" descr="C:\Users\User\Desktop\2022-2023\функ грамотность 23\actual_fungram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-2023\функ грамотность 23\actual_fungram_cov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43A76" w14:textId="77777777" w:rsidR="00FA4D99" w:rsidRDefault="00FA4D99" w:rsidP="00BE1764">
      <w:pPr>
        <w:jc w:val="center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</w:p>
    <w:p w14:paraId="0FB38E45" w14:textId="314D335B" w:rsidR="00BE1764" w:rsidRDefault="00BE1764" w:rsidP="00FA4D99">
      <w:pPr>
        <w:jc w:val="center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Отчет о проведении недели функциональной грамотности</w:t>
      </w:r>
      <w:r w:rsidR="00FB4C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по математической и финансовой компетентности</w:t>
      </w:r>
    </w:p>
    <w:p w14:paraId="7665B8E4" w14:textId="2C0775A5" w:rsidR="00BE1764" w:rsidRDefault="00FB4C46" w:rsidP="00BE1764">
      <w:pPr>
        <w:jc w:val="center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МБОУ «Масловская школа – детский сад»</w:t>
      </w:r>
    </w:p>
    <w:p w14:paraId="3772FC23" w14:textId="12B46CB1" w:rsidR="00732CA2" w:rsidRDefault="00BE1764">
      <w:pPr>
        <w:rPr>
          <w:color w:val="181818"/>
          <w:sz w:val="28"/>
          <w:szCs w:val="28"/>
          <w:shd w:val="clear" w:color="auto" w:fill="FFFFFF"/>
        </w:rPr>
      </w:pPr>
      <w:r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              Функциональная грамотность помогает применять полученные знания в школе  на практике и решать сложные жизненные задачи, помогает здраво  мыслить и иметь собственную точку зрения на то,  что происходит сейчас в окружающем их мире.</w:t>
      </w:r>
      <w:r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               В соответствии с  муниципальным планом меро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приятий по формированию </w:t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функциональной грамотности обучающихся общеобразовательных организаций </w:t>
      </w:r>
      <w:r w:rsidR="00FB4C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МБОУ «Масловская школа – детский сад» с 18.11.2024 по 22.11.2024 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была проведена  Неделя</w:t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функциональной грамотности</w:t>
      </w:r>
      <w:r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              Каждый педагог нашей школы, в  рамках недели.  запланировал и провел урок или мероприятие данно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го направления.</w:t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proofErr w:type="gramStart"/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Педагоги  включали</w:t>
      </w:r>
      <w:proofErr w:type="gramEnd"/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в уроки задания на решение контекстных, проблемных заданий и п</w:t>
      </w:r>
      <w:r w:rsidR="00F2235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рактических задач по определенны</w:t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 видам грамот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ности. А с </w:t>
      </w:r>
      <w:proofErr w:type="gramStart"/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помощью </w:t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мероприятий</w:t>
      </w:r>
      <w:proofErr w:type="gramEnd"/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>закрепляли, полученные ранее знания.</w:t>
      </w:r>
      <w:r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   Мероприятия были разделены  на мероприятия с обучающимися в урочной деятельности, мероприятия с обучающими во внеурочной деятельности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Мероприятия с обучающимися в урочной деятельности:</w:t>
      </w:r>
      <w:r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6-7 классы, урок читательской грамотности. </w:t>
      </w:r>
      <w:proofErr w:type="spellStart"/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Кирдяшова</w:t>
      </w:r>
      <w:proofErr w:type="spellEnd"/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О.Ф. Тема: «Литература в моей жизни». На примере </w:t>
      </w:r>
      <w:proofErr w:type="gramStart"/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стихотворения  Сергея</w:t>
      </w:r>
      <w:proofErr w:type="gramEnd"/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Михалкова «Как старик на базаре корову продавал», 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очень интересно, когда дети </w:t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анализ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ировали  прочитанное</w:t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, процесс купли-продажи (очень актуальный и распространенный сегодня), реклама. На основании анализа стихотворения, дети решили, что надо выбирать тот товар, который ниже стоимостью и имеет хорошее качество. А при продаже товара, нужно сделать хорошую рекламу. А в конце урока был сделан вывод, что уроки литературы помогают приумножить знания, без которых в современной жизни не обойтись.</w:t>
      </w:r>
      <w:r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   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 </w:t>
      </w:r>
      <w:proofErr w:type="gramStart"/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  </w:t>
      </w:r>
      <w:r w:rsidR="00FB4C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5</w:t>
      </w:r>
      <w:proofErr w:type="gramEnd"/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класс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е дети проигрывали фрагмент басни «Ворона и лисица»</w:t>
      </w:r>
      <w:r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,</w:t>
      </w:r>
      <w:r w:rsidR="00732CA2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 Дети чувствовали скованно,  стеснялись показать себя, в роли артистов</w:t>
      </w:r>
      <w:r w:rsidR="00732CA2" w:rsidRPr="00732CA2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. </w:t>
      </w:r>
      <w:r w:rsidR="00732CA2" w:rsidRPr="00732CA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 вот фразы такие как:</w:t>
      </w:r>
      <w:r w:rsidR="00732CA2" w:rsidRPr="00732CA2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 Дыханье сперло</w:t>
      </w:r>
      <w:r w:rsidR="00732CA2" w:rsidRPr="00732CA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 </w:t>
      </w:r>
      <w:r w:rsidR="00732CA2" w:rsidRPr="00732CA2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Бог </w:t>
      </w:r>
      <w:proofErr w:type="gramStart"/>
      <w:r w:rsidR="00732CA2" w:rsidRPr="00732CA2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послал</w:t>
      </w:r>
      <w:r w:rsidR="00732CA2" w:rsidRPr="00732CA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  </w:t>
      </w:r>
      <w:r w:rsidR="00732CA2" w:rsidRPr="00732CA2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Сыр</w:t>
      </w:r>
      <w:proofErr w:type="gramEnd"/>
      <w:r w:rsidR="00732CA2" w:rsidRPr="00732CA2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 пленил</w:t>
      </w:r>
      <w:r w:rsidR="00732CA2" w:rsidRPr="00732CA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 – было предложено обучающимся объяснить самим, обсудив с соседом.  </w:t>
      </w:r>
      <w:r w:rsidR="00732CA2" w:rsidRPr="00732CA2">
        <w:rPr>
          <w:rFonts w:ascii="Times New Roman" w:hAnsi="Times New Roman" w:cs="Times New Roman"/>
        </w:rPr>
        <w:t xml:space="preserve"> </w:t>
      </w:r>
      <w:r w:rsidR="00732CA2" w:rsidRPr="00732CA2">
        <w:rPr>
          <w:rFonts w:ascii="Times New Roman" w:hAnsi="Times New Roman" w:cs="Times New Roman"/>
          <w:sz w:val="28"/>
          <w:szCs w:val="28"/>
        </w:rPr>
        <w:t>Действительно, и в нашей жизни мы постоянно сталкиваемся с хорошо знакомыми крыловскими персонажами. По-прежнему среди нас Ворона и Лисица, Лебедь, Рак и Щука, горе-музыканты Мартышка, Осел, Козел и косолапый Мишка. И если присмотреться, то какие-то недостатки мы откроем и в себе. Ведь людей без недостатков не бывает, и сейчас, как и в былые времена, ум соседствует с глупостью, трудолюбие – с ленью, скромность – с хвастовством, талант – с бездарностью. Я очень надеюсь, что нравоучения Крылова помогут вам стать лучше.</w:t>
      </w:r>
      <w:r w:rsidR="00732CA2" w:rsidRPr="00732CA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732CA2">
        <w:rPr>
          <w:color w:val="181818"/>
          <w:sz w:val="28"/>
          <w:szCs w:val="28"/>
          <w:shd w:val="clear" w:color="auto" w:fill="FFFFFF"/>
        </w:rPr>
        <w:t xml:space="preserve">  </w:t>
      </w:r>
    </w:p>
    <w:p w14:paraId="513FA78D" w14:textId="77777777" w:rsidR="00732CA2" w:rsidRDefault="00732CA2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FA4D9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8 классе</w:t>
      </w:r>
      <w:r w:rsidRPr="00FA4D9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Дружинина </w:t>
      </w:r>
      <w:proofErr w:type="spellStart"/>
      <w:proofErr w:type="gramStart"/>
      <w:r w:rsidRPr="00FA4D9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Н.П</w:t>
      </w:r>
      <w:proofErr w:type="gramEnd"/>
      <w:r w:rsidRPr="00FA4D9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="00BE1764" w:rsidRPr="00FA4D9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г</w:t>
      </w:r>
      <w:proofErr w:type="spellEnd"/>
      <w:r w:rsidR="00BE1764" w:rsidRPr="00FA4D9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провела тестирование учащихся по проверке</w:t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знаний по математической грамотности. Основные цели тестирования содержали в себе три составляющие математической грамотности программы PISA: умение находит и отбирать информацию, производить арифметические действия и применять их для решения конкретных задач, интегрировать, оценивать и анализировать данные..</w:t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Основные задачи данных уроков : развитие у учащихся речевых навыков, чтения, письма,  монологической и диалогической речи, умения анализировать текст, высказывать и защищать свою точку зрения.</w:t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Мероприятия с обучающими во внеурочной деятельности,</w:t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Много внеурочных мероприятий было проведено по финансовой грамотности</w:t>
      </w:r>
    </w:p>
    <w:p w14:paraId="120BA816" w14:textId="7490EC81" w:rsidR="00254B46" w:rsidRDefault="009D21D6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6</w:t>
      </w:r>
      <w:r w:rsidR="00732CA2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класс </w:t>
      </w:r>
      <w:r w:rsidR="00254B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Кутузова </w:t>
      </w:r>
      <w:proofErr w:type="spellStart"/>
      <w:r w:rsidR="00254B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Г.В.</w:t>
      </w:r>
      <w:r w:rsidR="00732CA2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«Учимся</w:t>
      </w:r>
      <w:proofErr w:type="spellEnd"/>
      <w:r w:rsidR="00732CA2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экономить и беречь с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 школы</w:t>
      </w:r>
      <w:bookmarkStart w:id="0" w:name="_GoBack"/>
      <w:bookmarkEnd w:id="0"/>
      <w:r w:rsidR="00732CA2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  викторина с элементами игры.</w:t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 xml:space="preserve">5 класс .Викторина «Знатоки финансовой </w:t>
      </w:r>
      <w:proofErr w:type="spellStart"/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грамотности»</w:t>
      </w:r>
      <w:r w:rsidR="00254B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Рыбакова</w:t>
      </w:r>
      <w:proofErr w:type="spellEnd"/>
      <w:r w:rsidR="00254B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Е.С.</w:t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Внеурочное занятие «Налоги» 8 класс </w:t>
      </w:r>
      <w:r w:rsidR="00254B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Суздальцева </w:t>
      </w:r>
      <w:proofErr w:type="spellStart"/>
      <w:r w:rsidR="00254B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Л.А.</w:t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Познавательный</w:t>
      </w:r>
      <w:proofErr w:type="spellEnd"/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квест по финансовой грамотности « Для тех кто не боится мечта</w:t>
      </w:r>
      <w:r w:rsidR="00254B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ть и действовать» для 9-10 класс</w:t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классов </w:t>
      </w:r>
      <w:r w:rsidR="00254B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Киселева О.А., </w:t>
      </w:r>
      <w:proofErr w:type="spellStart"/>
      <w:r w:rsidR="00254B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Деревцова</w:t>
      </w:r>
      <w:proofErr w:type="spellEnd"/>
      <w:r w:rsidR="00254B4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Л.Н.</w:t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Внеурочное занятие по финансовой грамотности «Бюджет» 5-9 классы </w:t>
      </w:r>
    </w:p>
    <w:p w14:paraId="643C21FE" w14:textId="77777777" w:rsidR="00AB1F2E" w:rsidRDefault="00FA4D99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8282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962EEC7" wp14:editId="736F25A7">
            <wp:simplePos x="0" y="0"/>
            <wp:positionH relativeFrom="margin">
              <wp:align>right</wp:align>
            </wp:positionH>
            <wp:positionV relativeFrom="margin">
              <wp:posOffset>5175885</wp:posOffset>
            </wp:positionV>
            <wp:extent cx="3114675" cy="4152900"/>
            <wp:effectExtent l="19050" t="0" r="9525" b="0"/>
            <wp:wrapSquare wrapText="bothSides"/>
            <wp:docPr id="3" name="Рисунок 3" descr="C:\Users\User\Desktop\2022-2023\функ грамотность 23\IMG_20210320_08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2-2023\функ грамотность 23\IMG_20210320_0838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28282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A045DF3" wp14:editId="6494E481">
            <wp:simplePos x="0" y="0"/>
            <wp:positionH relativeFrom="margin">
              <wp:posOffset>-889635</wp:posOffset>
            </wp:positionH>
            <wp:positionV relativeFrom="margin">
              <wp:posOffset>5252085</wp:posOffset>
            </wp:positionV>
            <wp:extent cx="3154680" cy="4210050"/>
            <wp:effectExtent l="19050" t="0" r="7620" b="0"/>
            <wp:wrapSquare wrapText="bothSides"/>
            <wp:docPr id="4" name="Рисунок 2" descr="C:\Users\User\Desktop\2022-2023\функ грамотность 23\IMG_20230123_19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-2023\функ грамотность 23\IMG_20230123_195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этих мероприятиях по финансовой грамотности дети выясняли, в чем же финансовое преимущество покупки в рассрочку перед покупкой в кредит; что такое налоги, какими они бывают и зачем их нужно платить; так-же получили много другой интересной информации.</w:t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BE1764" w:rsidRPr="00BE176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Вывод недели функциональной грамотности: задачи современного образования – учить по-новому, учить для жизни.</w:t>
      </w:r>
    </w:p>
    <w:p w14:paraId="71F0EA7B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42606F63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089E08CD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31C4602A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55A9EDDE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731749D8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5F78C865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37ACBE4E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790D9A96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19F06E0C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37BA7815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079DA08A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</w:p>
    <w:p w14:paraId="4524789E" w14:textId="77777777" w:rsidR="00FA4D99" w:rsidRDefault="00FA4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F0F0FAA" wp14:editId="3FD8CEB0">
            <wp:simplePos x="0" y="0"/>
            <wp:positionH relativeFrom="margin">
              <wp:posOffset>2815590</wp:posOffset>
            </wp:positionH>
            <wp:positionV relativeFrom="margin">
              <wp:posOffset>-443865</wp:posOffset>
            </wp:positionV>
            <wp:extent cx="2379980" cy="3181350"/>
            <wp:effectExtent l="19050" t="0" r="1270" b="0"/>
            <wp:wrapSquare wrapText="bothSides"/>
            <wp:docPr id="5" name="Рисунок 4" descr="C:\Users\User\Desktop\2022-2023\функ грамотность 23\IMG_20221121_14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2-2023\функ грамотность 23\IMG_20221121_141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B7E1F49" wp14:editId="30831C32">
            <wp:simplePos x="0" y="0"/>
            <wp:positionH relativeFrom="margin">
              <wp:posOffset>-661035</wp:posOffset>
            </wp:positionH>
            <wp:positionV relativeFrom="margin">
              <wp:posOffset>-339090</wp:posOffset>
            </wp:positionV>
            <wp:extent cx="2133600" cy="2857500"/>
            <wp:effectExtent l="19050" t="0" r="0" b="0"/>
            <wp:wrapSquare wrapText="bothSides"/>
            <wp:docPr id="6" name="Рисунок 5" descr="C:\Users\User\Desktop\2022-2023\функ грамотность 23\IMG_20221128_09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2-2023\функ грамотность 23\IMG_20221128_0918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341EDD" w14:textId="77777777" w:rsidR="00FA4D99" w:rsidRPr="00BE1764" w:rsidRDefault="00FA4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0DD7A90" wp14:editId="3BB3BC55">
            <wp:simplePos x="0" y="0"/>
            <wp:positionH relativeFrom="margin">
              <wp:posOffset>-661035</wp:posOffset>
            </wp:positionH>
            <wp:positionV relativeFrom="margin">
              <wp:posOffset>3099435</wp:posOffset>
            </wp:positionV>
            <wp:extent cx="2305050" cy="3086100"/>
            <wp:effectExtent l="19050" t="0" r="0" b="0"/>
            <wp:wrapSquare wrapText="bothSides"/>
            <wp:docPr id="7" name="Рисунок 6" descr="C:\Users\User\Desktop\2022-2023\функ грамотность 23\IMG_20221003_09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2-2023\функ грамотность 23\IMG_20221003_0939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4D99" w:rsidRPr="00BE1764" w:rsidSect="00254B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64"/>
    <w:rsid w:val="00254B46"/>
    <w:rsid w:val="002F693D"/>
    <w:rsid w:val="00732CA2"/>
    <w:rsid w:val="008C4F1E"/>
    <w:rsid w:val="009D21D6"/>
    <w:rsid w:val="00AB1F2E"/>
    <w:rsid w:val="00BE1764"/>
    <w:rsid w:val="00D476FC"/>
    <w:rsid w:val="00F22354"/>
    <w:rsid w:val="00FA4D99"/>
    <w:rsid w:val="00F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1E13"/>
  <w15:docId w15:val="{A652E6F9-37AB-47D9-9A21-A09E895D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2025-01-23T15:43:00Z</dcterms:created>
  <dcterms:modified xsi:type="dcterms:W3CDTF">2025-01-23T17:41:00Z</dcterms:modified>
</cp:coreProperties>
</file>