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A675" w14:textId="467CD457" w:rsidR="00635E1D" w:rsidRPr="00216470" w:rsidRDefault="00F6073B" w:rsidP="00635E1D">
      <w:pPr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</w:t>
      </w:r>
      <w:r w:rsidR="00635E1D" w:rsidRPr="00216470">
        <w:rPr>
          <w:rFonts w:eastAsia="Calibri"/>
          <w:lang w:val="uk-UA"/>
        </w:rPr>
        <w:t xml:space="preserve">МУНИЦИПАЛЬНОЕ </w:t>
      </w:r>
      <w:r w:rsidR="00635E1D" w:rsidRPr="00216470">
        <w:rPr>
          <w:rFonts w:eastAsia="Calibri"/>
        </w:rPr>
        <w:t xml:space="preserve">БЮДЖЕТНОЕ </w:t>
      </w:r>
      <w:r w:rsidR="00635E1D" w:rsidRPr="00216470">
        <w:rPr>
          <w:rFonts w:eastAsia="Calibri"/>
          <w:lang w:val="uk-UA"/>
        </w:rPr>
        <w:t>ОБЩЕОБРАЗОВАТЕЛЬНОЕ УЧРЕЖДЕНИЕ</w:t>
      </w:r>
    </w:p>
    <w:p w14:paraId="14FAC70D" w14:textId="77777777" w:rsidR="00635E1D" w:rsidRPr="00216470" w:rsidRDefault="00635E1D" w:rsidP="00635E1D">
      <w:pPr>
        <w:jc w:val="center"/>
        <w:rPr>
          <w:rFonts w:eastAsia="Calibri"/>
          <w:lang w:val="uk-UA"/>
        </w:rPr>
      </w:pPr>
      <w:r w:rsidRPr="00216470">
        <w:rPr>
          <w:rFonts w:eastAsia="Calibri"/>
          <w:lang w:val="uk-UA"/>
        </w:rPr>
        <w:t>«МАСЛОВСКАЯ ШКОЛА</w:t>
      </w:r>
      <w:r w:rsidRPr="00216470">
        <w:rPr>
          <w:rFonts w:eastAsia="Calibri"/>
        </w:rPr>
        <w:t>-ДЕТСКИЙ САД</w:t>
      </w:r>
      <w:r w:rsidRPr="00216470">
        <w:rPr>
          <w:rFonts w:eastAsia="Calibri"/>
          <w:lang w:val="uk-UA"/>
        </w:rPr>
        <w:t xml:space="preserve">» </w:t>
      </w:r>
    </w:p>
    <w:p w14:paraId="73B2EA74" w14:textId="77777777" w:rsidR="00635E1D" w:rsidRPr="00216470" w:rsidRDefault="00635E1D" w:rsidP="00635E1D">
      <w:pPr>
        <w:jc w:val="center"/>
        <w:rPr>
          <w:rFonts w:eastAsia="Calibri"/>
          <w:lang w:val="uk-UA"/>
        </w:rPr>
      </w:pPr>
      <w:r w:rsidRPr="00216470">
        <w:rPr>
          <w:rFonts w:eastAsia="Calibri"/>
          <w:lang w:val="uk-UA"/>
        </w:rPr>
        <w:t>ДЖАНКОЙСКОГО РАЙОНА РЕСПУБЛИКИ КРЫМ</w:t>
      </w:r>
    </w:p>
    <w:p w14:paraId="31D94ED7" w14:textId="77777777" w:rsidR="00635E1D" w:rsidRPr="00216470" w:rsidRDefault="00635E1D" w:rsidP="00635E1D">
      <w:pPr>
        <w:jc w:val="center"/>
        <w:rPr>
          <w:rFonts w:eastAsia="Calibri"/>
        </w:rPr>
      </w:pPr>
    </w:p>
    <w:p w14:paraId="78B25AC1" w14:textId="77777777" w:rsidR="00635E1D" w:rsidRPr="00216470" w:rsidRDefault="00635E1D" w:rsidP="00635E1D">
      <w:pPr>
        <w:jc w:val="center"/>
        <w:rPr>
          <w:rFonts w:eastAsia="Calibri"/>
          <w:b/>
          <w:lang w:val="uk-UA"/>
        </w:rPr>
      </w:pPr>
      <w:r w:rsidRPr="00216470">
        <w:rPr>
          <w:rFonts w:eastAsia="Calibri"/>
          <w:b/>
          <w:lang w:val="uk-UA"/>
        </w:rPr>
        <w:t>ПРИКАЗ</w:t>
      </w:r>
    </w:p>
    <w:p w14:paraId="6D509758" w14:textId="77777777" w:rsidR="00635E1D" w:rsidRPr="00216470" w:rsidRDefault="00635E1D" w:rsidP="00635E1D">
      <w:pPr>
        <w:rPr>
          <w:lang w:val="uk-UA"/>
        </w:rPr>
      </w:pPr>
    </w:p>
    <w:p w14:paraId="47CB0746" w14:textId="66419397" w:rsidR="00635E1D" w:rsidRPr="00216470" w:rsidRDefault="00EF4258" w:rsidP="00635E1D">
      <w:pPr>
        <w:rPr>
          <w:i/>
        </w:rPr>
      </w:pPr>
      <w:r>
        <w:t>09.01.202</w:t>
      </w:r>
      <w:r w:rsidR="00F619A5">
        <w:t>4</w:t>
      </w:r>
      <w:r w:rsidR="00635E1D" w:rsidRPr="00216470">
        <w:t xml:space="preserve"> г.                                                 с. Маслово                                                №</w:t>
      </w:r>
      <w:r>
        <w:t>1</w:t>
      </w:r>
      <w:r w:rsidR="00F619A5">
        <w:t>1</w:t>
      </w:r>
      <w:r w:rsidR="00635E1D" w:rsidRPr="00216470">
        <w:t xml:space="preserve">-о </w:t>
      </w:r>
      <w:r w:rsidR="00F619A5">
        <w:t>(в)</w:t>
      </w:r>
    </w:p>
    <w:p w14:paraId="52E2EF75" w14:textId="77777777" w:rsidR="00635E1D" w:rsidRPr="00216470" w:rsidRDefault="00635E1D" w:rsidP="00635E1D">
      <w:pPr>
        <w:spacing w:line="250" w:lineRule="atLeast"/>
        <w:textAlignment w:val="baseline"/>
        <w:rPr>
          <w:i/>
          <w:color w:val="000000"/>
          <w:bdr w:val="none" w:sz="0" w:space="0" w:color="auto" w:frame="1"/>
        </w:rPr>
      </w:pPr>
    </w:p>
    <w:p w14:paraId="0011438B" w14:textId="77777777" w:rsidR="006E15A8" w:rsidRPr="006E15A8" w:rsidRDefault="006E15A8" w:rsidP="006E15A8">
      <w:pPr>
        <w:shd w:val="clear" w:color="auto" w:fill="FFFFFF"/>
        <w:ind w:firstLine="566"/>
        <w:rPr>
          <w:bCs/>
          <w:i/>
          <w:iCs/>
          <w:color w:val="000000"/>
        </w:rPr>
      </w:pPr>
      <w:r w:rsidRPr="006E15A8">
        <w:rPr>
          <w:bCs/>
          <w:i/>
          <w:iCs/>
          <w:color w:val="000000"/>
        </w:rPr>
        <w:t xml:space="preserve">О нормах питания  </w:t>
      </w:r>
    </w:p>
    <w:p w14:paraId="3158DFCC" w14:textId="5079E877" w:rsidR="006E15A8" w:rsidRDefault="006E15A8" w:rsidP="006E15A8">
      <w:pPr>
        <w:shd w:val="clear" w:color="auto" w:fill="FFFFFF"/>
        <w:ind w:firstLine="566"/>
        <w:rPr>
          <w:bCs/>
          <w:i/>
          <w:iCs/>
          <w:color w:val="000000"/>
        </w:rPr>
      </w:pPr>
      <w:r w:rsidRPr="006E15A8">
        <w:rPr>
          <w:bCs/>
          <w:i/>
          <w:iCs/>
          <w:color w:val="000000"/>
        </w:rPr>
        <w:t xml:space="preserve">в </w:t>
      </w:r>
      <w:r>
        <w:rPr>
          <w:bCs/>
          <w:i/>
          <w:iCs/>
          <w:color w:val="000000"/>
        </w:rPr>
        <w:t>структурном подразделении</w:t>
      </w:r>
    </w:p>
    <w:p w14:paraId="6FD7EEAD" w14:textId="59F53351" w:rsidR="006E15A8" w:rsidRPr="006E15A8" w:rsidRDefault="006E15A8" w:rsidP="006E15A8">
      <w:pPr>
        <w:shd w:val="clear" w:color="auto" w:fill="FFFFFF"/>
        <w:ind w:firstLine="566"/>
        <w:rPr>
          <w:bCs/>
          <w:i/>
          <w:iCs/>
        </w:rPr>
      </w:pPr>
      <w:r>
        <w:rPr>
          <w:bCs/>
          <w:i/>
          <w:iCs/>
          <w:color w:val="000000"/>
        </w:rPr>
        <w:t>МБОУ «Масловская школа – детский сад»</w:t>
      </w:r>
    </w:p>
    <w:p w14:paraId="398E66B5" w14:textId="77777777" w:rsidR="006E15A8" w:rsidRPr="006E15A8" w:rsidRDefault="006E15A8" w:rsidP="006E15A8">
      <w:pPr>
        <w:shd w:val="clear" w:color="auto" w:fill="FFFFFF"/>
        <w:ind w:firstLine="566"/>
        <w:jc w:val="center"/>
        <w:rPr>
          <w:bCs/>
          <w:i/>
          <w:iCs/>
          <w:color w:val="000000"/>
        </w:rPr>
      </w:pPr>
    </w:p>
    <w:p w14:paraId="27070DD0" w14:textId="359C4AAE" w:rsidR="006E15A8" w:rsidRDefault="006E15A8" w:rsidP="006E15A8">
      <w:pPr>
        <w:shd w:val="clear" w:color="auto" w:fill="FFFFFF"/>
        <w:ind w:firstLine="851"/>
        <w:jc w:val="both"/>
        <w:rPr>
          <w:color w:val="000000"/>
        </w:rPr>
      </w:pPr>
      <w:r>
        <w:t>На основании постановлений   администрации Джанкойского района</w:t>
      </w:r>
      <w:r w:rsidR="00F619A5">
        <w:t xml:space="preserve"> </w:t>
      </w:r>
      <w:r>
        <w:rPr>
          <w:spacing w:val="-3"/>
        </w:rPr>
        <w:t>от 30.12.2020 № 802</w:t>
      </w:r>
      <w:r>
        <w:t xml:space="preserve"> «Об организации питания  в образовательных</w:t>
      </w:r>
      <w:r w:rsidR="00F619A5">
        <w:t xml:space="preserve"> </w:t>
      </w:r>
      <w:bookmarkStart w:id="0" w:name="_GoBack"/>
      <w:bookmarkEnd w:id="0"/>
      <w:r>
        <w:t>учреждениях муниципального образования Джанкойский район», «О внесении изменений в постановление администрации Джанкойского района от 09.06.2022г №375, Уставом муниципального образования Джанкойский район Республики Крым (от 14.11.2014 № 1/4-5), приказа управления образования, молодёжи и спорта администрации Джанкойского района от 2</w:t>
      </w:r>
      <w:r w:rsidR="00F619A5">
        <w:t>8</w:t>
      </w:r>
      <w:r>
        <w:t>.12.202</w:t>
      </w:r>
      <w:r w:rsidR="00F619A5">
        <w:t>3</w:t>
      </w:r>
      <w:r>
        <w:t>г. № 5</w:t>
      </w:r>
      <w:r w:rsidR="00F619A5">
        <w:t>05</w:t>
      </w:r>
      <w:r>
        <w:t xml:space="preserve">/01-03 «Об организации питания в общеобразовательных и дошкольных  учреждениях Джанкойского района </w:t>
      </w:r>
      <w:r w:rsidR="00F619A5">
        <w:t xml:space="preserve">на </w:t>
      </w:r>
      <w:r>
        <w:t>202</w:t>
      </w:r>
      <w:r w:rsidR="00F619A5">
        <w:t>3</w:t>
      </w:r>
      <w:r>
        <w:t xml:space="preserve"> - 202</w:t>
      </w:r>
      <w:r w:rsidR="00F619A5">
        <w:t>4</w:t>
      </w:r>
      <w:r>
        <w:t xml:space="preserve"> учебн</w:t>
      </w:r>
      <w:r w:rsidR="00F619A5">
        <w:t>ый</w:t>
      </w:r>
      <w:r>
        <w:t xml:space="preserve"> год», </w:t>
      </w:r>
      <w:r>
        <w:rPr>
          <w:color w:val="000000"/>
        </w:rPr>
        <w:t>в соответствии с СанПиН 2.3/2.4.3590-20 «Санитарно-эпидемиологические  требования к организации общественного питания населения», с целью организации сбалансированного и рационального питания воспитанников МБОУ «</w:t>
      </w:r>
      <w:r w:rsidR="00F619A5">
        <w:rPr>
          <w:color w:val="000000"/>
        </w:rPr>
        <w:t>М</w:t>
      </w:r>
      <w:r>
        <w:rPr>
          <w:color w:val="000000"/>
        </w:rPr>
        <w:t>а</w:t>
      </w:r>
      <w:r w:rsidR="00F619A5">
        <w:rPr>
          <w:color w:val="000000"/>
        </w:rPr>
        <w:t>слов</w:t>
      </w:r>
      <w:r>
        <w:rPr>
          <w:color w:val="000000"/>
        </w:rPr>
        <w:t>ская школа - детский сад», строгого выполнения и соблюдения технологии приготовления блюд, 100% выполнения натуральных норм питания и физиологических потребностей в энергии и пищевых веществах, а также осуществления контроля за питанием в 202</w:t>
      </w:r>
      <w:r w:rsidR="00F619A5">
        <w:rPr>
          <w:color w:val="000000"/>
        </w:rPr>
        <w:t>3</w:t>
      </w:r>
      <w:r>
        <w:rPr>
          <w:color w:val="000000"/>
        </w:rPr>
        <w:t>-202</w:t>
      </w:r>
      <w:r w:rsidR="00F619A5">
        <w:rPr>
          <w:color w:val="000000"/>
        </w:rPr>
        <w:t>4</w:t>
      </w:r>
      <w:r>
        <w:rPr>
          <w:color w:val="000000"/>
        </w:rPr>
        <w:t xml:space="preserve"> учебном году</w:t>
      </w:r>
    </w:p>
    <w:p w14:paraId="54A9B928" w14:textId="77777777" w:rsidR="006E15A8" w:rsidRDefault="006E15A8" w:rsidP="006E15A8"/>
    <w:p w14:paraId="0E311025" w14:textId="77777777" w:rsidR="006E15A8" w:rsidRDefault="006E15A8" w:rsidP="006E15A8">
      <w:r>
        <w:t>ПРИКАЗЫВАЮ:</w:t>
      </w:r>
    </w:p>
    <w:p w14:paraId="0B452267" w14:textId="77777777" w:rsidR="006E15A8" w:rsidRDefault="006E15A8" w:rsidP="006E15A8"/>
    <w:p w14:paraId="76457D6A" w14:textId="77777777" w:rsidR="006E15A8" w:rsidRDefault="006E15A8" w:rsidP="006E15A8">
      <w:pPr>
        <w:jc w:val="center"/>
        <w:rPr>
          <w:color w:val="000000"/>
        </w:rPr>
      </w:pPr>
      <w:r>
        <w:rPr>
          <w:color w:val="000000"/>
        </w:rPr>
        <w:t>1. Утвердить рекомендуемые наборы пищевых продуктов для детей 1,5 -3 года,</w:t>
      </w:r>
    </w:p>
    <w:p w14:paraId="62E94DF5" w14:textId="60299C40" w:rsidR="006E15A8" w:rsidRDefault="006E15A8" w:rsidP="006E15A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3-7 лет в дошкольных организациях с режимом пребывания 10,5 часов в соответствии с нормой 75% для приготовления блюд и напитков:</w:t>
      </w:r>
    </w:p>
    <w:p w14:paraId="2B6092FC" w14:textId="77777777" w:rsidR="006E15A8" w:rsidRDefault="006E15A8" w:rsidP="006E15A8">
      <w:pPr>
        <w:shd w:val="clear" w:color="auto" w:fill="FFFFFF"/>
        <w:ind w:firstLine="851"/>
        <w:jc w:val="both"/>
        <w:rPr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64"/>
        <w:gridCol w:w="1701"/>
        <w:gridCol w:w="1701"/>
      </w:tblGrid>
      <w:tr w:rsidR="006E15A8" w14:paraId="7CDD8CD1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A55D" w14:textId="77777777" w:rsidR="006E15A8" w:rsidRDefault="006E15A8" w:rsidP="00135421">
            <w:pPr>
              <w:spacing w:before="100" w:beforeAutospacing="1" w:after="100" w:afterAutospacing="1"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B621" w14:textId="77777777" w:rsidR="006E15A8" w:rsidRDefault="006E15A8" w:rsidP="00135421">
            <w:pPr>
              <w:spacing w:before="100" w:beforeAutospacing="1" w:after="100" w:afterAutospacing="1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пищевой продукции или группы пищевой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E58E" w14:textId="77777777" w:rsidR="006E15A8" w:rsidRDefault="006E15A8" w:rsidP="001354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1,5 -3 года</w:t>
            </w:r>
          </w:p>
          <w:p w14:paraId="7141630E" w14:textId="77777777" w:rsidR="006E15A8" w:rsidRDefault="006E15A8" w:rsidP="001354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75% норма дневная 10,5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148E" w14:textId="77777777" w:rsidR="006E15A8" w:rsidRDefault="006E15A8" w:rsidP="001354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3-7 лет</w:t>
            </w:r>
          </w:p>
          <w:p w14:paraId="3D5B912F" w14:textId="77777777" w:rsidR="006E15A8" w:rsidRDefault="006E15A8" w:rsidP="0013542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75% норма дневная 10,5 часов</w:t>
            </w:r>
          </w:p>
        </w:tc>
      </w:tr>
      <w:tr w:rsidR="006E15A8" w14:paraId="101EBD69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1879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BF30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Молоко, молочная и кисломолочные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5720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336C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337,5</w:t>
            </w:r>
          </w:p>
        </w:tc>
      </w:tr>
      <w:tr w:rsidR="006E15A8" w14:paraId="150B68FE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0C56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F2A6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 xml:space="preserve">Творог (5% - 9% </w:t>
            </w:r>
            <w:proofErr w:type="spellStart"/>
            <w:r>
              <w:rPr>
                <w:lang w:eastAsia="en-US"/>
              </w:rPr>
              <w:t>м.д.ж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6EA4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8D74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E15A8" w14:paraId="2ED62E3D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A78B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8672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Сметана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7C22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1172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8,25</w:t>
            </w:r>
          </w:p>
        </w:tc>
      </w:tr>
      <w:tr w:rsidR="006E15A8" w14:paraId="12016A19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C52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DE89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Сыр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32B6C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BF8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6E15A8" w14:paraId="777EA9D0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02A5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4B4F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Мясо 1-й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FE798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A083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41,25</w:t>
            </w:r>
          </w:p>
        </w:tc>
      </w:tr>
      <w:tr w:rsidR="006E15A8" w14:paraId="5DCB3006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83CD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3765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Птица (куры, цыплята-бройлеры, индейка - потрошенная, 1 кат.)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01B6C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D047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6E15A8" w14:paraId="05D361E9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3629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B6E1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Субпродукты (печень, язык, сердце)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DCD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C465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18,75</w:t>
            </w:r>
          </w:p>
        </w:tc>
      </w:tr>
      <w:tr w:rsidR="006E15A8" w14:paraId="4A73ACFE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EE01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6559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Рыба (филе), в т.ч. филе слабо- или малосоленое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B7AA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AE4E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27,75</w:t>
            </w:r>
          </w:p>
        </w:tc>
      </w:tr>
      <w:tr w:rsidR="006E15A8" w14:paraId="70F902B0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7120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C532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Яйцо,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9F092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EFFA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¾</w:t>
            </w:r>
          </w:p>
        </w:tc>
      </w:tr>
      <w:tr w:rsidR="006E15A8" w14:paraId="26E5B609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4F9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51D2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Картофель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DC6D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E1418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</w:tr>
      <w:tr w:rsidR="006E15A8" w14:paraId="7B8006EA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3E86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11.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90EA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52FA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FEF0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</w:tr>
      <w:tr w:rsidR="006E15A8" w14:paraId="554CF3B1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3504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DDF5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Фрукты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AB1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55D7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6E15A8" w14:paraId="3E7D341C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BE4C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19C9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Сухофрукты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2C5A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6DF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8,25</w:t>
            </w:r>
          </w:p>
        </w:tc>
      </w:tr>
      <w:tr w:rsidR="006E15A8" w14:paraId="29802028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E36C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8A7D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Соки фруктовые и овощные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B89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CA197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6E15A8" w14:paraId="0E0CF5A5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7393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AE76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Витаминизированные напитки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B977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C07A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37,5</w:t>
            </w:r>
          </w:p>
        </w:tc>
      </w:tr>
      <w:tr w:rsidR="006E15A8" w14:paraId="70FE8AC9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85F2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67EF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1F8E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65B6F" w14:textId="7A4E347F" w:rsidR="006E15A8" w:rsidRDefault="00F619A5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37,5</w:t>
            </w:r>
          </w:p>
        </w:tc>
      </w:tr>
      <w:tr w:rsidR="006E15A8" w14:paraId="2F57EE53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3C93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C178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125B" w14:textId="767BC4A1" w:rsidR="006E15A8" w:rsidRDefault="00F619A5" w:rsidP="00135421">
            <w:pPr>
              <w:spacing w:line="276" w:lineRule="auto"/>
              <w:jc w:val="center"/>
              <w:rPr>
                <w:lang w:eastAsia="en-US"/>
              </w:rPr>
            </w:pPr>
            <w:r w:rsidRPr="00F619A5">
              <w:rPr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6E6FB" w14:textId="0177E9EC" w:rsidR="006E15A8" w:rsidRDefault="00F619A5" w:rsidP="00135421">
            <w:pPr>
              <w:spacing w:line="276" w:lineRule="auto"/>
              <w:jc w:val="center"/>
              <w:rPr>
                <w:lang w:eastAsia="en-US"/>
              </w:rPr>
            </w:pPr>
            <w:r w:rsidRPr="00F619A5">
              <w:rPr>
                <w:lang w:eastAsia="en-US"/>
              </w:rPr>
              <w:t>4</w:t>
            </w:r>
            <w:r>
              <w:rPr>
                <w:lang w:eastAsia="en-US"/>
              </w:rPr>
              <w:t>5</w:t>
            </w:r>
            <w:r w:rsidRPr="00F619A5">
              <w:rPr>
                <w:lang w:eastAsia="en-US"/>
              </w:rPr>
              <w:t>.0</w:t>
            </w:r>
          </w:p>
        </w:tc>
      </w:tr>
      <w:tr w:rsidR="006E15A8" w14:paraId="2D08709F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708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D681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Крупы, бобовые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E6EF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3105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32,25</w:t>
            </w:r>
          </w:p>
        </w:tc>
      </w:tr>
      <w:tr w:rsidR="006E15A8" w14:paraId="44D72118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5B81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323E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Макаронные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27D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99EF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6E15A8" w14:paraId="37F41B8F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333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47F5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Мука пшеничная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7732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6FF0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21,75</w:t>
            </w:r>
          </w:p>
        </w:tc>
      </w:tr>
      <w:tr w:rsidR="006E15A8" w14:paraId="4374EB0F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0D5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43B9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Масло сливочное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00D3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78B7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15,75</w:t>
            </w:r>
          </w:p>
        </w:tc>
      </w:tr>
      <w:tr w:rsidR="006E15A8" w14:paraId="13BCD6E8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6B79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F6AB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Масло растительное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E5BF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2B23E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8,25</w:t>
            </w:r>
          </w:p>
        </w:tc>
      </w:tr>
      <w:tr w:rsidR="006E15A8" w14:paraId="6873186F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48B7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646E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A28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01BB0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E15A8" w14:paraId="240BD8AF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50F0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CF45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59DF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5E4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</w:tr>
      <w:tr w:rsidR="006E15A8" w14:paraId="2FEADEDA" w14:textId="77777777" w:rsidTr="00135421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7F6C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47DE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Какао-порошок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16BF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0640A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</w:tr>
      <w:tr w:rsidR="006E15A8" w14:paraId="1EC1541C" w14:textId="77777777" w:rsidTr="00135421">
        <w:trPr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178D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6B90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Кофейный напиток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705F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A610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</w:t>
            </w:r>
          </w:p>
        </w:tc>
      </w:tr>
      <w:tr w:rsidR="006E15A8" w14:paraId="649279D1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74A9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63F8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DC3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E985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</w:tr>
      <w:tr w:rsidR="006E15A8" w14:paraId="25C96E19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3358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B0CD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Дрожжи хлебопекарные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8FA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B1C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0,375</w:t>
            </w:r>
          </w:p>
        </w:tc>
      </w:tr>
      <w:tr w:rsidR="006E15A8" w14:paraId="5E098A6F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7525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F1E5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Крахмал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7B5C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A076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2,25</w:t>
            </w:r>
          </w:p>
        </w:tc>
      </w:tr>
      <w:tr w:rsidR="006E15A8" w14:paraId="62D67A5E" w14:textId="77777777" w:rsidTr="001354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ADAD" w14:textId="77777777" w:rsidR="006E15A8" w:rsidRDefault="006E15A8" w:rsidP="00135421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8829" w14:textId="77777777" w:rsidR="006E15A8" w:rsidRDefault="006E15A8" w:rsidP="00135421">
            <w:pPr>
              <w:spacing w:line="276" w:lineRule="auto"/>
              <w:ind w:firstLineChars="100" w:firstLine="240"/>
              <w:rPr>
                <w:lang w:eastAsia="en-US"/>
              </w:rPr>
            </w:pPr>
            <w:r>
              <w:rPr>
                <w:lang w:eastAsia="en-US"/>
              </w:rPr>
              <w:t>Соль пищевая поваренная йодированная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B5D39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3FC65" w14:textId="77777777" w:rsidR="006E15A8" w:rsidRDefault="006E15A8" w:rsidP="001354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3,75</w:t>
            </w:r>
          </w:p>
        </w:tc>
      </w:tr>
    </w:tbl>
    <w:p w14:paraId="59215385" w14:textId="77777777" w:rsidR="006E15A8" w:rsidRDefault="006E15A8" w:rsidP="006E15A8">
      <w:pPr>
        <w:shd w:val="clear" w:color="auto" w:fill="FFFFFF"/>
        <w:spacing w:line="360" w:lineRule="auto"/>
        <w:jc w:val="both"/>
        <w:rPr>
          <w:color w:val="000000"/>
        </w:rPr>
      </w:pPr>
    </w:p>
    <w:p w14:paraId="433740EF" w14:textId="6DE32ABC" w:rsidR="006E15A8" w:rsidRPr="00221FD4" w:rsidRDefault="006E15A8" w:rsidP="006E15A8">
      <w:pPr>
        <w:ind w:firstLine="567"/>
        <w:jc w:val="both"/>
        <w:rPr>
          <w:color w:val="00000A"/>
        </w:rPr>
      </w:pPr>
      <w:r w:rsidRPr="00221FD4">
        <w:rPr>
          <w:color w:val="00000A"/>
        </w:rPr>
        <w:t>Контроль за выпол</w:t>
      </w:r>
      <w:r>
        <w:rPr>
          <w:color w:val="00000A"/>
        </w:rPr>
        <w:t xml:space="preserve">нением приказа </w:t>
      </w:r>
      <w:r w:rsidR="00F619A5">
        <w:rPr>
          <w:color w:val="00000A"/>
        </w:rPr>
        <w:t>оставляю за собой.</w:t>
      </w:r>
    </w:p>
    <w:p w14:paraId="39C2F8AD" w14:textId="77777777" w:rsidR="006E15A8" w:rsidRDefault="006E15A8" w:rsidP="006E15A8"/>
    <w:p w14:paraId="07CAD540" w14:textId="77777777" w:rsidR="006E15A8" w:rsidRDefault="006E15A8" w:rsidP="006E15A8"/>
    <w:p w14:paraId="0B63A7E8" w14:textId="4C45D445" w:rsidR="006E15A8" w:rsidRPr="00A406E3" w:rsidRDefault="00F619A5" w:rsidP="006E15A8">
      <w:pPr>
        <w:rPr>
          <w:rFonts w:eastAsia="Calibri"/>
        </w:rPr>
      </w:pPr>
      <w:r>
        <w:rPr>
          <w:rFonts w:eastAsia="Calibri"/>
        </w:rPr>
        <w:t>И. о. д</w:t>
      </w:r>
      <w:r w:rsidR="006E15A8">
        <w:rPr>
          <w:rFonts w:eastAsia="Calibri"/>
        </w:rPr>
        <w:t>иректор</w:t>
      </w:r>
      <w:r>
        <w:rPr>
          <w:rFonts w:eastAsia="Calibri"/>
        </w:rPr>
        <w:t>а</w:t>
      </w:r>
      <w:r w:rsidR="006E15A8">
        <w:rPr>
          <w:rFonts w:eastAsia="Calibri"/>
        </w:rPr>
        <w:t>:</w:t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</w:r>
      <w:r w:rsidR="006E15A8" w:rsidRPr="00A406E3">
        <w:rPr>
          <w:rFonts w:eastAsia="Calibri"/>
        </w:rPr>
        <w:tab/>
        <w:t xml:space="preserve">   </w:t>
      </w:r>
      <w:r w:rsidR="006E15A8">
        <w:rPr>
          <w:rFonts w:eastAsia="Calibri"/>
        </w:rPr>
        <w:t xml:space="preserve">                </w:t>
      </w:r>
      <w:r>
        <w:rPr>
          <w:rFonts w:eastAsia="Calibri"/>
        </w:rPr>
        <w:t xml:space="preserve">А.С. </w:t>
      </w:r>
      <w:proofErr w:type="spellStart"/>
      <w:r>
        <w:rPr>
          <w:rFonts w:eastAsia="Calibri"/>
        </w:rPr>
        <w:t>Ханас</w:t>
      </w:r>
      <w:proofErr w:type="spellEnd"/>
    </w:p>
    <w:p w14:paraId="092D36D7" w14:textId="77777777" w:rsidR="006E15A8" w:rsidRPr="00A406E3" w:rsidRDefault="006E15A8" w:rsidP="006E15A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69D9B7E" w14:textId="77777777" w:rsidR="006E15A8" w:rsidRPr="00A406E3" w:rsidRDefault="006E15A8" w:rsidP="006E15A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762EBE5" w14:textId="77777777" w:rsidR="006E15A8" w:rsidRPr="00A406E3" w:rsidRDefault="006E15A8" w:rsidP="006E15A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9006FBA" w14:textId="77777777" w:rsidR="006E15A8" w:rsidRPr="00A406E3" w:rsidRDefault="006E15A8" w:rsidP="006E15A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406E3">
        <w:t>С приказом ознакомлены:</w:t>
      </w:r>
      <w:r w:rsidRPr="00A406E3">
        <w:tab/>
      </w:r>
      <w:r w:rsidRPr="00A406E3">
        <w:tab/>
        <w:t xml:space="preserve">                           </w:t>
      </w:r>
    </w:p>
    <w:p w14:paraId="2CE81A86" w14:textId="77777777" w:rsidR="006E15A8" w:rsidRDefault="006E15A8" w:rsidP="006E15A8">
      <w:pPr>
        <w:shd w:val="clear" w:color="auto" w:fill="FFFFFF"/>
        <w:spacing w:line="360" w:lineRule="auto"/>
        <w:jc w:val="both"/>
        <w:rPr>
          <w:color w:val="000000"/>
        </w:rPr>
      </w:pPr>
    </w:p>
    <w:p w14:paraId="070EC3BB" w14:textId="77777777" w:rsidR="006E15A8" w:rsidRDefault="006E15A8" w:rsidP="006E15A8">
      <w:pPr>
        <w:jc w:val="both"/>
        <w:rPr>
          <w:b/>
        </w:rPr>
      </w:pPr>
    </w:p>
    <w:p w14:paraId="5C77998D" w14:textId="77777777" w:rsidR="006E15A8" w:rsidRDefault="006E15A8" w:rsidP="006E15A8">
      <w:pPr>
        <w:ind w:left="426"/>
        <w:jc w:val="both"/>
        <w:rPr>
          <w:b/>
        </w:rPr>
      </w:pPr>
    </w:p>
    <w:p w14:paraId="734A8E09" w14:textId="77777777" w:rsidR="006E15A8" w:rsidRDefault="006E15A8" w:rsidP="006E15A8">
      <w:pPr>
        <w:ind w:left="426"/>
        <w:jc w:val="both"/>
        <w:rPr>
          <w:b/>
        </w:rPr>
      </w:pPr>
    </w:p>
    <w:p w14:paraId="0E37EAFB" w14:textId="77777777" w:rsidR="006E15A8" w:rsidRDefault="006E15A8" w:rsidP="006E15A8">
      <w:pPr>
        <w:tabs>
          <w:tab w:val="left" w:pos="6342"/>
        </w:tabs>
      </w:pPr>
    </w:p>
    <w:p w14:paraId="123E4E77" w14:textId="77777777" w:rsidR="006E15A8" w:rsidRDefault="006E15A8" w:rsidP="006E15A8">
      <w:pPr>
        <w:tabs>
          <w:tab w:val="left" w:pos="6342"/>
        </w:tabs>
      </w:pPr>
    </w:p>
    <w:p w14:paraId="7B54F64E" w14:textId="77777777" w:rsidR="006E15A8" w:rsidRDefault="006E15A8" w:rsidP="006E15A8"/>
    <w:p w14:paraId="057A0EB1" w14:textId="77777777" w:rsidR="006E15A8" w:rsidRDefault="006E15A8" w:rsidP="006E15A8"/>
    <w:p w14:paraId="3692559F" w14:textId="77777777" w:rsidR="006E15A8" w:rsidRDefault="006E15A8" w:rsidP="006E15A8"/>
    <w:p w14:paraId="26EB8CE1" w14:textId="77777777" w:rsidR="006E15A8" w:rsidRDefault="006E15A8" w:rsidP="006E15A8"/>
    <w:p w14:paraId="35885E98" w14:textId="77777777" w:rsidR="006E15A8" w:rsidRDefault="006E15A8" w:rsidP="006E15A8"/>
    <w:p w14:paraId="4BA1B24D" w14:textId="77777777" w:rsidR="006E15A8" w:rsidRDefault="006E15A8" w:rsidP="006E15A8"/>
    <w:p w14:paraId="15421FF2" w14:textId="77777777" w:rsidR="006E15A8" w:rsidRDefault="006E15A8" w:rsidP="006E15A8"/>
    <w:p w14:paraId="24D056F1" w14:textId="77777777" w:rsidR="006E15A8" w:rsidRDefault="006E15A8" w:rsidP="006E15A8"/>
    <w:p w14:paraId="67A40EBA" w14:textId="77777777" w:rsidR="006E15A8" w:rsidRDefault="006E15A8" w:rsidP="006E15A8"/>
    <w:p w14:paraId="394ADF88" w14:textId="4A828E63" w:rsidR="0065318C" w:rsidRPr="00216470" w:rsidRDefault="0065318C" w:rsidP="006E15A8">
      <w:pPr>
        <w:spacing w:line="250" w:lineRule="atLeast"/>
        <w:textAlignment w:val="baseline"/>
        <w:rPr>
          <w:color w:val="373737"/>
        </w:rPr>
      </w:pPr>
    </w:p>
    <w:sectPr w:rsidR="0065318C" w:rsidRPr="00216470" w:rsidSect="0065318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6E7"/>
    <w:multiLevelType w:val="hybridMultilevel"/>
    <w:tmpl w:val="8F52A064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73F7"/>
    <w:multiLevelType w:val="hybridMultilevel"/>
    <w:tmpl w:val="50A8C3AE"/>
    <w:lvl w:ilvl="0" w:tplc="5D7A7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D8E"/>
    <w:multiLevelType w:val="hybridMultilevel"/>
    <w:tmpl w:val="331C286A"/>
    <w:lvl w:ilvl="0" w:tplc="AC7A77D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1D"/>
    <w:rsid w:val="00216470"/>
    <w:rsid w:val="00635E1D"/>
    <w:rsid w:val="0065318C"/>
    <w:rsid w:val="006E15A8"/>
    <w:rsid w:val="00903CA0"/>
    <w:rsid w:val="00A11153"/>
    <w:rsid w:val="00EF4258"/>
    <w:rsid w:val="00F6073B"/>
    <w:rsid w:val="00F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D71A"/>
  <w15:chartTrackingRefBased/>
  <w15:docId w15:val="{8662B14F-54D0-458A-AAD7-F053F107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5E1D"/>
  </w:style>
  <w:style w:type="paragraph" w:customStyle="1" w:styleId="msolistparagraph0">
    <w:name w:val="msolistparagraph"/>
    <w:basedOn w:val="a"/>
    <w:rsid w:val="00635E1D"/>
    <w:pPr>
      <w:spacing w:before="100" w:beforeAutospacing="1" w:after="100" w:afterAutospacing="1"/>
    </w:pPr>
  </w:style>
  <w:style w:type="paragraph" w:styleId="a3">
    <w:name w:val="No Spacing"/>
    <w:uiPriority w:val="99"/>
    <w:qFormat/>
    <w:rsid w:val="00635E1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635E1D"/>
    <w:rPr>
      <w:color w:val="0000FF"/>
      <w:u w:val="single"/>
    </w:rPr>
  </w:style>
  <w:style w:type="paragraph" w:styleId="a5">
    <w:name w:val="Normal (Web)"/>
    <w:basedOn w:val="a"/>
    <w:rsid w:val="00635E1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5318C"/>
    <w:pPr>
      <w:ind w:left="720"/>
      <w:contextualSpacing/>
    </w:pPr>
  </w:style>
  <w:style w:type="character" w:styleId="a7">
    <w:name w:val="Strong"/>
    <w:basedOn w:val="a0"/>
    <w:qFormat/>
    <w:rsid w:val="0065318C"/>
    <w:rPr>
      <w:b/>
      <w:bCs/>
    </w:rPr>
  </w:style>
  <w:style w:type="paragraph" w:customStyle="1" w:styleId="a8">
    <w:name w:val="a"/>
    <w:basedOn w:val="a"/>
    <w:rsid w:val="006E15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2024-01-29T15:23:00Z</cp:lastPrinted>
  <dcterms:created xsi:type="dcterms:W3CDTF">2022-09-11T11:29:00Z</dcterms:created>
  <dcterms:modified xsi:type="dcterms:W3CDTF">2024-01-29T15:24:00Z</dcterms:modified>
</cp:coreProperties>
</file>