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67AE" w14:textId="77777777" w:rsidR="00DF7D82" w:rsidRDefault="00DF7D82" w:rsidP="0047276C">
      <w:pPr>
        <w:tabs>
          <w:tab w:val="left" w:pos="8200"/>
        </w:tabs>
        <w:ind w:left="-142"/>
        <w:jc w:val="center"/>
        <w:rPr>
          <w:i/>
        </w:rPr>
      </w:pPr>
    </w:p>
    <w:p w14:paraId="2AE2580D" w14:textId="77777777" w:rsidR="00DF7D82" w:rsidRDefault="00DF7D82" w:rsidP="00DF7D82">
      <w:pPr>
        <w:jc w:val="center"/>
      </w:pPr>
      <w:r>
        <w:t>МУНИЦИПАЛЬНОЕ БЮДЖЕТНОЕ ОБЩЕОБРАЗОВАТЕЛЬНОЕ УЧРЕЖДЕНИЕ</w:t>
      </w:r>
    </w:p>
    <w:p w14:paraId="4858BC65" w14:textId="77777777" w:rsidR="00DF7D82" w:rsidRDefault="00DF7D82" w:rsidP="00DF7D82">
      <w:pPr>
        <w:jc w:val="center"/>
      </w:pPr>
      <w:r>
        <w:t>«МАСЛОВСКАЯ ШКОЛА - ДЕТСКИЙ САД»</w:t>
      </w:r>
    </w:p>
    <w:p w14:paraId="0F404816" w14:textId="77777777" w:rsidR="00DF7D82" w:rsidRDefault="00DF7D82" w:rsidP="00DF7D82">
      <w:pPr>
        <w:jc w:val="center"/>
      </w:pPr>
      <w:r>
        <w:t>ДЖАНКОЙСКОГО РАЙОНА РЕСПУБЛИКИ КРЫМ</w:t>
      </w:r>
    </w:p>
    <w:p w14:paraId="301A1BDB" w14:textId="77777777" w:rsidR="00DF7D82" w:rsidRDefault="00DF7D82" w:rsidP="00DF7D82">
      <w:pPr>
        <w:jc w:val="center"/>
      </w:pPr>
    </w:p>
    <w:p w14:paraId="74AB6C4F" w14:textId="77777777" w:rsidR="00DF7D82" w:rsidRPr="00071CEA" w:rsidRDefault="00DF7D82" w:rsidP="00DF7D82">
      <w:pPr>
        <w:jc w:val="center"/>
        <w:rPr>
          <w:b/>
        </w:rPr>
      </w:pPr>
      <w:r w:rsidRPr="00071CEA">
        <w:rPr>
          <w:b/>
        </w:rPr>
        <w:t>ПРИКАЗ</w:t>
      </w:r>
    </w:p>
    <w:p w14:paraId="6F67050A" w14:textId="77777777" w:rsidR="00DF7D82" w:rsidRDefault="00DF7D82" w:rsidP="00DF7D82"/>
    <w:p w14:paraId="5E3931AA" w14:textId="77777777" w:rsidR="00DF7D82" w:rsidRDefault="00C52C4C" w:rsidP="00071CEA">
      <w:r>
        <w:t>от 21</w:t>
      </w:r>
      <w:r w:rsidR="00F60A14">
        <w:t>.08.2023</w:t>
      </w:r>
      <w:r w:rsidR="00DF7D82">
        <w:t xml:space="preserve"> </w:t>
      </w:r>
      <w:r w:rsidR="00071CEA">
        <w:t xml:space="preserve">                                                                                              </w:t>
      </w:r>
      <w:r w:rsidR="00EE793B">
        <w:t xml:space="preserve">                        </w:t>
      </w:r>
      <w:r>
        <w:t xml:space="preserve">    </w:t>
      </w:r>
      <w:r w:rsidR="00EE793B">
        <w:t xml:space="preserve"> </w:t>
      </w:r>
      <w:r w:rsidR="00F60A14">
        <w:t xml:space="preserve">№ </w:t>
      </w:r>
      <w:r>
        <w:t>149-о</w:t>
      </w:r>
    </w:p>
    <w:p w14:paraId="5333294A" w14:textId="77777777" w:rsidR="00DF7D82" w:rsidRDefault="00DF7D82" w:rsidP="00DF7D82">
      <w:pPr>
        <w:jc w:val="center"/>
      </w:pPr>
      <w:r>
        <w:t>с. Маслово</w:t>
      </w:r>
    </w:p>
    <w:p w14:paraId="6CC3D040" w14:textId="77777777" w:rsidR="00DF7D82" w:rsidRDefault="00DF7D82" w:rsidP="0047276C">
      <w:pPr>
        <w:tabs>
          <w:tab w:val="left" w:pos="8200"/>
        </w:tabs>
        <w:ind w:left="-142"/>
        <w:jc w:val="center"/>
        <w:rPr>
          <w:i/>
        </w:rPr>
      </w:pPr>
    </w:p>
    <w:p w14:paraId="2F191552" w14:textId="77777777" w:rsidR="001B726B" w:rsidRDefault="00762CE5" w:rsidP="00762CE5">
      <w:pPr>
        <w:shd w:val="clear" w:color="auto" w:fill="FFFFFF"/>
        <w:ind w:left="57" w:right="57"/>
        <w:jc w:val="both"/>
        <w:rPr>
          <w:i/>
          <w:color w:val="000000"/>
          <w:spacing w:val="2"/>
        </w:rPr>
      </w:pPr>
      <w:r w:rsidRPr="00932125">
        <w:rPr>
          <w:i/>
          <w:color w:val="000000"/>
          <w:spacing w:val="2"/>
        </w:rPr>
        <w:t xml:space="preserve">Об организации охраны, пропускного </w:t>
      </w:r>
    </w:p>
    <w:p w14:paraId="7053BE2E" w14:textId="77777777" w:rsidR="00762CE5" w:rsidRPr="00932125" w:rsidRDefault="00762CE5" w:rsidP="00762CE5">
      <w:pPr>
        <w:shd w:val="clear" w:color="auto" w:fill="FFFFFF"/>
        <w:ind w:left="57" w:right="57"/>
        <w:jc w:val="both"/>
        <w:rPr>
          <w:i/>
          <w:color w:val="000000"/>
          <w:spacing w:val="2"/>
        </w:rPr>
      </w:pPr>
      <w:r w:rsidRPr="00932125">
        <w:rPr>
          <w:i/>
          <w:color w:val="000000"/>
          <w:spacing w:val="2"/>
        </w:rPr>
        <w:t xml:space="preserve">и внутри объектового режимов </w:t>
      </w:r>
    </w:p>
    <w:p w14:paraId="57B3F148" w14:textId="77777777" w:rsidR="00762CE5" w:rsidRDefault="00762CE5" w:rsidP="00762CE5">
      <w:pPr>
        <w:autoSpaceDE w:val="0"/>
        <w:autoSpaceDN w:val="0"/>
        <w:adjustRightInd w:val="0"/>
        <w:rPr>
          <w:i/>
          <w:color w:val="000000"/>
          <w:spacing w:val="1"/>
        </w:rPr>
      </w:pPr>
      <w:r w:rsidRPr="00932125">
        <w:rPr>
          <w:i/>
          <w:color w:val="000000"/>
          <w:spacing w:val="1"/>
        </w:rPr>
        <w:t xml:space="preserve">работы в зданиях и на территории </w:t>
      </w:r>
    </w:p>
    <w:p w14:paraId="2D3C39B0" w14:textId="77777777" w:rsidR="001B726B" w:rsidRDefault="00EE793B" w:rsidP="00762CE5">
      <w:pPr>
        <w:autoSpaceDE w:val="0"/>
        <w:autoSpaceDN w:val="0"/>
        <w:adjustRightInd w:val="0"/>
        <w:rPr>
          <w:i/>
        </w:rPr>
      </w:pPr>
      <w:r>
        <w:rPr>
          <w:i/>
        </w:rPr>
        <w:t>в МБОУ «Масловская школа-детский сад»</w:t>
      </w:r>
    </w:p>
    <w:p w14:paraId="7A7DE94E" w14:textId="489B2774" w:rsidR="00EE793B" w:rsidRPr="00762CE5" w:rsidRDefault="00762CE5" w:rsidP="00762CE5">
      <w:pPr>
        <w:autoSpaceDE w:val="0"/>
        <w:autoSpaceDN w:val="0"/>
        <w:adjustRightInd w:val="0"/>
        <w:rPr>
          <w:rFonts w:eastAsia="Calibri"/>
          <w:bCs/>
          <w:i/>
        </w:rPr>
      </w:pPr>
      <w:r>
        <w:rPr>
          <w:i/>
        </w:rPr>
        <w:t xml:space="preserve"> в 202</w:t>
      </w:r>
      <w:r w:rsidR="00302EEF">
        <w:rPr>
          <w:i/>
        </w:rPr>
        <w:t>3</w:t>
      </w:r>
      <w:r>
        <w:rPr>
          <w:i/>
        </w:rPr>
        <w:t>-202</w:t>
      </w:r>
      <w:r w:rsidR="00302EEF">
        <w:rPr>
          <w:i/>
        </w:rPr>
        <w:t>4</w:t>
      </w:r>
      <w:bookmarkStart w:id="0" w:name="_GoBack"/>
      <w:bookmarkEnd w:id="0"/>
      <w:r>
        <w:rPr>
          <w:i/>
        </w:rPr>
        <w:t xml:space="preserve"> учебном году</w:t>
      </w:r>
    </w:p>
    <w:p w14:paraId="4B6C4368" w14:textId="77777777" w:rsidR="00DF7D82" w:rsidRDefault="00DF7D82" w:rsidP="0047276C">
      <w:pPr>
        <w:tabs>
          <w:tab w:val="left" w:pos="8200"/>
        </w:tabs>
        <w:ind w:left="-142"/>
        <w:jc w:val="center"/>
        <w:rPr>
          <w:i/>
        </w:rPr>
      </w:pPr>
    </w:p>
    <w:p w14:paraId="1362C02E" w14:textId="77777777" w:rsidR="0009359D" w:rsidRDefault="00762CE5" w:rsidP="00DE0C5C">
      <w:pPr>
        <w:tabs>
          <w:tab w:val="left" w:pos="8200"/>
        </w:tabs>
        <w:ind w:left="-142"/>
        <w:jc w:val="both"/>
      </w:pPr>
      <w:r w:rsidRPr="00757564">
        <w:t>В целях обеспечения надежной охраны зданий, помещений и имущества, безопасного функ</w:t>
      </w:r>
      <w:r w:rsidRPr="00757564">
        <w:rPr>
          <w:spacing w:val="-5"/>
        </w:rPr>
        <w:t xml:space="preserve">ционирования образовательного учреждения, своевременного обнаружения и предотвращения опасных </w:t>
      </w:r>
      <w:r w:rsidRPr="00757564">
        <w:rPr>
          <w:spacing w:val="-4"/>
        </w:rPr>
        <w:t xml:space="preserve">ситуаций, поддержания порядка и реализации мер </w:t>
      </w:r>
      <w:r w:rsidRPr="00932125">
        <w:t>по защите персонала, обучающихся (воспитанников) в период их нахождения на территории, в зданиях, сооружениях и упорядочения работы учреждения</w:t>
      </w:r>
    </w:p>
    <w:p w14:paraId="4E735E8E" w14:textId="77777777" w:rsidR="00AA1B21" w:rsidRPr="00AA1B21" w:rsidRDefault="00AA1B21" w:rsidP="00DE0C5C">
      <w:pPr>
        <w:tabs>
          <w:tab w:val="left" w:pos="9360"/>
        </w:tabs>
        <w:ind w:left="-142"/>
        <w:jc w:val="both"/>
      </w:pPr>
    </w:p>
    <w:p w14:paraId="3AFF501E" w14:textId="77777777" w:rsidR="000E012A" w:rsidRDefault="000E012A" w:rsidP="00DE0C5C">
      <w:pPr>
        <w:tabs>
          <w:tab w:val="left" w:pos="8200"/>
        </w:tabs>
        <w:ind w:left="180"/>
        <w:jc w:val="both"/>
        <w:rPr>
          <w:b/>
        </w:rPr>
      </w:pPr>
      <w:r w:rsidRPr="00EE793B">
        <w:rPr>
          <w:b/>
        </w:rPr>
        <w:t>П Р И К А З Ы В А Ю:</w:t>
      </w:r>
    </w:p>
    <w:p w14:paraId="6FB16344" w14:textId="77777777" w:rsidR="00EE793B" w:rsidRDefault="00EE793B" w:rsidP="00DE0C5C">
      <w:pPr>
        <w:tabs>
          <w:tab w:val="left" w:pos="8200"/>
        </w:tabs>
        <w:ind w:left="180"/>
        <w:jc w:val="both"/>
        <w:rPr>
          <w:b/>
        </w:rPr>
      </w:pPr>
    </w:p>
    <w:p w14:paraId="033A15C7" w14:textId="77777777" w:rsidR="00EE7D5E" w:rsidRDefault="00EE7D5E" w:rsidP="00DE0C5C">
      <w:pPr>
        <w:pStyle w:val="a6"/>
        <w:numPr>
          <w:ilvl w:val="0"/>
          <w:numId w:val="22"/>
        </w:numPr>
        <w:jc w:val="both"/>
      </w:pPr>
      <w:r w:rsidRPr="00932125">
        <w:t xml:space="preserve">Непосредственную </w:t>
      </w:r>
      <w:r w:rsidR="00430829">
        <w:t xml:space="preserve">ночную </w:t>
      </w:r>
      <w:r w:rsidRPr="00932125">
        <w:t xml:space="preserve">охрану здания </w:t>
      </w:r>
      <w:r w:rsidRPr="00EE7D5E">
        <w:t>МБОУ «Масловская школа-детский сад</w:t>
      </w:r>
      <w:r w:rsidR="00DD0ECE">
        <w:t>»</w:t>
      </w:r>
      <w:r w:rsidRPr="00932125">
        <w:t xml:space="preserve"> </w:t>
      </w:r>
      <w:r w:rsidR="00430829">
        <w:t>осуществлять силами сторожей: согласно утвержденному графику.</w:t>
      </w:r>
    </w:p>
    <w:p w14:paraId="66622053" w14:textId="77777777" w:rsidR="00EE7D5E" w:rsidRDefault="00430829" w:rsidP="00DE0C5C">
      <w:pPr>
        <w:pStyle w:val="a6"/>
        <w:numPr>
          <w:ilvl w:val="0"/>
          <w:numId w:val="22"/>
        </w:numPr>
        <w:jc w:val="both"/>
      </w:pPr>
      <w:r>
        <w:t>Порядок работы сторожей определяется их должностными инструкциями. В целях исключения</w:t>
      </w:r>
      <w:r w:rsidR="00024A93">
        <w:t xml:space="preserve"> нахождения на территории и в з</w:t>
      </w:r>
      <w:r>
        <w:t>дании образовательного учреждения посторонних лиц и предотвращения несанкционированного доступа, порядок пропуска установить:</w:t>
      </w:r>
    </w:p>
    <w:p w14:paraId="5D7EF05C" w14:textId="77777777" w:rsidR="00EE7D5E" w:rsidRPr="00932125" w:rsidRDefault="00430829" w:rsidP="00DE0C5C">
      <w:pPr>
        <w:jc w:val="both"/>
      </w:pPr>
      <w:r>
        <w:t xml:space="preserve">- </w:t>
      </w:r>
      <w:r w:rsidR="00EE7D5E" w:rsidRPr="00932125">
        <w:t xml:space="preserve">Место </w:t>
      </w:r>
      <w:r w:rsidR="00EE7D5E">
        <w:t xml:space="preserve">пропускного пункта </w:t>
      </w:r>
      <w:r w:rsidR="00EE7D5E" w:rsidRPr="00932125">
        <w:t xml:space="preserve">определить – </w:t>
      </w:r>
      <w:r w:rsidR="00EE7D5E">
        <w:t>у</w:t>
      </w:r>
      <w:r w:rsidR="00EE7D5E" w:rsidRPr="00932125">
        <w:t xml:space="preserve"> входной двери</w:t>
      </w:r>
      <w:r w:rsidR="00EE7D5E">
        <w:t xml:space="preserve"> в учебное здание</w:t>
      </w:r>
      <w:r w:rsidR="00EE7D5E" w:rsidRPr="00932125">
        <w:t>.</w:t>
      </w:r>
    </w:p>
    <w:p w14:paraId="69D7F2F4" w14:textId="77777777" w:rsidR="005F396F" w:rsidRDefault="00430829" w:rsidP="00DE0C5C">
      <w:pPr>
        <w:jc w:val="both"/>
      </w:pPr>
      <w:r>
        <w:t xml:space="preserve">- </w:t>
      </w:r>
      <w:r w:rsidR="00EE7D5E" w:rsidRPr="00932125">
        <w:t xml:space="preserve">Порядок работы поста, обязанности </w:t>
      </w:r>
      <w:r w:rsidR="00EE7D5E">
        <w:t>дежурного</w:t>
      </w:r>
      <w:r>
        <w:t xml:space="preserve"> определить соответствующими</w:t>
      </w:r>
      <w:r w:rsidR="00EE7D5E">
        <w:t xml:space="preserve"> </w:t>
      </w:r>
      <w:r w:rsidR="00EE7D5E" w:rsidRPr="00932125">
        <w:t>инструкциями и положениями настоящего приказа.</w:t>
      </w:r>
      <w:r w:rsidR="00EE7D5E">
        <w:t xml:space="preserve">  </w:t>
      </w:r>
    </w:p>
    <w:p w14:paraId="1C906C4F" w14:textId="77777777" w:rsidR="005F396F" w:rsidRDefault="00430829" w:rsidP="00DE0C5C">
      <w:pPr>
        <w:jc w:val="both"/>
      </w:pPr>
      <w:r>
        <w:t xml:space="preserve">- </w:t>
      </w:r>
      <w:r w:rsidR="00EE7D5E" w:rsidRPr="00932125">
        <w:t>В здание(я) и на территорию образовательного учреждения обеспечить только санкци</w:t>
      </w:r>
      <w:r w:rsidR="00EE7D5E" w:rsidRPr="00932125">
        <w:softHyphen/>
        <w:t>онированный доступ должностных лиц, персонала, обучающихся (воспитанников), посетителей и транспортных средств.</w:t>
      </w:r>
    </w:p>
    <w:p w14:paraId="6B97DB3A" w14:textId="77777777" w:rsidR="00EE7D5E" w:rsidRDefault="00430829" w:rsidP="00DE0C5C">
      <w:pPr>
        <w:jc w:val="both"/>
      </w:pPr>
      <w:r>
        <w:t xml:space="preserve"> - </w:t>
      </w:r>
      <w:r w:rsidR="00EE7D5E" w:rsidRPr="00932125">
        <w:t xml:space="preserve">Право санкционированного доступа вышеуказанной категории лиц и транспорта на объекты и территорию </w:t>
      </w:r>
      <w:r w:rsidR="00EE7D5E">
        <w:t>школы</w:t>
      </w:r>
      <w:r w:rsidR="00EE7D5E" w:rsidRPr="00932125">
        <w:t xml:space="preserve"> дают документы</w:t>
      </w:r>
      <w:r w:rsidR="00EE7D5E">
        <w:t>.</w:t>
      </w:r>
    </w:p>
    <w:p w14:paraId="3BC239AE" w14:textId="77777777" w:rsidR="00EE7D5E" w:rsidRPr="0010509C" w:rsidRDefault="005F396F" w:rsidP="00DE0C5C">
      <w:pPr>
        <w:jc w:val="both"/>
        <w:rPr>
          <w:color w:val="000000"/>
          <w:spacing w:val="5"/>
        </w:rPr>
      </w:pPr>
      <w:r>
        <w:t xml:space="preserve"> - </w:t>
      </w:r>
      <w:r w:rsidR="00EE7D5E">
        <w:t>С</w:t>
      </w:r>
      <w:r w:rsidR="00EE7D5E" w:rsidRPr="0010509C">
        <w:rPr>
          <w:color w:val="000000"/>
          <w:spacing w:val="5"/>
        </w:rPr>
        <w:t xml:space="preserve">оставление списков, вопросы согласования доступа лиц в </w:t>
      </w:r>
      <w:r w:rsidR="00EE7D5E" w:rsidRPr="00D641BF">
        <w:rPr>
          <w:color w:val="000000"/>
          <w:spacing w:val="5"/>
        </w:rPr>
        <w:t>М</w:t>
      </w:r>
      <w:r w:rsidR="00430829">
        <w:rPr>
          <w:color w:val="000000"/>
          <w:spacing w:val="5"/>
        </w:rPr>
        <w:t>Б</w:t>
      </w:r>
      <w:r w:rsidR="00EE7D5E" w:rsidRPr="00D641BF">
        <w:rPr>
          <w:color w:val="000000"/>
          <w:spacing w:val="5"/>
        </w:rPr>
        <w:t>О</w:t>
      </w:r>
      <w:r w:rsidR="00430829">
        <w:rPr>
          <w:color w:val="000000"/>
          <w:spacing w:val="5"/>
        </w:rPr>
        <w:t>У «Масловская школа- детский сад</w:t>
      </w:r>
      <w:r w:rsidR="00EE7D5E" w:rsidRPr="00D641BF">
        <w:rPr>
          <w:color w:val="000000"/>
          <w:spacing w:val="5"/>
        </w:rPr>
        <w:t>»</w:t>
      </w:r>
      <w:r w:rsidR="00EE7D5E" w:rsidRPr="0010509C">
        <w:rPr>
          <w:color w:val="000000"/>
          <w:spacing w:val="5"/>
        </w:rPr>
        <w:t xml:space="preserve">, въезда транспортных средств на территорию возложить на </w:t>
      </w:r>
      <w:r w:rsidR="00EE7D5E">
        <w:rPr>
          <w:color w:val="000000"/>
          <w:spacing w:val="5"/>
        </w:rPr>
        <w:t>заместителя директора по администра</w:t>
      </w:r>
      <w:r>
        <w:rPr>
          <w:color w:val="000000"/>
          <w:spacing w:val="5"/>
        </w:rPr>
        <w:t>тивно-хозяйственной части Грицюка В.В.</w:t>
      </w:r>
    </w:p>
    <w:p w14:paraId="252B9A8F" w14:textId="77777777" w:rsidR="00EE7D5E" w:rsidRPr="0010509C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10509C">
        <w:rPr>
          <w:color w:val="000000"/>
          <w:spacing w:val="5"/>
        </w:rPr>
        <w:t xml:space="preserve">Разрешить пропуск в здание </w:t>
      </w:r>
      <w:r w:rsidRPr="00D641BF">
        <w:rPr>
          <w:color w:val="000000"/>
          <w:spacing w:val="5"/>
        </w:rPr>
        <w:t>М</w:t>
      </w:r>
      <w:r>
        <w:rPr>
          <w:color w:val="000000"/>
          <w:spacing w:val="5"/>
        </w:rPr>
        <w:t>Б</w:t>
      </w:r>
      <w:r w:rsidRPr="00D641BF">
        <w:rPr>
          <w:color w:val="000000"/>
          <w:spacing w:val="5"/>
        </w:rPr>
        <w:t>О</w:t>
      </w:r>
      <w:r>
        <w:rPr>
          <w:color w:val="000000"/>
          <w:spacing w:val="5"/>
        </w:rPr>
        <w:t>У «Масловская школа- детский сад</w:t>
      </w:r>
      <w:r w:rsidRPr="00D641BF">
        <w:rPr>
          <w:color w:val="000000"/>
          <w:spacing w:val="5"/>
        </w:rPr>
        <w:t>»</w:t>
      </w:r>
      <w:r w:rsidRPr="0010509C">
        <w:rPr>
          <w:color w:val="000000"/>
          <w:spacing w:val="5"/>
        </w:rPr>
        <w:t>,</w:t>
      </w:r>
      <w:r>
        <w:rPr>
          <w:color w:val="000000"/>
          <w:spacing w:val="5"/>
        </w:rPr>
        <w:t xml:space="preserve"> </w:t>
      </w:r>
      <w:r w:rsidR="00EE7D5E" w:rsidRPr="0010509C">
        <w:rPr>
          <w:color w:val="000000"/>
          <w:spacing w:val="5"/>
        </w:rPr>
        <w:t>посетителей по устным и письменным заявкам должностных лиц подаваемых на пост охраны.</w:t>
      </w:r>
    </w:p>
    <w:p w14:paraId="14D52B54" w14:textId="77777777" w:rsidR="00EE7D5E" w:rsidRPr="0010509C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10509C">
        <w:rPr>
          <w:color w:val="000000"/>
          <w:spacing w:val="5"/>
        </w:rPr>
        <w:t>Прием устных заявок на пропуск посетителей, не имеющих пропускных доку</w:t>
      </w:r>
      <w:r w:rsidR="00EE7D5E">
        <w:rPr>
          <w:color w:val="000000"/>
          <w:spacing w:val="5"/>
        </w:rPr>
        <w:t>ментов, регистри</w:t>
      </w:r>
      <w:r w:rsidR="00EE7D5E" w:rsidRPr="0010509C">
        <w:rPr>
          <w:color w:val="000000"/>
          <w:spacing w:val="5"/>
        </w:rPr>
        <w:t>ровать в специальном журнале поста охраны.</w:t>
      </w:r>
    </w:p>
    <w:p w14:paraId="50EC0504" w14:textId="77777777" w:rsidR="00EE7D5E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10509C">
        <w:rPr>
          <w:color w:val="000000"/>
          <w:spacing w:val="5"/>
        </w:rPr>
        <w:t>Право дачи разрешения на вход посетителей (въезд, выезд транспорта), дачи уст</w:t>
      </w:r>
      <w:r w:rsidR="00EE7D5E">
        <w:rPr>
          <w:color w:val="000000"/>
          <w:spacing w:val="5"/>
        </w:rPr>
        <w:t>ных распоряже</w:t>
      </w:r>
      <w:r w:rsidR="00EE7D5E" w:rsidRPr="0010509C">
        <w:rPr>
          <w:color w:val="000000"/>
          <w:spacing w:val="5"/>
        </w:rPr>
        <w:t>ний и утверждения письменных заявок на пропуск в</w:t>
      </w:r>
      <w:r w:rsidRPr="005F396F">
        <w:rPr>
          <w:color w:val="000000"/>
          <w:spacing w:val="5"/>
        </w:rPr>
        <w:t xml:space="preserve"> </w:t>
      </w:r>
      <w:r w:rsidRPr="00D641BF">
        <w:rPr>
          <w:color w:val="000000"/>
          <w:spacing w:val="5"/>
        </w:rPr>
        <w:t>М</w:t>
      </w:r>
      <w:r>
        <w:rPr>
          <w:color w:val="000000"/>
          <w:spacing w:val="5"/>
        </w:rPr>
        <w:t>Б</w:t>
      </w:r>
      <w:r w:rsidRPr="00D641BF">
        <w:rPr>
          <w:color w:val="000000"/>
          <w:spacing w:val="5"/>
        </w:rPr>
        <w:t>О</w:t>
      </w:r>
      <w:r>
        <w:rPr>
          <w:color w:val="000000"/>
          <w:spacing w:val="5"/>
        </w:rPr>
        <w:t>У «Масловская школа- детский сад</w:t>
      </w:r>
      <w:r w:rsidRPr="00D641BF">
        <w:rPr>
          <w:color w:val="000000"/>
          <w:spacing w:val="5"/>
        </w:rPr>
        <w:t>»</w:t>
      </w:r>
      <w:r w:rsidRPr="0010509C">
        <w:rPr>
          <w:color w:val="000000"/>
          <w:spacing w:val="5"/>
        </w:rPr>
        <w:t>,</w:t>
      </w:r>
      <w:r w:rsidR="00EE7D5E" w:rsidRPr="0010509C">
        <w:rPr>
          <w:color w:val="000000"/>
          <w:spacing w:val="5"/>
        </w:rPr>
        <w:t xml:space="preserve"> и на закрепленную территорию име</w:t>
      </w:r>
      <w:r w:rsidR="00EE7D5E">
        <w:rPr>
          <w:color w:val="000000"/>
          <w:spacing w:val="5"/>
        </w:rPr>
        <w:t>ет директор школы, а в ее отсутствие исполняющий обязанности директора школы.</w:t>
      </w:r>
    </w:p>
    <w:p w14:paraId="09893995" w14:textId="77777777" w:rsidR="00EE7D5E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10509C">
        <w:rPr>
          <w:color w:val="000000"/>
          <w:spacing w:val="5"/>
        </w:rPr>
        <w:t>Вход в здание</w:t>
      </w:r>
      <w:r>
        <w:rPr>
          <w:color w:val="000000"/>
          <w:spacing w:val="5"/>
        </w:rPr>
        <w:t xml:space="preserve"> </w:t>
      </w:r>
      <w:r w:rsidRPr="00D641BF">
        <w:rPr>
          <w:color w:val="000000"/>
          <w:spacing w:val="5"/>
        </w:rPr>
        <w:t>М</w:t>
      </w:r>
      <w:r>
        <w:rPr>
          <w:color w:val="000000"/>
          <w:spacing w:val="5"/>
        </w:rPr>
        <w:t>Б</w:t>
      </w:r>
      <w:r w:rsidRPr="00D641BF">
        <w:rPr>
          <w:color w:val="000000"/>
          <w:spacing w:val="5"/>
        </w:rPr>
        <w:t>О</w:t>
      </w:r>
      <w:r>
        <w:rPr>
          <w:color w:val="000000"/>
          <w:spacing w:val="5"/>
        </w:rPr>
        <w:t>У «Масловская школа- детский сад</w:t>
      </w:r>
      <w:r w:rsidRPr="00D641BF">
        <w:rPr>
          <w:color w:val="000000"/>
          <w:spacing w:val="5"/>
        </w:rPr>
        <w:t>»</w:t>
      </w:r>
      <w:r w:rsidRPr="0010509C">
        <w:rPr>
          <w:color w:val="000000"/>
          <w:spacing w:val="5"/>
        </w:rPr>
        <w:t>,</w:t>
      </w:r>
      <w:r w:rsidR="00EE7D5E">
        <w:rPr>
          <w:color w:val="000000"/>
          <w:spacing w:val="5"/>
        </w:rPr>
        <w:t xml:space="preserve"> разре</w:t>
      </w:r>
      <w:r w:rsidR="00EE7D5E" w:rsidRPr="00083B53">
        <w:rPr>
          <w:color w:val="000000"/>
          <w:spacing w:val="5"/>
        </w:rPr>
        <w:t xml:space="preserve">шать </w:t>
      </w:r>
      <w:r w:rsidR="00EE7D5E">
        <w:rPr>
          <w:color w:val="000000"/>
          <w:spacing w:val="5"/>
        </w:rPr>
        <w:t xml:space="preserve">посетителям </w:t>
      </w:r>
      <w:r w:rsidR="00EE7D5E" w:rsidRPr="00083B53">
        <w:rPr>
          <w:color w:val="000000"/>
          <w:spacing w:val="5"/>
        </w:rPr>
        <w:t>только при наличии у них документа, удостоверяющего личность, после регистрации в журнале учета посетителей. Ввоз (внос) или вывоз (вынос) имущества</w:t>
      </w:r>
      <w:r w:rsidRPr="005F396F">
        <w:rPr>
          <w:color w:val="000000"/>
          <w:spacing w:val="5"/>
        </w:rPr>
        <w:t xml:space="preserve"> </w:t>
      </w:r>
      <w:r w:rsidRPr="00D641BF">
        <w:rPr>
          <w:color w:val="000000"/>
          <w:spacing w:val="5"/>
        </w:rPr>
        <w:t>М</w:t>
      </w:r>
      <w:r>
        <w:rPr>
          <w:color w:val="000000"/>
          <w:spacing w:val="5"/>
        </w:rPr>
        <w:t>Б</w:t>
      </w:r>
      <w:r w:rsidRPr="00D641BF">
        <w:rPr>
          <w:color w:val="000000"/>
          <w:spacing w:val="5"/>
        </w:rPr>
        <w:t>О</w:t>
      </w:r>
      <w:r>
        <w:rPr>
          <w:color w:val="000000"/>
          <w:spacing w:val="5"/>
        </w:rPr>
        <w:t>У «Масловская школа- детский сад</w:t>
      </w:r>
      <w:r w:rsidRPr="00D641BF">
        <w:rPr>
          <w:color w:val="000000"/>
          <w:spacing w:val="5"/>
        </w:rPr>
        <w:t>»</w:t>
      </w:r>
      <w:r w:rsidRPr="0010509C">
        <w:rPr>
          <w:color w:val="000000"/>
          <w:spacing w:val="5"/>
        </w:rPr>
        <w:t>,</w:t>
      </w:r>
      <w:r w:rsidR="00EE7D5E" w:rsidRPr="00083B53">
        <w:rPr>
          <w:color w:val="000000"/>
          <w:spacing w:val="5"/>
        </w:rPr>
        <w:t xml:space="preserve"> осуществлять только при наличии материального пропуска и с </w:t>
      </w:r>
      <w:r w:rsidR="00EE7D5E" w:rsidRPr="00083B53">
        <w:rPr>
          <w:color w:val="000000"/>
          <w:spacing w:val="5"/>
        </w:rPr>
        <w:lastRenderedPageBreak/>
        <w:t>разрешения материально</w:t>
      </w:r>
      <w:r w:rsidR="00EE7D5E">
        <w:rPr>
          <w:color w:val="000000"/>
          <w:spacing w:val="5"/>
        </w:rPr>
        <w:t xml:space="preserve"> ответственных должностных лиц школы.</w:t>
      </w:r>
    </w:p>
    <w:p w14:paraId="7072B569" w14:textId="77777777" w:rsidR="00EE7D5E" w:rsidRPr="005F396F" w:rsidRDefault="005F396F" w:rsidP="00DE0C5C">
      <w:pPr>
        <w:jc w:val="both"/>
        <w:rPr>
          <w:color w:val="000000"/>
          <w:spacing w:val="5"/>
        </w:rPr>
      </w:pPr>
      <w:r w:rsidRPr="005F396F"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Контроль за соответствием вносимого (ввоз</w:t>
      </w:r>
      <w:r w:rsidRPr="005F396F">
        <w:rPr>
          <w:color w:val="000000"/>
          <w:spacing w:val="5"/>
        </w:rPr>
        <w:t xml:space="preserve">имого), выносимого (вывозимого) </w:t>
      </w:r>
      <w:r w:rsidR="00EE7D5E" w:rsidRPr="005F396F">
        <w:rPr>
          <w:color w:val="000000"/>
          <w:spacing w:val="5"/>
        </w:rPr>
        <w:t>имущества возложить на заместителя директора по административно-хо</w:t>
      </w:r>
      <w:r w:rsidRPr="005F396F">
        <w:rPr>
          <w:color w:val="000000"/>
          <w:spacing w:val="5"/>
        </w:rPr>
        <w:t>зяйственной части Грицюка В.В</w:t>
      </w:r>
      <w:r w:rsidR="00EE7D5E" w:rsidRPr="005F396F">
        <w:rPr>
          <w:color w:val="000000"/>
          <w:spacing w:val="5"/>
        </w:rPr>
        <w:t>.</w:t>
      </w:r>
    </w:p>
    <w:p w14:paraId="7BA66464" w14:textId="77777777" w:rsidR="00EE7D5E" w:rsidRPr="005F396F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 w:rsidRPr="005F396F"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Круглосуточный доступ в здание</w:t>
      </w:r>
      <w:r w:rsidRPr="005F396F">
        <w:rPr>
          <w:color w:val="000000"/>
          <w:spacing w:val="5"/>
        </w:rPr>
        <w:t xml:space="preserve"> МБОУ «Масловская школа- детский сад»,</w:t>
      </w:r>
      <w:r w:rsidR="00EE7D5E" w:rsidRPr="005F396F">
        <w:rPr>
          <w:color w:val="000000"/>
          <w:spacing w:val="5"/>
        </w:rPr>
        <w:t xml:space="preserve"> разрешить должностным лицам, педагогическому составу и обслуживающему персоналу, лицам, осуществляющим дежурство - по дополнительному списку (графику дежурства), утвержденному руководителем школы заверенного печатью данного учреждения.</w:t>
      </w:r>
    </w:p>
    <w:p w14:paraId="39665C38" w14:textId="77777777" w:rsidR="00EE7D5E" w:rsidRPr="005F396F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 w:rsidRPr="005F396F">
        <w:rPr>
          <w:color w:val="000000"/>
          <w:spacing w:val="5"/>
        </w:rPr>
        <w:t xml:space="preserve">-  </w:t>
      </w:r>
      <w:r w:rsidR="00EE7D5E" w:rsidRPr="005F396F">
        <w:rPr>
          <w:color w:val="000000"/>
          <w:spacing w:val="5"/>
        </w:rPr>
        <w:t>Проезд технических средств и транспорта для уборки территории и эвакуации мусора, завоза материальных средств и продуктов осуществлять с той стороны, где расположены хозяйственные помещения.</w:t>
      </w:r>
    </w:p>
    <w:p w14:paraId="26ECAEFB" w14:textId="77777777" w:rsidR="00EE7D5E" w:rsidRDefault="005F396F" w:rsidP="00DE0C5C">
      <w:pPr>
        <w:jc w:val="both"/>
        <w:rPr>
          <w:color w:val="000000"/>
          <w:spacing w:val="5"/>
        </w:rPr>
      </w:pPr>
      <w:r w:rsidRPr="005F396F"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Контроль пропуска (как при въезде, так и при выезде) вышеуказанных средств возложить на охрану, а контроль за работой этих средств на объектах учреждения возложить заместителя директора по административно-хозяйственной части</w:t>
      </w:r>
      <w:r w:rsidRPr="005F396F">
        <w:rPr>
          <w:color w:val="000000"/>
          <w:spacing w:val="5"/>
        </w:rPr>
        <w:t xml:space="preserve"> МБОУ «Масловская школа- детский сад».</w:t>
      </w:r>
      <w:r w:rsidR="00EE7D5E" w:rsidRPr="005F396F">
        <w:rPr>
          <w:color w:val="000000"/>
          <w:spacing w:val="5"/>
        </w:rPr>
        <w:t xml:space="preserve"> </w:t>
      </w:r>
    </w:p>
    <w:p w14:paraId="61019678" w14:textId="77777777" w:rsidR="00EE7D5E" w:rsidRPr="005F396F" w:rsidRDefault="005F396F" w:rsidP="00DE0C5C">
      <w:pPr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3. </w:t>
      </w:r>
      <w:r w:rsidR="00EE7D5E" w:rsidRPr="005F396F">
        <w:rPr>
          <w:color w:val="000000"/>
          <w:spacing w:val="5"/>
        </w:rPr>
        <w:t>Отвественному за антитеррористиче</w:t>
      </w:r>
      <w:r w:rsidRPr="005F396F">
        <w:rPr>
          <w:color w:val="000000"/>
          <w:spacing w:val="5"/>
        </w:rPr>
        <w:t>скую работу в школе Ханас А.С.</w:t>
      </w:r>
      <w:r w:rsidR="00EE7D5E" w:rsidRPr="005F396F">
        <w:rPr>
          <w:color w:val="000000"/>
          <w:spacing w:val="5"/>
        </w:rPr>
        <w:t>. и заместителю директора по административно-хо</w:t>
      </w:r>
      <w:r w:rsidRPr="005F396F">
        <w:rPr>
          <w:color w:val="000000"/>
          <w:spacing w:val="5"/>
        </w:rPr>
        <w:t>зяйственной части Грицюку В.В</w:t>
      </w:r>
      <w:r w:rsidR="00EE7D5E" w:rsidRPr="005F396F">
        <w:rPr>
          <w:color w:val="000000"/>
          <w:spacing w:val="5"/>
        </w:rPr>
        <w:t>.:</w:t>
      </w:r>
    </w:p>
    <w:p w14:paraId="14F657C8" w14:textId="77777777" w:rsidR="005F396F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 w:rsidRPr="005F396F"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Организовать перед началом каждого рабочего дня пров</w:t>
      </w:r>
      <w:r w:rsidRPr="005F396F">
        <w:rPr>
          <w:color w:val="000000"/>
          <w:spacing w:val="5"/>
        </w:rPr>
        <w:t xml:space="preserve">едение следующих проверок: </w:t>
      </w:r>
      <w:r w:rsidR="00EE7D5E" w:rsidRPr="005F396F">
        <w:rPr>
          <w:color w:val="000000"/>
          <w:spacing w:val="5"/>
        </w:rPr>
        <w:t>безопасности территории вокруг здания(ий) школы, состояния запасных выходов, хозяйственных помещений; состояния холла(ов), лестничных проходов; безопасного содержания электрощитов и другого специального оборудования.</w:t>
      </w:r>
      <w:r>
        <w:rPr>
          <w:color w:val="000000"/>
          <w:spacing w:val="5"/>
        </w:rPr>
        <w:t xml:space="preserve"> </w:t>
      </w:r>
    </w:p>
    <w:p w14:paraId="4992537F" w14:textId="77777777" w:rsidR="00EE7D5E" w:rsidRPr="005F396F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 xml:space="preserve">Лично контролировать, совместно с дежурным преподавателем (педагогом), </w:t>
      </w:r>
      <w:r>
        <w:rPr>
          <w:color w:val="000000"/>
          <w:spacing w:val="5"/>
        </w:rPr>
        <w:t xml:space="preserve">  </w:t>
      </w:r>
      <w:r w:rsidR="00EE7D5E" w:rsidRPr="005F396F">
        <w:rPr>
          <w:color w:val="000000"/>
          <w:spacing w:val="5"/>
        </w:rPr>
        <w:t xml:space="preserve">прибытие и порядок пропуска обучающихся и сотрудников перед началом занятий; при необходимости оказывать помощь охране и принимать решение на пропуск обучающихся и сотрудников. </w:t>
      </w:r>
    </w:p>
    <w:p w14:paraId="0D99FFB0" w14:textId="77777777" w:rsidR="00EE7D5E" w:rsidRPr="005F396F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Особое внимание уделять проверке безопасности содержания мест проведения общих мероприятий в школе (спортивных сооружений, площадок на территории учреждения, др. мест).</w:t>
      </w:r>
    </w:p>
    <w:p w14:paraId="67F2C087" w14:textId="77777777" w:rsidR="00EE7D5E" w:rsidRPr="005F396F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 xml:space="preserve">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месяц. </w:t>
      </w:r>
    </w:p>
    <w:p w14:paraId="66D0E0B8" w14:textId="77777777" w:rsidR="00EE7D5E" w:rsidRPr="005F396F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14:paraId="7649DF56" w14:textId="77777777" w:rsidR="00EE7D5E" w:rsidRPr="005F396F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Сигналы оповещения, порядок проведения эвакуации людей и имущества довести до всего персонала и обучающихся.</w:t>
      </w:r>
    </w:p>
    <w:p w14:paraId="0B09E70C" w14:textId="77777777" w:rsidR="00EE7D5E" w:rsidRPr="005F396F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Бытовой мусор, строительные и производственные отходы собирать только на специально выделенной площадке, в контейнеры, с последующим их вывозом специально оборудованным транспортом.</w:t>
      </w:r>
    </w:p>
    <w:p w14:paraId="15F17421" w14:textId="77777777" w:rsidR="00EE7D5E" w:rsidRDefault="005F396F" w:rsidP="00DE0C5C">
      <w:pPr>
        <w:widowControl w:val="0"/>
        <w:shd w:val="clear" w:color="auto" w:fill="FFFFFF"/>
        <w:tabs>
          <w:tab w:val="left" w:pos="709"/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Содержать в исправном, рабочем состоянии освещение территории, входов в здания, оборудованных площадок и всех помещений.</w:t>
      </w:r>
    </w:p>
    <w:p w14:paraId="6B00D560" w14:textId="77777777" w:rsidR="00EE7D5E" w:rsidRPr="005F396F" w:rsidRDefault="00EE7D5E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 w:rsidRPr="005F396F">
        <w:rPr>
          <w:color w:val="000000"/>
          <w:spacing w:val="5"/>
        </w:rPr>
        <w:t>4.Преподавательскому (педагогическому) составу:</w:t>
      </w:r>
    </w:p>
    <w:p w14:paraId="1A06B758" w14:textId="77777777" w:rsidR="00EE7D5E" w:rsidRPr="005F396F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Прибывать на свои рабочие места за 15 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14:paraId="0EB45B00" w14:textId="77777777" w:rsidR="00EE7D5E" w:rsidRPr="005F396F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 xml:space="preserve">Прием родителей (посетителей) проводить на своих рабочих местах или в специально выделенном помещении (учительская) с 9 до 15 часов в рабочие дни.        </w:t>
      </w:r>
    </w:p>
    <w:p w14:paraId="3813D309" w14:textId="77777777" w:rsidR="00EE7D5E" w:rsidRPr="005F396F" w:rsidRDefault="005F396F" w:rsidP="00DE0C5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5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- </w:t>
      </w:r>
      <w:r w:rsidR="00EE7D5E" w:rsidRPr="005F396F">
        <w:rPr>
          <w:color w:val="000000"/>
          <w:spacing w:val="5"/>
        </w:rPr>
        <w:t>Контроль за исполнением приказа возложить на ответственного за антитеррористическую деятельность в школе, заместителя директора по в</w:t>
      </w:r>
      <w:r>
        <w:rPr>
          <w:color w:val="000000"/>
          <w:spacing w:val="5"/>
        </w:rPr>
        <w:t>оспитательной работе Ханас А.С</w:t>
      </w:r>
      <w:r w:rsidR="00EE7D5E" w:rsidRPr="005F396F">
        <w:rPr>
          <w:color w:val="000000"/>
          <w:spacing w:val="5"/>
        </w:rPr>
        <w:t>.</w:t>
      </w:r>
    </w:p>
    <w:p w14:paraId="6B93D769" w14:textId="77777777" w:rsidR="009A44D0" w:rsidRDefault="009A44D0" w:rsidP="00DE5557">
      <w:pPr>
        <w:pStyle w:val="a6"/>
        <w:ind w:left="720"/>
        <w:contextualSpacing/>
        <w:jc w:val="both"/>
        <w:rPr>
          <w:color w:val="000000"/>
          <w:shd w:val="clear" w:color="auto" w:fill="FFFFFF"/>
        </w:rPr>
      </w:pPr>
    </w:p>
    <w:p w14:paraId="21BBBA80" w14:textId="01885623" w:rsidR="009A44D0" w:rsidRDefault="00F10236" w:rsidP="00F10236">
      <w:pPr>
        <w:spacing w:line="360" w:lineRule="auto"/>
        <w:rPr>
          <w:bCs/>
        </w:rPr>
      </w:pPr>
      <w:r>
        <w:rPr>
          <w:bCs/>
        </w:rPr>
        <w:t xml:space="preserve">      </w:t>
      </w:r>
      <w:r w:rsidR="00A34623">
        <w:rPr>
          <w:bCs/>
        </w:rPr>
        <w:t>и.о.д</w:t>
      </w:r>
      <w:r>
        <w:rPr>
          <w:bCs/>
        </w:rPr>
        <w:t>иректор</w:t>
      </w:r>
      <w:r w:rsidR="00A34623">
        <w:rPr>
          <w:bCs/>
        </w:rPr>
        <w:t>а</w:t>
      </w:r>
      <w:r>
        <w:rPr>
          <w:bCs/>
        </w:rPr>
        <w:t xml:space="preserve">                        </w:t>
      </w:r>
      <w:r w:rsidR="00071CEA">
        <w:rPr>
          <w:bCs/>
        </w:rPr>
        <w:t xml:space="preserve">                                                                                </w:t>
      </w:r>
      <w:r w:rsidR="00A34623">
        <w:rPr>
          <w:bCs/>
        </w:rPr>
        <w:t>Ю.А.Думак</w:t>
      </w:r>
    </w:p>
    <w:p w14:paraId="39EE94F2" w14:textId="77777777" w:rsidR="005F396F" w:rsidRDefault="005F396F" w:rsidP="005F396F">
      <w:pPr>
        <w:spacing w:line="276" w:lineRule="auto"/>
        <w:rPr>
          <w:bCs/>
        </w:rPr>
      </w:pPr>
      <w:r>
        <w:rPr>
          <w:bCs/>
        </w:rPr>
        <w:lastRenderedPageBreak/>
        <w:t>С приказом ознакомлены:</w:t>
      </w:r>
    </w:p>
    <w:p w14:paraId="10D4D698" w14:textId="77777777" w:rsidR="005F396F" w:rsidRDefault="005F396F" w:rsidP="005F396F">
      <w:pPr>
        <w:spacing w:line="276" w:lineRule="auto"/>
        <w:rPr>
          <w:bCs/>
        </w:rPr>
      </w:pPr>
      <w:r>
        <w:rPr>
          <w:bCs/>
        </w:rPr>
        <w:t>Грицюк В.В.</w:t>
      </w:r>
    </w:p>
    <w:p w14:paraId="50392E0E" w14:textId="77777777" w:rsidR="005F396F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Ханас А.С.</w:t>
      </w:r>
    </w:p>
    <w:p w14:paraId="3CA8A8B3" w14:textId="77777777" w:rsidR="005F396F" w:rsidRPr="0006310C" w:rsidRDefault="005F396F" w:rsidP="005F396F">
      <w:pPr>
        <w:spacing w:line="276" w:lineRule="auto"/>
        <w:rPr>
          <w:bCs/>
        </w:rPr>
      </w:pPr>
      <w:r>
        <w:rPr>
          <w:bCs/>
        </w:rPr>
        <w:t>Шабанова Г.Н.</w:t>
      </w:r>
    </w:p>
    <w:p w14:paraId="2D5CBE29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Бугаенкова В.В.</w:t>
      </w:r>
    </w:p>
    <w:p w14:paraId="59F7EA48" w14:textId="77777777" w:rsidR="005F396F" w:rsidRPr="0006310C" w:rsidRDefault="005F396F" w:rsidP="005F396F">
      <w:pPr>
        <w:spacing w:line="276" w:lineRule="auto"/>
        <w:rPr>
          <w:bCs/>
        </w:rPr>
      </w:pPr>
      <w:r>
        <w:rPr>
          <w:bCs/>
        </w:rPr>
        <w:t>Зекирьяева Г. Ш.</w:t>
      </w:r>
    </w:p>
    <w:p w14:paraId="16E3BFA0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Измайлов Э.И.</w:t>
      </w:r>
    </w:p>
    <w:p w14:paraId="3A3B0D14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Ильясова А.К.</w:t>
      </w:r>
    </w:p>
    <w:p w14:paraId="06719BB3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Исмаилова А.Э.</w:t>
      </w:r>
    </w:p>
    <w:p w14:paraId="4F6ED6ED" w14:textId="77777777" w:rsidR="005F396F" w:rsidRPr="0006310C" w:rsidRDefault="005F396F" w:rsidP="005F396F">
      <w:pPr>
        <w:spacing w:line="276" w:lineRule="auto"/>
        <w:rPr>
          <w:bCs/>
        </w:rPr>
      </w:pPr>
      <w:r>
        <w:rPr>
          <w:bCs/>
        </w:rPr>
        <w:t>Клиблеева Л.С.</w:t>
      </w:r>
    </w:p>
    <w:p w14:paraId="6A382513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Мальнева Е.В.</w:t>
      </w:r>
    </w:p>
    <w:p w14:paraId="06F34816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Мальченко В.Н.</w:t>
      </w:r>
    </w:p>
    <w:p w14:paraId="3E2122F9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Молчанова Т.Ю.</w:t>
      </w:r>
    </w:p>
    <w:p w14:paraId="18478007" w14:textId="77777777" w:rsidR="005F396F" w:rsidRPr="0006310C" w:rsidRDefault="005F396F" w:rsidP="005F396F">
      <w:pPr>
        <w:spacing w:line="276" w:lineRule="auto"/>
        <w:rPr>
          <w:bCs/>
        </w:rPr>
      </w:pPr>
      <w:r>
        <w:rPr>
          <w:bCs/>
        </w:rPr>
        <w:t>Полиенко Л. С.</w:t>
      </w:r>
    </w:p>
    <w:p w14:paraId="0A0750A8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Рязанова А.С.</w:t>
      </w:r>
    </w:p>
    <w:p w14:paraId="55ADF4C7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Сидякина И.А.</w:t>
      </w:r>
    </w:p>
    <w:p w14:paraId="0D945588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Урбаневич В. А.</w:t>
      </w:r>
    </w:p>
    <w:p w14:paraId="0EA1F0B7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Филина Л. Н.</w:t>
      </w:r>
    </w:p>
    <w:p w14:paraId="759C59B2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Финогенова И.Ю.</w:t>
      </w:r>
    </w:p>
    <w:p w14:paraId="0A29EADE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Халилова Э.А.</w:t>
      </w:r>
    </w:p>
    <w:p w14:paraId="0523FB07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Ходак Я.Ю.</w:t>
      </w:r>
    </w:p>
    <w:p w14:paraId="5061EDBF" w14:textId="77777777" w:rsidR="005F396F" w:rsidRDefault="005F396F" w:rsidP="005F396F">
      <w:pPr>
        <w:spacing w:line="276" w:lineRule="auto"/>
        <w:rPr>
          <w:bCs/>
        </w:rPr>
      </w:pPr>
      <w:r w:rsidRPr="0006310C">
        <w:rPr>
          <w:bCs/>
        </w:rPr>
        <w:t>Черныш Е.В.</w:t>
      </w:r>
    </w:p>
    <w:p w14:paraId="57EA86B0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 xml:space="preserve">Абильвапова </w:t>
      </w:r>
      <w:r>
        <w:rPr>
          <w:bCs/>
        </w:rPr>
        <w:t>С.С.</w:t>
      </w:r>
    </w:p>
    <w:p w14:paraId="5B3DE0A8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 xml:space="preserve">Исмаилова </w:t>
      </w:r>
      <w:r>
        <w:rPr>
          <w:bCs/>
        </w:rPr>
        <w:t>М.С.</w:t>
      </w:r>
    </w:p>
    <w:p w14:paraId="6FE07B40" w14:textId="77777777" w:rsidR="005F396F" w:rsidRDefault="005F396F" w:rsidP="005F396F">
      <w:pPr>
        <w:spacing w:line="276" w:lineRule="auto"/>
        <w:rPr>
          <w:bCs/>
        </w:rPr>
      </w:pPr>
      <w:r w:rsidRPr="0006310C">
        <w:rPr>
          <w:bCs/>
        </w:rPr>
        <w:t xml:space="preserve">Кунду </w:t>
      </w:r>
      <w:r>
        <w:rPr>
          <w:bCs/>
        </w:rPr>
        <w:t>Э.А.</w:t>
      </w:r>
    </w:p>
    <w:p w14:paraId="11E52783" w14:textId="77777777" w:rsidR="005F396F" w:rsidRPr="0006310C" w:rsidRDefault="005F396F" w:rsidP="005F396F">
      <w:pPr>
        <w:spacing w:line="276" w:lineRule="auto"/>
        <w:rPr>
          <w:bCs/>
        </w:rPr>
      </w:pPr>
      <w:r>
        <w:rPr>
          <w:bCs/>
        </w:rPr>
        <w:t>Куртсеитова А.А.</w:t>
      </w:r>
    </w:p>
    <w:p w14:paraId="1F297760" w14:textId="77777777" w:rsidR="005F396F" w:rsidRPr="0006310C" w:rsidRDefault="005F396F" w:rsidP="005F396F">
      <w:pPr>
        <w:spacing w:line="276" w:lineRule="auto"/>
        <w:rPr>
          <w:bCs/>
        </w:rPr>
      </w:pPr>
      <w:r w:rsidRPr="0006310C">
        <w:rPr>
          <w:bCs/>
        </w:rPr>
        <w:t xml:space="preserve">Марченко </w:t>
      </w:r>
      <w:r>
        <w:rPr>
          <w:bCs/>
        </w:rPr>
        <w:t>В.Е.</w:t>
      </w:r>
    </w:p>
    <w:p w14:paraId="14D56CDA" w14:textId="77777777" w:rsidR="005F396F" w:rsidRDefault="005F396F" w:rsidP="005F396F">
      <w:pPr>
        <w:spacing w:line="276" w:lineRule="auto"/>
        <w:rPr>
          <w:bCs/>
        </w:rPr>
      </w:pPr>
      <w:r>
        <w:rPr>
          <w:bCs/>
        </w:rPr>
        <w:t>Хоменко Т.И.</w:t>
      </w:r>
    </w:p>
    <w:p w14:paraId="5ABDABE7" w14:textId="77777777" w:rsidR="00DE5557" w:rsidRDefault="00DE5557">
      <w:pPr>
        <w:rPr>
          <w:bCs/>
        </w:rPr>
      </w:pPr>
    </w:p>
    <w:sectPr w:rsidR="00DE5557" w:rsidSect="00DF7D82">
      <w:pgSz w:w="11906" w:h="16838"/>
      <w:pgMar w:top="1077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19DB"/>
    <w:multiLevelType w:val="multilevel"/>
    <w:tmpl w:val="512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71D7742"/>
    <w:multiLevelType w:val="singleLevel"/>
    <w:tmpl w:val="D61C96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D86CE1"/>
    <w:multiLevelType w:val="hybridMultilevel"/>
    <w:tmpl w:val="6430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012B"/>
    <w:multiLevelType w:val="hybridMultilevel"/>
    <w:tmpl w:val="519E8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5350"/>
    <w:multiLevelType w:val="hybridMultilevel"/>
    <w:tmpl w:val="EB1877AE"/>
    <w:lvl w:ilvl="0" w:tplc="B07292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D6058"/>
    <w:multiLevelType w:val="multilevel"/>
    <w:tmpl w:val="D7C66E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2887EE1"/>
    <w:multiLevelType w:val="hybridMultilevel"/>
    <w:tmpl w:val="DA2675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E1686"/>
    <w:multiLevelType w:val="hybridMultilevel"/>
    <w:tmpl w:val="AD1A68D4"/>
    <w:lvl w:ilvl="0" w:tplc="AAA8991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1442C5"/>
    <w:multiLevelType w:val="hybridMultilevel"/>
    <w:tmpl w:val="6720B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303930F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515C44"/>
    <w:multiLevelType w:val="hybridMultilevel"/>
    <w:tmpl w:val="B84609BC"/>
    <w:lvl w:ilvl="0" w:tplc="672C9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43C94"/>
    <w:multiLevelType w:val="hybridMultilevel"/>
    <w:tmpl w:val="03169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047EC"/>
    <w:multiLevelType w:val="multilevel"/>
    <w:tmpl w:val="C31A6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4" w15:restartNumberingAfterBreak="0">
    <w:nsid w:val="3DE81D86"/>
    <w:multiLevelType w:val="multilevel"/>
    <w:tmpl w:val="89B43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387965"/>
    <w:multiLevelType w:val="multilevel"/>
    <w:tmpl w:val="E8C08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DD06EFA"/>
    <w:multiLevelType w:val="multilevel"/>
    <w:tmpl w:val="03701B7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8" w15:restartNumberingAfterBreak="0">
    <w:nsid w:val="601E36A0"/>
    <w:multiLevelType w:val="hybridMultilevel"/>
    <w:tmpl w:val="36AA82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9A22E7A"/>
    <w:multiLevelType w:val="hybridMultilevel"/>
    <w:tmpl w:val="24DC7464"/>
    <w:lvl w:ilvl="0" w:tplc="200A91F6">
      <w:start w:val="3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371DA"/>
    <w:multiLevelType w:val="hybridMultilevel"/>
    <w:tmpl w:val="E1D677B6"/>
    <w:lvl w:ilvl="0" w:tplc="52980A1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CC5231"/>
    <w:multiLevelType w:val="hybridMultilevel"/>
    <w:tmpl w:val="54DCEA12"/>
    <w:lvl w:ilvl="0" w:tplc="0C3216C8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ED77DA"/>
    <w:multiLevelType w:val="multilevel"/>
    <w:tmpl w:val="4AE6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3" w15:restartNumberingAfterBreak="0">
    <w:nsid w:val="7FB21202"/>
    <w:multiLevelType w:val="hybridMultilevel"/>
    <w:tmpl w:val="7C8475BA"/>
    <w:lvl w:ilvl="0" w:tplc="01B03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0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15"/>
  </w:num>
  <w:num w:numId="14">
    <w:abstractNumId w:val="13"/>
  </w:num>
  <w:num w:numId="15">
    <w:abstractNumId w:val="22"/>
  </w:num>
  <w:num w:numId="16">
    <w:abstractNumId w:val="14"/>
  </w:num>
  <w:num w:numId="17">
    <w:abstractNumId w:val="20"/>
  </w:num>
  <w:num w:numId="18">
    <w:abstractNumId w:val="17"/>
  </w:num>
  <w:num w:numId="19">
    <w:abstractNumId w:val="5"/>
  </w:num>
  <w:num w:numId="20">
    <w:abstractNumId w:val="9"/>
  </w:num>
  <w:num w:numId="21">
    <w:abstractNumId w:val="18"/>
  </w:num>
  <w:num w:numId="22">
    <w:abstractNumId w:val="3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12A"/>
    <w:rsid w:val="00006E0F"/>
    <w:rsid w:val="00024A93"/>
    <w:rsid w:val="00050118"/>
    <w:rsid w:val="00053A95"/>
    <w:rsid w:val="00071CEA"/>
    <w:rsid w:val="00074AAC"/>
    <w:rsid w:val="0009359D"/>
    <w:rsid w:val="000B1232"/>
    <w:rsid w:val="000C02D6"/>
    <w:rsid w:val="000E012A"/>
    <w:rsid w:val="00151048"/>
    <w:rsid w:val="00156865"/>
    <w:rsid w:val="001973CB"/>
    <w:rsid w:val="001A2ED6"/>
    <w:rsid w:val="001B726B"/>
    <w:rsid w:val="001D16F9"/>
    <w:rsid w:val="001E07CE"/>
    <w:rsid w:val="001E50E1"/>
    <w:rsid w:val="00213A33"/>
    <w:rsid w:val="002168E0"/>
    <w:rsid w:val="00225FD0"/>
    <w:rsid w:val="00231ECC"/>
    <w:rsid w:val="00232DE3"/>
    <w:rsid w:val="002520A7"/>
    <w:rsid w:val="00297FE3"/>
    <w:rsid w:val="002A6038"/>
    <w:rsid w:val="002E4D89"/>
    <w:rsid w:val="002E4EA6"/>
    <w:rsid w:val="00302EEF"/>
    <w:rsid w:val="003221E8"/>
    <w:rsid w:val="00345025"/>
    <w:rsid w:val="003B7458"/>
    <w:rsid w:val="003E5C47"/>
    <w:rsid w:val="003F65C0"/>
    <w:rsid w:val="0040606A"/>
    <w:rsid w:val="00430829"/>
    <w:rsid w:val="004663B9"/>
    <w:rsid w:val="0047276C"/>
    <w:rsid w:val="0048771C"/>
    <w:rsid w:val="0049672F"/>
    <w:rsid w:val="0049715B"/>
    <w:rsid w:val="005159C9"/>
    <w:rsid w:val="00533D17"/>
    <w:rsid w:val="00567908"/>
    <w:rsid w:val="00570048"/>
    <w:rsid w:val="00590B95"/>
    <w:rsid w:val="005A7856"/>
    <w:rsid w:val="005B5BC1"/>
    <w:rsid w:val="005F314A"/>
    <w:rsid w:val="005F396F"/>
    <w:rsid w:val="00606753"/>
    <w:rsid w:val="00620EF9"/>
    <w:rsid w:val="00624CA5"/>
    <w:rsid w:val="00647A7E"/>
    <w:rsid w:val="006B69F3"/>
    <w:rsid w:val="006F6620"/>
    <w:rsid w:val="006F6B2F"/>
    <w:rsid w:val="00744020"/>
    <w:rsid w:val="00752D2C"/>
    <w:rsid w:val="00762CE5"/>
    <w:rsid w:val="00790FD4"/>
    <w:rsid w:val="007C6F27"/>
    <w:rsid w:val="00832A30"/>
    <w:rsid w:val="0084641D"/>
    <w:rsid w:val="00870DD5"/>
    <w:rsid w:val="008767A7"/>
    <w:rsid w:val="008940CB"/>
    <w:rsid w:val="008A6618"/>
    <w:rsid w:val="008C1A92"/>
    <w:rsid w:val="008D3EAB"/>
    <w:rsid w:val="008D7387"/>
    <w:rsid w:val="008F4DB4"/>
    <w:rsid w:val="00917434"/>
    <w:rsid w:val="00945079"/>
    <w:rsid w:val="0095078D"/>
    <w:rsid w:val="0098768F"/>
    <w:rsid w:val="009A44D0"/>
    <w:rsid w:val="009D36CB"/>
    <w:rsid w:val="00A05B9D"/>
    <w:rsid w:val="00A34623"/>
    <w:rsid w:val="00A539D0"/>
    <w:rsid w:val="00A6546D"/>
    <w:rsid w:val="00A90EA3"/>
    <w:rsid w:val="00AA1B21"/>
    <w:rsid w:val="00AB7609"/>
    <w:rsid w:val="00B0175D"/>
    <w:rsid w:val="00B90ABA"/>
    <w:rsid w:val="00BA0B2F"/>
    <w:rsid w:val="00BA3F7A"/>
    <w:rsid w:val="00BD09FB"/>
    <w:rsid w:val="00BF43A7"/>
    <w:rsid w:val="00C05A83"/>
    <w:rsid w:val="00C52C4C"/>
    <w:rsid w:val="00C75F35"/>
    <w:rsid w:val="00CA4495"/>
    <w:rsid w:val="00CC5C76"/>
    <w:rsid w:val="00CD7B26"/>
    <w:rsid w:val="00CF5303"/>
    <w:rsid w:val="00D161ED"/>
    <w:rsid w:val="00D324FB"/>
    <w:rsid w:val="00D354DA"/>
    <w:rsid w:val="00DB4D6E"/>
    <w:rsid w:val="00DD0ECE"/>
    <w:rsid w:val="00DE0C5C"/>
    <w:rsid w:val="00DE5557"/>
    <w:rsid w:val="00DF7A6F"/>
    <w:rsid w:val="00DF7D82"/>
    <w:rsid w:val="00E16DB0"/>
    <w:rsid w:val="00E2314B"/>
    <w:rsid w:val="00E61224"/>
    <w:rsid w:val="00E65470"/>
    <w:rsid w:val="00E73E03"/>
    <w:rsid w:val="00E83AAA"/>
    <w:rsid w:val="00EA4BD2"/>
    <w:rsid w:val="00EA4EBD"/>
    <w:rsid w:val="00EC2014"/>
    <w:rsid w:val="00EE793B"/>
    <w:rsid w:val="00EE7D5E"/>
    <w:rsid w:val="00EF1C1D"/>
    <w:rsid w:val="00EF3CD3"/>
    <w:rsid w:val="00EF7B4E"/>
    <w:rsid w:val="00F10236"/>
    <w:rsid w:val="00F358FF"/>
    <w:rsid w:val="00F50ECE"/>
    <w:rsid w:val="00F60A14"/>
    <w:rsid w:val="00FA1B4E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1CC5"/>
  <w15:docId w15:val="{0C8D474A-37B9-4843-80EC-CF7B35F5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2E4EA6"/>
    <w:pPr>
      <w:jc w:val="center"/>
    </w:pPr>
    <w:rPr>
      <w:b/>
      <w:sz w:val="20"/>
      <w:szCs w:val="20"/>
    </w:rPr>
  </w:style>
  <w:style w:type="paragraph" w:customStyle="1" w:styleId="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6">
    <w:name w:val="List Paragraph"/>
    <w:basedOn w:val="a"/>
    <w:uiPriority w:val="34"/>
    <w:qFormat/>
    <w:rsid w:val="00C75F35"/>
    <w:pPr>
      <w:ind w:left="708"/>
    </w:pPr>
  </w:style>
  <w:style w:type="paragraph" w:customStyle="1" w:styleId="pboth">
    <w:name w:val="pboth"/>
    <w:basedOn w:val="a"/>
    <w:rsid w:val="005A785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5700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Инспекторский отдел управления образования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Оператор</dc:creator>
  <cp:lastModifiedBy>User</cp:lastModifiedBy>
  <cp:revision>6</cp:revision>
  <cp:lastPrinted>2023-09-13T06:31:00Z</cp:lastPrinted>
  <dcterms:created xsi:type="dcterms:W3CDTF">2023-08-22T12:33:00Z</dcterms:created>
  <dcterms:modified xsi:type="dcterms:W3CDTF">2024-03-23T15:13:00Z</dcterms:modified>
</cp:coreProperties>
</file>