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2B7" w:rsidRPr="00D73CEF" w:rsidRDefault="00703A9D" w:rsidP="00703A9D">
      <w:pPr>
        <w:spacing w:after="0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703A9D">
        <w:rPr>
          <w:rFonts w:ascii="Times New Roman" w:hAnsi="Times New Roman" w:cs="Times New Roman"/>
          <w:b/>
          <w:bCs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2EFF220" wp14:editId="2A28A6C5">
            <wp:simplePos x="716280" y="272415"/>
            <wp:positionH relativeFrom="margin">
              <wp:align>left</wp:align>
            </wp:positionH>
            <wp:positionV relativeFrom="margin">
              <wp:align>top</wp:align>
            </wp:positionV>
            <wp:extent cx="2299335" cy="2073910"/>
            <wp:effectExtent l="0" t="0" r="5715" b="2540"/>
            <wp:wrapSquare wrapText="bothSides"/>
            <wp:docPr id="3" name="Рисунок 3" descr="https://yt3.ggpht.com/a/AGF-l78E_WS4Ig8sgGzsZTCBVyNDNlPHNqYMStuqQQ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yt3.ggpht.com/a/AGF-l78E_WS4Ig8sgGzsZTCBVyNDNlPHNqYMStuqQQ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2074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03A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132B7" w:rsidRPr="00D73CEF">
        <w:rPr>
          <w:rFonts w:ascii="Times New Roman" w:hAnsi="Times New Roman" w:cs="Times New Roman"/>
          <w:b/>
          <w:bCs/>
          <w:color w:val="FF0000"/>
          <w:sz w:val="36"/>
          <w:szCs w:val="36"/>
        </w:rPr>
        <w:t>К</w:t>
      </w:r>
      <w:r w:rsidRPr="00D73CEF">
        <w:rPr>
          <w:rFonts w:ascii="Times New Roman" w:hAnsi="Times New Roman" w:cs="Times New Roman"/>
          <w:b/>
          <w:bCs/>
          <w:color w:val="FF0000"/>
          <w:sz w:val="36"/>
          <w:szCs w:val="36"/>
        </w:rPr>
        <w:t>ОЛУМБАЙН</w:t>
      </w:r>
      <w:r w:rsidR="00B132B7" w:rsidRPr="00D73CEF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–</w:t>
      </w:r>
      <w:r w:rsidRPr="00D73CEF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о</w:t>
      </w:r>
      <w:r w:rsidR="00B132B7" w:rsidRPr="00D73CEF">
        <w:rPr>
          <w:rFonts w:ascii="Times New Roman" w:hAnsi="Times New Roman" w:cs="Times New Roman"/>
          <w:b/>
          <w:bCs/>
          <w:color w:val="FF0000"/>
          <w:sz w:val="36"/>
          <w:szCs w:val="36"/>
        </w:rPr>
        <w:t>пасное деструктивное явление в молодёжной среде</w:t>
      </w:r>
    </w:p>
    <w:p w:rsidR="00D73CEF" w:rsidRPr="00D73CEF" w:rsidRDefault="00D73CEF" w:rsidP="00D73CE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:rsidR="00B132B7" w:rsidRPr="00D73CEF" w:rsidRDefault="00D73CEF" w:rsidP="00D73CEF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b/>
          <w:bCs/>
          <w:iCs/>
          <w:sz w:val="29"/>
          <w:szCs w:val="29"/>
        </w:rPr>
        <w:t>«</w:t>
      </w:r>
      <w:proofErr w:type="spellStart"/>
      <w:r>
        <w:rPr>
          <w:rFonts w:ascii="Times New Roman" w:hAnsi="Times New Roman" w:cs="Times New Roman"/>
          <w:b/>
          <w:bCs/>
          <w:iCs/>
          <w:sz w:val="29"/>
          <w:szCs w:val="29"/>
        </w:rPr>
        <w:t>Колумбайн</w:t>
      </w:r>
      <w:proofErr w:type="spellEnd"/>
      <w:proofErr w:type="gramStart"/>
      <w:r>
        <w:rPr>
          <w:rFonts w:ascii="Times New Roman" w:hAnsi="Times New Roman" w:cs="Times New Roman"/>
          <w:b/>
          <w:bCs/>
          <w:iCs/>
          <w:sz w:val="29"/>
          <w:szCs w:val="29"/>
        </w:rPr>
        <w:t>»</w:t>
      </w:r>
      <w:r w:rsidR="00B132B7" w:rsidRPr="00D73CEF">
        <w:rPr>
          <w:rFonts w:ascii="Times New Roman" w:hAnsi="Times New Roman" w:cs="Times New Roman"/>
          <w:b/>
          <w:bCs/>
          <w:iCs/>
          <w:sz w:val="29"/>
          <w:szCs w:val="29"/>
        </w:rPr>
        <w:t>(</w:t>
      </w:r>
      <w:proofErr w:type="gramEnd"/>
      <w:r w:rsidR="00B132B7" w:rsidRPr="00D73CEF">
        <w:rPr>
          <w:rFonts w:ascii="Times New Roman" w:hAnsi="Times New Roman" w:cs="Times New Roman"/>
          <w:b/>
          <w:bCs/>
          <w:iCs/>
          <w:sz w:val="29"/>
          <w:szCs w:val="29"/>
        </w:rPr>
        <w:t>«</w:t>
      </w:r>
      <w:proofErr w:type="spellStart"/>
      <w:r w:rsidR="00B132B7" w:rsidRPr="00D73CEF">
        <w:rPr>
          <w:rFonts w:ascii="Times New Roman" w:hAnsi="Times New Roman" w:cs="Times New Roman"/>
          <w:b/>
          <w:bCs/>
          <w:iCs/>
          <w:sz w:val="29"/>
          <w:szCs w:val="29"/>
        </w:rPr>
        <w:t>Скулшутинг</w:t>
      </w:r>
      <w:proofErr w:type="spellEnd"/>
      <w:r w:rsidR="00B132B7" w:rsidRPr="00D73CEF">
        <w:rPr>
          <w:rFonts w:ascii="Times New Roman" w:hAnsi="Times New Roman" w:cs="Times New Roman"/>
          <w:b/>
          <w:bCs/>
          <w:iCs/>
          <w:sz w:val="29"/>
          <w:szCs w:val="29"/>
        </w:rPr>
        <w:t>»)</w:t>
      </w:r>
      <w:r w:rsidR="00B132B7" w:rsidRPr="00D73CEF">
        <w:rPr>
          <w:rFonts w:ascii="Times New Roman" w:hAnsi="Times New Roman" w:cs="Times New Roman"/>
          <w:sz w:val="29"/>
          <w:szCs w:val="29"/>
        </w:rPr>
        <w:t> – </w:t>
      </w:r>
      <w:r w:rsidR="00B132B7" w:rsidRPr="00D73CEF">
        <w:rPr>
          <w:rFonts w:ascii="Times New Roman" w:hAnsi="Times New Roman" w:cs="Times New Roman"/>
          <w:bCs/>
          <w:iCs/>
          <w:sz w:val="29"/>
          <w:szCs w:val="29"/>
        </w:rPr>
        <w:t>вооруженное нападение обучающегося или стороннего человека на учащихся внутри образовательного заведения</w:t>
      </w:r>
      <w:r w:rsidR="00B132B7" w:rsidRPr="00D73CEF">
        <w:rPr>
          <w:rFonts w:ascii="Times New Roman" w:hAnsi="Times New Roman" w:cs="Times New Roman"/>
          <w:sz w:val="29"/>
          <w:szCs w:val="29"/>
        </w:rPr>
        <w:t>.</w:t>
      </w:r>
    </w:p>
    <w:p w:rsidR="00B132B7" w:rsidRPr="00D73CEF" w:rsidRDefault="00B132B7" w:rsidP="00D73CEF">
      <w:pPr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 w:rsidRPr="00D73CEF">
        <w:rPr>
          <w:rFonts w:ascii="Times New Roman" w:hAnsi="Times New Roman" w:cs="Times New Roman"/>
          <w:b/>
          <w:bCs/>
          <w:sz w:val="29"/>
          <w:szCs w:val="29"/>
        </w:rPr>
        <w:t>«</w:t>
      </w:r>
      <w:proofErr w:type="spellStart"/>
      <w:r w:rsidRPr="00D73CEF">
        <w:rPr>
          <w:rFonts w:ascii="Times New Roman" w:hAnsi="Times New Roman" w:cs="Times New Roman"/>
          <w:b/>
          <w:bCs/>
          <w:sz w:val="29"/>
          <w:szCs w:val="29"/>
        </w:rPr>
        <w:t>Колумбайн</w:t>
      </w:r>
      <w:proofErr w:type="spellEnd"/>
      <w:r w:rsidRPr="00D73CEF">
        <w:rPr>
          <w:rFonts w:ascii="Times New Roman" w:hAnsi="Times New Roman" w:cs="Times New Roman"/>
          <w:b/>
          <w:bCs/>
          <w:sz w:val="29"/>
          <w:szCs w:val="29"/>
        </w:rPr>
        <w:t>»</w:t>
      </w:r>
      <w:r w:rsidRPr="00D73CEF">
        <w:rPr>
          <w:rFonts w:ascii="Times New Roman" w:hAnsi="Times New Roman" w:cs="Times New Roman"/>
          <w:sz w:val="29"/>
          <w:szCs w:val="29"/>
        </w:rPr>
        <w:t xml:space="preserve"> – это название школы в США, в которой в 1999 году произошло самое громкое вооруженное нападение учеников Эрика Харриса и </w:t>
      </w:r>
      <w:proofErr w:type="spellStart"/>
      <w:r w:rsidRPr="00D73CEF">
        <w:rPr>
          <w:rFonts w:ascii="Times New Roman" w:hAnsi="Times New Roman" w:cs="Times New Roman"/>
          <w:sz w:val="29"/>
          <w:szCs w:val="29"/>
        </w:rPr>
        <w:t>Дилана</w:t>
      </w:r>
      <w:proofErr w:type="spellEnd"/>
      <w:r w:rsidRPr="00D73CEF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D73CEF">
        <w:rPr>
          <w:rFonts w:ascii="Times New Roman" w:hAnsi="Times New Roman" w:cs="Times New Roman"/>
          <w:sz w:val="29"/>
          <w:szCs w:val="29"/>
        </w:rPr>
        <w:t>Клиболда</w:t>
      </w:r>
      <w:proofErr w:type="spellEnd"/>
      <w:r w:rsidRPr="00D73CEF">
        <w:rPr>
          <w:rFonts w:ascii="Times New Roman" w:hAnsi="Times New Roman" w:cs="Times New Roman"/>
          <w:sz w:val="29"/>
          <w:szCs w:val="29"/>
        </w:rPr>
        <w:t xml:space="preserve"> на своих одноклассников.</w:t>
      </w:r>
    </w:p>
    <w:p w:rsidR="00B132B7" w:rsidRPr="00D73CEF" w:rsidRDefault="00703A9D" w:rsidP="00D73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D73CEF">
        <w:rPr>
          <w:rFonts w:ascii="Times New Roman" w:hAnsi="Times New Roman" w:cs="Times New Roman"/>
          <w:sz w:val="29"/>
          <w:szCs w:val="29"/>
        </w:rPr>
        <w:t>А</w:t>
      </w:r>
      <w:r w:rsidR="00B132B7" w:rsidRPr="00D73CEF">
        <w:rPr>
          <w:rFonts w:ascii="Times New Roman" w:hAnsi="Times New Roman" w:cs="Times New Roman"/>
          <w:sz w:val="29"/>
          <w:szCs w:val="29"/>
        </w:rPr>
        <w:t>нализируя причины развития явления «</w:t>
      </w:r>
      <w:proofErr w:type="spellStart"/>
      <w:r w:rsidR="00B132B7" w:rsidRPr="00D73CEF">
        <w:rPr>
          <w:rFonts w:ascii="Times New Roman" w:hAnsi="Times New Roman" w:cs="Times New Roman"/>
          <w:sz w:val="29"/>
          <w:szCs w:val="29"/>
        </w:rPr>
        <w:t>Колумбайна</w:t>
      </w:r>
      <w:proofErr w:type="spellEnd"/>
      <w:r w:rsidR="00B132B7" w:rsidRPr="00D73CEF">
        <w:rPr>
          <w:rFonts w:ascii="Times New Roman" w:hAnsi="Times New Roman" w:cs="Times New Roman"/>
          <w:sz w:val="29"/>
          <w:szCs w:val="29"/>
        </w:rPr>
        <w:t>» в молодежной среде исследователи приходят к выводу, что для подростков во все времена было характерно формирование маргинальных групп, причем </w:t>
      </w:r>
      <w:r w:rsidR="00B132B7" w:rsidRPr="00D73CEF">
        <w:rPr>
          <w:rFonts w:ascii="Times New Roman" w:hAnsi="Times New Roman" w:cs="Times New Roman"/>
          <w:sz w:val="29"/>
          <w:szCs w:val="29"/>
          <w:u w:val="single"/>
        </w:rPr>
        <w:t>их потребителями, как правило, являлись подростки, страдающие различными психолого-психиатрическими проблемами</w:t>
      </w:r>
      <w:r w:rsidR="00B132B7" w:rsidRPr="00D73CEF">
        <w:rPr>
          <w:rFonts w:ascii="Times New Roman" w:hAnsi="Times New Roman" w:cs="Times New Roman"/>
          <w:sz w:val="29"/>
          <w:szCs w:val="29"/>
        </w:rPr>
        <w:t>. Кроме того, обобщая факты биографий подражателей «</w:t>
      </w:r>
      <w:proofErr w:type="spellStart"/>
      <w:r w:rsidR="00B132B7" w:rsidRPr="00D73CEF">
        <w:rPr>
          <w:rFonts w:ascii="Times New Roman" w:hAnsi="Times New Roman" w:cs="Times New Roman"/>
          <w:sz w:val="29"/>
          <w:szCs w:val="29"/>
        </w:rPr>
        <w:t>колумбайнеров</w:t>
      </w:r>
      <w:proofErr w:type="spellEnd"/>
      <w:r w:rsidR="00B132B7" w:rsidRPr="00D73CEF">
        <w:rPr>
          <w:rFonts w:ascii="Times New Roman" w:hAnsi="Times New Roman" w:cs="Times New Roman"/>
          <w:sz w:val="29"/>
          <w:szCs w:val="29"/>
        </w:rPr>
        <w:t>» можно с уверенностью говорить о нескольких стереотипах:</w:t>
      </w:r>
    </w:p>
    <w:p w:rsidR="00B132B7" w:rsidRPr="00D73CEF" w:rsidRDefault="00703A9D" w:rsidP="00D73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D73CEF">
        <w:rPr>
          <w:rFonts w:ascii="Times New Roman" w:hAnsi="Times New Roman" w:cs="Times New Roman"/>
          <w:sz w:val="29"/>
          <w:szCs w:val="29"/>
        </w:rPr>
        <w:t xml:space="preserve">— </w:t>
      </w:r>
      <w:r w:rsidR="00B132B7" w:rsidRPr="00D73CEF">
        <w:rPr>
          <w:rFonts w:ascii="Times New Roman" w:hAnsi="Times New Roman" w:cs="Times New Roman"/>
          <w:sz w:val="29"/>
          <w:szCs w:val="29"/>
        </w:rPr>
        <w:t>бесконтрольная доступность к Интернету,</w:t>
      </w:r>
    </w:p>
    <w:p w:rsidR="00B132B7" w:rsidRPr="00D73CEF" w:rsidRDefault="00B132B7" w:rsidP="00D73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D73CEF">
        <w:rPr>
          <w:rFonts w:ascii="Times New Roman" w:hAnsi="Times New Roman" w:cs="Times New Roman"/>
          <w:sz w:val="29"/>
          <w:szCs w:val="29"/>
        </w:rPr>
        <w:t>— агрессивная окружающая среда,</w:t>
      </w:r>
    </w:p>
    <w:p w:rsidR="00B132B7" w:rsidRPr="00D73CEF" w:rsidRDefault="00B132B7" w:rsidP="00D73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D73CEF">
        <w:rPr>
          <w:rFonts w:ascii="Times New Roman" w:hAnsi="Times New Roman" w:cs="Times New Roman"/>
          <w:sz w:val="29"/>
          <w:szCs w:val="29"/>
        </w:rPr>
        <w:t>— чувство несправедливости, одиночества, безысходности и отсутствие видения перспектив, совершение преступлений в 90% случаев лицами мужского пола, наличие межличностных проблем в отношениях с одноклассниками, неполная или неблагополучная семья стрелка, выбор в качестве «мишеней» случайных людей, интерес к материалам, содержащим описание различных форм насилия, желание быть замеченными.</w:t>
      </w:r>
    </w:p>
    <w:p w:rsidR="00B132B7" w:rsidRPr="00D73CEF" w:rsidRDefault="00B132B7" w:rsidP="00D73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r w:rsidRPr="00D73CEF">
        <w:rPr>
          <w:rFonts w:ascii="Times New Roman" w:hAnsi="Times New Roman" w:cs="Times New Roman"/>
          <w:sz w:val="29"/>
          <w:szCs w:val="29"/>
        </w:rPr>
        <w:t>Администраторы подобных групп являются проводниками идеологии насилия, формируя среду, которая может стать почвой для появления подростков, вынашивающих террористические намерения различной направленности. Увы, пока социальные сети не несут ответственности за размещенный у них контент, борьбы с подобными сообществами напоминает бой с ветряными мельницами.</w:t>
      </w:r>
    </w:p>
    <w:p w:rsidR="00B132B7" w:rsidRPr="00D73CEF" w:rsidRDefault="00B132B7" w:rsidP="00D73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9"/>
          <w:szCs w:val="29"/>
        </w:rPr>
      </w:pPr>
      <w:proofErr w:type="spellStart"/>
      <w:r w:rsidRPr="00D73CEF">
        <w:rPr>
          <w:rFonts w:ascii="Times New Roman" w:hAnsi="Times New Roman" w:cs="Times New Roman"/>
          <w:sz w:val="29"/>
          <w:szCs w:val="29"/>
        </w:rPr>
        <w:t>Колумбайновские</w:t>
      </w:r>
      <w:proofErr w:type="spellEnd"/>
      <w:r w:rsidRPr="00D73CEF">
        <w:rPr>
          <w:rFonts w:ascii="Times New Roman" w:hAnsi="Times New Roman" w:cs="Times New Roman"/>
          <w:sz w:val="29"/>
          <w:szCs w:val="29"/>
        </w:rPr>
        <w:t xml:space="preserve"> сообщества крайне вредны для подростковой психики. Иными словами, подростки нападают на школы не потому, что состоят в таких сообществах. Напротив, они ищут такие сообщества потому, что готовы к противоправным действиям. То есть, если в группу, по случайности, чисто из любопытства «забредет» ребенок со здоровой психикой, через некоторое время ему станет скучно и противно. Если у подростка искажена эмоционально-волевая сфера, он ищет допинга в виде шок-контента. Такой ребенок уже готов совершить противоправное деяние, в </w:t>
      </w:r>
      <w:proofErr w:type="spellStart"/>
      <w:r w:rsidRPr="00D73CEF">
        <w:rPr>
          <w:rFonts w:ascii="Times New Roman" w:hAnsi="Times New Roman" w:cs="Times New Roman"/>
          <w:sz w:val="29"/>
          <w:szCs w:val="29"/>
        </w:rPr>
        <w:t>колумбайновских</w:t>
      </w:r>
      <w:proofErr w:type="spellEnd"/>
      <w:r w:rsidRPr="00D73CEF">
        <w:rPr>
          <w:rFonts w:ascii="Times New Roman" w:hAnsi="Times New Roman" w:cs="Times New Roman"/>
          <w:sz w:val="29"/>
          <w:szCs w:val="29"/>
        </w:rPr>
        <w:t xml:space="preserve"> </w:t>
      </w:r>
      <w:proofErr w:type="spellStart"/>
      <w:r w:rsidRPr="00D73CEF">
        <w:rPr>
          <w:rFonts w:ascii="Times New Roman" w:hAnsi="Times New Roman" w:cs="Times New Roman"/>
          <w:sz w:val="29"/>
          <w:szCs w:val="29"/>
        </w:rPr>
        <w:t>пабликах</w:t>
      </w:r>
      <w:proofErr w:type="spellEnd"/>
      <w:r w:rsidRPr="00D73CEF">
        <w:rPr>
          <w:rFonts w:ascii="Times New Roman" w:hAnsi="Times New Roman" w:cs="Times New Roman"/>
          <w:sz w:val="29"/>
          <w:szCs w:val="29"/>
        </w:rPr>
        <w:t xml:space="preserve"> он лишь находит оправдание и мотивацию». «Из-за неспособности понять чувства других людей некоторые психопаты могут вести себя совершенно чудовищным с точки зрения обычного человека образом.</w:t>
      </w:r>
    </w:p>
    <w:p w:rsidR="00B132B7" w:rsidRPr="00D73CEF" w:rsidRDefault="00B132B7" w:rsidP="00D73CE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 w:rsidRPr="00D73CEF">
        <w:rPr>
          <w:rFonts w:ascii="Times New Roman" w:hAnsi="Times New Roman" w:cs="Times New Roman"/>
          <w:b/>
          <w:bCs/>
          <w:sz w:val="30"/>
          <w:szCs w:val="30"/>
        </w:rPr>
        <w:t>Колумбайн</w:t>
      </w:r>
      <w:proofErr w:type="spellEnd"/>
      <w:r w:rsidRPr="00D73CEF">
        <w:rPr>
          <w:rFonts w:ascii="Times New Roman" w:hAnsi="Times New Roman" w:cs="Times New Roman"/>
          <w:b/>
          <w:bCs/>
          <w:sz w:val="30"/>
          <w:szCs w:val="30"/>
        </w:rPr>
        <w:t>: тревожные симптомы в поведении подростка</w:t>
      </w:r>
    </w:p>
    <w:p w:rsidR="00B132B7" w:rsidRPr="00D73CEF" w:rsidRDefault="00B132B7" w:rsidP="00D73C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b/>
          <w:bCs/>
          <w:sz w:val="30"/>
          <w:szCs w:val="30"/>
        </w:rPr>
        <w:t> — Внешность</w:t>
      </w:r>
      <w:r w:rsidR="00D73CEF" w:rsidRPr="00D73CEF">
        <w:rPr>
          <w:rFonts w:ascii="Times New Roman" w:hAnsi="Times New Roman" w:cs="Times New Roman"/>
          <w:sz w:val="30"/>
          <w:szCs w:val="30"/>
        </w:rPr>
        <w:t xml:space="preserve">. </w:t>
      </w:r>
      <w:r w:rsidRPr="00D73CEF">
        <w:rPr>
          <w:rFonts w:ascii="Times New Roman" w:hAnsi="Times New Roman" w:cs="Times New Roman"/>
          <w:sz w:val="30"/>
          <w:szCs w:val="30"/>
        </w:rPr>
        <w:t>Школьники часто экспериментируют со своей внешностью, пытаясь, с одной стороны, проявить собственную индивидуальность, а с другой не отстать от последних модных тенденций. Цветные волосы, странная, на ваш вкус, одежда, сочетание несочетаемого, желание сделать пирсинг или татуировку не должны вас настораживать, если при этом подросток успевает в школе, не бросает хобби и не пренебрегает личной гигиеной.</w:t>
      </w:r>
    </w:p>
    <w:p w:rsidR="00D73CEF" w:rsidRPr="00D73CEF" w:rsidRDefault="00B132B7" w:rsidP="00D73CEF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73CEF">
        <w:rPr>
          <w:rFonts w:ascii="Times New Roman" w:hAnsi="Times New Roman" w:cs="Times New Roman"/>
          <w:b/>
          <w:sz w:val="30"/>
          <w:szCs w:val="30"/>
        </w:rPr>
        <w:lastRenderedPageBreak/>
        <w:t>— Споры</w:t>
      </w:r>
      <w:r w:rsidR="00D73CEF" w:rsidRPr="00D73CEF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D73CEF">
        <w:rPr>
          <w:rFonts w:ascii="Times New Roman" w:hAnsi="Times New Roman" w:cs="Times New Roman"/>
          <w:sz w:val="30"/>
          <w:szCs w:val="30"/>
        </w:rPr>
        <w:t>Подросток может спорить с вами или учителями до потери сознания. Это нормально, пока в качестве аргументов используются слова. </w:t>
      </w:r>
      <w:r w:rsidRPr="00D73CEF">
        <w:rPr>
          <w:rFonts w:ascii="Times New Roman" w:hAnsi="Times New Roman" w:cs="Times New Roman"/>
          <w:sz w:val="30"/>
          <w:szCs w:val="30"/>
          <w:u w:val="single"/>
        </w:rPr>
        <w:t>Тревожный сигнал, если подросток начинает угрожать убить вас или себя, набрасывается с кулаками на оппонента</w:t>
      </w:r>
      <w:r w:rsidRPr="00D73CEF">
        <w:rPr>
          <w:rFonts w:ascii="Times New Roman" w:hAnsi="Times New Roman" w:cs="Times New Roman"/>
          <w:sz w:val="30"/>
          <w:szCs w:val="30"/>
        </w:rPr>
        <w:t>.</w:t>
      </w:r>
    </w:p>
    <w:p w:rsidR="00B132B7" w:rsidRPr="00D73CEF" w:rsidRDefault="00B132B7" w:rsidP="00D73C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b/>
          <w:bCs/>
          <w:sz w:val="30"/>
          <w:szCs w:val="30"/>
        </w:rPr>
        <w:t>— Настроение</w:t>
      </w:r>
      <w:r w:rsidR="00D73CEF" w:rsidRPr="00D73CEF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D73CEF" w:rsidRPr="00D73CEF">
        <w:rPr>
          <w:rFonts w:ascii="Times New Roman" w:hAnsi="Times New Roman" w:cs="Times New Roman"/>
          <w:sz w:val="30"/>
          <w:szCs w:val="30"/>
        </w:rPr>
        <w:t xml:space="preserve"> </w:t>
      </w:r>
      <w:r w:rsidRPr="00D73CEF">
        <w:rPr>
          <w:rFonts w:ascii="Times New Roman" w:hAnsi="Times New Roman" w:cs="Times New Roman"/>
          <w:sz w:val="30"/>
          <w:szCs w:val="30"/>
        </w:rPr>
        <w:t xml:space="preserve">Переходный возраст всегда сопровождается перепадами настроения. Ребенок часто замыкается в себе или, наоборот, может вспылить на ровном месте, а потом продолжает </w:t>
      </w:r>
      <w:proofErr w:type="gramStart"/>
      <w:r w:rsidRPr="00D73CEF">
        <w:rPr>
          <w:rFonts w:ascii="Times New Roman" w:hAnsi="Times New Roman" w:cs="Times New Roman"/>
          <w:sz w:val="30"/>
          <w:szCs w:val="30"/>
        </w:rPr>
        <w:t>общаться</w:t>
      </w:r>
      <w:proofErr w:type="gramEnd"/>
      <w:r w:rsidRPr="00D73CEF">
        <w:rPr>
          <w:rFonts w:ascii="Times New Roman" w:hAnsi="Times New Roman" w:cs="Times New Roman"/>
          <w:sz w:val="30"/>
          <w:szCs w:val="30"/>
        </w:rPr>
        <w:t xml:space="preserve"> как ни в чем не бывало. Отнеситесь с пониманием. </w:t>
      </w:r>
      <w:r w:rsidRPr="00D73CEF">
        <w:rPr>
          <w:rFonts w:ascii="Times New Roman" w:hAnsi="Times New Roman" w:cs="Times New Roman"/>
          <w:sz w:val="30"/>
          <w:szCs w:val="30"/>
          <w:u w:val="single"/>
        </w:rPr>
        <w:t>Однако, если подросток постоянно в подавленном состоянии, говорит о смерти, не может ни на чем сосредоточиться, постоянно получает двойки и не хочет ходить в школу, значит, пора бить тревогу</w:t>
      </w:r>
      <w:r w:rsidRPr="00D73CEF">
        <w:rPr>
          <w:rFonts w:ascii="Times New Roman" w:hAnsi="Times New Roman" w:cs="Times New Roman"/>
          <w:sz w:val="30"/>
          <w:szCs w:val="30"/>
        </w:rPr>
        <w:t>.</w:t>
      </w:r>
    </w:p>
    <w:p w:rsidR="00B132B7" w:rsidRPr="00D73CEF" w:rsidRDefault="00B132B7" w:rsidP="00D73C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b/>
          <w:bCs/>
          <w:sz w:val="30"/>
          <w:szCs w:val="30"/>
        </w:rPr>
        <w:t> — Друзья</w:t>
      </w:r>
      <w:r w:rsidR="00D73CEF" w:rsidRPr="00D73CEF">
        <w:rPr>
          <w:rFonts w:ascii="Times New Roman" w:hAnsi="Times New Roman" w:cs="Times New Roman"/>
          <w:sz w:val="30"/>
          <w:szCs w:val="30"/>
        </w:rPr>
        <w:t xml:space="preserve">. </w:t>
      </w:r>
      <w:r w:rsidRPr="00D73CEF">
        <w:rPr>
          <w:rFonts w:ascii="Times New Roman" w:hAnsi="Times New Roman" w:cs="Times New Roman"/>
          <w:sz w:val="30"/>
          <w:szCs w:val="30"/>
        </w:rPr>
        <w:t>Мнение друзей становится более важным, чем ваше. И даже если друзья вам не нравятся, с этим можно мириться. </w:t>
      </w:r>
      <w:r w:rsidRPr="00D73CEF">
        <w:rPr>
          <w:rFonts w:ascii="Times New Roman" w:hAnsi="Times New Roman" w:cs="Times New Roman"/>
          <w:sz w:val="30"/>
          <w:szCs w:val="30"/>
          <w:u w:val="single"/>
        </w:rPr>
        <w:t>А вот резкая смена компании или отсутствие друзей — действительно опасный признак</w:t>
      </w:r>
      <w:r w:rsidRPr="00D73CEF">
        <w:rPr>
          <w:rFonts w:ascii="Times New Roman" w:hAnsi="Times New Roman" w:cs="Times New Roman"/>
          <w:sz w:val="30"/>
          <w:szCs w:val="30"/>
        </w:rPr>
        <w:t>.</w:t>
      </w:r>
    </w:p>
    <w:p w:rsidR="00B132B7" w:rsidRPr="00D73CEF" w:rsidRDefault="00B132B7" w:rsidP="00D73C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b/>
          <w:bCs/>
          <w:sz w:val="30"/>
          <w:szCs w:val="30"/>
        </w:rPr>
        <w:t>— Алкоголь и наркотики</w:t>
      </w:r>
      <w:r w:rsidR="00D73CEF" w:rsidRPr="00D73CEF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="00D73CEF" w:rsidRPr="00D73CEF">
        <w:rPr>
          <w:rFonts w:ascii="Times New Roman" w:hAnsi="Times New Roman" w:cs="Times New Roman"/>
          <w:sz w:val="30"/>
          <w:szCs w:val="30"/>
        </w:rPr>
        <w:t xml:space="preserve"> </w:t>
      </w:r>
      <w:r w:rsidRPr="00D73CEF">
        <w:rPr>
          <w:rFonts w:ascii="Times New Roman" w:hAnsi="Times New Roman" w:cs="Times New Roman"/>
          <w:sz w:val="30"/>
          <w:szCs w:val="30"/>
        </w:rPr>
        <w:t>Рано или поздно все дети пробуют алкоголь, сигареты и даже наркотики. К этим экспериментам нужно быть готовыми и заранее в спокойной обстановке объяснить ребенку, чем ему грозит зависимость.</w:t>
      </w:r>
    </w:p>
    <w:p w:rsidR="00B132B7" w:rsidRPr="00D73CEF" w:rsidRDefault="00B132B7" w:rsidP="00D73C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sz w:val="30"/>
          <w:szCs w:val="30"/>
        </w:rPr>
        <w:t>К словам подростка нельзя относиться стоит относиться серьезно</w:t>
      </w:r>
      <w:r w:rsidR="00D73CEF" w:rsidRPr="00D73CEF">
        <w:rPr>
          <w:rFonts w:ascii="Times New Roman" w:hAnsi="Times New Roman" w:cs="Times New Roman"/>
          <w:sz w:val="30"/>
          <w:szCs w:val="30"/>
        </w:rPr>
        <w:t xml:space="preserve">. </w:t>
      </w:r>
      <w:r w:rsidRPr="00D73CEF">
        <w:rPr>
          <w:rFonts w:ascii="Times New Roman" w:hAnsi="Times New Roman" w:cs="Times New Roman"/>
          <w:sz w:val="30"/>
          <w:szCs w:val="30"/>
        </w:rPr>
        <w:t>Несмотря на все противоречия, ребенку важно быть уверенным в том, что дома его любят и поддержат во всем.</w:t>
      </w:r>
      <w:r w:rsidR="00D73CEF" w:rsidRPr="00D73CEF">
        <w:rPr>
          <w:rFonts w:ascii="Times New Roman" w:hAnsi="Times New Roman" w:cs="Times New Roman"/>
          <w:sz w:val="30"/>
          <w:szCs w:val="30"/>
        </w:rPr>
        <w:t xml:space="preserve"> </w:t>
      </w:r>
      <w:r w:rsidRPr="00D73CEF">
        <w:rPr>
          <w:rFonts w:ascii="Times New Roman" w:hAnsi="Times New Roman" w:cs="Times New Roman"/>
          <w:sz w:val="30"/>
          <w:szCs w:val="30"/>
        </w:rPr>
        <w:t xml:space="preserve">Подростки не могут </w:t>
      </w:r>
      <w:proofErr w:type="gramStart"/>
      <w:r w:rsidRPr="00D73CEF">
        <w:rPr>
          <w:rFonts w:ascii="Times New Roman" w:hAnsi="Times New Roman" w:cs="Times New Roman"/>
          <w:sz w:val="30"/>
          <w:szCs w:val="30"/>
        </w:rPr>
        <w:t>верно</w:t>
      </w:r>
      <w:proofErr w:type="gramEnd"/>
      <w:r w:rsidRPr="00D73CEF">
        <w:rPr>
          <w:rFonts w:ascii="Times New Roman" w:hAnsi="Times New Roman" w:cs="Times New Roman"/>
          <w:sz w:val="30"/>
          <w:szCs w:val="30"/>
        </w:rPr>
        <w:t xml:space="preserve"> оценить эмоции, которые они вызывают у других людей, поэтому даже удивление они могут принять за гнев.</w:t>
      </w:r>
    </w:p>
    <w:p w:rsidR="00B132B7" w:rsidRPr="00D73CEF" w:rsidRDefault="00B132B7" w:rsidP="00D73CE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73CEF">
        <w:rPr>
          <w:rFonts w:ascii="Times New Roman" w:hAnsi="Times New Roman" w:cs="Times New Roman"/>
          <w:b/>
          <w:sz w:val="30"/>
          <w:szCs w:val="30"/>
        </w:rPr>
        <w:t>Что делать?</w:t>
      </w:r>
    </w:p>
    <w:p w:rsidR="00B132B7" w:rsidRPr="00D73CEF" w:rsidRDefault="00B132B7" w:rsidP="00D73C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b/>
          <w:bCs/>
          <w:sz w:val="30"/>
          <w:szCs w:val="30"/>
        </w:rPr>
        <w:t>В первую очередь</w:t>
      </w:r>
      <w:r w:rsidRPr="00D73CEF">
        <w:rPr>
          <w:rFonts w:ascii="Times New Roman" w:hAnsi="Times New Roman" w:cs="Times New Roman"/>
          <w:sz w:val="30"/>
          <w:szCs w:val="30"/>
        </w:rPr>
        <w:t>, стоит научиться контролировать себя и свои эмоции, если вы не можете сдержать свой гнев, что можно ожидать от подростка. Сохраняйте спокойствие в любой ситуации, как бы трудно это ни было.</w:t>
      </w:r>
    </w:p>
    <w:p w:rsidR="00B132B7" w:rsidRPr="00D73CEF" w:rsidRDefault="00B132B7" w:rsidP="00D73C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b/>
          <w:sz w:val="30"/>
          <w:szCs w:val="30"/>
          <w:u w:val="single"/>
        </w:rPr>
        <w:t>Обеспечьте безопасность</w:t>
      </w:r>
      <w:r w:rsidRPr="00D73CEF"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D73CEF">
        <w:rPr>
          <w:rFonts w:ascii="Times New Roman" w:hAnsi="Times New Roman" w:cs="Times New Roman"/>
          <w:sz w:val="30"/>
          <w:szCs w:val="30"/>
        </w:rPr>
        <w:t>У подростка должно быть место, где он может остаться один и спокойно прийти в себя без свидетелей. Проявите уважение к ребенку, который учится быть таким же взрослым, как и вы. Например, научитесь стучать, если дверь в его комнату закрыта.</w:t>
      </w:r>
    </w:p>
    <w:p w:rsidR="00B132B7" w:rsidRPr="00D73CEF" w:rsidRDefault="00B132B7" w:rsidP="00D73C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b/>
          <w:sz w:val="30"/>
          <w:szCs w:val="30"/>
          <w:u w:val="single"/>
        </w:rPr>
        <w:t>Помогите ребенку понять</w:t>
      </w:r>
      <w:r w:rsidRPr="00D73CEF">
        <w:rPr>
          <w:rFonts w:ascii="Times New Roman" w:hAnsi="Times New Roman" w:cs="Times New Roman"/>
          <w:b/>
          <w:sz w:val="30"/>
          <w:szCs w:val="30"/>
        </w:rPr>
        <w:t>,</w:t>
      </w:r>
      <w:r w:rsidRPr="00D73CEF">
        <w:rPr>
          <w:rFonts w:ascii="Times New Roman" w:hAnsi="Times New Roman" w:cs="Times New Roman"/>
          <w:sz w:val="30"/>
          <w:szCs w:val="30"/>
        </w:rPr>
        <w:t xml:space="preserve"> что именно вызывает у него негативные эмоции. Это могут быть вполне конкретные люди или ситуации. Зная причину проблемы, легче найти ее решение.</w:t>
      </w:r>
    </w:p>
    <w:p w:rsidR="00B132B7" w:rsidRPr="00D73CEF" w:rsidRDefault="00B132B7" w:rsidP="00D73C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b/>
          <w:sz w:val="30"/>
          <w:szCs w:val="30"/>
          <w:u w:val="single"/>
        </w:rPr>
        <w:t>Научите его справляться с эмоциями</w:t>
      </w:r>
      <w:r w:rsidRPr="00D73CEF">
        <w:rPr>
          <w:rFonts w:ascii="Times New Roman" w:hAnsi="Times New Roman" w:cs="Times New Roman"/>
          <w:b/>
          <w:sz w:val="30"/>
          <w:szCs w:val="30"/>
        </w:rPr>
        <w:t>.</w:t>
      </w:r>
      <w:r w:rsidRPr="00D73CEF">
        <w:rPr>
          <w:rFonts w:ascii="Times New Roman" w:hAnsi="Times New Roman" w:cs="Times New Roman"/>
          <w:sz w:val="30"/>
          <w:szCs w:val="30"/>
        </w:rPr>
        <w:t xml:space="preserve"> Самый простой способ — физические упражнения. Предложите ребенку заняться боксом, борьбой, скалолазанием или даже танцами. Некоторые находят себя в творчестве и начинают рисовать или писать.</w:t>
      </w:r>
    </w:p>
    <w:p w:rsidR="00B132B7" w:rsidRPr="00D73CEF" w:rsidRDefault="00B132B7" w:rsidP="00D73CE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b/>
          <w:bCs/>
          <w:sz w:val="30"/>
          <w:szCs w:val="30"/>
        </w:rPr>
        <w:t>Признаки жестокого поведения</w:t>
      </w:r>
    </w:p>
    <w:p w:rsidR="00B132B7" w:rsidRPr="00D73CEF" w:rsidRDefault="00B132B7" w:rsidP="00D73CE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sz w:val="30"/>
          <w:szCs w:val="30"/>
        </w:rPr>
        <w:t>Подросток увлечен оружием и всем, что с ним связано. Ему нравится играть с оружием любого рода.</w:t>
      </w:r>
    </w:p>
    <w:p w:rsidR="00B132B7" w:rsidRPr="00D73CEF" w:rsidRDefault="00B132B7" w:rsidP="00D73CE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sz w:val="30"/>
          <w:szCs w:val="30"/>
        </w:rPr>
        <w:t>Он не стесняется угрожать вам и окружающим людям, часто вслух мечтает о том, с кем и как жестоко расправится.</w:t>
      </w:r>
    </w:p>
    <w:p w:rsidR="00B132B7" w:rsidRPr="00D73CEF" w:rsidRDefault="00B132B7" w:rsidP="00D73CE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sz w:val="30"/>
          <w:szCs w:val="30"/>
        </w:rPr>
        <w:t>Часто дерется и поднимает руку даже на вас.</w:t>
      </w:r>
    </w:p>
    <w:p w:rsidR="00B132B7" w:rsidRPr="00D73CEF" w:rsidRDefault="00B132B7" w:rsidP="00D73CE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sz w:val="30"/>
          <w:szCs w:val="30"/>
        </w:rPr>
        <w:t xml:space="preserve">Издевается над животными вплоть до </w:t>
      </w:r>
      <w:proofErr w:type="gramStart"/>
      <w:r w:rsidRPr="00D73CEF">
        <w:rPr>
          <w:rFonts w:ascii="Times New Roman" w:hAnsi="Times New Roman" w:cs="Times New Roman"/>
          <w:sz w:val="30"/>
          <w:szCs w:val="30"/>
        </w:rPr>
        <w:t>живодерства</w:t>
      </w:r>
      <w:proofErr w:type="gramEnd"/>
      <w:r w:rsidRPr="00D73CEF">
        <w:rPr>
          <w:rFonts w:ascii="Times New Roman" w:hAnsi="Times New Roman" w:cs="Times New Roman"/>
          <w:sz w:val="30"/>
          <w:szCs w:val="30"/>
        </w:rPr>
        <w:t>.</w:t>
      </w:r>
    </w:p>
    <w:p w:rsidR="00D73CEF" w:rsidRPr="00D73CEF" w:rsidRDefault="00B132B7" w:rsidP="00D73CE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73CEF">
        <w:rPr>
          <w:rFonts w:ascii="Times New Roman" w:hAnsi="Times New Roman" w:cs="Times New Roman"/>
          <w:sz w:val="30"/>
          <w:szCs w:val="30"/>
          <w:u w:val="single"/>
        </w:rPr>
        <w:t>Если вы заметили хотя бы один признак жестокости в поведении подростка, вам не кажется, ребенка действительно пора спасать</w:t>
      </w:r>
      <w:r w:rsidRPr="00D73CEF">
        <w:rPr>
          <w:rFonts w:ascii="Times New Roman" w:hAnsi="Times New Roman" w:cs="Times New Roman"/>
          <w:sz w:val="30"/>
          <w:szCs w:val="30"/>
        </w:rPr>
        <w:t>. Не стоит ждать, пока вы самостоятельно наладите общение с ребенком, — </w:t>
      </w:r>
      <w:r w:rsidRPr="00D73CEF">
        <w:rPr>
          <w:rFonts w:ascii="Times New Roman" w:hAnsi="Times New Roman" w:cs="Times New Roman"/>
          <w:b/>
          <w:bCs/>
          <w:sz w:val="30"/>
          <w:szCs w:val="30"/>
        </w:rPr>
        <w:t>обращайтесь к психологам</w:t>
      </w:r>
      <w:r w:rsidRPr="00D73CEF">
        <w:rPr>
          <w:rFonts w:ascii="Times New Roman" w:hAnsi="Times New Roman" w:cs="Times New Roman"/>
          <w:sz w:val="30"/>
          <w:szCs w:val="30"/>
        </w:rPr>
        <w:t>.</w:t>
      </w:r>
    </w:p>
    <w:p w:rsidR="00D73CEF" w:rsidRDefault="00D73CEF" w:rsidP="00D73C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D3770" w:rsidRPr="00D73CEF" w:rsidRDefault="00B132B7" w:rsidP="00D73CE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3CEF">
        <w:rPr>
          <w:rFonts w:ascii="Times New Roman" w:hAnsi="Times New Roman" w:cs="Times New Roman"/>
          <w:i/>
          <w:sz w:val="28"/>
          <w:szCs w:val="28"/>
        </w:rPr>
        <w:t>Информация взята из открытых источников.</w:t>
      </w:r>
      <w:bookmarkStart w:id="0" w:name="_GoBack"/>
      <w:bookmarkEnd w:id="0"/>
    </w:p>
    <w:sectPr w:rsidR="009D3770" w:rsidRPr="00D73CEF" w:rsidSect="00D73CEF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62AAE"/>
    <w:multiLevelType w:val="multilevel"/>
    <w:tmpl w:val="FA86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800ECE"/>
    <w:multiLevelType w:val="multilevel"/>
    <w:tmpl w:val="5400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EE"/>
    <w:rsid w:val="00703A9D"/>
    <w:rsid w:val="00885FEE"/>
    <w:rsid w:val="009D3770"/>
    <w:rsid w:val="00B132B7"/>
    <w:rsid w:val="00D7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2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32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2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2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4102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1211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18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29971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2021-10-30T16:52:00Z</dcterms:created>
  <dcterms:modified xsi:type="dcterms:W3CDTF">2021-10-31T13:32:00Z</dcterms:modified>
</cp:coreProperties>
</file>