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91081" w14:textId="464DE48C" w:rsidR="00FC5BBA" w:rsidRDefault="007F7BF4" w:rsidP="007F7BF4">
      <w:pPr>
        <w:pStyle w:val="a3"/>
        <w:tabs>
          <w:tab w:val="left" w:pos="630"/>
        </w:tabs>
        <w:ind w:left="-426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noProof/>
        </w:rPr>
        <w:drawing>
          <wp:inline distT="0" distB="0" distL="0" distR="0" wp14:anchorId="04A3700A" wp14:editId="1F0651A9">
            <wp:extent cx="6036945" cy="853812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629" cy="85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E3285" w14:textId="77777777" w:rsidR="007F7BF4" w:rsidRDefault="007F7BF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38935339" w14:textId="1924E2CC" w:rsidR="00DF60E1" w:rsidRDefault="000828D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bookmarkStart w:id="0" w:name="_GoBack"/>
      <w:bookmarkEnd w:id="0"/>
      <w:r>
        <w:rPr>
          <w:b/>
          <w:bCs/>
          <w:color w:val="252525"/>
          <w:spacing w:val="-2"/>
          <w:sz w:val="48"/>
          <w:szCs w:val="48"/>
        </w:rPr>
        <w:lastRenderedPageBreak/>
        <w:t>Содержание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5"/>
        <w:gridCol w:w="750"/>
      </w:tblGrid>
      <w:tr w:rsidR="00DF60E1" w14:paraId="3DFC7774" w14:textId="77777777" w:rsidTr="000828DA">
        <w:tc>
          <w:tcPr>
            <w:tcW w:w="8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C8FE5" w14:textId="77777777" w:rsidR="00DF60E1" w:rsidRPr="009D772D" w:rsidRDefault="000828DA">
            <w:pPr>
              <w:rPr>
                <w:sz w:val="28"/>
                <w:szCs w:val="28"/>
              </w:rPr>
            </w:pPr>
            <w:r w:rsidRPr="009D772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90408" w14:textId="77777777" w:rsidR="00DF60E1" w:rsidRPr="009D772D" w:rsidRDefault="009D77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F60E1" w14:paraId="25712F78" w14:textId="77777777" w:rsidTr="000828DA">
        <w:tc>
          <w:tcPr>
            <w:tcW w:w="8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F8119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ОБРАЗОВАТЕЛЬНАЯ И ВОСПИТАТЕЛЬНАЯ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B885B65" w14:textId="77777777" w:rsidR="009D772D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 общего и дополнительного образования</w:t>
            </w:r>
          </w:p>
          <w:p w14:paraId="49271E30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родителями (законными представителями) обучающихся</w:t>
            </w:r>
          </w:p>
          <w:p w14:paraId="7CBDF1DF" w14:textId="77777777" w:rsidR="00DF60E1" w:rsidRPr="009D772D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7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1.3. Методическая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5016F" w14:textId="77777777" w:rsidR="00DF60E1" w:rsidRPr="009D772D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72D">
              <w:rPr>
                <w:lang w:val="ru-RU"/>
              </w:rPr>
              <w:br/>
            </w:r>
          </w:p>
          <w:p w14:paraId="5B44B7E5" w14:textId="77777777" w:rsidR="00DF60E1" w:rsidRDefault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4-12</w:t>
            </w:r>
          </w:p>
          <w:p w14:paraId="764FAB59" w14:textId="77777777" w:rsidR="00DF60E1" w:rsidRDefault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13-17</w:t>
            </w:r>
          </w:p>
          <w:p w14:paraId="696D6965" w14:textId="77777777" w:rsidR="00DF60E1" w:rsidRDefault="009D772D" w:rsidP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18-21</w:t>
            </w:r>
          </w:p>
        </w:tc>
      </w:tr>
      <w:tr w:rsidR="00DF60E1" w14:paraId="52077ABD" w14:textId="77777777" w:rsidTr="000828DA">
        <w:tc>
          <w:tcPr>
            <w:tcW w:w="8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6D807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УПРАВЛЕНЧЕСКАЯ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</w:t>
            </w:r>
          </w:p>
          <w:p w14:paraId="0D0A3852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Организация деятельности</w:t>
            </w:r>
          </w:p>
          <w:p w14:paraId="5C1F68F9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Контроль деятельности</w:t>
            </w:r>
          </w:p>
          <w:p w14:paraId="3C0AF85B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Работа с кадрами</w:t>
            </w:r>
          </w:p>
          <w:p w14:paraId="0BE698CC" w14:textId="77777777" w:rsidR="00DF60E1" w:rsidRDefault="000828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Нормотворчество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08681" w14:textId="77777777" w:rsid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5B4C5C6" w14:textId="77777777" w:rsidR="00DF60E1" w:rsidRDefault="000828DA" w:rsidP="000828DA">
            <w:pPr>
              <w:ind w:left="-26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D77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22-23</w:t>
            </w:r>
          </w:p>
          <w:p w14:paraId="63141EA2" w14:textId="77777777" w:rsidR="00DF60E1" w:rsidRDefault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23-30</w:t>
            </w:r>
          </w:p>
          <w:p w14:paraId="15E827A9" w14:textId="77777777" w:rsidR="00DF60E1" w:rsidRDefault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31-32</w:t>
            </w:r>
          </w:p>
          <w:p w14:paraId="06464D13" w14:textId="77777777" w:rsidR="00DF60E1" w:rsidRDefault="009D772D" w:rsidP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DF60E1" w14:paraId="6BCB8C2C" w14:textId="77777777" w:rsidTr="000828DA">
        <w:tc>
          <w:tcPr>
            <w:tcW w:w="8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C7E47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III</w:t>
            </w: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14:paraId="08852690" w14:textId="77777777" w:rsidR="00DF60E1" w:rsidRPr="000828DA" w:rsidRDefault="0008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содержание материально-технической базы</w:t>
            </w:r>
          </w:p>
          <w:p w14:paraId="772521B3" w14:textId="77777777" w:rsidR="00DF60E1" w:rsidRDefault="000828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AC37D" w14:textId="77777777" w:rsidR="00DF60E1" w:rsidRDefault="00DF60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47A8F2A" w14:textId="77777777" w:rsidR="00DF60E1" w:rsidRDefault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34-35</w:t>
            </w:r>
          </w:p>
          <w:p w14:paraId="1CD328A9" w14:textId="77777777" w:rsidR="00DF60E1" w:rsidRDefault="009D772D" w:rsidP="009D77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36-41</w:t>
            </w:r>
          </w:p>
        </w:tc>
      </w:tr>
    </w:tbl>
    <w:p w14:paraId="7ACD5756" w14:textId="77777777" w:rsid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9C790D" w14:textId="77777777" w:rsidR="009D772D" w:rsidRDefault="009D77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DCB679" w14:textId="77777777" w:rsidR="009D772D" w:rsidRDefault="009D77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511620" w14:textId="77777777" w:rsidR="009D772D" w:rsidRDefault="009D77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CA9F1F" w14:textId="77777777" w:rsidR="009D772D" w:rsidRDefault="009D77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472567" w14:textId="77777777" w:rsid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72C2A6" w14:textId="77777777" w:rsid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A23929" w14:textId="77777777" w:rsidR="000828DA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77D873" w14:textId="77777777" w:rsidR="00DF60E1" w:rsidRPr="000828DA" w:rsidRDefault="000828DA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0828DA">
        <w:rPr>
          <w:b/>
          <w:bCs/>
          <w:color w:val="252525"/>
          <w:spacing w:val="-2"/>
          <w:sz w:val="32"/>
          <w:szCs w:val="32"/>
          <w:lang w:val="ru-RU"/>
        </w:rPr>
        <w:t>Пояснительная записка</w:t>
      </w:r>
      <w:r w:rsidRPr="000828DA">
        <w:rPr>
          <w:b/>
          <w:bCs/>
          <w:color w:val="252525"/>
          <w:spacing w:val="-2"/>
          <w:sz w:val="32"/>
          <w:szCs w:val="32"/>
        </w:rPr>
        <w:t> </w:t>
      </w:r>
    </w:p>
    <w:p w14:paraId="01B785AE" w14:textId="77777777" w:rsidR="000828DA" w:rsidRPr="000828DA" w:rsidRDefault="000828DA" w:rsidP="002436A5">
      <w:pPr>
        <w:tabs>
          <w:tab w:val="left" w:pos="709"/>
        </w:tabs>
        <w:spacing w:before="0" w:beforeAutospacing="0" w:after="0" w:afterAutospacing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8D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Полное наименование в соответствии с Уставом</w:t>
      </w:r>
      <w:r w:rsidRPr="000828DA">
        <w:rPr>
          <w:rFonts w:ascii="Times New Roman" w:hAnsi="Times New Roman" w:cs="Times New Roman"/>
          <w:color w:val="800080"/>
          <w:sz w:val="24"/>
          <w:szCs w:val="24"/>
          <w:lang w:val="ru-RU"/>
        </w:rPr>
        <w:t>: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Муниципальное  общеобразовательное учреждение «Майская школа с крымскотатарским языком обучения имени Номана Челебиджихана» Джанкойского района Республики Крым</w:t>
      </w:r>
    </w:p>
    <w:p w14:paraId="789005C7" w14:textId="77777777" w:rsidR="000828DA" w:rsidRPr="000828DA" w:rsidRDefault="000828DA" w:rsidP="002436A5">
      <w:pPr>
        <w:spacing w:before="0" w:beforeAutospacing="0" w:after="0" w:afterAutospacing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0828D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Учредителем 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>Муниципального общеобразовательного учреждение «Майская школа с крымскотатарским языком обучения имени Номана Челебиджихана»</w:t>
      </w:r>
      <w:r w:rsidRPr="000828DA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Джанкойского района Республики Крым является Администрация</w:t>
      </w:r>
      <w:r w:rsidRPr="000828DA">
        <w:rPr>
          <w:rFonts w:ascii="Times New Roman" w:hAnsi="Times New Roman" w:cs="Times New Roman"/>
          <w:color w:val="FF0000"/>
          <w:sz w:val="24"/>
          <w:szCs w:val="24"/>
          <w:lang w:val="ru-RU" w:bidi="he-IL"/>
        </w:rPr>
        <w:t xml:space="preserve"> </w:t>
      </w:r>
      <w:r w:rsidRPr="000828DA">
        <w:rPr>
          <w:rFonts w:ascii="Times New Roman" w:hAnsi="Times New Roman" w:cs="Times New Roman"/>
          <w:sz w:val="24"/>
          <w:szCs w:val="24"/>
          <w:lang w:val="ru-RU" w:bidi="he-IL"/>
        </w:rPr>
        <w:t>Джанкойского района Республики Крым</w:t>
      </w:r>
      <w:r w:rsidRPr="000828D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. </w:t>
      </w:r>
    </w:p>
    <w:p w14:paraId="483A8B85" w14:textId="77777777" w:rsidR="000828DA" w:rsidRPr="006068B4" w:rsidRDefault="000828DA" w:rsidP="002436A5">
      <w:pPr>
        <w:pStyle w:val="ab"/>
        <w:spacing w:before="0" w:beforeAutospacing="0" w:after="0" w:afterAutospacing="0" w:line="276" w:lineRule="auto"/>
        <w:ind w:firstLine="425"/>
        <w:jc w:val="both"/>
        <w:rPr>
          <w:lang w:bidi="he-IL"/>
        </w:rPr>
      </w:pPr>
      <w:r w:rsidRPr="006068B4">
        <w:t>Юридический адрес: 2</w:t>
      </w:r>
      <w:r w:rsidRPr="006068B4">
        <w:rPr>
          <w:color w:val="000000"/>
          <w:lang w:bidi="he-IL"/>
        </w:rPr>
        <w:t>96178</w:t>
      </w:r>
      <w:r w:rsidRPr="006068B4">
        <w:rPr>
          <w:lang w:bidi="he-IL"/>
        </w:rPr>
        <w:t>, Республика Крым, Джанкойский район, с.Майское, ул.Шевченко, д.20</w:t>
      </w:r>
    </w:p>
    <w:p w14:paraId="09075133" w14:textId="77777777" w:rsidR="000828DA" w:rsidRPr="006068B4" w:rsidRDefault="000828DA" w:rsidP="002436A5">
      <w:pPr>
        <w:pStyle w:val="ab"/>
        <w:spacing w:before="0" w:beforeAutospacing="0" w:after="0" w:afterAutospacing="0" w:line="276" w:lineRule="auto"/>
        <w:ind w:firstLine="425"/>
        <w:rPr>
          <w:lang w:bidi="he-IL"/>
        </w:rPr>
      </w:pPr>
      <w:r w:rsidRPr="006068B4">
        <w:t>Адрес электронной почты:</w:t>
      </w:r>
      <w:r w:rsidRPr="006068B4">
        <w:rPr>
          <w:color w:val="FF0000"/>
        </w:rPr>
        <w:t xml:space="preserve"> </w:t>
      </w:r>
      <w:r w:rsidRPr="006068B4">
        <w:rPr>
          <w:b/>
          <w:i/>
          <w:iCs/>
          <w:lang w:val="en-US"/>
        </w:rPr>
        <w:t>school</w:t>
      </w:r>
      <w:r w:rsidRPr="006068B4">
        <w:rPr>
          <w:b/>
          <w:i/>
          <w:iCs/>
        </w:rPr>
        <w:t>_</w:t>
      </w:r>
      <w:r w:rsidRPr="006068B4">
        <w:rPr>
          <w:b/>
          <w:i/>
          <w:iCs/>
          <w:lang w:val="en-US"/>
        </w:rPr>
        <w:t>djankoysiy</w:t>
      </w:r>
      <w:r w:rsidRPr="006068B4">
        <w:rPr>
          <w:b/>
          <w:i/>
          <w:iCs/>
        </w:rPr>
        <w:t>-</w:t>
      </w:r>
      <w:r w:rsidRPr="006068B4">
        <w:rPr>
          <w:b/>
          <w:i/>
          <w:iCs/>
          <w:lang w:val="en-US"/>
        </w:rPr>
        <w:t>rayon</w:t>
      </w:r>
      <w:r w:rsidRPr="006068B4">
        <w:rPr>
          <w:b/>
          <w:i/>
          <w:iCs/>
        </w:rPr>
        <w:t>12@</w:t>
      </w:r>
      <w:r w:rsidRPr="006068B4">
        <w:rPr>
          <w:b/>
          <w:i/>
          <w:iCs/>
          <w:lang w:val="en-US"/>
        </w:rPr>
        <w:t>crimeaedu</w:t>
      </w:r>
      <w:r w:rsidRPr="006068B4">
        <w:rPr>
          <w:b/>
          <w:i/>
          <w:iCs/>
        </w:rPr>
        <w:t>.</w:t>
      </w:r>
      <w:r w:rsidRPr="006068B4">
        <w:rPr>
          <w:b/>
          <w:i/>
          <w:iCs/>
          <w:lang w:val="en-US"/>
        </w:rPr>
        <w:t>ru</w:t>
      </w:r>
      <w:r w:rsidRPr="006068B4">
        <w:t xml:space="preserve"> </w:t>
      </w:r>
    </w:p>
    <w:p w14:paraId="78C2C9DF" w14:textId="77777777" w:rsidR="000828DA" w:rsidRPr="000828DA" w:rsidRDefault="000828DA" w:rsidP="002436A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           Сайт: </w:t>
      </w:r>
      <w:r w:rsidRPr="006068B4">
        <w:rPr>
          <w:rFonts w:ascii="Times New Roman" w:hAnsi="Times New Roman" w:cs="Times New Roman"/>
          <w:sz w:val="24"/>
          <w:szCs w:val="24"/>
        </w:rPr>
        <w:t>Majskaya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068B4">
        <w:rPr>
          <w:rFonts w:ascii="Times New Roman" w:hAnsi="Times New Roman" w:cs="Times New Roman"/>
          <w:sz w:val="24"/>
          <w:szCs w:val="24"/>
        </w:rPr>
        <w:t>rk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68B4">
        <w:rPr>
          <w:rFonts w:ascii="Times New Roman" w:hAnsi="Times New Roman" w:cs="Times New Roman"/>
          <w:sz w:val="24"/>
          <w:szCs w:val="24"/>
        </w:rPr>
        <w:t>su</w:t>
      </w:r>
    </w:p>
    <w:p w14:paraId="63C760A1" w14:textId="77777777" w:rsidR="000828DA" w:rsidRPr="006068B4" w:rsidRDefault="000828DA" w:rsidP="002436A5">
      <w:pPr>
        <w:pStyle w:val="ab"/>
        <w:spacing w:before="0" w:beforeAutospacing="0" w:after="0" w:afterAutospacing="0" w:line="276" w:lineRule="auto"/>
        <w:rPr>
          <w:lang w:bidi="he-IL"/>
        </w:rPr>
      </w:pPr>
    </w:p>
    <w:p w14:paraId="72D2DAA0" w14:textId="076D5228" w:rsidR="000828DA" w:rsidRPr="000828DA" w:rsidRDefault="000828DA" w:rsidP="002436A5">
      <w:pPr>
        <w:spacing w:before="0" w:beforeAutospacing="0" w:after="0" w:afterAutospacing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          МОУ «Майская школа с крымскотатарским языком обучения имени Номана Челебиджихана»  была открыта в 1997 году. </w:t>
      </w:r>
      <w:r w:rsidR="00080FF9"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В 2022 году   переименована в муниципальное  общеобразовательное учреждение «Майская школа с крымскотатарским языком обучения имени Номана Челебиджихана». 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>В 20</w:t>
      </w:r>
      <w:r w:rsidR="00080FF9" w:rsidRPr="00080FF9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 году была принята новая редакция Устава (</w:t>
      </w:r>
      <w:r w:rsidRPr="000828DA">
        <w:rPr>
          <w:rFonts w:ascii="Times New Roman" w:hAnsi="Times New Roman" w:cs="Times New Roman"/>
          <w:color w:val="00000A"/>
          <w:sz w:val="24"/>
          <w:szCs w:val="24"/>
          <w:lang w:val="ru-RU"/>
        </w:rPr>
        <w:t>от «</w:t>
      </w:r>
      <w:r w:rsidR="00080FF9" w:rsidRPr="00080FF9">
        <w:rPr>
          <w:rFonts w:ascii="Times New Roman" w:hAnsi="Times New Roman" w:cs="Times New Roman"/>
          <w:color w:val="00000A"/>
          <w:sz w:val="24"/>
          <w:szCs w:val="24"/>
          <w:lang w:val="ru-RU"/>
        </w:rPr>
        <w:t>15</w:t>
      </w:r>
      <w:r w:rsidRPr="000828DA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» </w:t>
      </w:r>
      <w:r w:rsidR="00080FF9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августа </w:t>
      </w:r>
      <w:r w:rsidRPr="000828DA">
        <w:rPr>
          <w:rFonts w:ascii="Times New Roman" w:hAnsi="Times New Roman" w:cs="Times New Roman"/>
          <w:color w:val="00000A"/>
          <w:sz w:val="24"/>
          <w:szCs w:val="24"/>
          <w:u w:val="single"/>
          <w:lang w:val="ru-RU"/>
        </w:rPr>
        <w:t>20</w:t>
      </w:r>
      <w:r w:rsidR="00080FF9">
        <w:rPr>
          <w:rFonts w:ascii="Times New Roman" w:hAnsi="Times New Roman" w:cs="Times New Roman"/>
          <w:color w:val="00000A"/>
          <w:sz w:val="24"/>
          <w:szCs w:val="24"/>
          <w:u w:val="single"/>
          <w:lang w:val="ru-RU"/>
        </w:rPr>
        <w:t>24</w:t>
      </w:r>
      <w:r w:rsidRPr="000828DA">
        <w:rPr>
          <w:rFonts w:ascii="Times New Roman" w:hAnsi="Times New Roman" w:cs="Times New Roman"/>
          <w:color w:val="00000A"/>
          <w:sz w:val="24"/>
          <w:szCs w:val="24"/>
          <w:u w:val="single"/>
          <w:lang w:val="ru-RU"/>
        </w:rPr>
        <w:t xml:space="preserve"> года</w:t>
      </w:r>
      <w:r w:rsidRPr="000828DA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 № </w:t>
      </w:r>
      <w:r w:rsidR="00080FF9">
        <w:rPr>
          <w:rFonts w:ascii="Times New Roman" w:hAnsi="Times New Roman" w:cs="Times New Roman"/>
          <w:color w:val="00000A"/>
          <w:sz w:val="24"/>
          <w:szCs w:val="24"/>
          <w:lang w:val="ru-RU"/>
        </w:rPr>
        <w:t>260</w:t>
      </w:r>
      <w:r w:rsidRPr="000828DA">
        <w:rPr>
          <w:rFonts w:ascii="Times New Roman" w:hAnsi="Times New Roman" w:cs="Times New Roman"/>
          <w:color w:val="00000A"/>
          <w:sz w:val="24"/>
          <w:szCs w:val="24"/>
          <w:lang w:val="ru-RU"/>
        </w:rPr>
        <w:t>/01-03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>) Муниципально</w:t>
      </w:r>
      <w:r w:rsidR="00080FF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общеобразовательно</w:t>
      </w:r>
      <w:r w:rsidR="00080FF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</w:t>
      </w:r>
      <w:r w:rsidR="00080FF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0828DA">
        <w:rPr>
          <w:rFonts w:ascii="Times New Roman" w:hAnsi="Times New Roman" w:cs="Times New Roman"/>
          <w:sz w:val="24"/>
          <w:szCs w:val="24"/>
          <w:lang w:val="ru-RU"/>
        </w:rPr>
        <w:t xml:space="preserve"> «Майская школа с крымскотатарским языком обучения» Джанкойского района Республики Крым. Организационная правовая форма – бюджетное учреждение. Проектная мощность  200 человек.</w:t>
      </w:r>
    </w:p>
    <w:p w14:paraId="1E1A19AC" w14:textId="77777777" w:rsidR="000828DA" w:rsidRPr="000828DA" w:rsidRDefault="002436A5" w:rsidP="002436A5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lang w:val="ru-RU"/>
        </w:rPr>
        <w:t xml:space="preserve">             </w:t>
      </w:r>
      <w:r w:rsidR="000828DA">
        <w:rPr>
          <w:lang w:val="ru-RU"/>
        </w:rPr>
        <w:t xml:space="preserve">В 2024-2025 учебном году школа будет работать над </w:t>
      </w:r>
      <w:r w:rsidR="000828DA" w:rsidRPr="000828DA">
        <w:rPr>
          <w:lang w:val="ru-RU"/>
        </w:rPr>
        <w:t>проблем</w:t>
      </w:r>
      <w:r w:rsidR="000828DA">
        <w:rPr>
          <w:lang w:val="ru-RU"/>
        </w:rPr>
        <w:t xml:space="preserve">ой </w:t>
      </w:r>
      <w:r w:rsidR="000828DA" w:rsidRPr="000828DA">
        <w:rPr>
          <w:lang w:val="ru-RU"/>
        </w:rPr>
        <w:t xml:space="preserve"> </w:t>
      </w:r>
      <w:r w:rsidR="000828DA" w:rsidRPr="000828DA">
        <w:rPr>
          <w:b/>
          <w:sz w:val="24"/>
          <w:szCs w:val="24"/>
          <w:lang w:val="ru-RU"/>
        </w:rPr>
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</w:t>
      </w:r>
    </w:p>
    <w:p w14:paraId="6A57A48A" w14:textId="77777777" w:rsidR="000828DA" w:rsidRPr="006068B4" w:rsidRDefault="000828DA" w:rsidP="002436A5">
      <w:pPr>
        <w:pStyle w:val="ad"/>
        <w:spacing w:after="0" w:line="276" w:lineRule="auto"/>
        <w:ind w:firstLine="851"/>
        <w:jc w:val="both"/>
      </w:pPr>
      <w:r w:rsidRPr="006068B4">
        <w:t>Деятельность педагогического коллектива школы в 202</w:t>
      </w:r>
      <w:r>
        <w:t>4</w:t>
      </w:r>
      <w:r w:rsidRPr="006068B4">
        <w:t>-202</w:t>
      </w:r>
      <w:r>
        <w:t>5</w:t>
      </w:r>
      <w:r w:rsidRPr="006068B4">
        <w:t xml:space="preserve"> учебном году </w:t>
      </w:r>
      <w:r>
        <w:t xml:space="preserve">должна </w:t>
      </w:r>
      <w:r w:rsidRPr="006068B4">
        <w:t>осуществля</w:t>
      </w:r>
      <w:r>
        <w:t>ться</w:t>
      </w:r>
      <w:r w:rsidRPr="006068B4">
        <w:t xml:space="preserve"> в соответствии с основн</w:t>
      </w:r>
      <w:r>
        <w:t>ыми</w:t>
      </w:r>
      <w:r w:rsidRPr="006068B4">
        <w:t xml:space="preserve"> цел</w:t>
      </w:r>
      <w:r>
        <w:t>ями</w:t>
      </w:r>
      <w:r w:rsidRPr="006068B4">
        <w:t>:</w:t>
      </w:r>
    </w:p>
    <w:p w14:paraId="3F501FCB" w14:textId="77777777" w:rsidR="000828DA" w:rsidRDefault="000828DA" w:rsidP="002436A5">
      <w:pPr>
        <w:pStyle w:val="af"/>
        <w:numPr>
          <w:ilvl w:val="0"/>
          <w:numId w:val="30"/>
        </w:numPr>
        <w:spacing w:before="0" w:beforeAutospacing="0" w:after="0" w:afterAutospacing="0" w:line="276" w:lineRule="auto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0828DA"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единое образовательное</w:t>
      </w:r>
      <w:r w:rsidRPr="000828DA"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E08A88" w14:textId="77777777" w:rsidR="002436A5" w:rsidRDefault="000828DA" w:rsidP="002436A5">
      <w:pPr>
        <w:pStyle w:val="af"/>
        <w:numPr>
          <w:ilvl w:val="0"/>
          <w:numId w:val="30"/>
        </w:numPr>
        <w:spacing w:before="0" w:beforeAutospacing="0" w:after="0" w:afterAutospacing="0" w:line="276" w:lineRule="auto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сформировать у обучающихся</w:t>
      </w:r>
      <w:r w:rsidRPr="000828DA"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важности семьи.</w:t>
      </w:r>
    </w:p>
    <w:p w14:paraId="642F70CD" w14:textId="77777777" w:rsidR="002436A5" w:rsidRDefault="002436A5" w:rsidP="002436A5">
      <w:pPr>
        <w:pStyle w:val="af"/>
        <w:spacing w:before="0" w:beforeAutospacing="0" w:after="0" w:afterAutospacing="0" w:line="276" w:lineRule="auto"/>
        <w:ind w:left="0"/>
        <w:rPr>
          <w:lang w:val="ru-RU"/>
        </w:rPr>
      </w:pPr>
    </w:p>
    <w:p w14:paraId="0B0749CF" w14:textId="77777777" w:rsidR="002436A5" w:rsidRDefault="000828DA" w:rsidP="002436A5">
      <w:pPr>
        <w:pStyle w:val="af"/>
        <w:spacing w:before="0" w:beforeAutospacing="0" w:after="0" w:afterAutospacing="0" w:line="276" w:lineRule="auto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6A5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перед школой стоят следующие</w:t>
      </w:r>
    </w:p>
    <w:p w14:paraId="31A73BCE" w14:textId="77777777" w:rsidR="00DF60E1" w:rsidRPr="002436A5" w:rsidRDefault="000828DA" w:rsidP="002436A5">
      <w:pPr>
        <w:pStyle w:val="af"/>
        <w:spacing w:before="0" w:beforeAutospacing="0" w:after="0" w:afterAutospacing="0" w:line="276" w:lineRule="auto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6A5">
        <w:rPr>
          <w:rFonts w:hAnsi="Times New Roman" w:cs="Times New Roman"/>
          <w:color w:val="000000"/>
          <w:sz w:val="24"/>
          <w:szCs w:val="24"/>
          <w:lang w:val="ru-RU"/>
        </w:rPr>
        <w:t>приоритетные задачи:</w:t>
      </w:r>
    </w:p>
    <w:p w14:paraId="77AE0AC0" w14:textId="77777777" w:rsidR="00DF60E1" w:rsidRPr="000828DA" w:rsidRDefault="000828DA" w:rsidP="002436A5">
      <w:pPr>
        <w:numPr>
          <w:ilvl w:val="0"/>
          <w:numId w:val="1"/>
        </w:numPr>
        <w:spacing w:before="0" w:beforeAutospacing="0" w:after="0" w:afterAutospacing="0" w:line="276" w:lineRule="auto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материально-технических и иных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программ, соответствующих ФОП и ФГОС общего образования;</w:t>
      </w:r>
    </w:p>
    <w:p w14:paraId="6ADF5B70" w14:textId="77777777" w:rsidR="00DF60E1" w:rsidRPr="000828DA" w:rsidRDefault="000828DA" w:rsidP="002436A5">
      <w:pPr>
        <w:numPr>
          <w:ilvl w:val="0"/>
          <w:numId w:val="1"/>
        </w:numPr>
        <w:spacing w:before="0" w:beforeAutospacing="0" w:after="0" w:afterAutospacing="0" w:line="276" w:lineRule="auto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единой образовательной среды и пространства;</w:t>
      </w:r>
    </w:p>
    <w:p w14:paraId="15C3C2EA" w14:textId="77777777" w:rsidR="00DF60E1" w:rsidRPr="000828DA" w:rsidRDefault="000828DA" w:rsidP="002436A5">
      <w:pPr>
        <w:numPr>
          <w:ilvl w:val="0"/>
          <w:numId w:val="1"/>
        </w:numPr>
        <w:spacing w:before="0" w:beforeAutospacing="0" w:after="0" w:afterAutospacing="0" w:line="276" w:lineRule="auto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механизмов просвещения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о важности труда, значимости се</w:t>
      </w:r>
      <w:r w:rsidR="002436A5">
        <w:rPr>
          <w:rFonts w:hAnsi="Times New Roman" w:cs="Times New Roman"/>
          <w:color w:val="000000"/>
          <w:sz w:val="24"/>
          <w:szCs w:val="24"/>
          <w:lang w:val="ru-RU"/>
        </w:rPr>
        <w:t>мьи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2193BCA" w14:textId="77777777" w:rsidR="00DF60E1" w:rsidRPr="000828DA" w:rsidRDefault="000828DA" w:rsidP="002436A5">
      <w:pPr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полноценного сотрудничества с социальными партнерами для разностороннего развития обучающихся.</w:t>
      </w:r>
    </w:p>
    <w:p w14:paraId="6D17715F" w14:textId="77777777" w:rsidR="00DF60E1" w:rsidRPr="00840ECB" w:rsidRDefault="000828DA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840ECB">
        <w:rPr>
          <w:b/>
          <w:bCs/>
          <w:color w:val="252525"/>
          <w:spacing w:val="-2"/>
          <w:sz w:val="28"/>
          <w:szCs w:val="28"/>
          <w:lang w:val="ru-RU"/>
        </w:rPr>
        <w:t xml:space="preserve">Раздел </w:t>
      </w:r>
      <w:r w:rsidRPr="00840ECB">
        <w:rPr>
          <w:b/>
          <w:bCs/>
          <w:color w:val="252525"/>
          <w:spacing w:val="-2"/>
          <w:sz w:val="28"/>
          <w:szCs w:val="28"/>
        </w:rPr>
        <w:t>I</w:t>
      </w:r>
      <w:r w:rsidRPr="00840ECB">
        <w:rPr>
          <w:b/>
          <w:bCs/>
          <w:color w:val="252525"/>
          <w:spacing w:val="-2"/>
          <w:sz w:val="28"/>
          <w:szCs w:val="28"/>
          <w:lang w:val="ru-RU"/>
        </w:rPr>
        <w:t>. ОБРАЗОВАТЕЛЬНАЯ И ВОСПИТАТЕЛЬНАЯ ДЕЯТЕЛЬНОСТЬ</w:t>
      </w:r>
    </w:p>
    <w:p w14:paraId="3765442C" w14:textId="77777777" w:rsidR="00DF60E1" w:rsidRPr="00840ECB" w:rsidRDefault="000828DA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840ECB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>1.1.</w:t>
      </w:r>
      <w:r w:rsidRPr="00840ECB">
        <w:rPr>
          <w:b/>
          <w:bCs/>
          <w:color w:val="252525"/>
          <w:spacing w:val="-2"/>
          <w:sz w:val="36"/>
          <w:szCs w:val="36"/>
        </w:rPr>
        <w:t>  </w:t>
      </w:r>
      <w:r w:rsidRPr="00840ECB">
        <w:rPr>
          <w:b/>
          <w:bCs/>
          <w:color w:val="252525"/>
          <w:spacing w:val="-2"/>
          <w:sz w:val="36"/>
          <w:szCs w:val="36"/>
          <w:lang w:val="ru-RU"/>
        </w:rPr>
        <w:t>Реализация общего и дополнительного образования</w:t>
      </w:r>
    </w:p>
    <w:p w14:paraId="42F50CCC" w14:textId="77777777" w:rsidR="00DF60E1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6"/>
        <w:gridCol w:w="2535"/>
        <w:gridCol w:w="2745"/>
        <w:gridCol w:w="61"/>
        <w:gridCol w:w="1233"/>
      </w:tblGrid>
      <w:tr w:rsidR="00B21356" w14:paraId="3515A2AB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8CC85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ADF0F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C2CFF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B717B7" w14:textId="77777777" w:rsidR="00B21356" w:rsidRP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14:paraId="4F9515DA" w14:textId="77777777" w:rsidTr="00B21356">
        <w:tc>
          <w:tcPr>
            <w:tcW w:w="9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E5623" w14:textId="77777777" w:rsidR="00B21356" w:rsidRDefault="00B213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обучения 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0B324A" w14:textId="77777777" w:rsidR="00B21356" w:rsidRDefault="00B21356" w:rsidP="00B21356"/>
        </w:tc>
      </w:tr>
      <w:tr w:rsidR="00B21356" w:rsidRPr="007F7BF4" w14:paraId="4ACF713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42549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график оценочных процедур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73A3B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август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1EC09" w14:textId="77777777" w:rsidR="00B21356" w:rsidRPr="00840ECB" w:rsidRDefault="00B21356">
            <w:pPr>
              <w:rPr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98DFD2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3A4DB136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7945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урочных и внеурочных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19D8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каждой учебной четвертью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4FD1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AD316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300282A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4283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по 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72696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ноябрь, апрель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01E36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C3CFA9" w14:textId="77777777" w:rsidR="00B21356" w:rsidRPr="000828DA" w:rsidRDefault="00B21356">
            <w:pPr>
              <w:rPr>
                <w:lang w:val="ru-RU"/>
              </w:rPr>
            </w:pPr>
          </w:p>
        </w:tc>
      </w:tr>
      <w:tr w:rsidR="00B21356" w:rsidRPr="007F7BF4" w14:paraId="025FF27C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A141B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 педагогических работников современные методы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243C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январь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FC9D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DF2A2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666DB8AA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61F0B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и провести ВПР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1B1FA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5B183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87EBCB" w14:textId="77777777" w:rsidR="00B21356" w:rsidRPr="000828DA" w:rsidRDefault="00B21356">
            <w:pPr>
              <w:rPr>
                <w:lang w:val="ru-RU"/>
              </w:rPr>
            </w:pPr>
          </w:p>
        </w:tc>
      </w:tr>
      <w:tr w:rsidR="00B21356" w:rsidRPr="007F7BF4" w14:paraId="74BD86CC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23D82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E5F5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98E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317E0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2F3AC35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9244A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Скомплектовать 1-х, 5-х и 10-х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1FF2C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74873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B33B38" w14:textId="77777777" w:rsidR="00B21356" w:rsidRPr="000828DA" w:rsidRDefault="00B21356">
            <w:pPr>
              <w:rPr>
                <w:lang w:val="ru-RU"/>
              </w:rPr>
            </w:pPr>
          </w:p>
        </w:tc>
      </w:tr>
      <w:tr w:rsidR="00B21356" w14:paraId="372EB7F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2576E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0D947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22C1" w14:textId="77777777" w:rsidR="00B21356" w:rsidRPr="00840ECB" w:rsidRDefault="00B213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 Р.З.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6E152A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57A250FB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33733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адаптацию обучающихся 1-х,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95E2C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E6BC3" w14:textId="77777777" w:rsidR="00B21356" w:rsidRPr="00840ECB" w:rsidRDefault="00B21356">
            <w:pPr>
              <w:rPr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19175E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029815BF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9933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награждение победителей и призеров школьного этапа всероссийской олимпиады школьников по общеобразовательным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24DC5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E6AC4" w14:textId="77777777" w:rsidR="00B21356" w:rsidRPr="00840ECB" w:rsidRDefault="00B21356">
            <w:pPr>
              <w:rPr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629FC5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3B170088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6F750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сочинение (изложение) для обучающихся по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A710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 февраля и вторая среда апреля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E4C5E" w14:textId="77777777" w:rsidR="00B21356" w:rsidRPr="00840ECB" w:rsidRDefault="00B21356">
            <w:pPr>
              <w:rPr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A4888A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1AE590A2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C388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23637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 март, май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6B06D" w14:textId="77777777" w:rsidR="00B21356" w:rsidRPr="00840ECB" w:rsidRDefault="00B21356">
            <w:pPr>
              <w:rPr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1B1446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35698CEE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A4A1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9AA92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1AF3B" w14:textId="77777777" w:rsidR="00B21356" w:rsidRPr="00840ECB" w:rsidRDefault="00B21356">
            <w:pPr>
              <w:rPr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2C3E94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62D392D8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06625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содержание учебных планов, календарных учебных графиков, рабочих программ по учебным предметам и 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B7190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045CE" w14:textId="77777777" w:rsidR="00B21356" w:rsidRPr="00840ECB" w:rsidRDefault="00B21356">
            <w:pPr>
              <w:rPr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B2B4ED" w14:textId="77777777" w:rsidR="00B21356" w:rsidRPr="00840ECB" w:rsidRDefault="00B21356">
            <w:pPr>
              <w:rPr>
                <w:lang w:val="ru-RU"/>
              </w:rPr>
            </w:pPr>
          </w:p>
        </w:tc>
      </w:tr>
      <w:tr w:rsidR="00B21356" w:rsidRPr="007F7BF4" w14:paraId="1A25949F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5472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Наполнять информационно-образовательную среду и электронную информационно-образовательную среду школы (далее – ИОС, ЭИОС) по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7158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D9F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94F27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B386BE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35AC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 авторизированный доступ участникам образовательных отношений к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D3A1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9482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предоставление авторизированного доступа к ЭИОС школы</w:t>
            </w:r>
          </w:p>
        </w:tc>
        <w:tc>
          <w:tcPr>
            <w:tcW w:w="101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C135C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388BF013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F821C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 работу с обучающимися,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F5141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CDF5E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F1C7D4" w14:textId="77777777" w:rsidR="00B21356" w:rsidRPr="000828DA" w:rsidRDefault="00B21356">
            <w:pPr>
              <w:rPr>
                <w:lang w:val="ru-RU"/>
              </w:rPr>
            </w:pPr>
          </w:p>
        </w:tc>
      </w:tr>
      <w:tr w:rsidR="00DF60E1" w:rsidRPr="007F7BF4" w14:paraId="098F2DC0" w14:textId="77777777" w:rsidTr="00B21356">
        <w:tc>
          <w:tcPr>
            <w:tcW w:w="10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5DD7E" w14:textId="77777777" w:rsidR="00DF60E1" w:rsidRPr="000828DA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с применением дистанционных образовательных технологий</w:t>
            </w:r>
          </w:p>
        </w:tc>
      </w:tr>
      <w:tr w:rsidR="00B21356" w:rsidRPr="00840ECB" w14:paraId="012CE1F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E5B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 оборудования для применения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2B1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1F9FB" w14:textId="77777777" w:rsidR="00B21356" w:rsidRPr="00840ECB" w:rsidRDefault="00B21356" w:rsidP="00840E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КуртнезировР.З.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001B87" w14:textId="77777777" w:rsidR="00B21356" w:rsidRPr="00840ECB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5B697E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46A2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на официальном сайте школы информацию о реализации образовательных программ с применением электронного обучения, дистанционных образовательных технологий в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следующем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8922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 позднее 1 мая</w:t>
            </w:r>
          </w:p>
        </w:tc>
        <w:tc>
          <w:tcPr>
            <w:tcW w:w="2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C253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97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4DA4C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8ED7C6C" w14:textId="77777777" w:rsidR="00DF60E1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 Реализация образовательных программ начального общего, основного общего и среднего общего образования – воспитательная деятельность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2"/>
        <w:gridCol w:w="1908"/>
        <w:gridCol w:w="2216"/>
        <w:gridCol w:w="1134"/>
      </w:tblGrid>
      <w:tr w:rsidR="00B21356" w14:paraId="6B3803FD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3032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4DCD6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8BC15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745043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0C54410E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DDF1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групповое взаимодействие подростков при посредничестве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481F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BEB27" w14:textId="77777777" w:rsidR="00B21356" w:rsidRPr="00840EC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D916FF" w14:textId="77777777" w:rsidR="00B21356" w:rsidRPr="00840EC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459F0C89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078D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и по необходимости обновить содержание рабочих программ в целях обучения детей и подростков 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8F09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320A1" w14:textId="77777777" w:rsidR="00B21356" w:rsidRPr="00840EC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B7B4C6" w14:textId="77777777" w:rsidR="00B21356" w:rsidRPr="00840EC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3179A0A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0C04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встречи с молодыми лидерами в целях формирования у подростков представлений о социальной ответственности за деструктивные действия, транслирования социально приемлемых ценностей, возможно также привлечение их к обучению и 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E56A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07C6D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F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122DF4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67C0D177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4737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проблем адаптации обучающихся-иностранцев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F8BC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а затем мониторить постоянно</w:t>
            </w:r>
          </w:p>
        </w:tc>
        <w:tc>
          <w:tcPr>
            <w:tcW w:w="22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2B2DD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F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54AEC0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59F309E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0BAA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персональные маршруты по социально-психологическому сопровождению обучающихся-иностранцев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4FB7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F248B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Новрузова Л.Ф.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89EA6C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304FB17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EABA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общий план профилактической работы по адаптации всех обучающихся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BA78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747B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07884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D349EBC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18AA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списки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244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до 25- го числа</w:t>
            </w:r>
          </w:p>
        </w:tc>
        <w:tc>
          <w:tcPr>
            <w:tcW w:w="22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C467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1-11 классов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F8A73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24057FF2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A686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внеурочных кружков, секций:</w:t>
            </w:r>
          </w:p>
          <w:p w14:paraId="484392DA" w14:textId="77777777" w:rsidR="00B21356" w:rsidRPr="00AB3F32" w:rsidRDefault="00B2135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F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учебные группы;</w:t>
            </w:r>
          </w:p>
          <w:p w14:paraId="63659CD2" w14:textId="77777777" w:rsidR="00B21356" w:rsidRPr="00AB3F32" w:rsidRDefault="00B2135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F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E062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 необходимости)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E9BD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2CB416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2D153A33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A2A2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экспертное и методическое сопровождение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EE4D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DF66D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F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03C123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A9B05AB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6923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по вопросам воспитательной работы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5149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3A3F1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F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E55281" w14:textId="77777777" w:rsidR="00B21356" w:rsidRPr="00AB3F3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48EB9A76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52CB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 способы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0454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ноябрь–декабрь, май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EEA3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1B507E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44D94EBA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16C8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DFBD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58A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B9D2D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4443C13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E154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236B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октября 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A6ECA" w14:textId="77777777" w:rsidR="00B21356" w:rsidRPr="00AE440B" w:rsidRDefault="00B21356">
            <w:pPr>
              <w:rPr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690077" w14:textId="77777777" w:rsidR="00B21356" w:rsidRPr="00AE440B" w:rsidRDefault="00B21356">
            <w:pPr>
              <w:rPr>
                <w:lang w:val="ru-RU"/>
              </w:rPr>
            </w:pPr>
          </w:p>
        </w:tc>
      </w:tr>
      <w:tr w:rsidR="00B21356" w:rsidRPr="007F7BF4" w14:paraId="33C3E9EB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7B7E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мероприятия, посвященные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7658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27 апреля </w:t>
            </w:r>
          </w:p>
        </w:tc>
        <w:tc>
          <w:tcPr>
            <w:tcW w:w="22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F8818" w14:textId="77777777" w:rsidR="00B21356" w:rsidRPr="00AE440B" w:rsidRDefault="00B21356">
            <w:pPr>
              <w:rPr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54F18F" w14:textId="77777777" w:rsidR="00B21356" w:rsidRPr="00AE440B" w:rsidRDefault="00B21356">
            <w:pPr>
              <w:rPr>
                <w:lang w:val="ru-RU"/>
              </w:rPr>
            </w:pPr>
          </w:p>
        </w:tc>
      </w:tr>
      <w:tr w:rsidR="00B21356" w:rsidRPr="007F7BF4" w14:paraId="4C7ED6F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1B6A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9468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мая 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2F69E" w14:textId="77777777" w:rsidR="00B21356" w:rsidRPr="00AE440B" w:rsidRDefault="00B21356">
            <w:pPr>
              <w:rPr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8BDBDE" w14:textId="77777777" w:rsidR="00B21356" w:rsidRPr="00AE440B" w:rsidRDefault="00B21356">
            <w:pPr>
              <w:rPr>
                <w:lang w:val="ru-RU"/>
              </w:rPr>
            </w:pPr>
          </w:p>
        </w:tc>
      </w:tr>
      <w:tr w:rsidR="00B21356" w:rsidRPr="007F7BF4" w14:paraId="11F0DF2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ADE8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массовые мероприятия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145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 </w:t>
            </w:r>
          </w:p>
        </w:tc>
        <w:tc>
          <w:tcPr>
            <w:tcW w:w="2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3414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0B9F7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0AD0BD1" w14:textId="77777777" w:rsidR="00B0354F" w:rsidRDefault="00B0354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AB436A" w14:textId="77777777" w:rsidR="00B0354F" w:rsidRDefault="00B0354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462853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 Подготовка и организация ГИА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4"/>
        <w:gridCol w:w="2167"/>
        <w:gridCol w:w="2790"/>
        <w:gridCol w:w="75"/>
        <w:gridCol w:w="1294"/>
      </w:tblGrid>
      <w:tr w:rsidR="00B21356" w14:paraId="25C86834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5EACB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D4423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DD1C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DE78AD" w14:textId="77777777" w:rsidR="00B21356" w:rsidRP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:rsidRPr="007F7BF4" w14:paraId="73C00F0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2673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участников образовательных отношений об изменениях в 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D5D2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6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C5ECB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093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CD4440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08AC58C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E9B0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Обновить информацию о порядках проведения ГИА на информационном стенде и странице «Государственная итоговая аттестация» на сайте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F0B1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2 сентября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8D170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</w:p>
        </w:tc>
        <w:tc>
          <w:tcPr>
            <w:tcW w:w="1168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C780FE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B571E77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7AA1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датах проведения итогового сочинения (изложения), порядке его проведения и проверки, сроках и местах регистрации для участия в итоговом сочинении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4B9E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6 ноября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C975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  <w:tc>
          <w:tcPr>
            <w:tcW w:w="1168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C6452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0F7074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89166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сочинение (изложение) для обучающихся по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ECB8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 первая среда февраля и вторая среда апреля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9D5D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168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F8DB05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67C1FB5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0604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сроках проведения ГИА-9, сроках и местах подачи заявлений об участии в 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96F8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февраля 2024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7BC8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  <w:tc>
          <w:tcPr>
            <w:tcW w:w="1168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28228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D787DAD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534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9074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6234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168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262C26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27A47D1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1.1.4. Реализация дополнительных общеразвивающих программ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6"/>
        <w:gridCol w:w="1279"/>
        <w:gridCol w:w="2280"/>
        <w:gridCol w:w="45"/>
        <w:gridCol w:w="1290"/>
      </w:tblGrid>
      <w:tr w:rsidR="00B21356" w14:paraId="64605A2F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1DB0A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CFEBA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4F538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E04269" w14:textId="77777777" w:rsidR="00B21356" w:rsidRP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:rsidRPr="007F7BF4" w14:paraId="7937F9EF" w14:textId="77777777" w:rsidTr="00B21356"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0A513" w14:textId="77777777" w:rsidR="00B21356" w:rsidRPr="000828DA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 общеразвивающим программам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79A83C" w14:textId="77777777" w:rsidR="00B21356" w:rsidRPr="000828DA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4528B7C5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C34A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C6A4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69CA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35AC8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513DB2A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EDCA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3D59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апрель-июль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5394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1225B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4916AFB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C5E7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 учебные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1610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473A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C4CDC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3C36C317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005A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расписаний занятий по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дополнительных общеразвивающих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6A3E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A978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E4023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60E1" w:rsidRPr="007F7BF4" w14:paraId="0B5B1C91" w14:textId="77777777" w:rsidTr="00B21356">
        <w:tc>
          <w:tcPr>
            <w:tcW w:w="10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169C" w14:textId="77777777" w:rsidR="00DF60E1" w:rsidRPr="000828DA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обучения с применением дистанционных образовательных технологий </w:t>
            </w:r>
          </w:p>
        </w:tc>
      </w:tr>
      <w:tr w:rsidR="00B21356" w14:paraId="0D59FE2F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39B8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Назначить ответственных за информирование и консультирование родителей (законных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представителей) обучающихся по переходу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1598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D28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105A04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30A92247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9036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реестр дополнительных общеразвивающих программ и/или их частей (модулей), реализуемых  педагогическими 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548D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80439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D6C751" w14:textId="77777777" w:rsidR="00B21356" w:rsidRPr="000828DA" w:rsidRDefault="00B21356">
            <w:pPr>
              <w:rPr>
                <w:lang w:val="ru-RU"/>
              </w:rPr>
            </w:pPr>
          </w:p>
        </w:tc>
      </w:tr>
      <w:tr w:rsidR="00B21356" w14:paraId="3AD74A65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4CBF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  дополнительные общеразвивающие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0C7B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 декабрь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9EE2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91222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51A27E73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DC89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49EF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37BC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4FE8C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021C2584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9DF4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ресурсы, которые будут применяться при реализации дополнительных общеразвивающих программ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7E7B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1E69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74FC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3552CE6A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7F0A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подраздел «Дистанционное 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дополнительным образовательным программам»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7026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3A61E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E87164" w14:textId="77777777" w:rsidR="00B21356" w:rsidRPr="000828DA" w:rsidRDefault="00B21356">
            <w:pPr>
              <w:rPr>
                <w:lang w:val="ru-RU"/>
              </w:rPr>
            </w:pPr>
          </w:p>
        </w:tc>
      </w:tr>
    </w:tbl>
    <w:p w14:paraId="44C58C7E" w14:textId="77777777" w:rsidR="00B0354F" w:rsidRDefault="00B0354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ABA01D" w14:textId="77777777" w:rsidR="00DF60E1" w:rsidRPr="00AE440B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44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1.1.5. Охрана и укрепление здоровья обучающихся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4"/>
        <w:gridCol w:w="1847"/>
        <w:gridCol w:w="1995"/>
        <w:gridCol w:w="15"/>
        <w:gridCol w:w="15"/>
        <w:gridCol w:w="1264"/>
      </w:tblGrid>
      <w:tr w:rsidR="00B21356" w14:paraId="29321CCF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A7510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E2AC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99DB4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83C53B" w14:textId="77777777" w:rsidR="00B21356" w:rsidRP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14:paraId="5E949196" w14:textId="77777777" w:rsidTr="00B21356">
        <w:tc>
          <w:tcPr>
            <w:tcW w:w="884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809C5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29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EB7281" w14:textId="77777777" w:rsid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2058F5D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2065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прививок обучающихся на текущий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A82E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C104A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29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69A7D8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0D32A5C7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B1F9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заявки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743A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19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A9A03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29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8317BE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DE942F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E6DE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048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</w:p>
        </w:tc>
        <w:tc>
          <w:tcPr>
            <w:tcW w:w="19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56F7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лагеря, 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Савченко Н.М.</w:t>
            </w:r>
          </w:p>
        </w:tc>
        <w:tc>
          <w:tcPr>
            <w:tcW w:w="129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717D8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7CE074CE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BBE6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51F4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 мая–начало июня</w:t>
            </w:r>
          </w:p>
        </w:tc>
        <w:tc>
          <w:tcPr>
            <w:tcW w:w="19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D01B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работник, руководитель лагеря</w:t>
            </w:r>
          </w:p>
        </w:tc>
        <w:tc>
          <w:tcPr>
            <w:tcW w:w="129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07A20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4BFCFCAF" w14:textId="77777777" w:rsidTr="00B21356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E09DB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здоровьесберегающего образовательного процесса</w:t>
            </w:r>
          </w:p>
        </w:tc>
      </w:tr>
      <w:tr w:rsidR="00B21356" w:rsidRPr="007F7BF4" w14:paraId="23E8482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6B58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объемам домашних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E710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2FED8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26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57947C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320ED5F5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55B7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разнообразное и качественное 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370E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FF58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организацию питания</w:t>
            </w:r>
          </w:p>
        </w:tc>
        <w:tc>
          <w:tcPr>
            <w:tcW w:w="126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FA6C0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0A0EA29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2DF2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питьевой режим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8FD5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BE8C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организацию питания</w:t>
            </w:r>
          </w:p>
        </w:tc>
        <w:tc>
          <w:tcPr>
            <w:tcW w:w="126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ED923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50EF1F2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0628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расста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новку мебели в соответствии с ростовыми и возрастными особенностями обучающихся и нормами СанПиН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1CA6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июль–август</w:t>
            </w:r>
          </w:p>
        </w:tc>
        <w:tc>
          <w:tcPr>
            <w:tcW w:w="20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FC7B" w14:textId="77777777" w:rsidR="00B21356" w:rsidRDefault="00B21356" w:rsidP="00AE44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Аблаев И.Р.</w:t>
            </w:r>
          </w:p>
        </w:tc>
        <w:tc>
          <w:tcPr>
            <w:tcW w:w="126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B8C875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0C45A193" w14:textId="77777777" w:rsidTr="00B21356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BFB1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B21356" w:rsidRPr="007F7BF4" w14:paraId="7A28435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447B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социально-психологическое тестирование обучающихся 7–11-х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F14A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70CA6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0D23E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0FCE186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B5CC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профилактический осмотр обучающихся на кожные заболевания и педикулез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437B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ежемесячно, после каникул, болезни и отсутствия по другим причинам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F1C0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AC01CF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1C51C48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9DAD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своевременную постановку профилактических прививок обучающимся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E2EC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5175B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0DC52B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49D2571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E75C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обследования на раннее выявление туберкулеза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9D06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CC93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30665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158ED047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3FE8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профилактику травматизма среди обучающихся, учет и анализ всех случаев травм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7329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DA12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AB3EA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47DA2FD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8FE3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профилактику близорукости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(контроль ношения очков, правильное рассаживание обучающихся за ученическими столами, упражнения для глаз, использование офтальмотренажера)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CAC2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A59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медицинский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2E861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13DCAD74" w14:textId="77777777" w:rsidTr="00B21356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91F26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работа</w:t>
            </w:r>
          </w:p>
        </w:tc>
      </w:tr>
      <w:tr w:rsidR="00B21356" w14:paraId="78B8A83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6FAE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утреннюю гимнастику перед первым уроком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5FD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E630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88B5F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701605F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C1E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1CF27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5097F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AA3091" w14:textId="77777777" w:rsidR="00B21356" w:rsidRDefault="00B21356" w:rsidP="00B21356"/>
        </w:tc>
      </w:tr>
      <w:tr w:rsidR="00B21356" w:rsidRPr="007F7BF4" w14:paraId="45AA5AA2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EAB2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 здоровый 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9688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10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B45E6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279" w:type="dxa"/>
            <w:gridSpan w:val="2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D5805E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4780F1E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3D37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 спортсмен 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60A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1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0C9C1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98C315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6CE649EE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9BE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дни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6ED1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01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1D627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C197B9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AE440B" w14:paraId="6F1EAD35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F125D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соревнования «Папа, мама и я – спортивная семья»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070FF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апрель</w:t>
            </w: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BC01B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657AA4" w14:textId="77777777" w:rsidR="00B21356" w:rsidRPr="00AE440B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60E1" w14:paraId="03495389" w14:textId="77777777" w:rsidTr="00B21356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7BCF9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Санитарно-просветительская работа</w:t>
            </w:r>
          </w:p>
        </w:tc>
      </w:tr>
      <w:tr w:rsidR="00B21356" w14:paraId="13FE0136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4F4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 материалы в уголке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C9D4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AA40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26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5293D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7F8AEEE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13C5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раздать обучающимся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памятки 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40F7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5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26E3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264" w:type="dxa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4A5AD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31CB1CF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CBC4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Оформлять санитарные бюллетени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F18CC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74EBC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944940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722FFF7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37F0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тематические выставки «Мы за здоровый образ жизни»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E2CE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0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E6F11" w14:textId="77777777" w:rsidR="00B21356" w:rsidRPr="00AE440B" w:rsidRDefault="00B21356" w:rsidP="00AE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Османова Л.Э.</w:t>
            </w:r>
          </w:p>
        </w:tc>
        <w:tc>
          <w:tcPr>
            <w:tcW w:w="126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7B963" w14:textId="77777777" w:rsidR="00B21356" w:rsidRPr="00AE440B" w:rsidRDefault="00B21356" w:rsidP="00AE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668D678" w14:textId="77777777" w:rsidR="00DF60E1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1.1.6.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обучающихся-детей ветеранов (участников) СВО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8"/>
        <w:gridCol w:w="1703"/>
        <w:gridCol w:w="2220"/>
        <w:gridCol w:w="15"/>
        <w:gridCol w:w="1294"/>
      </w:tblGrid>
      <w:tr w:rsidR="00B21356" w14:paraId="561779DE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889D7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CEB8D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5502D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917A8E" w14:textId="77777777" w:rsidR="00B21356" w:rsidRP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14:paraId="3D4656D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B232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информирования обучающихся-детей ветеранов (участников) СВО,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0390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9962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12BF6B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0DCA001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F6B2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обучающимся, родители (законные представители) которых являются ветеранами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5FB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Октябрь, февраль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88696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28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6019C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48411A4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19A7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оказания необходимой помощи и поддержки детей,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F9E9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4257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8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0EA79E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453EA16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493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психологического состояния детей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AAAC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59DE8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</w:p>
        </w:tc>
        <w:tc>
          <w:tcPr>
            <w:tcW w:w="128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D7A76C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511C6AC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34EC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психологической помощи детей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1F80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4957B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Новрузова Л.Ф.</w:t>
            </w:r>
          </w:p>
        </w:tc>
        <w:tc>
          <w:tcPr>
            <w:tcW w:w="128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677C68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A389188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7733EE50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1E4A6016" w14:textId="77777777" w:rsidR="00DF60E1" w:rsidRPr="00381EDE" w:rsidRDefault="000828DA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381EDE">
        <w:rPr>
          <w:b/>
          <w:bCs/>
          <w:color w:val="252525"/>
          <w:spacing w:val="-2"/>
          <w:sz w:val="32"/>
          <w:szCs w:val="32"/>
          <w:lang w:val="ru-RU"/>
        </w:rPr>
        <w:t>1.2. Работа с родителями (законными представителями) обучающихся</w:t>
      </w:r>
    </w:p>
    <w:p w14:paraId="2654EA8F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7"/>
        <w:gridCol w:w="1963"/>
        <w:gridCol w:w="1890"/>
        <w:gridCol w:w="15"/>
        <w:gridCol w:w="15"/>
        <w:gridCol w:w="1320"/>
      </w:tblGrid>
      <w:tr w:rsidR="00B21356" w14:paraId="64B9A54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73D21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0D1E9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1B6F5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848A47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746568F8" w14:textId="77777777" w:rsidTr="00B21356">
        <w:tc>
          <w:tcPr>
            <w:tcW w:w="880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71D3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EC82DF" w14:textId="77777777" w:rsid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1AE1367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8E8A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1501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B4A7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медработник,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94A09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52D96139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25D6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(о праве забирать ребенка из школы, о предоставлении горячего питания, мер социальной поддержки, зачислении в группу продленного дня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511E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D9A1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1-11 классов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CC90B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64017F7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3BB3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семей обучающихся,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33D2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A05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4B18C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4311FA19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48B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Персональные встречи с представителями администрации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9DB44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D956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педагоги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4A224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5FB89E5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781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09AA5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988E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педагоги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36D5E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3F96F4D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411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мониторинг организации питания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4345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заявок)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9131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EF6F8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5EF9815C" w14:textId="77777777" w:rsidTr="00B21356">
        <w:tc>
          <w:tcPr>
            <w:tcW w:w="880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B0784" w14:textId="77777777" w:rsidR="00B21356" w:rsidRPr="000828DA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</w:t>
            </w:r>
            <w:r w:rsidRPr="000828DA">
              <w:rPr>
                <w:lang w:val="ru-RU"/>
              </w:rPr>
              <w:br/>
            </w: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обеспечении информационной безопасности детей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9C03A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45206C" w14:textId="77777777" w:rsidR="00B21356" w:rsidRPr="000828DA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7CE0AAE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4941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 «Возможности услуги "Родительский контроль"»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319B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F558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информатики, психолог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101AC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15F637E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9FD0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«Компьютерная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C883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EF2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7FC6B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4BB9D49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DEA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B6DD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11F5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5CA88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4003556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CF89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родителями, чьи дети используют запрещенные сайты, литературу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EBD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C0859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3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D8FA34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60E1" w:rsidRPr="007F7BF4" w14:paraId="3353C35B" w14:textId="77777777" w:rsidTr="00B21356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F8F27" w14:textId="77777777" w:rsidR="00DF60E1" w:rsidRPr="000828DA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 в воспитательном процессе школы</w:t>
            </w:r>
          </w:p>
        </w:tc>
      </w:tr>
      <w:tr w:rsidR="00B21356" w:rsidRPr="007F7BF4" w14:paraId="021FE8D7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A3B0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1B2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2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9E6C4" w14:textId="77777777" w:rsidR="00B21356" w:rsidRPr="000828DA" w:rsidRDefault="00B21356" w:rsidP="00381E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Аблаев И.Р.</w:t>
            </w:r>
          </w:p>
        </w:tc>
        <w:tc>
          <w:tcPr>
            <w:tcW w:w="13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B68BD8" w14:textId="77777777" w:rsidR="00B21356" w:rsidRPr="000828DA" w:rsidRDefault="00B21356" w:rsidP="00381E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381F36A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43BA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уроки/занятия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1ED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92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5D10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F1F3B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27E99F52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F8A1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178C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март</w:t>
            </w:r>
          </w:p>
        </w:tc>
        <w:tc>
          <w:tcPr>
            <w:tcW w:w="192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2939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454EB7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4124592D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1C24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75EE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2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E150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Ш.М.</w:t>
            </w:r>
          </w:p>
        </w:tc>
        <w:tc>
          <w:tcPr>
            <w:tcW w:w="13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539268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098C26B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DF26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праздничных и воспитательных совместных с обучающимися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A530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календарному плану воспитательной работы</w:t>
            </w:r>
          </w:p>
        </w:tc>
        <w:tc>
          <w:tcPr>
            <w:tcW w:w="192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12BE9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5E4BBC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EF8856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615E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совместных с обучающимися акций:</w:t>
            </w:r>
          </w:p>
          <w:p w14:paraId="4472BCBF" w14:textId="77777777" w:rsidR="00B21356" w:rsidRDefault="00B2135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«Благоустройство школы»;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FBAF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920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44575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320" w:type="dxa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998E65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079FC04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333B7" w14:textId="77777777" w:rsidR="00B21356" w:rsidRDefault="00B2135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39EC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20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F84C5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456E28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25D4F505" w14:textId="77777777" w:rsidTr="00B21356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07C80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B21356" w14:paraId="49621639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8955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14:paraId="2B15D9E3" w14:textId="77777777" w:rsidR="00B21356" w:rsidRDefault="00B2135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удовлетворенность организацией питания обучающихся;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4A49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A3C225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ED88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35" w:type="dxa"/>
            <w:gridSpan w:val="2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C652C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10B2999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B6DA2" w14:textId="77777777" w:rsidR="00B21356" w:rsidRDefault="00B21356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9D36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0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F809E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95E659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45190F2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BAEC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Опросы:</w:t>
            </w:r>
          </w:p>
          <w:p w14:paraId="712C7EC6" w14:textId="77777777" w:rsidR="00B21356" w:rsidRPr="000828DA" w:rsidRDefault="00B21356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установки для вашего ребенка;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86F8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05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B88E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35" w:type="dxa"/>
            <w:gridSpan w:val="2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76C966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3661BFE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7B88A" w14:textId="77777777" w:rsidR="00B21356" w:rsidRPr="000828DA" w:rsidRDefault="00B21356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взаимодействия с работниками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F7C3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0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D5460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CAAD28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6ABC121F" w14:textId="77777777" w:rsidTr="00B21356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C022B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B21356" w:rsidRPr="007F7BF4" w14:paraId="7BA04ADE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01BA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групповое консультирование:</w:t>
            </w:r>
          </w:p>
          <w:p w14:paraId="2102DC0C" w14:textId="77777777" w:rsidR="00B21356" w:rsidRDefault="00B21356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792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05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56B6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Абдувелиева Г.</w:t>
            </w:r>
          </w:p>
        </w:tc>
        <w:tc>
          <w:tcPr>
            <w:tcW w:w="1335" w:type="dxa"/>
            <w:gridSpan w:val="2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25D67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381EDE" w14:paraId="42553E3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53217" w14:textId="77777777" w:rsidR="00B21356" w:rsidRPr="000828DA" w:rsidRDefault="00B2135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 основ культуры здоровья у обучающихся»;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F778A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9EB82" w14:textId="77777777" w:rsidR="00B21356" w:rsidRPr="00381EDE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2CB62B" w14:textId="77777777" w:rsidR="00B21356" w:rsidRPr="00381EDE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381EDE" w14:paraId="7598723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11029" w14:textId="77777777" w:rsidR="00B21356" w:rsidRPr="00381EDE" w:rsidRDefault="00B21356" w:rsidP="00381ED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 свободного времени подростка»;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5CD9B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DB5E8" w14:textId="77777777" w:rsidR="00B21356" w:rsidRPr="00381EDE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B87620" w14:textId="77777777" w:rsidR="00B21356" w:rsidRPr="00381EDE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30615B95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31BA5" w14:textId="77777777" w:rsidR="00B21356" w:rsidRPr="000828DA" w:rsidRDefault="00B21356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«Особенности переходного возраста. Профилактика нервных срывов, утомляемости, курения и других вредных привычек» (для родителей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7 – 9 классов);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87D7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0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1B65D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9DE4DA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0F96A0E6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33B8C" w14:textId="77777777" w:rsidR="00B21356" w:rsidRDefault="00B21356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 и 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02A3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0A7AC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9D38BE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74618DC2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7632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материала:</w:t>
            </w:r>
          </w:p>
          <w:p w14:paraId="5093D9EF" w14:textId="77777777" w:rsidR="00B21356" w:rsidRPr="000828DA" w:rsidRDefault="00B21356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детского травматизма, правила безопасного поведения в школе и дома;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C8EF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9A4D40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7AD0C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50" w:type="dxa"/>
            <w:gridSpan w:val="3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66734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5E632C12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84E4D" w14:textId="77777777" w:rsidR="00B21356" w:rsidRPr="000828DA" w:rsidRDefault="00B21356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фото- и видеосъемки в школе;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0BF8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FA868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5C70E0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1F5B58E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EA18E" w14:textId="77777777" w:rsidR="00B21356" w:rsidRDefault="00B21356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8977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9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7394D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EDF1A1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13E7E3D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D435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5D9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A428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35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76FD7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1CFFA2" w14:textId="77777777" w:rsidR="00DF60E1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классных (в том числе параллельных) родительски</w:t>
      </w:r>
      <w:r w:rsidR="00381E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собраний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2"/>
        <w:gridCol w:w="1191"/>
        <w:gridCol w:w="3255"/>
        <w:gridCol w:w="75"/>
        <w:gridCol w:w="15"/>
        <w:gridCol w:w="22"/>
        <w:gridCol w:w="1290"/>
      </w:tblGrid>
      <w:tr w:rsidR="00B21356" w14:paraId="73D8DABC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7B0BB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3EFB2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F3996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30F2A0" w14:textId="77777777" w:rsidR="00B21356" w:rsidRP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14:paraId="06E4F708" w14:textId="77777777" w:rsidTr="00B21356">
        <w:tc>
          <w:tcPr>
            <w:tcW w:w="8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C4CBD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28E4F9" w14:textId="77777777" w:rsid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1F03D771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5A7D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 прошедший учебный год и основные направления учебно-воспитательной деятельности в предстоящем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4332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B2F6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26E3F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0B40B9A8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CEC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4D7F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E29B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директор, педагог-психолог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3375F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71AB99C" w14:textId="77777777" w:rsidTr="00B2135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155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3452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0B27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ВР, медсестра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CAB1F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115A3389" w14:textId="77777777" w:rsidTr="00B21356">
        <w:tc>
          <w:tcPr>
            <w:tcW w:w="8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F5DD4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CF64C8" w14:textId="77777777" w:rsid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40EA564D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7D14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5829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EB75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1D379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3302F4C7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D958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E0F72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534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1E4326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174A331F" w14:textId="77777777" w:rsidTr="00B21356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5465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1–4 классы: «Профилактика ДДТТ и соблюдение правил дорожного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76AF8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F61E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1–4-классов, инспектор ГИБДД (по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согласованию)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0B51B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19770300" w14:textId="77777777" w:rsidTr="00B21356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7DFB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класс: «Адаптация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основной 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F2756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4C14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B7424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68FDCBF5" w14:textId="77777777" w:rsidTr="00B2135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AE2F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271B3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0DAE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0AF24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690BD1B4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6765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760AB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4514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6E930A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5C54F4E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D5F6" w14:textId="77777777" w:rsidR="00B21356" w:rsidRP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r w:rsidRPr="00B2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5039B" w14:textId="77777777" w:rsidR="00B21356" w:rsidRP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7FE7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CAEF8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3CFDDB5B" w14:textId="77777777" w:rsidTr="00B2135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30A7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«Профессиональная направленность и 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66ACD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C0AF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ECC2E6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32F7EC83" w14:textId="77777777" w:rsidTr="00B2135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4F7D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3EAE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6D7E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 классов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55F07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72AFEE1E" w14:textId="77777777" w:rsidTr="00B2135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9362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пути их устранения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F6AD4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2402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классов, педагог-психолог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34CD2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63E1C63" w14:textId="77777777" w:rsidTr="00B2135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EECA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8E6E2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E3263" w14:textId="77777777" w:rsidR="00B21356" w:rsidRPr="000828DA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и 11 классов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7FC1FB" w14:textId="77777777" w:rsidR="00B21356" w:rsidRDefault="00B21356" w:rsidP="00B21356">
            <w:pPr>
              <w:ind w:left="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1416EA2" w14:textId="77777777" w:rsidR="00B21356" w:rsidRPr="000828DA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392ACFC2" w14:textId="77777777" w:rsidTr="00B2135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3CC2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«Профилактика интернет-рисков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7A8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8C47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классов, педагог-психолог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85FC4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1EFB090E" w14:textId="77777777" w:rsidTr="00B2135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11B4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класс: «Возрастные особенности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FFF15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99A6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84353C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409D26D5" w14:textId="77777777" w:rsidTr="00B21356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711C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329A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BE49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6E040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7B30CA19" w14:textId="77777777" w:rsidTr="00B21356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8C3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класс: «Профессиональное самоопределение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C490B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B040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25B8D7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1B757F03" w14:textId="77777777" w:rsidTr="00B21356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6118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C1A6C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E970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E4895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3B94F727" w14:textId="77777777" w:rsidTr="00B2135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6569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 классы: «Социально-психологическое тестирование обучающихся»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53AD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55B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 классов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F776C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1DA3135B" w14:textId="77777777" w:rsidTr="00B2135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A6FD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1F27C" w14:textId="77777777" w:rsidR="00B21356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0554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94D45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6AB518B7" w14:textId="77777777" w:rsidTr="00B2135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A464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класс: «Помощь семьи в правильной профессиональной ориентации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D350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267A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DF1EFF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4B5F2C31" w14:textId="77777777" w:rsidTr="00B2135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21CE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«Результаты обучения по 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B2CB2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E88A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1-11-классов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9D15E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6FEC14AE" w14:textId="77777777" w:rsidTr="00B2135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40C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«Подготовка к ГИА и 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3BD46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F0C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F12382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5A6324B9" w14:textId="77777777" w:rsidTr="00B21356">
        <w:trPr>
          <w:trHeight w:val="1"/>
        </w:trPr>
        <w:tc>
          <w:tcPr>
            <w:tcW w:w="10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24AF9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B21356" w14:paraId="21F75ADE" w14:textId="77777777" w:rsidTr="00B2135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4A71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 и 4 «Б» классы: «Подготовка к 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C28E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9FB2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762F0B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596E4250" w14:textId="77777777" w:rsidTr="00B21356">
        <w:trPr>
          <w:trHeight w:val="1"/>
        </w:trPr>
        <w:tc>
          <w:tcPr>
            <w:tcW w:w="8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5AE06" w14:textId="77777777" w:rsidR="00B21356" w:rsidRPr="000828DA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D1D893" w14:textId="77777777" w:rsidR="00B21356" w:rsidRPr="000828DA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7C3C9762" w14:textId="77777777" w:rsidTr="00B2135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2D8C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D20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F8BD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D48D4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508560D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88C7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10FB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5981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E82FF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4B5A3D63" w14:textId="77777777" w:rsidTr="00B2135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FE10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 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9B997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1B81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6002D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F1D0C9" w14:textId="77777777" w:rsidR="00DF60E1" w:rsidRPr="00381EDE" w:rsidRDefault="000828DA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381EDE">
        <w:rPr>
          <w:b/>
          <w:bCs/>
          <w:color w:val="252525"/>
          <w:spacing w:val="-2"/>
          <w:sz w:val="32"/>
          <w:szCs w:val="32"/>
        </w:rPr>
        <w:t>1.3. Методическая работа</w:t>
      </w:r>
    </w:p>
    <w:p w14:paraId="5AE39658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План организационно-методических мер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8"/>
        <w:gridCol w:w="1316"/>
        <w:gridCol w:w="2385"/>
        <w:gridCol w:w="15"/>
        <w:gridCol w:w="1326"/>
      </w:tblGrid>
      <w:tr w:rsidR="00B21356" w14:paraId="63F243D5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B9A50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BE1EE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72C65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BEFCBA" w14:textId="77777777" w:rsidR="00B21356" w:rsidRPr="00B0354F" w:rsidRDefault="00B035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14:paraId="6C6B0A64" w14:textId="77777777" w:rsidTr="00B21356">
        <w:tc>
          <w:tcPr>
            <w:tcW w:w="8814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14188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методической среды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DBE19C" w14:textId="77777777" w:rsid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16C8514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8DB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B61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3A604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04D0BB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4B00786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2E53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новинок методической 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123D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897F2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F9D22A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A25FD6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753B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учительскую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86F2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CC84E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ED42BD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60E1" w14:paraId="12FA9B71" w14:textId="77777777" w:rsidTr="00B21356">
        <w:tc>
          <w:tcPr>
            <w:tcW w:w="1014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8950B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B21356" w:rsidRPr="007F7BF4" w14:paraId="483131D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A0CB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деятельности школы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70AC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5012F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2B24D8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EB95C2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29206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направления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8C67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3D991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Куртнезирова Ш.М.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DE6AF0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6DCC8B79" w14:textId="77777777" w:rsidTr="00B21356">
        <w:tc>
          <w:tcPr>
            <w:tcW w:w="8814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B570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6A5F08" w14:textId="77777777" w:rsidR="00B21356" w:rsidRDefault="00B21356" w:rsidP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54A6B77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F8B6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положения и сценарии мероприятий для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4D92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B46A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01F87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1AB8E48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83056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уроков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31540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396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8EEA2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6A153AA3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4088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Уточнить:</w:t>
            </w:r>
          </w:p>
          <w:p w14:paraId="7B67013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 и аттестации педагогических работников;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5CE2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38DA9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6" w:type="dxa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BE42CB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5150BB0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777B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на соответствие занимаемой 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7EADD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9FC26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8B0BCE" w14:textId="77777777" w:rsidR="00B21356" w:rsidRPr="000828DA" w:rsidRDefault="00B213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6A88CEF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493B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319CA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131B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86B98B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60E1" w14:paraId="2B7F0723" w14:textId="77777777" w:rsidTr="00B21356">
        <w:tc>
          <w:tcPr>
            <w:tcW w:w="1014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84F18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B21356" w:rsidRPr="007F7BF4" w14:paraId="05AAA275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1A52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по самообразованию педагогических работников, оказать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8AD8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67D11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88F1A2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595F3CA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7045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F8E3F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0E9B7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F301B9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D95117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68791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B90D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FF5F9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3C2CF1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D258611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AC12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 участие в региональном вебинаре «Электронное и дистанционное обучение: новшества и актуальные ответа на вопросы педагогов»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0588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1BDD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4D9A4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5891765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50AF4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уроков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1DEC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C2B3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F3D72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1213D51B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4CD0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A69F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F520A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2B1D66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E33AD0" w14:textId="77777777" w:rsidR="00B21356" w:rsidRDefault="00B2135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53F469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0"/>
        <w:gridCol w:w="1093"/>
        <w:gridCol w:w="2895"/>
        <w:gridCol w:w="1342"/>
      </w:tblGrid>
      <w:tr w:rsidR="00B21356" w14:paraId="226AE9B5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4387B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7CCCD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8DA13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62B948" w14:textId="77777777" w:rsidR="00B21356" w:rsidRPr="00B0354F" w:rsidRDefault="00B035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:rsidRPr="007F7BF4" w14:paraId="68D6E7BB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4839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A2D7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E61BC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F80B51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0A69D3AC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4F1D0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D7C3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3715E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B11B1C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6164DF4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A207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B2FF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B26CA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2BDEFC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4A11E577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94C6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DF3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3111F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14C68D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7CCBED4E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CE2B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17FA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C3F2F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90A30D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32D479C9" w14:textId="77777777" w:rsidTr="00B2135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BCED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3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B9BC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3CA34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E10D9F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2AE7C8FF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0D29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B91A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02A6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67B717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2BCA5C0D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697B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обучающихся 9-х и 11-х классов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7CA8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0B47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073D6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848CC7E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A1FD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образовательной деятельности за прошедший учебный год, перевод обучающихся и задачи на лето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28A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8C60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D17380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65FBDE2D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9D33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 в предстоящем учебном году и начало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7DB5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6589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B19DB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8751BF" w14:textId="77777777" w:rsidR="00B21356" w:rsidRDefault="00B2135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57C75C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9"/>
        <w:gridCol w:w="1280"/>
        <w:gridCol w:w="2430"/>
        <w:gridCol w:w="45"/>
        <w:gridCol w:w="1296"/>
      </w:tblGrid>
      <w:tr w:rsidR="00B21356" w14:paraId="20A7034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7C606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4B776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EF731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1DFE06" w14:textId="77777777" w:rsidR="00B21356" w:rsidRP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:rsidRPr="007F7BF4" w14:paraId="260967F8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46446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достижений планируемых результатов в условиях реализации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7A9D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BAA32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FD1B34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427C64D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652E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компетентности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условиях реализации ФОП: проблемы и решение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788DE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A666C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D7F26F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48E8AD92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46D42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Проектные и исследовательские виды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обучающихся в индивидуальной и групповой формах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053D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C66C5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EF7858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3F6CDF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79F9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 система оценивания (портфолио)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15C3C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C4C7B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5EC6A0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C0ABBB4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7DDB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метапредметных результатов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1615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F1DDE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B9A564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12B5EF22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FC21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5635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1C86A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027E58" w14:textId="77777777" w:rsidR="00B21356" w:rsidRPr="00381EDE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8A393E3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666D4F91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0A92614B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2CAB3823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3F9571E7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633F86EE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17283467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7C6F0205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49AD7945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1F1224DC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161CC8C4" w14:textId="77777777" w:rsidR="00DF60E1" w:rsidRPr="00381EDE" w:rsidRDefault="000828DA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381EDE">
        <w:rPr>
          <w:b/>
          <w:bCs/>
          <w:color w:val="252525"/>
          <w:spacing w:val="-2"/>
          <w:sz w:val="32"/>
          <w:szCs w:val="32"/>
          <w:lang w:val="ru-RU"/>
        </w:rPr>
        <w:t xml:space="preserve">Раздел </w:t>
      </w:r>
      <w:r w:rsidRPr="00381EDE">
        <w:rPr>
          <w:b/>
          <w:bCs/>
          <w:color w:val="252525"/>
          <w:spacing w:val="-2"/>
          <w:sz w:val="32"/>
          <w:szCs w:val="32"/>
        </w:rPr>
        <w:t>II</w:t>
      </w:r>
      <w:r w:rsidRPr="00381EDE">
        <w:rPr>
          <w:b/>
          <w:bCs/>
          <w:color w:val="252525"/>
          <w:spacing w:val="-2"/>
          <w:sz w:val="32"/>
          <w:szCs w:val="32"/>
          <w:lang w:val="ru-RU"/>
        </w:rPr>
        <w:t>. АДМИНИСТРАТИВНАЯ И УПРАВЛЕНЧЕСКАЯ ДЕЯТЕЛЬНОСТЬ</w:t>
      </w:r>
    </w:p>
    <w:p w14:paraId="694ECD8F" w14:textId="77777777" w:rsidR="00DF60E1" w:rsidRPr="009D772D" w:rsidRDefault="000828DA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D772D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2.1. Организация деятельности</w:t>
      </w:r>
    </w:p>
    <w:p w14:paraId="0F30D64C" w14:textId="77777777" w:rsidR="00DF60E1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 сопровождение образовательного процесса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7"/>
        <w:gridCol w:w="3017"/>
        <w:gridCol w:w="1875"/>
        <w:gridCol w:w="1301"/>
      </w:tblGrid>
      <w:tr w:rsidR="00B21356" w14:paraId="3903CA29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9D1F0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7C419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AB9BD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446C85" w14:textId="77777777" w:rsidR="00B21356" w:rsidRP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14:paraId="27BED3A0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F684D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комплексную техническую поддержку и сопровождение работы сайта школы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13C60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5DFA7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11ED07" w14:textId="77777777" w:rsidR="00B21356" w:rsidRDefault="00B21356" w:rsidP="00B21356"/>
        </w:tc>
      </w:tr>
      <w:tr w:rsidR="00B21356" w14:paraId="2B73057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96FCD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самообследование,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2E62C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50E48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0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91DA5D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3AACA4E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489DA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материалы и сведения на информационных стендах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96D2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года, но не реже 1 раза в месяц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E304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</w:t>
            </w:r>
          </w:p>
        </w:tc>
        <w:tc>
          <w:tcPr>
            <w:tcW w:w="130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BF51AA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29EBEB45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DEF1C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 официальный сайт школы (обновлять информацию, размещать материалы и 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AAE75" w14:textId="77777777" w:rsidR="00B21356" w:rsidRPr="000828DA" w:rsidRDefault="00B21356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(в соответствии с требованиями законодательства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39B91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  <w:tc>
          <w:tcPr>
            <w:tcW w:w="130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03D415" w14:textId="77777777" w:rsidR="00B21356" w:rsidRDefault="00B21356"/>
        </w:tc>
      </w:tr>
      <w:tr w:rsidR="00B21356" w14:paraId="79F0E051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D6E09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 официальную страницу школы в социальной сети ВКонтакте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4368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DDB73" w14:textId="77777777" w:rsidR="00B21356" w:rsidRDefault="00B2135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госпаблик</w:t>
            </w:r>
          </w:p>
        </w:tc>
        <w:tc>
          <w:tcPr>
            <w:tcW w:w="129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78AF7B" w14:textId="77777777" w:rsidR="00B21356" w:rsidRDefault="00B21356"/>
        </w:tc>
      </w:tr>
      <w:tr w:rsidR="00B21356" w14:paraId="7DCAF28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A6D1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7503C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1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E01E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9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CD1C7E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DC7F0D3" w14:textId="77777777" w:rsidR="00DF60E1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План организационных мер в рамках проведения Года семьи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3"/>
        <w:gridCol w:w="1556"/>
        <w:gridCol w:w="2175"/>
        <w:gridCol w:w="1296"/>
      </w:tblGrid>
      <w:tr w:rsidR="00B21356" w14:paraId="768BDD12" w14:textId="77777777" w:rsidTr="00B213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EB42F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32758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9449E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9A3FBB" w14:textId="77777777" w:rsidR="00B21356" w:rsidRP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14:paraId="1E280470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CEA35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Всероссийское родительское собрание «Если дружно, если вместе. Здоровье ребенка в наших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1D80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21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99096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  <w:tc>
          <w:tcPr>
            <w:tcW w:w="12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5C90B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:rsidRPr="007F7BF4" w14:paraId="7578073C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EF543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во Всероссийском форуме школьных спортивных клубов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3C42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21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406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  <w:tc>
          <w:tcPr>
            <w:tcW w:w="12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EC1896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14:paraId="08C2A67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A7359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заседаний организационного комитета по реализации Плана основных мероприятий школы, посвященных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 семьи, а также по необходимости его обновления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7DC32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7533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  <w:tc>
          <w:tcPr>
            <w:tcW w:w="12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4031C9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5B260FBF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8F0C8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информации о школьных мероприятиях Года семьи в госпаблике школы, на информационном стенде и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026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21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BB3F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 школы</w:t>
            </w:r>
          </w:p>
        </w:tc>
        <w:tc>
          <w:tcPr>
            <w:tcW w:w="12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32DBC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019C3F08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703E7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мероприятий в рамках Дней единых действий «#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семью»,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посвященных Дню отца, Дню пожилого человека, Дню матери, закрытию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 семьи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D95DF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2024 года</w:t>
            </w:r>
          </w:p>
        </w:tc>
        <w:tc>
          <w:tcPr>
            <w:tcW w:w="21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8DD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педагог-организатор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13CE28E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2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033885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356" w14:paraId="725C10C2" w14:textId="77777777" w:rsidTr="00B213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ABAE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 взаимодействие школы и семей обучающихся для целостного развития личности и успешной социализации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1BF3D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21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23B64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2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4D0F98" w14:textId="77777777" w:rsidR="00B21356" w:rsidRDefault="00B21356" w:rsidP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FBDAD0" w14:textId="77777777" w:rsidR="00DF60E1" w:rsidRDefault="000828D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Контроль деятельности</w:t>
      </w:r>
    </w:p>
    <w:p w14:paraId="69062C9C" w14:textId="77777777" w:rsidR="00DF60E1" w:rsidRPr="000828DA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 качества образования (ВСОКО)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7"/>
        <w:gridCol w:w="1400"/>
        <w:gridCol w:w="2505"/>
        <w:gridCol w:w="16"/>
        <w:gridCol w:w="1412"/>
      </w:tblGrid>
      <w:tr w:rsidR="00B21356" w14:paraId="3E4940D5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A4EB7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A877E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CAB69" w14:textId="77777777" w:rsidR="00B21356" w:rsidRDefault="00B213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98D5A6" w14:textId="77777777" w:rsidR="00B21356" w:rsidRP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21356" w:rsidRPr="007F7BF4" w14:paraId="5D4E66EF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90B37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FFCAB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D1519" w14:textId="77777777" w:rsidR="00B21356" w:rsidRPr="006C13D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AF25EA" w14:textId="77777777" w:rsidR="00B21356" w:rsidRPr="006C13D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2BF7070E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FD25E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НОО, ООП ООО 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61711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FECDA" w14:textId="77777777" w:rsidR="00B21356" w:rsidRPr="006C13D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E1C78" w14:textId="77777777" w:rsidR="00B21356" w:rsidRPr="006C13D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547D66C0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6674C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 и ООП ООО,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5A5D3" w14:textId="77777777" w:rsidR="00B21356" w:rsidRDefault="00B213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779FB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0F3BFF" w14:textId="77777777" w:rsidR="00B21356" w:rsidRPr="000828DA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356" w:rsidRPr="007F7BF4" w14:paraId="0A4251D4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A7AB" w14:textId="77777777" w:rsidR="00B21356" w:rsidRPr="000828DA" w:rsidRDefault="007D2431" w:rsidP="007D243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243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Состояние преподавания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истории и обществознания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C35BF" w14:textId="77777777" w:rsidR="00B21356" w:rsidRDefault="007D2431" w:rsidP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B2135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A613" w14:textId="77777777" w:rsidR="00B21356" w:rsidRPr="006C13D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DD788" w14:textId="77777777" w:rsidR="00B21356" w:rsidRPr="006C13D2" w:rsidRDefault="00B21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025CA5DA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9E831" w14:textId="77777777" w:rsidR="007D2431" w:rsidRPr="007D2431" w:rsidRDefault="007D2431" w:rsidP="007D24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7D243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>Состояние преподавания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 математики в 5-6 классах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D5FCB" w14:textId="77777777" w:rsidR="007D2431" w:rsidRDefault="007D2431" w:rsidP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0A6DF" w14:textId="77777777" w:rsidR="007D2431" w:rsidRPr="006C13D2" w:rsidRDefault="007D2431" w:rsidP="001A6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7E6E5C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045AC81F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35B5C" w14:textId="77777777" w:rsidR="007D2431" w:rsidRPr="007D2431" w:rsidRDefault="007D2431" w:rsidP="007D24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7D243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>Состояние преподавания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русского языка и математики в начальной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4B6FD" w14:textId="77777777" w:rsidR="007D2431" w:rsidRDefault="007D2431" w:rsidP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CB4DE" w14:textId="77777777" w:rsidR="007D2431" w:rsidRPr="006C13D2" w:rsidRDefault="007D2431" w:rsidP="001A6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C381E3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003B5539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BFAE5" w14:textId="77777777" w:rsidR="007D2431" w:rsidRPr="007D2431" w:rsidRDefault="007D2431" w:rsidP="007D24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7D243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lastRenderedPageBreak/>
              <w:t>Состояние преподавания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биологии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EE6C" w14:textId="77777777" w:rsidR="007D2431" w:rsidRDefault="007D2431" w:rsidP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B66CD" w14:textId="77777777" w:rsidR="007D2431" w:rsidRPr="006C13D2" w:rsidRDefault="007D2431" w:rsidP="001A6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F37779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28B4BE34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10D59" w14:textId="77777777" w:rsidR="007D2431" w:rsidRPr="007D2431" w:rsidRDefault="007D2431" w:rsidP="007D24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7D243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>Состояние преподавания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географии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9FE86" w14:textId="77777777" w:rsidR="007D2431" w:rsidRDefault="007D2431" w:rsidP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6582E" w14:textId="77777777" w:rsidR="007D2431" w:rsidRPr="006C13D2" w:rsidRDefault="007D2431" w:rsidP="001A6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C1E682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659811C6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1947A" w14:textId="77777777" w:rsidR="007D2431" w:rsidRPr="007D2431" w:rsidRDefault="007D2431" w:rsidP="007D24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7D243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>Состояние преподавания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ИЗО и музыки.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9E004" w14:textId="77777777" w:rsidR="007D2431" w:rsidRDefault="007D2431" w:rsidP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3CF2D" w14:textId="77777777" w:rsidR="007D2431" w:rsidRPr="006C13D2" w:rsidRDefault="007D2431" w:rsidP="001A6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F9D07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64C697CA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B8EA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8B6A3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апрель 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34595" w14:textId="77777777" w:rsidR="007D2431" w:rsidRPr="000828DA" w:rsidRDefault="007D2431" w:rsidP="006C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 Аблаев И.Р.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515213" w14:textId="77777777" w:rsidR="007D2431" w:rsidRPr="000828DA" w:rsidRDefault="007D2431" w:rsidP="006C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0C115222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A0803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21695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2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93483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204C05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44AD51FC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88E90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1-11-х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1E43C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94F0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B76514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6A6A705C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F175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F3740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январь, май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77980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9D08E0" w14:textId="77777777" w:rsidR="007D2431" w:rsidRPr="006C13D2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00AD0D88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56459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76587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EB28D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64A225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5921EF11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D4B4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8BD01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BCDF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1-х классов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C58F93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7F516246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D31FA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2EC49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F634A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51059E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14:paraId="42BAE0D5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41C80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пособиями, разработка перспективного плана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64B1F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C980A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917ED1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431" w:rsidRPr="007F7BF4" w14:paraId="1AEAA69B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1B1B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ФОП НОО, ООО, 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C987A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2469B" w14:textId="77777777" w:rsidR="007D2431" w:rsidRPr="000828DA" w:rsidRDefault="007D2431" w:rsidP="006C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BB6A51" w14:textId="77777777" w:rsidR="007D2431" w:rsidRPr="000828DA" w:rsidRDefault="007D2431" w:rsidP="006C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3BD8ECD7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6417B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AD5DE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B5261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543DEF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14:paraId="14ED6953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2C70E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B1A7B" w14:textId="77777777" w:rsidR="007D2431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3DBF2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297EAD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431" w:rsidRPr="007F7BF4" w14:paraId="71F381F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E4AA6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2B6AB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69B6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54C416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556DC89E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ECCCF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3EB75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C9B35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9B0079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5A32BD55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4B1C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классов.</w:t>
            </w:r>
          </w:p>
          <w:p w14:paraId="3F6C6430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C5862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7845D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CDB8AD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41C302A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642B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A4259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FF7F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подготовке отчета по самообследованию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78C24D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78514DC0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A869A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14:paraId="531AC764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03480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ADEEE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70E6C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069C7F54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BD2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56B7E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90F2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3A7B64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70536D65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D5E62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14:paraId="2DAA972A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5FDA1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FB506" w14:textId="77777777" w:rsidR="007D2431" w:rsidRPr="000828DA" w:rsidRDefault="007D2431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206F1C" w14:textId="77777777" w:rsidR="007D2431" w:rsidRPr="000828DA" w:rsidRDefault="007D2431">
            <w:pPr>
              <w:rPr>
                <w:lang w:val="ru-RU"/>
              </w:rPr>
            </w:pPr>
          </w:p>
        </w:tc>
      </w:tr>
      <w:tr w:rsidR="007D2431" w:rsidRPr="007F7BF4" w14:paraId="3EA5ED39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8AEEE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BC863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35556" w14:textId="77777777" w:rsidR="007D2431" w:rsidRPr="000828DA" w:rsidRDefault="007D2431" w:rsidP="006C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 Аблаев И.Р.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AD6FC6" w14:textId="77777777" w:rsidR="007D2431" w:rsidRPr="000828DA" w:rsidRDefault="007D2431" w:rsidP="006C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14967CA0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8BEE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71CB4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4E6F5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9CF603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558BE10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7CE0E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8D750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E505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9692D6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09636959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58A3C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509D1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69807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631D2F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71CE9D7E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D2392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A6045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C14CC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A6DF3A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60D96EBB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DA6B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40739" w14:textId="77777777" w:rsidR="007D2431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F310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EAB973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45E0E18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9E2D0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F081A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68C50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A19BC1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09F04115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9BF0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и метапредметных результатов обучающихся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26375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E5944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0376C4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7E22DC92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D6A1D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CD02B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B0891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F481C2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476B4C27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4B8DD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4B873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4D62B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18E08D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0828DA" w14:paraId="48132E7A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54038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D8C32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82AB6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  <w:p w14:paraId="639B6C12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8DD43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45AE021F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AD8C3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6D89" w14:textId="77777777" w:rsidR="007D2431" w:rsidRDefault="007D24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8D931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D0FE06" w14:textId="77777777" w:rsidR="007D2431" w:rsidRPr="006C13D2" w:rsidRDefault="007D2431">
            <w:pPr>
              <w:rPr>
                <w:lang w:val="ru-RU"/>
              </w:rPr>
            </w:pPr>
          </w:p>
        </w:tc>
      </w:tr>
      <w:tr w:rsidR="007D2431" w:rsidRPr="007F7BF4" w14:paraId="53839C7F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4463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6757C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5F728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методических объединений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477C97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2431" w:rsidRPr="007F7BF4" w14:paraId="6C2C3C93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7A6B3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14:paraId="556316D0" w14:textId="77777777" w:rsidR="007D2431" w:rsidRPr="000828DA" w:rsidRDefault="007D24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F1815" w14:textId="77777777" w:rsidR="007D2431" w:rsidRPr="000828DA" w:rsidRDefault="007D2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B466" w14:textId="77777777" w:rsidR="007D2431" w:rsidRPr="006C13D2" w:rsidRDefault="007D2431">
            <w:pPr>
              <w:rPr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446D91" w14:textId="77777777" w:rsidR="007D2431" w:rsidRPr="006C13D2" w:rsidRDefault="007D2431">
            <w:pPr>
              <w:rPr>
                <w:lang w:val="ru-RU"/>
              </w:rPr>
            </w:pPr>
          </w:p>
        </w:tc>
      </w:tr>
    </w:tbl>
    <w:p w14:paraId="781CB8A1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2"/>
        <w:gridCol w:w="2449"/>
        <w:gridCol w:w="1950"/>
        <w:gridCol w:w="15"/>
        <w:gridCol w:w="1344"/>
      </w:tblGrid>
      <w:tr w:rsidR="00615C58" w14:paraId="25A28CF8" w14:textId="77777777" w:rsidTr="00537238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3E19E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317E1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7F665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4455F6" w14:textId="77777777" w:rsidR="00537238" w:rsidRPr="00615C58" w:rsidRDefault="0061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537238" w14:paraId="1A3B9E39" w14:textId="77777777" w:rsidTr="00537238">
        <w:tc>
          <w:tcPr>
            <w:tcW w:w="8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CE53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2623E3" w14:textId="77777777" w:rsidR="00537238" w:rsidRDefault="00537238" w:rsidP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5C58" w:rsidRPr="007F7BF4" w14:paraId="58B79015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1B39D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4961C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F5E41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Куртнезирова Ш.М.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8FB24A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5C58" w14:paraId="4F00B14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F4F3F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FE0A7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A4C6B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E2987C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5C58" w:rsidRPr="007F7BF4" w14:paraId="5C557D27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EB229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5AAE8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A6237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5C58"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Куртнезирова Ш.М.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36D351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5C58" w:rsidRPr="007F7BF4" w14:paraId="06FA8AC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F19E2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CF57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F0715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DF9F98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5C58" w:rsidRPr="007F7BF4" w14:paraId="3C5CB986" w14:textId="77777777" w:rsidTr="00537238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B8242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10920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E0B9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34F9B6" w14:textId="77777777" w:rsidR="00537238" w:rsidRPr="006C13D2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60E1" w14:paraId="36833CE2" w14:textId="77777777" w:rsidTr="00537238">
        <w:trPr>
          <w:trHeight w:val="2"/>
        </w:trPr>
        <w:tc>
          <w:tcPr>
            <w:tcW w:w="10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60D90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615C58" w14:paraId="2CE1A2FB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36F55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309C9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B522A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Пряжникова Э.Ш.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BBEF8D" w14:textId="77777777" w:rsidR="00537238" w:rsidRDefault="00537238" w:rsidP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5C58" w:rsidRPr="007F7BF4" w14:paraId="3EEB329D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637D8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9504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A9D52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523C97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5C58" w14:paraId="590514DE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18EFE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79DE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июль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2B6BD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B92D21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64A4E09D" w14:textId="77777777" w:rsidTr="00537238">
        <w:trPr>
          <w:trHeight w:val="2"/>
        </w:trPr>
        <w:tc>
          <w:tcPr>
            <w:tcW w:w="10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E663C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 </w:t>
            </w:r>
          </w:p>
        </w:tc>
      </w:tr>
      <w:tr w:rsidR="00537238" w14:paraId="27AEBE2D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9D88E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57A2E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D1233" w14:textId="77777777" w:rsidR="00537238" w:rsidRDefault="00537238" w:rsidP="0061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 Аблаев И.Р.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20000D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:rsidRPr="007F7BF4" w14:paraId="33DD522C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29AD0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0EEE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B938F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615C58"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Куртнезирова Ш.М.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B89949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:rsidRPr="007F7BF4" w14:paraId="598ECDB7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634DB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B5B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CD4B5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591BDD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14:paraId="7BACCD65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DCEA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EB61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3B111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4CC84B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:rsidRPr="007F7BF4" w14:paraId="446AEE71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881D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29415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 мониторинг, июнь– оценка качества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7B16A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DDE36E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:rsidRPr="007F7BF4" w14:paraId="5E5373C8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A4C14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6BBE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30EA5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25B9BD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14:paraId="329EFDAD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9D9E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487B2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69493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EEAE3B" w14:textId="77777777" w:rsidR="00537238" w:rsidRDefault="00537238" w:rsidP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00954C94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6B396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43DE3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6F061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507495" w14:textId="77777777" w:rsidR="00537238" w:rsidRDefault="00537238" w:rsidP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263A4364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77213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03878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31275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B7FB8E" w14:textId="77777777" w:rsidR="00537238" w:rsidRDefault="00537238" w:rsidP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E1" w14:paraId="1575327C" w14:textId="77777777" w:rsidTr="00537238">
        <w:trPr>
          <w:trHeight w:val="2"/>
        </w:trPr>
        <w:tc>
          <w:tcPr>
            <w:tcW w:w="10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80DC6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615C58" w:rsidRPr="007F7BF4" w14:paraId="2262E0BB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E7273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9707B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CFC32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63D804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5C58" w:rsidRPr="007F7BF4" w14:paraId="6F6203C7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42027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2572E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73F79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0AF4E6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5C58" w:rsidRPr="007F7BF4" w14:paraId="3BD926E9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7DC9C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1520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14:paraId="70925F43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A19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87A531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60E1" w14:paraId="3BED6768" w14:textId="77777777" w:rsidTr="00537238">
        <w:trPr>
          <w:trHeight w:val="2"/>
        </w:trPr>
        <w:tc>
          <w:tcPr>
            <w:tcW w:w="10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697E2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537238" w14:paraId="10EE217B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4E45D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9869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E5C81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FF7312" w14:textId="77777777" w:rsidR="00537238" w:rsidRDefault="00537238" w:rsidP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021E521F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7180B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225DA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2FD75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A21C23" w14:textId="77777777" w:rsidR="00537238" w:rsidRDefault="00537238" w:rsidP="00537238"/>
        </w:tc>
      </w:tr>
      <w:tr w:rsidR="00DF60E1" w14:paraId="3BF01494" w14:textId="77777777" w:rsidTr="00537238">
        <w:trPr>
          <w:trHeight w:val="2"/>
        </w:trPr>
        <w:tc>
          <w:tcPr>
            <w:tcW w:w="10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15D9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537238" w14:paraId="678B286A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24E15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A26B6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BFEF8" w14:textId="77777777" w:rsidR="00537238" w:rsidRDefault="00537238" w:rsidP="0061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 Аблаев И.Р.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712452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3D6FA30C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A6769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E1F7B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A8095" w14:textId="77777777" w:rsidR="00537238" w:rsidRDefault="00615C58" w:rsidP="0061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73B83C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:rsidRPr="007F7BF4" w14:paraId="71B1C483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EE79C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84D39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75FCC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82D1A6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14:paraId="7C3C7927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CD57E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71F03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D8091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9A29A4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:rsidRPr="007F7BF4" w14:paraId="174644F9" w14:textId="77777777" w:rsidTr="005372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0C1AF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31B6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04863" w14:textId="77777777" w:rsidR="00537238" w:rsidRPr="000828DA" w:rsidRDefault="00537238" w:rsidP="00615C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Аблаев И.Р.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B600B7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DD0CBC9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2.2.3. Внешний контроль деятельности школы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2"/>
        <w:gridCol w:w="1557"/>
        <w:gridCol w:w="2040"/>
        <w:gridCol w:w="1341"/>
      </w:tblGrid>
      <w:tr w:rsidR="00615C58" w14:paraId="474353AD" w14:textId="77777777" w:rsidTr="00615C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6DB39" w14:textId="77777777" w:rsidR="00615C58" w:rsidRDefault="0061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507A0" w14:textId="77777777" w:rsidR="00615C58" w:rsidRDefault="0061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270E0" w14:textId="77777777" w:rsidR="00615C58" w:rsidRDefault="0061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E0FC7D" w14:textId="77777777" w:rsidR="00615C58" w:rsidRPr="00615C58" w:rsidRDefault="0061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537238" w:rsidRPr="007F7BF4" w14:paraId="4F95516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EE2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14:paraId="4EF2488A" w14:textId="77777777" w:rsidR="00537238" w:rsidRPr="000828DA" w:rsidRDefault="00537238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14:paraId="3FD5BA76" w14:textId="77777777" w:rsidR="00537238" w:rsidRPr="000828DA" w:rsidRDefault="00537238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14:paraId="055F2307" w14:textId="77777777" w:rsidR="00537238" w:rsidRPr="000828DA" w:rsidRDefault="00537238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F7512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B0FDB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2BEFA5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14:paraId="4C415FB2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19D30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0510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733B9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97EBE4" w14:textId="77777777" w:rsidR="00537238" w:rsidRDefault="00537238" w:rsidP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:rsidRPr="007F7BF4" w14:paraId="2A976C92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10FA7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школу к 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 организаций, осуществляющих образовательную деятельность, к началу 2024/25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220EE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май–первая половина августа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62B32" w14:textId="77777777" w:rsidR="00537238" w:rsidRPr="000828DA" w:rsidRDefault="00537238" w:rsidP="00615C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Аблаев И.Р.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63FAC0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2CE832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6BD480C1" w14:textId="77777777" w:rsidR="00B0354F" w:rsidRDefault="00B0354F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525C6DF7" w14:textId="77777777" w:rsidR="00DF60E1" w:rsidRPr="00B0354F" w:rsidRDefault="000828DA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B0354F">
        <w:rPr>
          <w:b/>
          <w:bCs/>
          <w:color w:val="252525"/>
          <w:spacing w:val="-2"/>
          <w:sz w:val="32"/>
          <w:szCs w:val="32"/>
        </w:rPr>
        <w:t>2.3. Работа с кадрами</w:t>
      </w:r>
    </w:p>
    <w:p w14:paraId="3EF36E54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 работников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8"/>
        <w:gridCol w:w="1813"/>
        <w:gridCol w:w="2085"/>
        <w:gridCol w:w="15"/>
        <w:gridCol w:w="1309"/>
      </w:tblGrid>
      <w:tr w:rsidR="00537238" w14:paraId="7D24F246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C5EF0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EF88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C2625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F04F73" w14:textId="77777777" w:rsidR="00537238" w:rsidRPr="00615C58" w:rsidRDefault="0061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537238" w:rsidRPr="007F7BF4" w14:paraId="7D282ED4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F5F3E" w14:textId="77777777" w:rsidR="00537238" w:rsidRPr="000828DA" w:rsidRDefault="00537238" w:rsidP="00615C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и непедагогических работников, аттестующихся на соответствие занимаемой должности в текущ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59216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2112F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 заместитель директора по УВР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Ш.М., завхоз Аблаев И.Р.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BA24F2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:rsidRPr="007F7BF4" w14:paraId="0E01DF89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6FD5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3F8B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AA455" w14:textId="77777777" w:rsidR="00537238" w:rsidRPr="000828DA" w:rsidRDefault="00615C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537238"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8F2EC4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14:paraId="5709107C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9456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 состав 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9BC25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3A4FD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ED7E09" w14:textId="77777777" w:rsidR="00537238" w:rsidRDefault="00537238" w:rsidP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3144AEB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507F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EDDBF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DB869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686DA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46FB8563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04C2C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700B6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31FF4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7DCBAC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3D0BC4B0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90334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AC5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D811F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3F361D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38" w14:paraId="7141988C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558BA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9814F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26DD7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CCCF82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862964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работников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25"/>
        <w:gridCol w:w="1241"/>
        <w:gridCol w:w="1950"/>
        <w:gridCol w:w="1324"/>
      </w:tblGrid>
      <w:tr w:rsidR="00537238" w14:paraId="0CFF42D5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EEF51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FD85C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C0469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41F275" w14:textId="77777777" w:rsidR="00537238" w:rsidRPr="008072F5" w:rsidRDefault="008072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537238" w:rsidRPr="007F7BF4" w14:paraId="32DDF14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38E11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по выявлению профессиональных дефицитов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EDDA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AAF91" w14:textId="77777777" w:rsidR="00537238" w:rsidRPr="00615C58" w:rsidRDefault="00615C58" w:rsidP="00615C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AE32C2" w14:textId="77777777" w:rsidR="00537238" w:rsidRPr="00615C58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7238" w:rsidRPr="007F7BF4" w14:paraId="1412FE37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EF2FD" w14:textId="77777777" w:rsidR="00537238" w:rsidRPr="000828DA" w:rsidRDefault="00537238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  <w:r w:rsidRPr="000828DA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C897C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32F04" w14:textId="77777777" w:rsidR="00537238" w:rsidRPr="00615C58" w:rsidRDefault="00615C58" w:rsidP="00615C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DF858B" w14:textId="77777777" w:rsidR="00537238" w:rsidRPr="00615C58" w:rsidRDefault="00537238">
            <w:pPr>
              <w:rPr>
                <w:lang w:val="ru-RU"/>
              </w:rPr>
            </w:pPr>
          </w:p>
        </w:tc>
      </w:tr>
      <w:tr w:rsidR="00537238" w14:paraId="0AEB9407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F39DB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или скорректировать перспективный план повышения квалификации и профпереподготовки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B5109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B53D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E5BF5F" w14:textId="77777777" w:rsidR="00537238" w:rsidRDefault="00537238" w:rsidP="00537238"/>
        </w:tc>
      </w:tr>
      <w:tr w:rsidR="00537238" w:rsidRPr="007F7BF4" w14:paraId="707B4762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A9568" w14:textId="77777777" w:rsidR="00537238" w:rsidRPr="000828DA" w:rsidRDefault="00537238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2677C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ноябрь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8DC6F" w14:textId="77777777" w:rsidR="00537238" w:rsidRPr="00615C58" w:rsidRDefault="00615C58" w:rsidP="00615C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9D66BD" w14:textId="77777777" w:rsidR="00537238" w:rsidRPr="00615C58" w:rsidRDefault="00537238">
            <w:pPr>
              <w:rPr>
                <w:lang w:val="ru-RU"/>
              </w:rPr>
            </w:pPr>
          </w:p>
        </w:tc>
      </w:tr>
    </w:tbl>
    <w:p w14:paraId="446E7BEE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9"/>
        <w:gridCol w:w="2075"/>
        <w:gridCol w:w="1935"/>
        <w:gridCol w:w="1311"/>
      </w:tblGrid>
      <w:tr w:rsidR="00ED6323" w14:paraId="6B16880C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520B7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502B8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61872" w14:textId="77777777" w:rsidR="00537238" w:rsidRDefault="00537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B4B1D1" w14:textId="77777777" w:rsidR="00537238" w:rsidRPr="008072F5" w:rsidRDefault="008072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D6323" w:rsidRPr="007F7BF4" w14:paraId="167C2AF2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E2E91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и периодические медицинские 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D5468" w14:textId="77777777" w:rsidR="00537238" w:rsidRPr="000828DA" w:rsidRDefault="00537238">
            <w:pPr>
              <w:rPr>
                <w:lang w:val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BEA8E" w14:textId="77777777" w:rsidR="00537238" w:rsidRPr="000828DA" w:rsidRDefault="00537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  <w:vAlign w:val="center"/>
          </w:tcPr>
          <w:p w14:paraId="2C821C15" w14:textId="77777777" w:rsidR="00537238" w:rsidRPr="000828DA" w:rsidRDefault="00537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6323" w:rsidRPr="000828DA" w14:paraId="67035E9F" w14:textId="77777777" w:rsidTr="005372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84D2C" w14:textId="77777777" w:rsidR="00537238" w:rsidRPr="000828DA" w:rsidRDefault="00537238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560DB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1A387" w14:textId="77777777" w:rsidR="00537238" w:rsidRPr="000828DA" w:rsidRDefault="00615C58" w:rsidP="00615C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медсестра</w:t>
            </w:r>
          </w:p>
        </w:tc>
        <w:tc>
          <w:tcPr>
            <w:tcW w:w="1311" w:type="dxa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CB3029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6323" w:rsidRPr="007F7BF4" w14:paraId="72C43809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1EFC7" w14:textId="77777777" w:rsidR="00537238" w:rsidRPr="000828DA" w:rsidRDefault="00537238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85BFD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9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DE9AD" w14:textId="77777777" w:rsidR="00537238" w:rsidRPr="000828DA" w:rsidRDefault="00537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1A79EC" w14:textId="77777777" w:rsidR="00537238" w:rsidRPr="000828DA" w:rsidRDefault="00537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6323" w14:paraId="034FE407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6A149" w14:textId="77777777" w:rsidR="00537238" w:rsidRPr="000828DA" w:rsidRDefault="00537238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65CA3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9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CC170" w14:textId="77777777" w:rsidR="00537238" w:rsidRDefault="00537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B5D8ED" w14:textId="77777777" w:rsidR="00537238" w:rsidRDefault="00537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323" w14:paraId="520B6309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B918C" w14:textId="77777777" w:rsidR="00537238" w:rsidRPr="000828DA" w:rsidRDefault="00537238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B79C3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AE669" w14:textId="77777777" w:rsidR="00537238" w:rsidRDefault="00615C58" w:rsidP="00615C5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26294F" w14:textId="77777777" w:rsidR="00537238" w:rsidRDefault="00537238"/>
        </w:tc>
      </w:tr>
      <w:tr w:rsidR="00ED6323" w:rsidRPr="000828DA" w14:paraId="647696D2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337F9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70DEB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DCEA2" w14:textId="77777777" w:rsidR="00537238" w:rsidRPr="000828DA" w:rsidRDefault="00537238" w:rsidP="00615C58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615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BCE3A9" w14:textId="77777777" w:rsidR="00537238" w:rsidRPr="000828DA" w:rsidRDefault="00537238">
            <w:pPr>
              <w:rPr>
                <w:lang w:val="ru-RU"/>
              </w:rPr>
            </w:pPr>
          </w:p>
        </w:tc>
      </w:tr>
      <w:tr w:rsidR="00ED6323" w:rsidRPr="000828DA" w14:paraId="3D15484D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4DA9E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C18D" w14:textId="77777777" w:rsidR="00537238" w:rsidRDefault="0053723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53C7A" w14:textId="77777777" w:rsidR="00537238" w:rsidRPr="000828DA" w:rsidRDefault="00615C58" w:rsidP="00615C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завхоз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4DF0A3" w14:textId="77777777" w:rsidR="00537238" w:rsidRPr="000828DA" w:rsidRDefault="00537238">
            <w:pPr>
              <w:rPr>
                <w:lang w:val="ru-RU"/>
              </w:rPr>
            </w:pPr>
          </w:p>
        </w:tc>
      </w:tr>
      <w:tr w:rsidR="00ED6323" w14:paraId="1C33A91C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37674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44117" w14:textId="77777777" w:rsidR="00537238" w:rsidRDefault="00537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2006D" w14:textId="77777777" w:rsidR="00537238" w:rsidRDefault="00ED6323" w:rsidP="00ED63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770CD2" w14:textId="77777777" w:rsidR="00537238" w:rsidRDefault="00537238"/>
        </w:tc>
      </w:tr>
      <w:tr w:rsidR="00ED6323" w:rsidRPr="000828DA" w14:paraId="35BEE2D3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B6254" w14:textId="77777777" w:rsidR="00537238" w:rsidRPr="000828DA" w:rsidRDefault="005372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7EB1C" w14:textId="77777777" w:rsidR="00537238" w:rsidRPr="000828DA" w:rsidRDefault="00537238">
            <w:pPr>
              <w:rPr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36CA8" w14:textId="77777777" w:rsidR="00537238" w:rsidRPr="000828DA" w:rsidRDefault="00ED6323" w:rsidP="00ED63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завхоз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1C60EB" w14:textId="77777777" w:rsidR="00537238" w:rsidRPr="000828DA" w:rsidRDefault="00537238">
            <w:pPr>
              <w:rPr>
                <w:lang w:val="ru-RU"/>
              </w:rPr>
            </w:pPr>
          </w:p>
        </w:tc>
      </w:tr>
      <w:tr w:rsidR="00ED6323" w:rsidRPr="000828DA" w14:paraId="2AE8C6F8" w14:textId="77777777" w:rsidTr="00537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08F1E" w14:textId="77777777" w:rsidR="00537238" w:rsidRDefault="00537238" w:rsidP="00B035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14:paraId="514F6344" w14:textId="77777777" w:rsidR="00537238" w:rsidRPr="000828DA" w:rsidRDefault="00537238" w:rsidP="00B0354F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СИЗ, прошедших подтверждение соответствия в установленном законодательством РФ, в порядке, на основании единых Типовых норм выдачи средств индивидуальной защиты;</w:t>
            </w:r>
          </w:p>
          <w:p w14:paraId="6D9FFACC" w14:textId="77777777" w:rsidR="00537238" w:rsidRPr="000828DA" w:rsidRDefault="00537238" w:rsidP="00B0354F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4ECF" w14:textId="77777777" w:rsidR="00537238" w:rsidRDefault="00537238" w:rsidP="00B035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19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D27DA" w14:textId="77777777" w:rsidR="00537238" w:rsidRPr="000828DA" w:rsidRDefault="00ED6323" w:rsidP="00B035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завхоз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3EA912" w14:textId="77777777" w:rsidR="00537238" w:rsidRPr="000828DA" w:rsidRDefault="00537238" w:rsidP="00B035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25F11C" w14:textId="77777777" w:rsidR="00DF60E1" w:rsidRPr="00ED6323" w:rsidRDefault="000828DA" w:rsidP="00B0354F">
      <w:pPr>
        <w:spacing w:before="0" w:beforeAutospacing="0" w:after="0" w:afterAutospacing="0"/>
        <w:rPr>
          <w:b/>
          <w:bCs/>
          <w:color w:val="252525"/>
          <w:spacing w:val="-2"/>
          <w:sz w:val="32"/>
          <w:szCs w:val="32"/>
        </w:rPr>
      </w:pPr>
      <w:r w:rsidRPr="00ED6323">
        <w:rPr>
          <w:b/>
          <w:bCs/>
          <w:color w:val="252525"/>
          <w:spacing w:val="-2"/>
          <w:sz w:val="32"/>
          <w:szCs w:val="32"/>
        </w:rPr>
        <w:t>2.4. Нормотворчество</w:t>
      </w:r>
    </w:p>
    <w:p w14:paraId="2D9F90EC" w14:textId="77777777" w:rsidR="00DF60E1" w:rsidRDefault="000828DA" w:rsidP="00B0354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Разработка локальных и иных актов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8"/>
        <w:gridCol w:w="2018"/>
        <w:gridCol w:w="2430"/>
        <w:gridCol w:w="1294"/>
      </w:tblGrid>
      <w:tr w:rsidR="00ED6323" w14:paraId="066096E4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767BA" w14:textId="77777777" w:rsid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33B0A" w14:textId="77777777" w:rsid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CBAC3" w14:textId="77777777" w:rsid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35934C" w14:textId="77777777" w:rsidR="00ED6323" w:rsidRP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D6323" w14:paraId="06755968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958DB" w14:textId="77777777" w:rsidR="00ED6323" w:rsidRPr="000828DA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2B3F5" w14:textId="77777777" w:rsid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E9526" w14:textId="77777777" w:rsidR="00ED6323" w:rsidRP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 учебной части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8C8FCD" w14:textId="77777777" w:rsidR="00ED6323" w:rsidRP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6323" w:rsidRPr="000828DA" w14:paraId="5859F8E4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3AB85" w14:textId="77777777" w:rsidR="00ED6323" w:rsidRPr="000828DA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охране труда для каждой должности и профессии работников, которые есть в штатном расписании школы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 Минтруда России от 29.10.2021 № 772н)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7E4C2" w14:textId="77777777" w:rsidR="00ED6323" w:rsidRPr="000828DA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необходимости )</w:t>
            </w:r>
          </w:p>
        </w:tc>
        <w:tc>
          <w:tcPr>
            <w:tcW w:w="24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FBF57" w14:textId="77777777" w:rsidR="00ED6323" w:rsidRPr="000828DA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председатель ПК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BC56C7" w14:textId="77777777" w:rsidR="00ED6323" w:rsidRPr="000828DA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AE328D" w14:textId="77777777" w:rsidR="00DF60E1" w:rsidRPr="00ED6323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6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Обновление локальных и иных актов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8"/>
        <w:gridCol w:w="1083"/>
        <w:gridCol w:w="2625"/>
        <w:gridCol w:w="1294"/>
      </w:tblGrid>
      <w:tr w:rsidR="00ED6323" w14:paraId="4D7863FE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5F808" w14:textId="77777777" w:rsid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91635" w14:textId="77777777" w:rsid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5DE27" w14:textId="77777777" w:rsid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582B0D" w14:textId="77777777" w:rsidR="00ED6323" w:rsidRPr="00ED6323" w:rsidRDefault="00ED63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D6323" w14:paraId="205CE3C5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0F20C" w14:textId="77777777" w:rsidR="00ED6323" w:rsidRDefault="00ED6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289FB" w14:textId="77777777" w:rsidR="00ED6323" w:rsidRDefault="00ED6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430F0" w14:textId="77777777" w:rsidR="00ED6323" w:rsidRDefault="00ED63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7616FD" w14:textId="77777777" w:rsidR="00ED6323" w:rsidRDefault="00ED6323" w:rsidP="00ED6323"/>
        </w:tc>
      </w:tr>
      <w:tr w:rsidR="00ED6323" w14:paraId="4DFFD2A6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AB9C9" w14:textId="77777777" w:rsid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616DC" w14:textId="77777777" w:rsidR="00ED6323" w:rsidRDefault="00ED6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январь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7AA4B" w14:textId="77777777" w:rsidR="00ED6323" w:rsidRP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8CFE2D" w14:textId="77777777" w:rsid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323" w14:paraId="2183A7DA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FD06" w14:textId="77777777" w:rsidR="00ED6323" w:rsidRDefault="00ED6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7BD66" w14:textId="77777777" w:rsidR="00ED6323" w:rsidRDefault="00ED6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9D350" w14:textId="77777777" w:rsidR="00ED6323" w:rsidRDefault="00ED6323" w:rsidP="00ED63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 учебной части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DC7510" w14:textId="77777777" w:rsidR="00ED6323" w:rsidRDefault="00ED6323" w:rsidP="00ED6323"/>
        </w:tc>
      </w:tr>
      <w:tr w:rsidR="00ED6323" w:rsidRPr="00080FF9" w14:paraId="62197194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2325" w14:textId="77777777" w:rsid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0312F" w14:textId="77777777" w:rsid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BC3BF" w14:textId="77777777" w:rsidR="00ED6323" w:rsidRPr="00ED6323" w:rsidRDefault="00ED6323" w:rsidP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ПК Аблаева А.Х.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D150E6" w14:textId="77777777" w:rsidR="00ED6323" w:rsidRPr="00ED6323" w:rsidRDefault="00ED6323" w:rsidP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6323" w:rsidRPr="00080FF9" w14:paraId="46F096AB" w14:textId="77777777" w:rsidTr="00ED6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71582" w14:textId="77777777" w:rsidR="00ED6323" w:rsidRPr="000828DA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0CE6E" w14:textId="77777777" w:rsid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C2043" w14:textId="77777777" w:rsidR="00ED6323" w:rsidRPr="00ED6323" w:rsidRDefault="00ED6323" w:rsidP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Савченко Н.М.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5E7D0F" w14:textId="77777777" w:rsidR="00ED6323" w:rsidRPr="00ED6323" w:rsidRDefault="00ED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6D0FF61" w14:textId="77777777" w:rsidR="00DF60E1" w:rsidRPr="00ED061C" w:rsidRDefault="000828DA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ED061C">
        <w:rPr>
          <w:b/>
          <w:bCs/>
          <w:color w:val="252525"/>
          <w:spacing w:val="-2"/>
          <w:sz w:val="32"/>
          <w:szCs w:val="32"/>
          <w:lang w:val="ru-RU"/>
        </w:rPr>
        <w:t xml:space="preserve">Раздел </w:t>
      </w:r>
      <w:r w:rsidR="00C109C8">
        <w:rPr>
          <w:b/>
          <w:bCs/>
          <w:color w:val="252525"/>
          <w:spacing w:val="-2"/>
          <w:sz w:val="32"/>
          <w:szCs w:val="32"/>
          <w:lang w:val="ru-RU"/>
        </w:rPr>
        <w:t xml:space="preserve"> </w:t>
      </w:r>
      <w:r w:rsidRPr="00ED061C">
        <w:rPr>
          <w:b/>
          <w:bCs/>
          <w:color w:val="252525"/>
          <w:spacing w:val="-2"/>
          <w:sz w:val="32"/>
          <w:szCs w:val="32"/>
        </w:rPr>
        <w:t>III</w:t>
      </w:r>
      <w:r w:rsidRPr="00ED061C">
        <w:rPr>
          <w:b/>
          <w:bCs/>
          <w:color w:val="252525"/>
          <w:spacing w:val="-2"/>
          <w:sz w:val="32"/>
          <w:szCs w:val="32"/>
          <w:lang w:val="ru-RU"/>
        </w:rPr>
        <w:t>. ХОЗЯЙСТВЕННАЯ ДЕЯТЕЛЬНОСТЬ И БЕЗОПАСНОСТЬ</w:t>
      </w:r>
    </w:p>
    <w:p w14:paraId="6AE1FD3C" w14:textId="77777777" w:rsidR="00DF60E1" w:rsidRPr="00ED061C" w:rsidRDefault="000828DA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D061C">
        <w:rPr>
          <w:b/>
          <w:bCs/>
          <w:color w:val="252525"/>
          <w:spacing w:val="-2"/>
          <w:sz w:val="28"/>
          <w:szCs w:val="28"/>
          <w:lang w:val="ru-RU"/>
        </w:rPr>
        <w:t>3.1. Закупка и содержание материально-технической базы</w:t>
      </w:r>
    </w:p>
    <w:p w14:paraId="7ABCCE32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 Организационное обеспечение деятельности школы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6"/>
        <w:gridCol w:w="1848"/>
        <w:gridCol w:w="1872"/>
        <w:gridCol w:w="1294"/>
      </w:tblGrid>
      <w:tr w:rsidR="00ED061C" w14:paraId="20FB5DFE" w14:textId="77777777" w:rsidTr="00ED0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F477B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60223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CEB5A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CDD89B" w14:textId="77777777" w:rsidR="00ED061C" w:rsidRP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D061C" w14:paraId="52EB9DD1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1AF2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8D80F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5AB70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1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CEC86B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441B5B61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38F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 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00DA2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7D8A3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  <w:tc>
          <w:tcPr>
            <w:tcW w:w="11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FEEEC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44780A5F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D614B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A57E9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B3B11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1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C5E891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4714D552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2B68D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 и ЭОР, скомплектовать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2297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D02A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  <w:tc>
          <w:tcPr>
            <w:tcW w:w="11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37A07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:rsidRPr="00ED061C" w14:paraId="5D1A9D36" w14:textId="77777777" w:rsidTr="00ED0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87293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0255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18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4DCA2" w14:textId="77777777" w:rsidR="00ED061C" w:rsidRP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 Аблаев И.Р.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1119E0" w14:textId="77777777" w:rsidR="00ED061C" w:rsidRP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14091097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DFD9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6E6B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EF32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1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12B07B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63926413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E234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C645D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30A24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  <w:tc>
          <w:tcPr>
            <w:tcW w:w="11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78F66C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161AC0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 обеспечение образовательного процесса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0"/>
        <w:gridCol w:w="1036"/>
        <w:gridCol w:w="2220"/>
        <w:gridCol w:w="1294"/>
      </w:tblGrid>
      <w:tr w:rsidR="00ED061C" w14:paraId="0CF63F2D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CF62B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C8EDC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18A73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F959C9" w14:textId="77777777" w:rsidR="00ED061C" w:rsidRPr="00D439BF" w:rsidRDefault="00D439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D061C" w:rsidRPr="00080FF9" w14:paraId="17CC6018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25BF1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080A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22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7392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187EFD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3D472BD9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F245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учебные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требованиям ФПУ)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1796B" w14:textId="77777777" w:rsidR="00ED061C" w:rsidRPr="00D439BF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апрель– август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BBB9C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Ш.М., завхоз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69434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637347D6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A05FC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492CC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09EDC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Ш.М., завхоз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4B3669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7C20F654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7D9F2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закупку и приобрести:</w:t>
            </w:r>
          </w:p>
          <w:p w14:paraId="549106C2" w14:textId="77777777" w:rsidR="00ED061C" w:rsidRPr="000828DA" w:rsidRDefault="00ED061C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учебно-наглядные пособия, плакаты, стенды;</w:t>
            </w:r>
          </w:p>
          <w:p w14:paraId="5ABD2541" w14:textId="77777777" w:rsidR="00ED061C" w:rsidRDefault="00ED061C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кабинетов технологии;</w:t>
            </w:r>
          </w:p>
          <w:p w14:paraId="254B1438" w14:textId="77777777" w:rsidR="00ED061C" w:rsidRPr="000828DA" w:rsidRDefault="00ED061C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для компьютеров из кабинета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36782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C4C9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Куртнезирова Ш.М., завхоз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A835B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79DB0C28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700B6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ремонт классов к началу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2F3E7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397B8" w14:textId="77777777" w:rsidR="00ED061C" w:rsidRDefault="00D439BF" w:rsidP="00D439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 Аблаев И.Р.</w:t>
            </w:r>
          </w:p>
        </w:tc>
        <w:tc>
          <w:tcPr>
            <w:tcW w:w="129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F04D88" w14:textId="77777777" w:rsidR="00ED061C" w:rsidRDefault="00ED061C"/>
        </w:tc>
      </w:tr>
    </w:tbl>
    <w:p w14:paraId="636E4BBF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3.1.3. Санитарное обеспечение деятельности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6"/>
        <w:gridCol w:w="1115"/>
        <w:gridCol w:w="2715"/>
        <w:gridCol w:w="1294"/>
      </w:tblGrid>
      <w:tr w:rsidR="00ED061C" w14:paraId="53AC9722" w14:textId="77777777" w:rsidTr="00ED0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CC9E9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ABC39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3A29B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121496" w14:textId="77777777" w:rsidR="00ED061C" w:rsidRPr="00C109C8" w:rsidRDefault="00C109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D061C" w:rsidRPr="000828DA" w14:paraId="4548E49A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EC89F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14:paraId="60D34A5C" w14:textId="77777777" w:rsidR="00ED061C" w:rsidRDefault="00ED061C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14:paraId="24D89A05" w14:textId="77777777" w:rsidR="00ED061C" w:rsidRPr="000828DA" w:rsidRDefault="00ED061C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14:paraId="24996931" w14:textId="77777777" w:rsidR="00ED061C" w:rsidRDefault="00ED061C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 и дезинсекцию;</w:t>
            </w:r>
          </w:p>
          <w:p w14:paraId="2C653932" w14:textId="77777777" w:rsidR="00ED061C" w:rsidRDefault="00ED061C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отходов;</w:t>
            </w:r>
          </w:p>
          <w:p w14:paraId="424FF613" w14:textId="77777777" w:rsidR="00ED061C" w:rsidRPr="000828DA" w:rsidRDefault="00ED061C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189D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CED1D" w14:textId="77777777" w:rsidR="00ED061C" w:rsidRPr="000828DA" w:rsidRDefault="00D439BF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 Аблаев И.Р.</w:t>
            </w:r>
          </w:p>
        </w:tc>
        <w:tc>
          <w:tcPr>
            <w:tcW w:w="117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81669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499EB40F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6C1A3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 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F4DF4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E44E8" w14:textId="77777777" w:rsidR="00ED061C" w:rsidRDefault="00D439BF" w:rsidP="00D439BF"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 Аблаев И.Р.</w:t>
            </w:r>
          </w:p>
        </w:tc>
        <w:tc>
          <w:tcPr>
            <w:tcW w:w="117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F66C1F" w14:textId="77777777" w:rsidR="00ED061C" w:rsidRDefault="00ED061C"/>
        </w:tc>
      </w:tr>
      <w:tr w:rsidR="00ED061C" w14:paraId="46DB729D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E7246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переоборудование площадки для сбора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коммунальных 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2C490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BC00D" w14:textId="77777777" w:rsidR="00ED061C" w:rsidRDefault="00D439BF" w:rsidP="00D439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 Аблаев И.Р.</w:t>
            </w:r>
          </w:p>
        </w:tc>
        <w:tc>
          <w:tcPr>
            <w:tcW w:w="117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637064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342DD37A" w14:textId="77777777" w:rsidTr="00ED06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8BE8C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2EA5D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59BAC" w14:textId="77777777" w:rsidR="00ED061C" w:rsidRDefault="00D439BF" w:rsidP="00D439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 Аблаев И.Р.</w:t>
            </w:r>
          </w:p>
        </w:tc>
        <w:tc>
          <w:tcPr>
            <w:tcW w:w="117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D1DD90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16B3F4" w14:textId="77777777" w:rsidR="00DF60E1" w:rsidRDefault="00DF60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02802A" w14:textId="77777777" w:rsidR="00D439BF" w:rsidRDefault="00D439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FBB402" w14:textId="77777777" w:rsidR="00D439BF" w:rsidRDefault="00D439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358806" w14:textId="77777777" w:rsidR="00DF60E1" w:rsidRPr="00C109C8" w:rsidRDefault="000828DA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C109C8">
        <w:rPr>
          <w:b/>
          <w:bCs/>
          <w:color w:val="252525"/>
          <w:spacing w:val="-2"/>
          <w:sz w:val="32"/>
          <w:szCs w:val="32"/>
        </w:rPr>
        <w:t>3.2. Безопасность</w:t>
      </w:r>
    </w:p>
    <w:p w14:paraId="08AFF2C0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1295"/>
        <w:gridCol w:w="2895"/>
        <w:gridCol w:w="15"/>
        <w:gridCol w:w="165"/>
        <w:gridCol w:w="1294"/>
      </w:tblGrid>
      <w:tr w:rsidR="00ED061C" w14:paraId="2A36DB28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05570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A9189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E2B88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8D66D" w14:textId="77777777" w:rsidR="00ED061C" w:rsidRPr="00D439BF" w:rsidRDefault="00D439BF" w:rsidP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DF60E1" w:rsidRPr="00080FF9" w14:paraId="6152ED50" w14:textId="77777777" w:rsidTr="00ED061C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252EB" w14:textId="77777777" w:rsidR="00C109C8" w:rsidRDefault="00C109C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43B3BC7D" w14:textId="77777777" w:rsidR="00DF60E1" w:rsidRPr="000828DA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ED061C" w14:paraId="72E4F332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6F11A" w14:textId="77777777" w:rsidR="00ED061C" w:rsidRDefault="00ED061C" w:rsidP="00C109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14:paraId="193C4086" w14:textId="77777777" w:rsidR="00ED061C" w:rsidRPr="000828DA" w:rsidRDefault="00ED061C" w:rsidP="00C109C8">
            <w:pPr>
              <w:numPr>
                <w:ilvl w:val="0"/>
                <w:numId w:val="24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общеобразовательной организации;</w:t>
            </w:r>
          </w:p>
          <w:p w14:paraId="3784127F" w14:textId="77777777" w:rsidR="00ED061C" w:rsidRPr="000828DA" w:rsidRDefault="00ED061C" w:rsidP="00C109C8">
            <w:pPr>
              <w:numPr>
                <w:ilvl w:val="0"/>
                <w:numId w:val="24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капитальному ремонту периметрального ограждения;</w:t>
            </w:r>
          </w:p>
          <w:p w14:paraId="60C6665B" w14:textId="77777777" w:rsidR="00ED061C" w:rsidRPr="000828DA" w:rsidRDefault="00ED061C" w:rsidP="00C109C8">
            <w:pPr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9131" w14:textId="77777777" w:rsidR="00ED061C" w:rsidRDefault="00ED061C" w:rsidP="00C109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BE05C" w14:textId="77777777" w:rsidR="00ED061C" w:rsidRDefault="00ED061C" w:rsidP="00C109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47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B284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0704B4D0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2C969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5B1EA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71FA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</w:t>
            </w:r>
          </w:p>
          <w:p w14:paraId="5AD5DB4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</w:p>
        </w:tc>
        <w:tc>
          <w:tcPr>
            <w:tcW w:w="147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4A0092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:rsidRPr="00080FF9" w14:paraId="138D07E3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945E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AE364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2499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7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1D4281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20505AA0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44BB6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93A1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66E4E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7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427A08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24318FFA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17E2C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233DA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122E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Аблаев И.Р.</w:t>
            </w:r>
          </w:p>
        </w:tc>
        <w:tc>
          <w:tcPr>
            <w:tcW w:w="1474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E23C5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65F923AA" w14:textId="77777777" w:rsidTr="00D439BF">
        <w:tc>
          <w:tcPr>
            <w:tcW w:w="8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D3068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E6BD4E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38024FF6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A11CB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14:paraId="45E954D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14:paraId="2368898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00C0D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B4807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вхоз, 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5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5737BF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5D11A7FB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26556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66D54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10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D2E99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обслуживание здания</w:t>
            </w:r>
          </w:p>
        </w:tc>
        <w:tc>
          <w:tcPr>
            <w:tcW w:w="1459" w:type="dxa"/>
            <w:gridSpan w:val="2"/>
            <w:vMerge w:val="restart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41597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0553BDA8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63728" w14:textId="77777777" w:rsidR="00ED061C" w:rsidRPr="000828DA" w:rsidRDefault="00ED061C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EAD62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E56C1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C2EEE6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28582990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F902C" w14:textId="77777777" w:rsidR="00ED061C" w:rsidRPr="000828DA" w:rsidRDefault="00ED061C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планово-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E664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4E4A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93D0E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0C3F2C35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F4D3B" w14:textId="77777777" w:rsidR="00ED061C" w:rsidRPr="000828DA" w:rsidRDefault="00ED061C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BB0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1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F421" w14:textId="77777777" w:rsidR="00ED061C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F8937E" w14:textId="77777777" w:rsidR="00ED061C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:rsidRPr="00080FF9" w14:paraId="16582A45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FA227" w14:textId="77777777" w:rsidR="00ED061C" w:rsidRPr="000828DA" w:rsidRDefault="00ED061C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C9527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2AAB1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5B4AFA" w14:textId="77777777" w:rsidR="00ED061C" w:rsidRPr="000828DA" w:rsidRDefault="00ED06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7D57B1F0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A5D8D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3C4CF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22A30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5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F9705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2DED6302" w14:textId="77777777" w:rsidTr="00D439BF">
        <w:tc>
          <w:tcPr>
            <w:tcW w:w="8681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2399A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  <w:tc>
          <w:tcPr>
            <w:tcW w:w="145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7894B2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114FCF94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BFE66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B4B27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EBE35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5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B3C315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3E9596B5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B172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47B27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5594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5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FF48B8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47C22D7D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36BC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9A852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B507F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проведение мероприятий по обеспечению антитеррористической защищенности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Савченко Н.М.</w:t>
            </w:r>
          </w:p>
        </w:tc>
        <w:tc>
          <w:tcPr>
            <w:tcW w:w="145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9BD18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0E157E06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8019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17D8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94EA" w14:textId="77777777" w:rsidR="00ED061C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</w:t>
            </w:r>
          </w:p>
        </w:tc>
        <w:tc>
          <w:tcPr>
            <w:tcW w:w="145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AFB73D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905E01" w14:textId="77777777" w:rsidR="00DF60E1" w:rsidRDefault="000828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6"/>
        <w:gridCol w:w="2078"/>
        <w:gridCol w:w="2916"/>
        <w:gridCol w:w="15"/>
        <w:gridCol w:w="15"/>
        <w:gridCol w:w="1350"/>
      </w:tblGrid>
      <w:tr w:rsidR="00ED061C" w14:paraId="11AFE357" w14:textId="77777777" w:rsidTr="00D43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3448C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9962F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3756C" w14:textId="77777777" w:rsidR="00ED061C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DC7CE2" w14:textId="77777777" w:rsidR="00ED061C" w:rsidRPr="00D439BF" w:rsidRDefault="00D439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ED061C" w:rsidRPr="00080FF9" w14:paraId="3089BD10" w14:textId="77777777" w:rsidTr="00ED061C">
        <w:tc>
          <w:tcPr>
            <w:tcW w:w="877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1300A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0828DA">
              <w:rPr>
                <w:lang w:val="ru-RU"/>
              </w:rPr>
              <w:br/>
            </w: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8CA24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13A9C44" w14:textId="77777777" w:rsidR="00ED061C" w:rsidRPr="000828DA" w:rsidRDefault="00ED061C" w:rsidP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6722D2EF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6D8EB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C7B81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9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AA5F4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BD7449" w14:textId="77777777" w:rsidR="00ED061C" w:rsidRDefault="00ED061C"/>
        </w:tc>
      </w:tr>
      <w:tr w:rsidR="00ED061C" w:rsidRPr="00080FF9" w14:paraId="5C12886B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006D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43B21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1930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4C02C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0A0B116D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856B3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2F090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8E7D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7E4ADE" w14:textId="77777777" w:rsidR="00ED061C" w:rsidRDefault="00ED061C"/>
        </w:tc>
      </w:tr>
      <w:tr w:rsidR="00ED061C" w:rsidRPr="00080FF9" w14:paraId="4D2BB3DE" w14:textId="77777777" w:rsidTr="00ED061C">
        <w:tc>
          <w:tcPr>
            <w:tcW w:w="879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82FDA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40B350" w14:textId="77777777" w:rsidR="00ED061C" w:rsidRPr="000828DA" w:rsidRDefault="00ED061C" w:rsidP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7692D3FF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02125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453F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62E8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</w:t>
            </w:r>
          </w:p>
          <w:p w14:paraId="4E23DE4A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139047" w14:textId="77777777" w:rsidR="00ED061C" w:rsidRDefault="00ED061C" w:rsidP="00ED061C"/>
        </w:tc>
      </w:tr>
      <w:tr w:rsidR="00ED061C" w14:paraId="5C37B1C4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BE68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7C3DB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150F3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</w:t>
            </w:r>
          </w:p>
          <w:p w14:paraId="55DB2A15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EA3D1F" w14:textId="77777777" w:rsidR="00ED061C" w:rsidRDefault="00ED061C" w:rsidP="00ED061C"/>
        </w:tc>
      </w:tr>
      <w:tr w:rsidR="00ED061C" w:rsidRPr="00080FF9" w14:paraId="73896401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B8E6F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проверку работоспособности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4172F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A3E45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специалист по пожарной 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B3888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14C6A5FB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E66B5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14:paraId="214720C5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вентиляционные камеры;</w:t>
            </w:r>
            <w:r w:rsidRPr="000828DA">
              <w:rPr>
                <w:lang w:val="ru-RU"/>
              </w:rPr>
              <w:br/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циклоны;</w:t>
            </w:r>
            <w:r w:rsidRPr="000828DA">
              <w:rPr>
                <w:lang w:val="ru-RU"/>
              </w:rPr>
              <w:br/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фильтры;</w:t>
            </w:r>
            <w:r w:rsidRPr="000828DA">
              <w:rPr>
                <w:lang w:val="ru-RU"/>
              </w:rPr>
              <w:br/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0F883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A965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36CF9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20B08F6F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A44A9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BCE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36B3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F4140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28D98C66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B4EB8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7C7EF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DBC31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</w:t>
            </w:r>
          </w:p>
          <w:p w14:paraId="3AF98FA0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07AF37" w14:textId="77777777" w:rsidR="00ED061C" w:rsidRDefault="00ED061C" w:rsidP="00ED061C"/>
        </w:tc>
      </w:tr>
      <w:tr w:rsidR="00ED061C" w:rsidRPr="00080FF9" w14:paraId="22DF3568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C007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AC62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06F62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EDB254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1E9082E5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0980B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5BFDA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DF093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</w:t>
            </w:r>
          </w:p>
          <w:p w14:paraId="35C32433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50887A" w14:textId="77777777" w:rsidR="00ED061C" w:rsidRDefault="00ED061C" w:rsidP="00ED061C"/>
        </w:tc>
      </w:tr>
      <w:tr w:rsidR="00ED061C" w14:paraId="68A20744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A451D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A2CAC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092BB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</w:t>
            </w:r>
          </w:p>
          <w:p w14:paraId="6A99FE60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C09F0A" w14:textId="77777777" w:rsidR="00ED061C" w:rsidRDefault="00ED061C" w:rsidP="00ED061C"/>
        </w:tc>
      </w:tr>
      <w:tr w:rsidR="00ED061C" w14:paraId="41B6B45A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DA43B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22DD2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4A896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</w:t>
            </w:r>
          </w:p>
          <w:p w14:paraId="15F4270F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8B3680" w14:textId="77777777" w:rsidR="00ED061C" w:rsidRDefault="00ED061C" w:rsidP="00ED061C"/>
        </w:tc>
      </w:tr>
      <w:tr w:rsidR="00ED061C" w:rsidRPr="00080FF9" w14:paraId="5E70B70D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1B119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3BBBD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60937" w14:textId="77777777" w:rsidR="00ED061C" w:rsidRPr="000828DA" w:rsidRDefault="00ED061C" w:rsidP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D43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3C6EB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7620CB6F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B53A1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Проверить:</w:t>
            </w:r>
          </w:p>
          <w:p w14:paraId="0A33FC2B" w14:textId="77777777" w:rsidR="00ED061C" w:rsidRPr="000828DA" w:rsidRDefault="00ED061C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 устройства в воздуховодах – заслонки, шиберы, клапаны и др.;</w:t>
            </w:r>
          </w:p>
          <w:p w14:paraId="075DA556" w14:textId="77777777" w:rsidR="00ED061C" w:rsidRPr="000828DA" w:rsidRDefault="00ED061C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14:paraId="2E9C920F" w14:textId="77777777" w:rsidR="00ED061C" w:rsidRPr="000828DA" w:rsidRDefault="00ED061C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1DAB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технической документацией устройств</w:t>
            </w:r>
          </w:p>
        </w:tc>
        <w:tc>
          <w:tcPr>
            <w:tcW w:w="294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B0941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</w:t>
            </w:r>
          </w:p>
          <w:p w14:paraId="4D0EDE2D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3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6E3CD6" w14:textId="77777777" w:rsidR="00ED061C" w:rsidRDefault="00ED061C" w:rsidP="00ED061C"/>
        </w:tc>
      </w:tr>
      <w:tr w:rsidR="00ED061C" w14:paraId="51E4E85B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5E8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C4EF6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0828DA">
              <w:rPr>
                <w:lang w:val="ru-RU"/>
              </w:rPr>
              <w:br/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E1F1D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CC7D04" w14:textId="77777777" w:rsidR="00ED061C" w:rsidRDefault="00ED061C"/>
        </w:tc>
      </w:tr>
      <w:tr w:rsidR="00ED061C" w14:paraId="0E4D0E61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2C618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67B28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F91B5" w14:textId="77777777" w:rsidR="00ED061C" w:rsidRDefault="00D439BF" w:rsidP="00D439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ED061C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 Аблаев И.Р.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D5C755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4810A7F5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D5483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0050D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E86EE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AB560C" w14:textId="77777777" w:rsidR="00ED061C" w:rsidRDefault="00ED061C"/>
        </w:tc>
      </w:tr>
      <w:tr w:rsidR="00ED061C" w14:paraId="21B07A77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8322E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9DB49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71CA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C005EF" w14:textId="77777777" w:rsidR="00ED061C" w:rsidRDefault="00ED061C"/>
        </w:tc>
      </w:tr>
      <w:tr w:rsidR="00ED061C" w14:paraId="59B71AE2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FC81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1891A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572AE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5D3495" w14:textId="77777777" w:rsidR="00ED061C" w:rsidRDefault="00ED061C"/>
        </w:tc>
      </w:tr>
      <w:tr w:rsidR="00ED061C" w14:paraId="40676026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F3986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EB952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зимний период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8715A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617F8F" w14:textId="77777777" w:rsidR="00ED061C" w:rsidRDefault="00ED061C"/>
        </w:tc>
      </w:tr>
      <w:tr w:rsidR="00DF60E1" w14:paraId="3485CB01" w14:textId="77777777" w:rsidTr="00ED061C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06B6B" w14:textId="77777777" w:rsidR="00DF60E1" w:rsidRDefault="000828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Инженерно–технические противопожарные мероприятия</w:t>
            </w:r>
          </w:p>
        </w:tc>
      </w:tr>
      <w:tr w:rsidR="00ED061C" w:rsidRPr="00080FF9" w14:paraId="28AE5AE6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9A4C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Демонтировать (заменить на распашные) глухие металлические 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24D37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90D4D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20000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794E9D3F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1E62C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7FDCD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29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076D2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3B057F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:rsidRPr="00080FF9" w14:paraId="183D58D3" w14:textId="77777777" w:rsidTr="00ED061C">
        <w:tc>
          <w:tcPr>
            <w:tcW w:w="877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36376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3B7D29" w14:textId="77777777" w:rsidR="00ED061C" w:rsidRPr="000828DA" w:rsidRDefault="00ED06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439BF" w:rsidRPr="00080FF9" w14:paraId="5CAD0BAB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562B5" w14:textId="77777777" w:rsidR="00D439BF" w:rsidRPr="000828DA" w:rsidRDefault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о мерах пожарной безопасностив уголке пожарной безопасности в кабинетах ОБЖ и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87B3F" w14:textId="77777777" w:rsidR="00D439BF" w:rsidRPr="000828DA" w:rsidRDefault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9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CC9ED" w14:textId="77777777" w:rsidR="00D439BF" w:rsidRPr="000828DA" w:rsidRDefault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</w:t>
            </w:r>
          </w:p>
        </w:tc>
        <w:tc>
          <w:tcPr>
            <w:tcW w:w="1365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AB38C0" w14:textId="77777777" w:rsidR="00D439BF" w:rsidRPr="000828DA" w:rsidRDefault="00D43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061C" w14:paraId="7D30A5BE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8AF1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02800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69E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3BB8E3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435E9118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35C97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3DC5A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95E2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9F03B8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34032A45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12B19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F2EB4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9A51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4FD09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61C" w14:paraId="6DD67E3B" w14:textId="77777777" w:rsidTr="00D439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9700E" w14:textId="77777777" w:rsidR="00ED061C" w:rsidRPr="000828DA" w:rsidRDefault="00ED06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обучающихся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CC4DE" w14:textId="77777777" w:rsidR="00ED061C" w:rsidRDefault="00ED061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9552E" w14:textId="77777777" w:rsidR="00ED061C" w:rsidRDefault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3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35D26E" w14:textId="77777777" w:rsidR="00ED061C" w:rsidRDefault="00ED061C" w:rsidP="00ED06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B58715" w14:textId="77777777" w:rsidR="00DF60E1" w:rsidRDefault="00DF60E1">
      <w:pPr>
        <w:rPr>
          <w:rFonts w:hAnsi="Times New Roman" w:cs="Times New Roman"/>
          <w:color w:val="000000"/>
          <w:sz w:val="24"/>
          <w:szCs w:val="24"/>
        </w:rPr>
      </w:pPr>
    </w:p>
    <w:p w14:paraId="470C0EF7" w14:textId="77777777" w:rsidR="00DF60E1" w:rsidRPr="000828DA" w:rsidRDefault="00DF60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A6E782" w14:textId="77777777" w:rsidR="00DF60E1" w:rsidRDefault="00DF60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0C2E89" w14:textId="77777777" w:rsidR="00D439BF" w:rsidRDefault="00D439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61FC1D" w14:textId="77777777" w:rsidR="00D439BF" w:rsidRDefault="00D439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119CCF" w14:textId="77777777" w:rsidR="00D439BF" w:rsidRDefault="00D439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B98B7E" w14:textId="77777777" w:rsidR="00D439BF" w:rsidRDefault="00D439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290F87" w14:textId="77777777" w:rsidR="00D439BF" w:rsidRDefault="00D439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459512" w14:textId="77777777" w:rsidR="00D439BF" w:rsidRDefault="00D439BF" w:rsidP="00C109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74A404" w14:textId="77777777" w:rsidR="00C109C8" w:rsidRDefault="00C109C8" w:rsidP="00C109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C4E413" w14:textId="77777777" w:rsidR="00D439BF" w:rsidRPr="000828DA" w:rsidRDefault="00D439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6E96B3" w14:textId="77777777" w:rsidR="00DF60E1" w:rsidRPr="00CC3BCA" w:rsidRDefault="000828DA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C3BCA">
        <w:rPr>
          <w:b/>
          <w:bCs/>
          <w:color w:val="252525"/>
          <w:spacing w:val="-2"/>
          <w:sz w:val="28"/>
          <w:szCs w:val="28"/>
          <w:lang w:val="ru-RU"/>
        </w:rPr>
        <w:t>ЛИСТ ОЗНАКОМЛЕНИЯ</w:t>
      </w:r>
    </w:p>
    <w:p w14:paraId="5D983D26" w14:textId="77777777" w:rsidR="00DF60E1" w:rsidRDefault="000828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>С планом работы Муниципального  общеобразовательного учреждения «</w:t>
      </w:r>
      <w:r w:rsidR="00D439BF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 xml:space="preserve">на 2024/2025 учебный год, </w:t>
      </w:r>
      <w:r w:rsidR="00391618">
        <w:rPr>
          <w:rFonts w:hAnsi="Times New Roman" w:cs="Times New Roman"/>
          <w:color w:val="000000"/>
          <w:sz w:val="24"/>
          <w:szCs w:val="24"/>
          <w:lang w:val="ru-RU"/>
        </w:rPr>
        <w:t>рассмотренным на заседании педагогического совета от 27.08.2024 № 15.</w:t>
      </w:r>
      <w:r w:rsidRPr="000828DA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288"/>
        <w:gridCol w:w="1761"/>
        <w:gridCol w:w="1624"/>
      </w:tblGrid>
      <w:tr w:rsidR="00391618" w:rsidRPr="001736B0" w14:paraId="4BB34911" w14:textId="77777777" w:rsidTr="001A6278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6EB8D7" w14:textId="77777777" w:rsidR="00391618" w:rsidRPr="00391618" w:rsidRDefault="00391618" w:rsidP="001A627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B5E860" w14:textId="77777777" w:rsidR="00391618" w:rsidRPr="001736B0" w:rsidRDefault="00391618" w:rsidP="001A6278">
            <w:pPr>
              <w:rPr>
                <w:b/>
                <w:sz w:val="24"/>
                <w:szCs w:val="24"/>
              </w:rPr>
            </w:pPr>
            <w:r w:rsidRPr="001736B0">
              <w:rPr>
                <w:b/>
                <w:sz w:val="24"/>
                <w:szCs w:val="24"/>
              </w:rPr>
              <w:t>ФИО работника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A05D4D" w14:textId="77777777" w:rsidR="00391618" w:rsidRPr="001736B0" w:rsidRDefault="00391618" w:rsidP="001A6278">
            <w:pPr>
              <w:rPr>
                <w:b/>
                <w:sz w:val="24"/>
                <w:szCs w:val="24"/>
              </w:rPr>
            </w:pPr>
            <w:r w:rsidRPr="001736B0">
              <w:rPr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28362E" w14:textId="77777777" w:rsidR="00391618" w:rsidRPr="001736B0" w:rsidRDefault="00391618" w:rsidP="001A6278">
            <w:pPr>
              <w:rPr>
                <w:b/>
                <w:sz w:val="24"/>
                <w:szCs w:val="24"/>
              </w:rPr>
            </w:pPr>
            <w:r w:rsidRPr="001736B0">
              <w:rPr>
                <w:b/>
                <w:sz w:val="24"/>
                <w:szCs w:val="24"/>
              </w:rPr>
              <w:t>Подпись</w:t>
            </w:r>
          </w:p>
        </w:tc>
      </w:tr>
      <w:tr w:rsidR="00391618" w:rsidRPr="006570C2" w14:paraId="575A3BF0" w14:textId="77777777" w:rsidTr="001A6278">
        <w:trPr>
          <w:trHeight w:val="321"/>
        </w:trPr>
        <w:tc>
          <w:tcPr>
            <w:tcW w:w="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0085" w14:textId="77777777" w:rsidR="00391618" w:rsidRPr="006570C2" w:rsidRDefault="00391618" w:rsidP="001A6278">
            <w:pPr>
              <w:rPr>
                <w:sz w:val="24"/>
                <w:szCs w:val="24"/>
              </w:rPr>
            </w:pPr>
            <w:r w:rsidRPr="006570C2">
              <w:rPr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501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Куртнезиров Руслан Зикирияевич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DA2" w14:textId="77777777" w:rsidR="00391618" w:rsidRPr="00391618" w:rsidRDefault="00391618" w:rsidP="001A62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DCDF" w14:textId="77777777" w:rsidR="00391618" w:rsidRPr="006570C2" w:rsidRDefault="00391618" w:rsidP="001A6278">
            <w:pPr>
              <w:rPr>
                <w:sz w:val="24"/>
                <w:szCs w:val="24"/>
              </w:rPr>
            </w:pPr>
            <w:r w:rsidRPr="006570C2">
              <w:rPr>
                <w:sz w:val="24"/>
                <w:szCs w:val="24"/>
              </w:rPr>
              <w:t xml:space="preserve"> </w:t>
            </w:r>
          </w:p>
        </w:tc>
      </w:tr>
      <w:tr w:rsidR="00391618" w:rsidRPr="006570C2" w14:paraId="67A9AC37" w14:textId="77777777" w:rsidTr="001A6278">
        <w:trPr>
          <w:trHeight w:val="27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59CD" w14:textId="77777777" w:rsidR="00391618" w:rsidRPr="006570C2" w:rsidRDefault="00391618" w:rsidP="001A6278">
            <w:pPr>
              <w:rPr>
                <w:sz w:val="24"/>
                <w:szCs w:val="24"/>
              </w:rPr>
            </w:pPr>
            <w:r w:rsidRPr="006570C2">
              <w:rPr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1B9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Куртнезирова </w:t>
            </w:r>
            <w:r w:rsidRPr="001736B0">
              <w:rPr>
                <w:sz w:val="24"/>
                <w:szCs w:val="24"/>
              </w:rPr>
              <w:t>Шевкие Михайловна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7C2" w14:textId="77777777" w:rsidR="00391618" w:rsidRPr="006570C2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991" w14:textId="77777777" w:rsidR="00391618" w:rsidRPr="006570C2" w:rsidRDefault="00391618" w:rsidP="001A6278">
            <w:pPr>
              <w:rPr>
                <w:sz w:val="24"/>
                <w:szCs w:val="24"/>
              </w:rPr>
            </w:pPr>
            <w:r w:rsidRPr="006570C2">
              <w:rPr>
                <w:sz w:val="24"/>
                <w:szCs w:val="24"/>
              </w:rPr>
              <w:t xml:space="preserve"> </w:t>
            </w:r>
          </w:p>
        </w:tc>
      </w:tr>
      <w:tr w:rsidR="00391618" w:rsidRPr="006570C2" w14:paraId="499D1792" w14:textId="77777777" w:rsidTr="001A6278">
        <w:trPr>
          <w:trHeight w:val="26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B130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E45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Савченко Наталья Михайловна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C0C" w14:textId="77777777" w:rsidR="00391618" w:rsidRPr="006570C2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DED" w14:textId="77777777" w:rsidR="00391618" w:rsidRPr="006570C2" w:rsidRDefault="00391618" w:rsidP="001A6278">
            <w:pPr>
              <w:rPr>
                <w:sz w:val="24"/>
                <w:szCs w:val="24"/>
              </w:rPr>
            </w:pPr>
            <w:r w:rsidRPr="006570C2">
              <w:rPr>
                <w:sz w:val="24"/>
                <w:szCs w:val="24"/>
              </w:rPr>
              <w:t xml:space="preserve"> </w:t>
            </w:r>
          </w:p>
        </w:tc>
      </w:tr>
      <w:tr w:rsidR="00391618" w:rsidRPr="001736B0" w14:paraId="44A1A66C" w14:textId="77777777" w:rsidTr="001A6278">
        <w:trPr>
          <w:trHeight w:val="27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1A27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30B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Смаилова Альме Смаиловна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B4D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4C8D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 xml:space="preserve"> </w:t>
            </w:r>
          </w:p>
        </w:tc>
      </w:tr>
      <w:tr w:rsidR="00391618" w:rsidRPr="001736B0" w14:paraId="48A822A3" w14:textId="77777777" w:rsidTr="001A6278">
        <w:trPr>
          <w:trHeight w:val="25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57FA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405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Новрузова Линара Фикрет кызы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E87B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8967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 xml:space="preserve"> </w:t>
            </w:r>
          </w:p>
        </w:tc>
      </w:tr>
      <w:tr w:rsidR="00391618" w:rsidRPr="001736B0" w14:paraId="5933208C" w14:textId="77777777" w:rsidTr="001A6278">
        <w:trPr>
          <w:trHeight w:val="26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A878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AF5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Ибрагимова Эльзара Энверовна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A1D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34D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 xml:space="preserve"> </w:t>
            </w:r>
          </w:p>
        </w:tc>
      </w:tr>
      <w:tr w:rsidR="00391618" w:rsidRPr="001736B0" w14:paraId="45E80880" w14:textId="77777777" w:rsidTr="001A6278">
        <w:trPr>
          <w:trHeight w:val="26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86E9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946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Вилиляева Алие Джевдетовна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7DA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7C5F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 xml:space="preserve"> </w:t>
            </w:r>
          </w:p>
        </w:tc>
      </w:tr>
      <w:tr w:rsidR="00391618" w:rsidRPr="001736B0" w14:paraId="2FD9AF9B" w14:textId="77777777" w:rsidTr="001A6278">
        <w:trPr>
          <w:trHeight w:val="25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F4FB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342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Бейтуллаева Ленара Айдеровна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2168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51E0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 xml:space="preserve"> </w:t>
            </w:r>
          </w:p>
        </w:tc>
      </w:tr>
      <w:tr w:rsidR="00391618" w:rsidRPr="001736B0" w14:paraId="48B1DCA2" w14:textId="77777777" w:rsidTr="001A6278">
        <w:trPr>
          <w:trHeight w:val="26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DBF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BA52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Максудова Зарема Эскендеровна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EC6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A9B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782D9CEF" w14:textId="77777777" w:rsidTr="001A6278">
        <w:trPr>
          <w:trHeight w:val="4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1E6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698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Муспаева Эмине Юсуповна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098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5EF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6788AAFF" w14:textId="77777777" w:rsidTr="001A6278">
        <w:trPr>
          <w:trHeight w:val="41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83C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F92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Мустафаева Диляра Энверовна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93D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1A7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19898C94" w14:textId="77777777" w:rsidTr="001A6278">
        <w:trPr>
          <w:trHeight w:val="42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5D9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6F4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Сейтмустафаева Хатидже Шамиловна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D0F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9330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68FEA0E5" w14:textId="77777777" w:rsidTr="001A6278">
        <w:trPr>
          <w:trHeight w:val="41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21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13E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Шабутова Зарема Меметовна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628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62D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2EAC6F7C" w14:textId="77777777" w:rsidTr="001A6278">
        <w:trPr>
          <w:trHeight w:val="4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779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E1C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Азаматова Султание Энверовна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80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46A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5FE14E80" w14:textId="77777777" w:rsidTr="001A6278">
        <w:trPr>
          <w:trHeight w:val="25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DE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5AA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Куртнезирова Эльвина Сейдаметовна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E4D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6E5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63278594" w14:textId="77777777" w:rsidTr="001A6278">
        <w:trPr>
          <w:trHeight w:val="40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023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E2D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Решитов Нариман Менсутович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78F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02A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390A8254" w14:textId="77777777" w:rsidTr="001A6278">
        <w:trPr>
          <w:trHeight w:val="2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54C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272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Саидова Эльвина Рустемовна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9C6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C3C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5815F785" w14:textId="77777777" w:rsidTr="001A6278">
        <w:trPr>
          <w:trHeight w:val="26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A3C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21C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Мустафаев Шевкет Билялович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6F3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58A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1A904147" w14:textId="77777777" w:rsidTr="001A6278">
        <w:trPr>
          <w:trHeight w:val="33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F7C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19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D89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Мустафаева Лейля Назимовна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AA3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172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4914FBE9" w14:textId="77777777" w:rsidTr="001A6278">
        <w:trPr>
          <w:trHeight w:val="34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29F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F95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Бекирова Лиля Энверовна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E75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47C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2B05FFE9" w14:textId="77777777" w:rsidTr="001A6278">
        <w:trPr>
          <w:trHeight w:val="28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4F1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F96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Исмаилов Сейран Диляверович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5C3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C44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4A57F2FE" w14:textId="77777777" w:rsidTr="001A6278">
        <w:trPr>
          <w:trHeight w:val="2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401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359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Аблаева Алие Хайруллаевна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DAA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C4F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0339FF05" w14:textId="77777777" w:rsidTr="001A6278">
        <w:trPr>
          <w:trHeight w:val="26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F2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D232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Азаматова Ленура Рустемовна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6DD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268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183F7646" w14:textId="77777777" w:rsidTr="001A6278">
        <w:trPr>
          <w:trHeight w:val="26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13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5B8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Усеинов Рефат Диляверович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333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D92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44DDCE5D" w14:textId="77777777" w:rsidTr="001A6278">
        <w:trPr>
          <w:trHeight w:val="2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50C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159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Османова Нияра Таировна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410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6C2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58E99AAE" w14:textId="77777777" w:rsidTr="001A6278">
        <w:trPr>
          <w:trHeight w:val="26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E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991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Сулейманова Винера Юнусовна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222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FE8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64BF4F92" w14:textId="77777777" w:rsidTr="001A6278">
        <w:trPr>
          <w:trHeight w:val="25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648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F4D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 xml:space="preserve">Эмиров Саидумер Сейдалиевич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130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DCA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776B518D" w14:textId="77777777" w:rsidTr="001A6278">
        <w:trPr>
          <w:trHeight w:val="25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6EEE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099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Усманов Эльмир Эмбияевич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BA01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BD5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0D370BF6" w14:textId="77777777" w:rsidTr="001A6278">
        <w:trPr>
          <w:trHeight w:val="25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2FE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29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561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 w:rsidRPr="001736B0">
              <w:rPr>
                <w:sz w:val="24"/>
                <w:szCs w:val="24"/>
              </w:rPr>
              <w:t>Аметова Айше Рустемовна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4DD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80B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  <w:tr w:rsidR="00391618" w:rsidRPr="001736B0" w14:paraId="3A7BBDFA" w14:textId="77777777" w:rsidTr="001A6278">
        <w:trPr>
          <w:trHeight w:val="25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74E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1E3" w14:textId="77777777" w:rsidR="00391618" w:rsidRPr="001736B0" w:rsidRDefault="00391618" w:rsidP="001A6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Османова Лемара Энверовна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CDEF" w14:textId="77777777" w:rsidR="00391618" w:rsidRPr="001736B0" w:rsidRDefault="00391618" w:rsidP="001A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13B3" w14:textId="77777777" w:rsidR="00391618" w:rsidRPr="001736B0" w:rsidRDefault="00391618" w:rsidP="001A6278">
            <w:pPr>
              <w:rPr>
                <w:sz w:val="24"/>
                <w:szCs w:val="24"/>
              </w:rPr>
            </w:pPr>
          </w:p>
        </w:tc>
      </w:tr>
    </w:tbl>
    <w:p w14:paraId="3833F4B7" w14:textId="77777777" w:rsidR="00391618" w:rsidRDefault="003916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3FE29A" w14:textId="77777777" w:rsidR="00391618" w:rsidRPr="000828DA" w:rsidRDefault="003916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91618" w:rsidRPr="000828DA" w:rsidSect="007F7BF4">
      <w:footerReference w:type="default" r:id="rId9"/>
      <w:pgSz w:w="11907" w:h="16839"/>
      <w:pgMar w:top="56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D0492" w14:textId="77777777" w:rsidR="006432C4" w:rsidRDefault="006432C4" w:rsidP="000828DA">
      <w:pPr>
        <w:spacing w:before="0" w:after="0"/>
      </w:pPr>
      <w:r>
        <w:separator/>
      </w:r>
    </w:p>
  </w:endnote>
  <w:endnote w:type="continuationSeparator" w:id="0">
    <w:p w14:paraId="41876BE6" w14:textId="77777777" w:rsidR="006432C4" w:rsidRDefault="006432C4" w:rsidP="000828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201804"/>
      <w:docPartObj>
        <w:docPartGallery w:val="Page Numbers (Bottom of Page)"/>
        <w:docPartUnique/>
      </w:docPartObj>
    </w:sdtPr>
    <w:sdtEndPr/>
    <w:sdtContent>
      <w:p w14:paraId="59B081F7" w14:textId="77777777" w:rsidR="00B0354F" w:rsidRDefault="00B035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72D" w:rsidRPr="009D772D">
          <w:rPr>
            <w:noProof/>
            <w:lang w:val="ru-RU"/>
          </w:rPr>
          <w:t>2</w:t>
        </w:r>
        <w:r>
          <w:fldChar w:fldCharType="end"/>
        </w:r>
      </w:p>
    </w:sdtContent>
  </w:sdt>
  <w:p w14:paraId="6376CA14" w14:textId="77777777" w:rsidR="00B0354F" w:rsidRDefault="00B035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4982" w14:textId="77777777" w:rsidR="006432C4" w:rsidRDefault="006432C4" w:rsidP="000828DA">
      <w:pPr>
        <w:spacing w:before="0" w:after="0"/>
      </w:pPr>
      <w:r>
        <w:separator/>
      </w:r>
    </w:p>
  </w:footnote>
  <w:footnote w:type="continuationSeparator" w:id="0">
    <w:p w14:paraId="436D3AD7" w14:textId="77777777" w:rsidR="006432C4" w:rsidRDefault="006432C4" w:rsidP="000828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5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16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42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62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F54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45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26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15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E1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B21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76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87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5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F6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7666A"/>
    <w:multiLevelType w:val="hybridMultilevel"/>
    <w:tmpl w:val="820EE2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8263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D0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D4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EF6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C6B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E4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B41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C2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107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848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1D4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437D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93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40A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C2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6"/>
  </w:num>
  <w:num w:numId="5">
    <w:abstractNumId w:val="17"/>
  </w:num>
  <w:num w:numId="6">
    <w:abstractNumId w:val="0"/>
  </w:num>
  <w:num w:numId="7">
    <w:abstractNumId w:val="29"/>
  </w:num>
  <w:num w:numId="8">
    <w:abstractNumId w:val="18"/>
  </w:num>
  <w:num w:numId="9">
    <w:abstractNumId w:val="5"/>
  </w:num>
  <w:num w:numId="10">
    <w:abstractNumId w:val="20"/>
  </w:num>
  <w:num w:numId="11">
    <w:abstractNumId w:val="24"/>
  </w:num>
  <w:num w:numId="12">
    <w:abstractNumId w:val="8"/>
  </w:num>
  <w:num w:numId="13">
    <w:abstractNumId w:val="12"/>
  </w:num>
  <w:num w:numId="14">
    <w:abstractNumId w:val="25"/>
  </w:num>
  <w:num w:numId="15">
    <w:abstractNumId w:val="28"/>
  </w:num>
  <w:num w:numId="16">
    <w:abstractNumId w:val="22"/>
  </w:num>
  <w:num w:numId="17">
    <w:abstractNumId w:val="9"/>
  </w:num>
  <w:num w:numId="18">
    <w:abstractNumId w:val="3"/>
  </w:num>
  <w:num w:numId="19">
    <w:abstractNumId w:val="15"/>
  </w:num>
  <w:num w:numId="20">
    <w:abstractNumId w:val="19"/>
  </w:num>
  <w:num w:numId="21">
    <w:abstractNumId w:val="2"/>
  </w:num>
  <w:num w:numId="22">
    <w:abstractNumId w:val="23"/>
  </w:num>
  <w:num w:numId="23">
    <w:abstractNumId w:val="21"/>
  </w:num>
  <w:num w:numId="24">
    <w:abstractNumId w:val="7"/>
  </w:num>
  <w:num w:numId="25">
    <w:abstractNumId w:val="27"/>
  </w:num>
  <w:num w:numId="26">
    <w:abstractNumId w:val="4"/>
  </w:num>
  <w:num w:numId="27">
    <w:abstractNumId w:val="11"/>
  </w:num>
  <w:num w:numId="28">
    <w:abstractNumId w:val="10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0FF9"/>
    <w:rsid w:val="000828DA"/>
    <w:rsid w:val="001C4CC0"/>
    <w:rsid w:val="002436A5"/>
    <w:rsid w:val="00256EB7"/>
    <w:rsid w:val="002D33B1"/>
    <w:rsid w:val="002D3591"/>
    <w:rsid w:val="003514A0"/>
    <w:rsid w:val="00381EDE"/>
    <w:rsid w:val="00391618"/>
    <w:rsid w:val="004F7E17"/>
    <w:rsid w:val="00537238"/>
    <w:rsid w:val="00537C9D"/>
    <w:rsid w:val="005A05CE"/>
    <w:rsid w:val="005B2DDF"/>
    <w:rsid w:val="00615C58"/>
    <w:rsid w:val="006432C4"/>
    <w:rsid w:val="00653AF6"/>
    <w:rsid w:val="006B4A3A"/>
    <w:rsid w:val="006C13D2"/>
    <w:rsid w:val="007D2431"/>
    <w:rsid w:val="007F7BF4"/>
    <w:rsid w:val="008072F5"/>
    <w:rsid w:val="00840ECB"/>
    <w:rsid w:val="009D772D"/>
    <w:rsid w:val="00AB3F32"/>
    <w:rsid w:val="00AE440B"/>
    <w:rsid w:val="00B0354F"/>
    <w:rsid w:val="00B21356"/>
    <w:rsid w:val="00B73A5A"/>
    <w:rsid w:val="00C109C8"/>
    <w:rsid w:val="00C36609"/>
    <w:rsid w:val="00CC3BCA"/>
    <w:rsid w:val="00D439BF"/>
    <w:rsid w:val="00DF60E1"/>
    <w:rsid w:val="00E438A1"/>
    <w:rsid w:val="00ED061C"/>
    <w:rsid w:val="00ED6323"/>
    <w:rsid w:val="00F01E19"/>
    <w:rsid w:val="00F067F3"/>
    <w:rsid w:val="00F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8347"/>
  <w15:docId w15:val="{A264D27B-D149-4628-B19F-311A3F09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ВОПРОС"/>
    <w:link w:val="a4"/>
    <w:uiPriority w:val="1"/>
    <w:qFormat/>
    <w:rsid w:val="000828DA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aliases w:val="ВОПРОС Знак"/>
    <w:link w:val="a3"/>
    <w:uiPriority w:val="1"/>
    <w:locked/>
    <w:rsid w:val="000828DA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828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8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8D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0828DA"/>
  </w:style>
  <w:style w:type="paragraph" w:styleId="a9">
    <w:name w:val="footer"/>
    <w:basedOn w:val="a"/>
    <w:link w:val="aa"/>
    <w:uiPriority w:val="99"/>
    <w:unhideWhenUsed/>
    <w:rsid w:val="000828DA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0828DA"/>
  </w:style>
  <w:style w:type="paragraph" w:styleId="ab">
    <w:name w:val="Normal (Web)"/>
    <w:aliases w:val="Обычный (Web)"/>
    <w:basedOn w:val="a"/>
    <w:link w:val="ac"/>
    <w:uiPriority w:val="99"/>
    <w:unhideWhenUsed/>
    <w:qFormat/>
    <w:rsid w:val="00082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082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unhideWhenUsed/>
    <w:qFormat/>
    <w:rsid w:val="000828DA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082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0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8B49-93C2-4AAD-AE71-A43A5608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23</Pages>
  <Words>8837</Words>
  <Characters>50372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19</cp:revision>
  <cp:lastPrinted>2024-09-10T06:51:00Z</cp:lastPrinted>
  <dcterms:created xsi:type="dcterms:W3CDTF">2024-09-09T17:07:00Z</dcterms:created>
  <dcterms:modified xsi:type="dcterms:W3CDTF">2024-09-12T10:11:00Z</dcterms:modified>
</cp:coreProperties>
</file>