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1ED" w:rsidRDefault="00490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9.4pt">
            <v:imagedata r:id="rId8" o:title="img201"/>
          </v:shape>
        </w:pict>
      </w:r>
    </w:p>
    <w:p w:rsidR="00EE6C28" w:rsidRPr="00146E5C" w:rsidRDefault="00EE6C28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военно-патриотическому воспитанию и подготовке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служению Отечеству, как на военной, так и государственной службе, курс внеурочной деятельности «Основы военной подготовки» ведется  с 5-9 классы.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 программы внеурочной деятельности «Основы военной подготовки» обусловлена: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дальнейшим развитием и совершенствованием системы дополнительного образования школы;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достижением того уровня, который требует наращивания усилий на главном направлении подготовки обучающихся к выбору воинской специальности;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требованием к наличию, формированию и развитию качеств, необходимых курсантам военных учебных заведений Министерства обороны Российской Федерации;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введением компонента дисциплины «Основы военной подготовки», нацеленного на формирование мотивационной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среды.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 учебного предмета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военной подготовки» обусловлена необходимостью: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у обучающихся основных понятий о военной службе;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получения воспитанниками представления о предмете и задачах основ тактики, связи, первой медицинской помощи, военной топографии, радиационной, химической и биологической защите, инженерной подготовке;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боевых свойств и общего устройства автомата Калашникова;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законодательной основы общевоинских уставов Вооруженных Сил Российской Федерации, их основные требования, Положение о кадетских училищах;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получения знаний об основных положениях Строевого устава Вооруженных Сил Российской Федерации; формы организации и методы проведения занятий по строевой подготовке с отделением.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является модифицированной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реализации курса </w:t>
      </w: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5 лет.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Объем учебного времени, предусмотренный учебным планом – ежегодно по 35 часов 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Роль: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«Основы военной подготовки» является учебным предметом дополнительной образовательной программы военно-патриотической направленности.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«Основы военной подготовки» преподаётся в рамках основного общего образования (5 – 9 класс) в системе дополнительного образования, преподавание предмета осуществляется преподавателем внеурочной деятельности.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Обоснование выбора программы: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данной программы совершенствует систему патриотического воспитания, формирует у молодого поколения высоких чувств патриотизма и гражданской ответственности, создание системы ценностных ориентаций. Особое место при изучении курса «Основы военной подготовки» отводится выработке у кадет высокой дисциплинированности, организованности, строевой подтянутости и стремления посвятить свою жизнь служению Отечеству на гражданском и военном поприще.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«Основы военной подготовки» предусматривает изучение обучающимися законодательных основ военной службы, истории и основных этапов становления и развития Вооруженных Сил России, ознакомление кадет с жизнью военнослужащих, их правами и обязанностями, приобретение кадетами необходимых военных знаний и практических навыков в объеме, необходимом для службы в Вооруженных Силах РФ, теоретических основ подготовки и ведения тактических действий, принципов работы вооружения и боевой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техники. В группу практических 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занятий входят занятия в тире (электронный тир), на строевом плацу, тактико-строевые занятия, военно-тактические (военно-спортивные) игры.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воспитанников к выбору военной специальности и как следствие базовых и профильных учебных предметов на этапе профильного обучения;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адекватному оцениванию требований будущей профессии и личностных качеств офицера, сопоставлению их со своими способностями, интересами, наклонностями.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обучающихся в выполнении задач военно-профессиональной деятельности по их предназначению;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увеличение уровня практической подготовки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обучающимся знания, навыки и умения, необходимые им для дальнейшего успешного обучения в высших учебных заведениях, преимущественно Министерства обороны Российской Федерации;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привить  волевые, командирские и методические качества, позволяющие в последующем выполнять обязанности младших командиров курсантских подразделений.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воспитанникам 5-х – 9-х классов в повествовательно-игровой форме предлагается к ознакомлению и изучению учебный материал об основах ведения общевойскового боя в современных условиях, развитии военного искусства с древних времён до настоящего времени.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направлена: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приобретение кадетами нравственных, морально - психологических и физических качеств, а также специальных знаний и умений, необходимых будущему защитнику Отечества, гражданину и патриоту, а также способствующих развитию интереса к полководческому искусству прошлого и настоящего;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формирование мотивации к профессиональной службе в Вооружённых Силах Российской Федерации;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формирование психологической готовности воспитанников к выбору военной специальности.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Структура программы учебного предмета: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 состоит из десяти разделов: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I. Общественно-государственная подготовка.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II. Уставы Вооруженных сил Российской Федерации.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III. Основы инженерной подготовки.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IV. Основы военной топографии.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V. Основы военно-медицинской подготовки.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VI. Основы радиационной, химической и биологической защиты (РХБЗ).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VII. Строевая подготовка.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VIII. Основы огневой подготовки.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IX. Основы тактической подготовки.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X. Основы парашютно-десантной подготовки.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Сведения о затратах учебного времени: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ОВС рассчитано:</w:t>
      </w:r>
    </w:p>
    <w:p w:rsidR="00484783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5 классах на 17 часов при 1 часе в 2 недели </w:t>
      </w:r>
    </w:p>
    <w:p w:rsidR="00484783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6 классах на 17 часов при 1 часе в 2 недели </w:t>
      </w:r>
    </w:p>
    <w:p w:rsidR="00484783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7 классах на 17 часов при 1 часе в 2 недели </w:t>
      </w:r>
    </w:p>
    <w:p w:rsidR="00484783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8 классах на 17 часов при 1 часе в 2 недели </w:t>
      </w:r>
    </w:p>
    <w:p w:rsidR="00484783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9 классах на 17 часа при 1 часе в 2 недели 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Формы проведения учебных занятий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Теоретический материал изучается различными методами обучения, основными из них являются лекции и практические занятия. Формы применения указанных методов также могут быть различными урок, беседа, рассказ, показ и др. Изучаемый материал закрепляется при проведении тренировок учителями физкультуры во внеурочное время, а также на мероприятиях летней практики (зачеты по «Основам военной подготовки», военно-спортивные игры).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Описание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материально-технических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обеспечения учебного предмета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целей занятий применяются учебно-наглядные пособия по всем темам учебного предмета.</w:t>
      </w:r>
    </w:p>
    <w:p w:rsidR="00EE6C28" w:rsidRPr="00146E5C" w:rsidRDefault="00EE6C28" w:rsidP="00EE6C2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занятия проводятся на стадионе школы и на площадке перед учебным зданием.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Ш. Содержание программы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I. Общественно-государственная подготовка.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Вооруженные силы РФ – основа обороны России.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Виды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и рода войск (силы и средства флота).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Сущность и значение военной присяги и боевого знамени воинской части.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Дни воинской славы России. Праздники в честь Вооруженных Сил.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военной службы. Воинская обязанность.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понятия. Правовые основы воинской обязанности.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Воинский учет, его организация и предназначение. Обязательная и добровольная подготовка граждан к военной службе. Профессионально-психологический отбор. Медицинское освидетельствование. Призыв на военную службу.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Правовые основы военной службы. Военная присяга.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Прохождение военной службы по призыву и по контракту.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Права и ответственность военнослужащих. Основные обязанности при прохождении военной службы.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№6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Статус военнослужащих, особенности, законодательные гарантии прав и социальной защиты.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II. Уставы Вооруженных сил Российской Федерации.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Устав внутренней службы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Воинские звания и знаки различия в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РФ. Старшие и младшие. Должностные лица караула.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Права, обязанности и ответственность военнослужащих (кадет СПКУ).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Единоначалие. Командиры (начальники, старшие) и подчиненные (младшие). Приказ (приказание), порядок его отдачи и выполнения. Воинское приветствие. О воинской вежливости и поведении кадет.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Размещение военнослужащих (кадет). Общие положения. Содержание помещений и территории. Отопление, проветривание и освещение помещений.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Распределение времени и внутренний порядок в повседневной деятельности военнослужащих (кадет). Распорядок дня воинской части. 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№6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Охрана здоровья военнослужащих (кадет). Закаливание военнослужащих, занятия физической подготовкой и спортом. Санитарно-противоэпидемиологические (профилактические мероприятия). Лечебно-профилактические мероприятия.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№7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Воинские звания и знаки различия.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№8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Обязанности лиц суточного наряда.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Дисциплинарный устав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Воинская дисциплина, её сущность и значение. Обязанности военнослужащих по соблюдению воинской дисциплины. Правила поведения кадет.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Виды ответственности военнослужащих, виды поощрений и дисциплинарных взысканий.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гарнизонной и караульной службы.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 и задачи караульной службы. Понятия «караул», «часовой», «пост». Неприкосновенность часового. Бдительность часового.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Действия часового на посту. Порядок применения оружия.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Обязанности часового.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III. Основы инженерной подготовки.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Фортификационное оборудование позиций.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Фортификационное оборудование позиций. Маскировка позиций. Инженерная разведка. Инженерные заграждения. Инженерные мероприятия по ликвидации последствий нападения противника.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Инженерное оборудование и маскировка позиций.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Оборудование фортификационных сооружений для защиты личного состава. Способы их маскировки.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 и преодоление инженерных заграждений.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Общее устройство и принцип действия мин.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Классификация инженерных заграждений. Противотанковые и противопехотные минные поля. Мины, используемые для установки минных полей.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Поиск и обезвреживание применяемых взрывных устройств: высоких растяжек, фугасов, прикрытых противопехотными минами, мин сюрпризов. Способы устройства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минн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взрывных заграждений. Невзрывные заграждения.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Водообеспечение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Индивидуальные и коллективные средства очистки воды, технология работы. Разведка источников воды. Оборудование родников и шахтных колодцев. Подготовка к работе и очистка воды. Резервуары для воды РДВ-1000, РДВ-1500.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IV. Основы военной топографии.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и задачи военной топографии.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 военной топографии. Предмет и задачи военной топографии. Местность и ее значение в бою. Тактические свойства местности, основные ее разновидности и влияние на боевые действия войск. Сезонные изменения тактических свойств местности. Понятие о топографической карте. Масштаб карты. Географическая система координат. Системы координат. Чтение топографических карт. Определение по карте направления и крутизны склонов. Определение расстояний по карте. Измерение расстояний по карте. Условные знаки карт. Язык карты.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Ориентирование на местности без карты.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Сущность ориентирования, способы и порядок ориентирования на местности. Определение направлений на стороны горизонта по компасу, небесным светилам, признакам местных предметов. Определение своего местоположения относительно окружающих местных предметов. Выбор и использование ориентиров.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Ориентирование на местности по азимутам. Магнитный азимут. Определение азимутов на местные предметы. Подготовка данных для движения по азимуту. Выдерживание указанного (намеченного) направления движения и расстояния. Обход препятствий.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сведения о топографических картах. Работа с картой на местности.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 своего местонахождения по карте.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V. Основы военно-медицинской подготовки.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кадетом личной безопасности в повседневной жизни.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Опасные и вредные факторы современного жилища. Обеспечение безопасности в различных бытовых ситуациях. Безопасное обращение с электричеством, бытовым газом и средствами бытовой химии. Обеспечение пожарной безопасности. Первичные средства пожаротушения. Правила личной безопасности при пожаре. Обеспечение личной безопасности в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криминогенных ситуациях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Наиболее вероятные ситуации криминогенного характера на улице, в транспорте, в общественном месте, в 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подъезде дома, в лифте. Питание и безопасность современного человека. Безопасное и полезное питание. Вредные привычки и их влияние на здоровье человека. Курение, употребление алкоголя и наркотических средств, их влияние на продолжительность жизни человека.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и правила оказания первой медицинской помощи.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Виды кровотечений. Использование табельных и подручных сре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остановки кровотечения.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ервая медицинская помощь при ожогах. Ожоги, причины возникновения, признаки и классификация.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ервая помощь при утоплении, солнечном и тепловом ударе.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ервая медицинская помощь при отравлениях.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ервая медицинская помощь при поражении электрическим током.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№6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Признаки клинической и биологической смерти. Техника проведения искусственной вентиляции легких и непрямого массажа сердца.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 коллективные медицинские средства защиты и оказания помощи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Аптечка индивидуальная, аптечка войсковая, пакет перевязочный индивидуальный, пакет противохимический индивидуальный. Состав, предназначение.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пользования аптечкой индивидуальной, аптечкой войсковой, пакетом перевязочным индивидуальным, пакетом противохимическим индивидуальным. (Н-М-1).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VI. Основы радиационной, химической и биологической защиты (РХБЗ).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Цель, задачи и мероприятия РХБЗ. Средства индивидуальной защиты органов дыхания и кожных покровов.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Предназначение, основные задачи и мероприятия РХБЗ.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защиты органов дыхания: фильтрующий противогаз (назначение, устройство, защитные свойства; подгонка, сборка и укладка; порядок пользования, хранение), назначение, устройство, подгонка и порядок применения респиратора.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 защиты кожных покровов человека: общевойсковой защитный комплект, его назначение, состав, защитные свойства; подгонка защитных чулок и плаща; порядок пользования; укладка и переноска; общевойсковой комплексный защитный костюм, его назначение, состав, защитные свойства.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Оружие массового поражения.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Ядерное оружие. Понятие о нем и его боевых свойствах. Виды ядерных взрывов и их отличия по внешним признакам. Краткая характеристика поражающих факторов ядерного взрыва и их воздействие на организм человека, боевую технику и сооружения.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Химическое оружие и воздействие на организм человека отравляющих веществ нервнопаралитического, кожно-нарывного,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общеядовитого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удушающего,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психохимического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раздражающего действия.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Биологическое оружие. Способы и признаки его применения. Основные свойства бактериальных (биологических) сре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отивника, их воздействие на организм человека, животных и растения.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Действия при вспышке ядерного взрыва.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Характеристика зажигательных веществ. Средства применения зажигательных веществ. Способы защиты от зажигательного оружия. Действия при попадании зажигательных веществ на обмундирование, средства индивидуальной защиты, вооружение, технику и сооружения.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индивидуальной и коллективной защиты личного состава и пользование ими.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Правила пользования противогазом, респиратором и средствами защиты органов дыхания от окиси углерода. Выполнение нормативов по РХБЗ (Н-РХБЗ-1; Н-РХБЗ-4а; Н-РХБЗ-4б; Н-РХБЗ-8).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Общевойсковой защитный комплект (ОЗК) и общевойсковой защитный костюм фильтрующий (ОЗК-Ф). Надевание, снимание, укладка и переноска защитного комплекта (костюма). Выполнение нормативов по РХБЗ (Н-РХБЗ-1; Н-РХБЗ-4а; Н-РХБЗ-4б; Н-РХБЗ-8).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Приборы радиационной, химической разведки и дозиметрического контроля.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Индивидуальные средства контроля поглощенной дозы облучения личного состава: войсковой измеритель дозы ИД-1. Назначение, тактико-технические характеристики, общее устройство, порядок использования, обслуживания и хранения.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Приборы радиационной разведки роты (подразделения): ДП-5Б (В). Назначение, тактико-технические характеристики, общее устройство, порядок эксплуатации, обслуживания и хранения.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Приборы химической разведки подразделения: войсковой прибор химической разведки ВПХР. Назначение, тактико-технические характеристики, общее устройство, порядок эксплуатации, обслуживания и хранения.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VII. Строевая подготовка.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Строевые приёмы и движение без оружия.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Строи подразделений и управление ими. Обязанности командиров и кадет перед построением и в строю.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команд «Смирно», «Вольно», «Становись». Форма одежды кадет. Правила ношения военной формы одежды.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Строевые приемы и движение без оружия. Строевая стойка.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Строевой и походный шаг. Движение бегом.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Повороты на месте.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№6.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Повороты в движении.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№7.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воинского приветствия на месте и в движении.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№8.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Выход из строя и возвращение в строй. Подход к начальнику и отход от него.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VIII. Основы огневой подготовки.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развития стрелкового оружия.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Развитие стрелкового оружия и введение его на вооружение Русской армии. Роль отечественных конструкторов в создании первоклассных образцов вооружения.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безопасности при проведении занятий по огневой подготовке и обращении с оружием и боеприпасами.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при обращении с оружием и боеприпасами, при проведении стрельб из пневматического и боевого оружия; правила поведения в тире, на стрельбище и полигоне.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 АК-74 и его модификации.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Автомат Калашникова (АК-74). Назначение, ТТХ и общее устройство автомата. Правила безопасности при обращении с оружием.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Неполная разборка и сборка после неполной разборки автомата Калашникова. Практические стрельбы на ЭЛК.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Пистолет Макарова.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Назначение, боевые свойства и устройство пистолета ПМ его разборка и сборка.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Предназначение частей и механизмов пистолета. Работа частей и механизмов пистолета при заряжании и стрельбе.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Возможные задержки и неисправности, возникающие при стрельбе, и способы их устранения.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нормативов по разборке и сборке пистолета ПМ и его модификаций (Н-огн-13; Н-огн-14). Снаряжение магазина патронами и заряжание оружия. Уход за стрелковым оружием его хранение и сбережение.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Снайперская винтовка Драгунова (СВД).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Назначение, боевые свойства и устройство снайперской винтовки СВД, её разборка и сборка.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Предназначение частей и механизмов снайперской винтовки. Работа частей и механизмов снайперской винтовки при заряжании и стрельбе.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Возможные задержки и неисправности, возникающие при стрельбе, и способы их устранения.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нормативов по разборке и сборке снайперской винтовки Драгунова (Н-огн-13; Н-огн-14). Снаряжение магазина патронами и заряжание оружия. Уход за стрелковым оружием его хранение и сбережение.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7,62 мм пулемет Калашникова (ПКП).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Назначение, боевые свойства и устройство ручного пулемета ПКП, его разборка и сборка.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Предназначение частей и механизмов ручного пулемета. Работа частей и механизмов ручного пулемета при заряжании и стрельбе.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Возможные задержки и неисправности, возникающие при стрельбе, и способы их устранения.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Выполнение нормативов по разборке и сборке ручного пулемета ПКП (Н-огн-13; Н-огн-14). Снаряжение пулеметной ленты патронами и заряжание оружия. Уход за стрелковым оружием его хранение и сбережение.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Ручной противотанковый гранатомет (РПГ-7).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Назначение, боевые свойства и устройство ручного противотанкового гранатомета РПГ-7, его разборка и сборка.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Предназначение частей и механизмов ручного противотанкового гранатомета. Работа частей и механизмов ручного противотанкового гранатомета при заряжании и стрельбе. Возможные задержки и неисправности, возникающие при стрельбе, и способы их устранения.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Ручные осколочные гранаты.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и боевые свойства ручных наступательных и оборонительных гранат.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и правила стрельбы.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Явление выстрела. Влияние внешних условий на полет пули. Пробивное (убойное) действие пули.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Прикрытое, поражаемое и мертвое пространство, их практическое значение.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Явление рассеивания. Средняя точка попадания и способы ее определения. Кучность, точность и меткость стрельбы. Влияние на меткость стрельбы состояния оружия и боеприпасов, метеорологических условий, ошибок стреляющего в выборе точки прицеливания, установки прицела, в изготовке и производстве выстрела.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№4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Устройство и технические характеристики пневматической винтовки.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№5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Изготовка к стрельбе. Прицеливание. Типичные ошибки при прицеливании.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10.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Огневые (стрелковые) тренировки, стрельбы.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Практические стрельбы на ЭЛК.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IX. Основы тактической подготовки.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Предмет и задачи основ тактики.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Тактика – теория и практика ведения боя. Сущность современного общевойскового боя, силы и средства основные принципы его ведения. Основные виды боя. Управление войсками. Всестороннее обеспечение боя. Назначение, задачи, состав и структура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РФ. Воинские подразделения.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основ тактики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История создания и развития военно-учебных заведений в России. Создание военных школ при Петре I и кадетских корпусов при Анне Иоанновне. Кадетское движение в современной России. Суворовские училища, кадетские училища и корпуса.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Прославленные полководцы. Ими гордится Россия. История знаменитых людей – выпускников кадетских корпусов.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Действия солдата в бою.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Отделение, расчет, экипаж – низовые звенья воинских формирований. Организация, вооружение и боевые возможности мотострелкового отделения. Общие обязанности солдата в бою и по его штатному предназначению.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Обязанности наблюдателя. Выбор места для наблюдения, его занятие, оборудование и маскировка, оснащение наблюдательного поста. Назначение сектора и зон для наблюдения. Изучение местности, определение расстояний до ориентиров и местных предметов.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Передвижение на поле боя: выбор укрытия, путей движения и способов передвижения (в рост, пригнувшись, перебежками и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переползанием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Отделение в различных видах боевых действий.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Подготовка и ведение оборонительного боя. Выбор позиции отделения. Составление карточки огня.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Подготовка к наступлению. Действия при наступлении.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№3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Действия на марше. Марш, условия и порядок его проведения. Ориентирование и движение по маршруту.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Организация, вооружение, тактика действий армий основных иностранных государств.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Организация, вооружение и тактико-технические характеристики основных образцов стрелкового, артиллерийского, бронетанкового вооружения и технических средств разведки, находящихся на вооружении подразделений армий основных иностранных государств, их разведывательные признаки.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Форма одежды, знаки различия военнослужащих, опознавательные знаки и условные обозначения подразделений и техники. Тактика действий мотопехотных (пехотных), танковых и разведывательных подразделений армий основных иностранных государств в основных видах боевых действий.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X. Основы парашютно-десантной подготовки.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1. 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личного состава к десантированию парашютным способом.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Меры безопасности при проведении занятий по парашютно-десантной подготовке. Особые случаи при выполнении прыжков с парашютом.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Материальная часть людских десантных парашютов.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Материальная часть парашюта Д-10.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Материальная часть парашюта З-5.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Укладка парашютных систем для совершения прыжка с парашютом.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№1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Практическая укладка парашюта Д-10.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Занятие №2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Практическая укладка парашюта З-5.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Прогнозируемые результаты и способы их проверки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результатами выполнения программных требований являются: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юнармейцев к военной и государственной службе;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в кадетах стремление к здоровому образу жизни, самодисциплине, уважения законности и правопорядка.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По окончании обучения воспитанники достигнут следующих результатов освоения программы: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 и способность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саморазвитию,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учению и познанию,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социальные компетентности, личностные качества;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российской, гражданской идентичности;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  <w:proofErr w:type="gramEnd"/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служению Отечеству, его защите;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нравственное сознание и поведение на основе усвоения общечеловеческих ценностей;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  <w:proofErr w:type="gramEnd"/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 защищенности,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ориентироваться в прикладных науках;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в области военной службы;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компетентности в области использования информационно-коммуникационных технологий;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ими важности защиты Отечества, ответственности за оборону рубежей Родины;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уяснение и принятие учащимися достижений в военно-патриотическом воспитании.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познавательной сфере: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знания об основах тактики, огневой подготовки, строевой подготовки, ОВУ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РФ, военной топографии, РХБЗ, военно-инженерной подготовки, военно-медицинской подготовки о их значении для достижения военного преимущества перед противником и для защиты общества и государства.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ценностно-ориентационной сфере: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предвидеть возникновение военной опасности на основе анализа специальной информации, получаемой из различных источников;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применять полученные теоретические знания на практике — принимать обоснованные решения и вырабатывать план действий в конкретной боевой обстановки с учетом индивидуальных возможностей.</w:t>
      </w:r>
      <w:proofErr w:type="gramEnd"/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коммуникативной сфере: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докладывать о результатах своих действий, ставить задачи, отдавать приказы.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трудовой сфере: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устройства и принципов действия основного стрелкового, инженерного и другого вооружения, используемого в современной армии.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 сфере физической культуры: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установки на здоровый образ жизни;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умение оказывать первую медицинскую помощь при занятиях физической культурой и спортом.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146E5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       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Общественно-государственной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и организационную структуру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РФ, виды ВС РФ и рода войск (силы и средства флота); сущность и значение военной присяги, государственного флага и боевого знамени воинской части;</w:t>
      </w:r>
    </w:p>
    <w:p w:rsidR="00146E5C" w:rsidRPr="00146E5C" w:rsidRDefault="00146E5C" w:rsidP="00146E5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дни воинской славы России, значение государственных наград; роль офицеров и младшего командного состава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РФ; порядок поступления в высшие военно-учебные заведения; сущность и особенности воинского коллектива; основные качества защитника Родины.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Уставам Вооруженных сил Российской Федерации.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общие обязанности военнослужащих, обязанности солдата и обязанности лиц суточного наряда; воинские звания и знаки различия; порядок выполнения приказов и обращения к начальникам и старшим, воинского приветствия и правила воинской вежливости и поведения; порядок размещения военнослужащих, содержания помещений, 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хранения имущества и порядок действий по распорядку дня; виды ответственности военнослужащих, виды поощрений и дисциплинарных взысканий.</w:t>
      </w:r>
      <w:proofErr w:type="gramEnd"/>
    </w:p>
    <w:p w:rsidR="00146E5C" w:rsidRPr="00146E5C" w:rsidRDefault="00146E5C" w:rsidP="00146E5C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и задачи караульной службы, обязанности караульного и часового; порядок несения караульной службы;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выполнять действия по распорядку дня и обязанности дневального по роте;</w:t>
      </w:r>
    </w:p>
    <w:p w:rsidR="00146E5C" w:rsidRPr="00146E5C" w:rsidRDefault="00146E5C" w:rsidP="00146E5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выполнять обязанности караульного и часового.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Инженерной подготовке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устройство и принцип действия мин, правила их установки и обезвреживания, меры безопасности при установке и обезвреживании мин;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оборудовать одиночные окопы; устанавливать и обезвреживать противотанковые, противопехотные и сигнальные мины;</w:t>
      </w:r>
    </w:p>
    <w:p w:rsidR="00146E5C" w:rsidRPr="00146E5C" w:rsidRDefault="00146E5C" w:rsidP="00146E5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минно-взрывные заграждения с использованием миноискателей, щупов и подручных предметов;</w:t>
      </w:r>
    </w:p>
    <w:p w:rsidR="00146E5C" w:rsidRPr="00146E5C" w:rsidRDefault="00146E5C" w:rsidP="00146E5C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преодолевать невзрывные противопехотные заграждения.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Военной топографии.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определения сторон горизонта и доклада о своем местонахождении от местных предметов;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стороны горизонта по компасу, небесным светилам и признакам местных предметов;</w:t>
      </w:r>
    </w:p>
    <w:p w:rsidR="00146E5C" w:rsidRPr="00146E5C" w:rsidRDefault="00146E5C" w:rsidP="00146E5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азимуты на местные предметы и направления по заданным азимутам; осуществлять движение по заданным азимутам;</w:t>
      </w:r>
    </w:p>
    <w:p w:rsidR="00146E5C" w:rsidRPr="00146E5C" w:rsidRDefault="00146E5C" w:rsidP="00146E5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с картой на местности (определять расстояния, направления, свое местоположение и положения обнаруженных целей).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Военно-медицинской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и правила оказания первой медицинской помощи; правила личной гигиены и коллективной гигиены и предупреждения инфекционных заболеваний; правила применения штатных средств медицинского обеспечения;</w:t>
      </w:r>
    </w:p>
    <w:p w:rsidR="00146E5C" w:rsidRPr="00146E5C" w:rsidRDefault="00146E5C" w:rsidP="00146E5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и правила оказания первой медицинской помощи при поражениях оружием массового поражения; порядок и правила транспортировки раненых.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штатные средства оказания первой медицинской помощи; останавливать артериальные кровотечения при помощи жгута и других подручных средств; накладывать повязки при различных видах ранений; производить иммобилизацию при переломах; выполнять реанимационные мероприятия;</w:t>
      </w:r>
    </w:p>
    <w:p w:rsidR="00146E5C" w:rsidRPr="00146E5C" w:rsidRDefault="00146E5C" w:rsidP="00146E5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эвакуацию раненого из-под огня противника, транспортировать раненого на значительные расстояния с учетом характера ранения.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РХБ защите.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поражающие факторы ядерного, химического и биологического оружия и способы защиты от него; способы защиты от зажигательного оружия; назначение, устройство и правила пользования средствами индивидуальной и коллективной защиты;</w:t>
      </w:r>
    </w:p>
    <w:p w:rsidR="00146E5C" w:rsidRPr="00146E5C" w:rsidRDefault="00146E5C" w:rsidP="00146E5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сигналы оповещения, приемы и способы действия на зараженной местности, правила входа в убежище и выхода из него; правила специальной и санитарной обработки;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осуществлять подбор лицевой части противогаза, осуществлять проверку его исправности; правильно надевать, снимать, укладывать и переносить средства индивидуальной защиты (противогаз и общевойсковой защитный костюм ОЗК);</w:t>
      </w:r>
    </w:p>
    <w:p w:rsidR="00146E5C" w:rsidRPr="00146E5C" w:rsidRDefault="00146E5C" w:rsidP="00146E5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по сигналам оповещения и преодолевать зоны заражения, используя средства индивидуальной защиты; проводить специальную и санитарную обработки;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Строевой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строя и обязанности солдата перед построением и в строю, порядок выполнения строевых приемов.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одиночные строевые приемы без оружия и с оружием, слаженно действовать в составе подразделения.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Огневой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при обращении с оружием и боеприпасами, при проведении стрельб из пневматического и боевого оружия; правила поведения в тире, на стрельбище и полигоне;</w:t>
      </w:r>
    </w:p>
    <w:p w:rsidR="00146E5C" w:rsidRPr="00146E5C" w:rsidRDefault="00146E5C" w:rsidP="00146E5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и боевые свойства автомата и ручного пулемета Калашникова; назначение и устройство частей и механизмов автомата, принцип работы автоматики; положение частей и механизмов до заряжания и работа их при заряжании и выстреле; боеприпасы к стрелковому оружию; порядок эксплуатации, хранения и ухода за автоматом; порядок осмотра и подготовки автомата и патронов к стрельбе;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устранения задержек при стрельбе;</w:t>
      </w:r>
    </w:p>
    <w:p w:rsidR="00146E5C" w:rsidRPr="00146E5C" w:rsidRDefault="00146E5C" w:rsidP="00146E5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 и боевые свойства ручных наступательных, оборонительных и противотанковых гранат, реактивных противотанковых и штурмовых гранат; меры безопасности при обращении с ручными и реактивными гранатами, порядок подготовки гранат к применению и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работу частей и механизмов гранаты;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и правильно изготавливаться к стрельбе из различных положений, заряжать оружие, осуществлять производство стрельбы (устанавливать прицел и переводчик, осуществлять прикладку, прицеливание, спуск курка и удержание оружия), разряжать и осматривать оружие после стрельбы, устранять задержки, возникающие при стрельбе;</w:t>
      </w:r>
    </w:p>
    <w:p w:rsidR="00146E5C" w:rsidRPr="00146E5C" w:rsidRDefault="00146E5C" w:rsidP="00146E5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снаряжать магазин патронами, осуществлять подготовку ручных и реактивных гранат к боевому применению;</w:t>
      </w:r>
    </w:p>
    <w:p w:rsidR="00146E5C" w:rsidRPr="00146E5C" w:rsidRDefault="00146E5C" w:rsidP="00146E5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неполную разборку и сборку автомата Калашникова, производить его чистку и смазку; производить осмотр автомата;</w:t>
      </w:r>
    </w:p>
    <w:p w:rsidR="00146E5C" w:rsidRPr="00146E5C" w:rsidRDefault="00146E5C" w:rsidP="00146E5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упражнения учебных стрельб из пневматического, малокалиберного и боевого стрелкового оружия;</w:t>
      </w:r>
    </w:p>
    <w:p w:rsidR="00146E5C" w:rsidRPr="00146E5C" w:rsidRDefault="00146E5C" w:rsidP="00146E5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 метать ручные гранаты из различных положений.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Тактической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боевого применения и боевые возможности; назначение и боевые свойства стрелкового оружия, вооружение и боевую технику мотострелкового полка; боевую характеристику танков и бронемашин вероятного противника, их уязвимые места, приемы и средства борьбы с танками и бронемашинами противника; приемы ведения боя в обороне и наступлении;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передвигаться на поле боя различными способами (в рост, пригнувшись, перебежками и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переползанием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146E5C" w:rsidRPr="00146E5C" w:rsidRDefault="00146E5C" w:rsidP="00146E5C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передвижения в составе отделения (боевой группы) с применением различных способов передвижения;</w:t>
      </w:r>
    </w:p>
    <w:p w:rsidR="00146E5C" w:rsidRPr="00146E5C" w:rsidRDefault="00146E5C" w:rsidP="00146E5C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правильно укладывать рюкзак, осуществлять крепление и подгонку оружия, снаряжения и обмундирования для совершения пешего марша;</w:t>
      </w:r>
    </w:p>
    <w:p w:rsidR="00146E5C" w:rsidRPr="00146E5C" w:rsidRDefault="00146E5C" w:rsidP="00146E5C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противотанковые гранаты для уничтожения танков и бронемашин противника.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Парашютно-десантной подготовке.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Знать:</w:t>
      </w:r>
    </w:p>
    <w:p w:rsidR="00146E5C" w:rsidRPr="00146E5C" w:rsidRDefault="00146E5C" w:rsidP="00146E5C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материальную часть парашютов и страхующих приборов, их эксплуатационные ограничения;</w:t>
      </w:r>
    </w:p>
    <w:p w:rsidR="00146E5C" w:rsidRPr="00146E5C" w:rsidRDefault="00146E5C" w:rsidP="00146E5C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технику выполнения учебно-тренировочных прыжков с парашютом;</w:t>
      </w:r>
    </w:p>
    <w:p w:rsidR="00146E5C" w:rsidRPr="00146E5C" w:rsidRDefault="00146E5C" w:rsidP="00146E5C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поведения на аэродроме и на борту воздушного судна;</w:t>
      </w:r>
    </w:p>
    <w:p w:rsidR="00146E5C" w:rsidRPr="00146E5C" w:rsidRDefault="00146E5C" w:rsidP="00146E5C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особые случаи в воздухе и правила действия в них;</w:t>
      </w:r>
    </w:p>
    <w:p w:rsidR="00146E5C" w:rsidRPr="00146E5C" w:rsidRDefault="00146E5C" w:rsidP="00146E5C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при проведении учебно-тренировочных прыжков с парашютом;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146E5C" w:rsidRPr="00146E5C" w:rsidRDefault="00146E5C" w:rsidP="00146E5C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и проверить готовность парашютной техники и снаряжения к прыжкам;</w:t>
      </w:r>
    </w:p>
    <w:p w:rsidR="00146E5C" w:rsidRPr="00146E5C" w:rsidRDefault="00146E5C" w:rsidP="00146E5C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при посадке в воздушное судно, на борту и при отделении;</w:t>
      </w:r>
    </w:p>
    <w:p w:rsidR="00146E5C" w:rsidRPr="00146E5C" w:rsidRDefault="00146E5C" w:rsidP="00146E5C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в воздухе (в свободном падении и под куполом парашюта);</w:t>
      </w:r>
    </w:p>
    <w:p w:rsidR="00146E5C" w:rsidRPr="00146E5C" w:rsidRDefault="00146E5C" w:rsidP="00146E5C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в особых случаях;</w:t>
      </w:r>
    </w:p>
    <w:p w:rsidR="00146E5C" w:rsidRPr="00146E5C" w:rsidRDefault="00146E5C" w:rsidP="00146E5C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при приземлении и приводнении.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Достижение указанных уровней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выбором оптимальных педагогических технологий, структура которых содержит набор видов учебных занятий, форм, методов и средств обучения.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        Методическое обеспечение учебного процесса        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Методы достижения уровней </w:t>
      </w:r>
      <w:proofErr w:type="spellStart"/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обученности</w:t>
      </w:r>
      <w:proofErr w:type="spellEnd"/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иметь представление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достигается в ходе проведения теоретических видов учебных занятий, как правило, лекций, бесед, которые в начальный период изучения предмета могут занимать максимальный объем от общего бюджета времени.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достигается, в основном, в ходе проведения групповых занятий и самостоятельной работы воспитанников. Групповые занятия проводятся в целях изучения вооружения и военной техники, отдельных вопросов теории, которые впоследствии будут отрабатываться на практических занятиях. Самостоятельная работа обучающихся является составной частью учебной работы и имеет целью закрепление и углубление полученных в ходе учебных занятий с преподавателем знаний и умений.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146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достигается в ходе практических видов занятий, которые составляют основу обучения. На них отводится максимальный объем времени. Практические виды занятий проводятся в целях выработки практических умений и приобретения навыков солдата, отработки упражнений, приемов и нормативов. Основной метод проведения практического вида занятия – тренировка (упражнение).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указанных методов обучения могут быть применены и другие. Выбор вида занятия и метода обучения зависит от уровня подготовки воспитанников, темы и цели занятия, наличия и состояния учебно-материальной базы.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помимо вышеуказанных методов обучения могут использоваться: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изложение учебного материала;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изучаемого материала;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(демонстрация);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(тренировка);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самостоятельное изучение учебного материала.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реализации дополнительной образовательной программы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46E5C" w:rsidRPr="00146E5C" w:rsidRDefault="00146E5C" w:rsidP="00146E5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демонстрационные и раздаточные;</w:t>
      </w:r>
    </w:p>
    <w:p w:rsidR="00146E5C" w:rsidRPr="00146E5C" w:rsidRDefault="00146E5C" w:rsidP="00146E5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визуальные,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аудийные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аудиовизуальные;</w:t>
      </w:r>
    </w:p>
    <w:p w:rsidR="00146E5C" w:rsidRPr="00146E5C" w:rsidRDefault="00146E5C" w:rsidP="00146E5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естественные и искусственные;</w:t>
      </w:r>
    </w:p>
    <w:p w:rsidR="00146E5C" w:rsidRPr="00146E5C" w:rsidRDefault="00146E5C" w:rsidP="00146E5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реальные и виртуальные.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Учебная программа реализуется с учётом возрастных особенностей обучающихся.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последовательного накопления кадетами знаний, умений и навыков программой предусмотрены:</w:t>
      </w:r>
      <w:proofErr w:type="gramEnd"/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5-м – 6-м классе – вводный (подготовительный) этап общевойсковой (одиночной) подготовки;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7-м классе – общевойсковая (одиночная) подготовка к действиям в различных видах боя;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8-м классе – углубление знаний и совершенствование навыков, изучение основ организации боя в составе подразделения;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9-м классе – основы законодательства по подготовке к службе в Вооруженных Силах;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10-м классе – основы военного строительства РФ, изучение порядка подготовки и методики проведения занятий по одиночной подготовке;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11-м классе – правовые и морально-психологические основы военной службы.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 формирования у кадетов командирских и методических навыков решается на протяжении всего обучения в школе, на всех проводимых занятиях, во время несения внутренней службы, а также в повседневной жизни.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 должно проводиться образно и поучительно, в ходе его кадеты должны перенимать опыт организации и проведения занятий, учиться правильному применению наиболее эффективных форм и методов обучения.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основу формирования командирских и методических навыков должно быть положено практическое командование отделением, самостоятельное проведение занятий по строевой, физической подготовке,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выполнении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обязанностей при несении внутренней службы.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обучении кадетов следует соблюдать логическую последовательность в изучении тем и предметов обучения. Существующая в Вооруженных Силах РФ методика проведения занятий должна творчески использоваться с учетом задач кадетских классов и возрастных особенностей кадетов.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Часть занятий по Вооруженным Силам РФ, службе Отечеству и медицинской подготовке (охрана здоровья кадетов) проводится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интегрированно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ОБЖ.</w:t>
      </w:r>
    </w:p>
    <w:p w:rsidR="00146E5C" w:rsidRPr="00146E5C" w:rsidRDefault="00146E5C" w:rsidP="00146E5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предупреждения несчастных случаев и аварий на всех занятиях, стрельбах, выполнении работ и проведении спортивных мероприятий должны строго соблюдаться правила и меры безопасности. Накануне всех практических занятий должны быть организованы инструктажи по мерам безопасности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        Список литературы и средств обучения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Инструкция об организации обучения граждан Российской Федерации начальным знаниям в области обороны и их подготовка по основам военной службы. 2011.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Апакидзе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 Строевая подготовка М. Просвещение 1991г.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Боевой устав по подготовке и ведению общевойскового боя, часть III (взвод, отделение, танк).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Военная доктрина Российской Федерации.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Военная топография. Б.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Бызов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1986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Защита от оружия массового поражения. В. Мясников – 1984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Инструкция о порядке проверки и оценки строевой подготовки в Вооруженных Силах Российской Федерации (от 12.4.96 г. № 205/2/202).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Конституция Российской Федерации (последняя редакция).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Концепция противодействия терроризму в Российской Федерации.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Наставления по стрелковому делу для различных видов вооружения (АК-74, РПГ-7, ПМ, КПВТ и др.).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Общевоинские уставы Вооруженных Сил Российской Федерации.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Отравляющие вещества, Воениздат –19 92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13. Радиационная, химическая и биологическая защита – управление начальника РХБЗ Москва 2005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Рыбин А. Л. Безопасность дорожного движения. Учебно-наглядное пособие для учащихся: 5-9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/А. Л. Рыбин, Б. О. Хренников, М. В. Маслов; под общ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ед. А. Т. Смирнова. – М.: Просвещение, 2008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Смирнов А. Т. Основы безопасности жизнедеятельности 5-й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Для </w:t>
      </w:r>
      <w:proofErr w:type="spell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proofErr w:type="gramStart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учреждений/ А. Т. Смирнов, Б. О. Хренников; под общ. ред. А. Т. Смирнова. -7-е изд. –М.: Просвещение, 2010.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Смирнов А. Т. Основы военной службы, учебное пособие, М. Дрофа, 2007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Справочник младшего командира. Воениздат – 2007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Тактика (взвод, отделение, танк). Воениздат – 1985 г.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19. Уголовный кодекс Российской Федерации (последняя редакция).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Федеральный закон Российской Федерации «О воинской обязанности и военной службе».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Федеральный закон Российской Федерации «О гражданской обороне».</w:t>
      </w:r>
    </w:p>
    <w:p w:rsidR="00146E5C" w:rsidRPr="00146E5C" w:rsidRDefault="00146E5C" w:rsidP="00146E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 Федеральный закон Российской Федерации «О статусе военнослужащего».</w:t>
      </w:r>
    </w:p>
    <w:p w:rsidR="00EE6C28" w:rsidRPr="00146E5C" w:rsidRDefault="00146E5C" w:rsidP="00146E5C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 Федеральный закон Российской Федерации «Об обороне</w:t>
      </w:r>
    </w:p>
    <w:p w:rsidR="00146E5C" w:rsidRPr="00146E5C" w:rsidRDefault="00146E5C" w:rsidP="00EE6C2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EE6C28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46E5C" w:rsidRPr="00146E5C" w:rsidRDefault="00146E5C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E6C28" w:rsidRPr="00146E5C" w:rsidRDefault="00EE6C28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    Учебно-тематический план</w:t>
      </w:r>
    </w:p>
    <w:p w:rsidR="00EE6C28" w:rsidRPr="00146E5C" w:rsidRDefault="00EE6C28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  <w:r w:rsidRPr="0014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E6C28" w:rsidRPr="00146E5C" w:rsidRDefault="00EE6C28" w:rsidP="00EE6C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721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2"/>
        <w:gridCol w:w="2247"/>
        <w:gridCol w:w="784"/>
        <w:gridCol w:w="1188"/>
        <w:gridCol w:w="1102"/>
        <w:gridCol w:w="1458"/>
      </w:tblGrid>
      <w:tr w:rsidR="00EE6C28" w:rsidRPr="00146E5C" w:rsidTr="00484783">
        <w:trPr>
          <w:trHeight w:val="505"/>
          <w:jc w:val="center"/>
        </w:trPr>
        <w:tc>
          <w:tcPr>
            <w:tcW w:w="9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№</w:t>
            </w:r>
          </w:p>
        </w:tc>
        <w:tc>
          <w:tcPr>
            <w:tcW w:w="2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Разделы, (темы) занятий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EE6C28" w:rsidRPr="00146E5C" w:rsidTr="00484783">
        <w:trPr>
          <w:trHeight w:val="549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Общевоинские уставы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66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Устав внутренней службы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293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Дисциплинарный устав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 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290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инженерной подготовки        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290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Фортификационное оборудование позиций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IV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военной топографии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и задачи военной топографии.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военно-медицинской подготовки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60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кадетом личной безопасности в повседневной жизни.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60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радиационной, химической и биологической защиты (РХБЗ)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936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Цель, задачи и мероприятия РХБЗ. Средства индивидуальной защиты органов дыхания и кожных покровов.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4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60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Строевые приёмы и движение без </w:t>
            </w: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оружия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00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00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600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746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746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огневой подготовки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557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стрелкового оружия.</w:t>
            </w:r>
          </w:p>
          <w:p w:rsidR="00EE6C28" w:rsidRPr="00146E5C" w:rsidRDefault="00EE6C28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2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 АК-74 и его модификации.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313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 АК-74 и его модификации.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158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IX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тактики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158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и задачи основ тактики.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6C28" w:rsidRPr="00146E5C" w:rsidTr="00484783">
        <w:trPr>
          <w:trHeight w:val="158"/>
          <w:jc w:val="center"/>
        </w:trPr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6C28" w:rsidRPr="00146E5C" w:rsidRDefault="00EE6C28" w:rsidP="00CA3E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A3ED1"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CA3ED1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6C28" w:rsidRPr="00146E5C" w:rsidRDefault="00EE6C28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774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"/>
        <w:gridCol w:w="2106"/>
        <w:gridCol w:w="812"/>
        <w:gridCol w:w="1230"/>
        <w:gridCol w:w="1141"/>
        <w:gridCol w:w="1510"/>
      </w:tblGrid>
      <w:tr w:rsidR="00484783" w:rsidRPr="00146E5C" w:rsidTr="00146E5C">
        <w:trPr>
          <w:trHeight w:val="118"/>
          <w:jc w:val="center"/>
        </w:trPr>
        <w:tc>
          <w:tcPr>
            <w:tcW w:w="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№</w:t>
            </w:r>
          </w:p>
        </w:tc>
        <w:tc>
          <w:tcPr>
            <w:tcW w:w="21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Разделы, (темы) занятий</w:t>
            </w:r>
          </w:p>
        </w:tc>
        <w:tc>
          <w:tcPr>
            <w:tcW w:w="8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3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84783" w:rsidRPr="00146E5C" w:rsidTr="00146E5C">
        <w:trPr>
          <w:trHeight w:val="12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9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Общественно-государственная подготовка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9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Вооруженные силы РФ – основа обороны России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9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Вооруженные силы РФ – основа обороны России.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9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Вооруженные силы РФ – основа </w:t>
            </w: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обороны Росси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9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II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Уставы Вооруженных сил Российской Федерации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7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Устав внутренней службы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7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Устав внутренней службы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7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IV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военной топографии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7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местности без карты.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Ориентирование на местности без карты.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военно-медицинской подготовки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правила оказания первой медицинской помощи.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правила оказания первой медицинской помощи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подготовка.</w:t>
            </w: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Строевые приёмы и движение без оружия. 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VIII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огневой подготовки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1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Требования безопасности при </w:t>
            </w: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проведении занятий по огневой подготовке и обращении с оружием и боеприпасами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Пистолет Макарова.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141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Огневые (стрелковые) тренировки, стрельбы.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7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E72244" w:rsidRPr="00146E5C" w:rsidRDefault="00E72244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</w:t>
      </w: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84783" w:rsidRPr="00146E5C" w:rsidRDefault="00484783" w:rsidP="004847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618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"/>
        <w:gridCol w:w="2055"/>
        <w:gridCol w:w="797"/>
        <w:gridCol w:w="1207"/>
        <w:gridCol w:w="1120"/>
        <w:gridCol w:w="1482"/>
      </w:tblGrid>
      <w:tr w:rsidR="00484783" w:rsidRPr="00146E5C" w:rsidTr="00146E5C">
        <w:trPr>
          <w:trHeight w:val="467"/>
          <w:jc w:val="center"/>
        </w:trPr>
        <w:tc>
          <w:tcPr>
            <w:tcW w:w="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№</w:t>
            </w:r>
          </w:p>
        </w:tc>
        <w:tc>
          <w:tcPr>
            <w:tcW w:w="20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Разделы, (темы) занятий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84783" w:rsidRPr="00146E5C" w:rsidTr="00146E5C">
        <w:trPr>
          <w:trHeight w:val="50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65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Уставы Вооруженных сил Российской Федерации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Дисциплинарный устав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военно-медицинской подготовки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838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правила оказания первой медицинской помощи.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838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правила оказания первой медицинской помощи.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838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правила оказания первой медицинской помощи.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радиационной, химической и биологической защиты (РХБЗ)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Оружие массового поражения.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Оружие массового поражения.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Оружие массового поражения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Строевые приёмы и движение без оружия. 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0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56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VIII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огневой подготовки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838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безопасности при проведении занятий по огневой подготовке и обращении с оружием и боеприпасами.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279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Снайперская </w:t>
            </w: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винтовка Драгунова (СВД).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82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Огневые (стрелковые) тренировки, стрельбы.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783" w:rsidRPr="00146E5C" w:rsidTr="00146E5C">
        <w:trPr>
          <w:trHeight w:val="300"/>
          <w:jc w:val="center"/>
        </w:trPr>
        <w:tc>
          <w:tcPr>
            <w:tcW w:w="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E72244" w:rsidP="0048478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4783" w:rsidRPr="00146E5C" w:rsidRDefault="00484783" w:rsidP="00E722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72244"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E7224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E72244"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4783" w:rsidRPr="00146E5C" w:rsidRDefault="00484783" w:rsidP="004847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73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"/>
        <w:gridCol w:w="2067"/>
        <w:gridCol w:w="811"/>
        <w:gridCol w:w="1229"/>
        <w:gridCol w:w="1140"/>
        <w:gridCol w:w="1508"/>
      </w:tblGrid>
      <w:tr w:rsidR="00E72244" w:rsidRPr="00146E5C" w:rsidTr="00146E5C">
        <w:trPr>
          <w:trHeight w:val="1475"/>
          <w:jc w:val="center"/>
        </w:trPr>
        <w:tc>
          <w:tcPr>
            <w:tcW w:w="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№</w:t>
            </w:r>
          </w:p>
        </w:tc>
        <w:tc>
          <w:tcPr>
            <w:tcW w:w="20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Разделы, (темы) занятий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E72244" w:rsidRPr="00146E5C" w:rsidTr="00146E5C">
        <w:trPr>
          <w:trHeight w:val="1601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15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Уставы Вооруженных сил Российской Федерации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88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Устав гарнизонной и караульной службы.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88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Устав гарнизонной и караульной службы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88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Устав гарнизонной и караульной службы.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88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IV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военной топографии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264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топографических картах. Работа с картой на местности.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VI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радиационной, химической и биологической защиты (РХБЗ)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индивидуальной и коллективной защиты личного состава и пользование ими.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880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766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949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VIII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огневой подготовки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безопасности при проведении занятий по огневой подготовке и обращении с оружием и боеприпасами.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 мм пулемет Калашникова (ПКП).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 мм пулемет Калашникова (ПКП).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Огневые (стрелковые) тренировки, стрельбы.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462"/>
          <w:jc w:val="center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46E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p w:rsidR="00E72244" w:rsidRPr="00146E5C" w:rsidRDefault="00E72244" w:rsidP="00E7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962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1"/>
        <w:gridCol w:w="2247"/>
        <w:gridCol w:w="866"/>
        <w:gridCol w:w="1312"/>
        <w:gridCol w:w="1218"/>
        <w:gridCol w:w="1278"/>
      </w:tblGrid>
      <w:tr w:rsidR="00E72244" w:rsidRPr="00146E5C" w:rsidTr="00146E5C">
        <w:trPr>
          <w:trHeight w:val="1109"/>
          <w:jc w:val="center"/>
        </w:trPr>
        <w:tc>
          <w:tcPr>
            <w:tcW w:w="10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№</w:t>
            </w:r>
          </w:p>
        </w:tc>
        <w:tc>
          <w:tcPr>
            <w:tcW w:w="2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Разделы, (темы) занятий</w:t>
            </w:r>
          </w:p>
        </w:tc>
        <w:tc>
          <w:tcPr>
            <w:tcW w:w="8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E72244" w:rsidRPr="00146E5C" w:rsidTr="00146E5C">
        <w:trPr>
          <w:trHeight w:val="120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proofErr w:type="spellEnd"/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Общественно-государственная подготовка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военной службы. Воинская обязанность.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военной службы. Воинская обязанность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инженерной подготовки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Инженерное оборудование и маскировка позиций.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радиационной, химической и биологической защиты (РХБЗ)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Оружие массового поражения.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индивидуальной и коллективной защиты личного состава и пользование ими.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VII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приёмы и движение без оружия.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VIII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огневой подготовки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992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безопасности при проведении занятий по огневой подготовке и обращении с оружием и боеприпасами.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Ручной противотанковый гранатомет (РПГ-7).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1329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Огневые (стрелковые) тренировки, стрельбы.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66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proofErr w:type="gramStart"/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proofErr w:type="gramEnd"/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тактической подготовки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713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безопасности при проведении занятий по огневой подготовке и обращении с оружием и боеприпасами.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безопасности при проведении занятий по огневой подготовке и обращении с оружием и боеприпасами.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Ручной противотанковый гранатомет (РПГ-7).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Х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Огневые (стрелковые) тренировки, стрельбы.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личного состава к десантированию парашютным способом.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Материальная часть людских десантных парашютов.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Укладка парашютных систем для совершения    прыжка с парашютом.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72244" w:rsidRPr="00146E5C" w:rsidTr="00146E5C">
        <w:trPr>
          <w:trHeight w:val="347"/>
          <w:jc w:val="center"/>
        </w:trPr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8A29B8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2244" w:rsidRPr="00146E5C" w:rsidRDefault="00E72244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146E5C"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146E5C" w:rsidP="004D050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E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2244" w:rsidRPr="00146E5C" w:rsidRDefault="00E72244" w:rsidP="004D05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EE6C28" w:rsidRDefault="00EE6C28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Default="00490F21" w:rsidP="00EE6C28">
      <w:pPr>
        <w:rPr>
          <w:rFonts w:ascii="Times New Roman" w:hAnsi="Times New Roman" w:cs="Times New Roman"/>
          <w:sz w:val="24"/>
          <w:szCs w:val="24"/>
        </w:rPr>
      </w:pPr>
    </w:p>
    <w:p w:rsidR="00490F21" w:rsidRPr="00146E5C" w:rsidRDefault="00490F21" w:rsidP="00EE6C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169.4pt;height:365.3pt">
            <v:imagedata r:id="rId9" o:title="img202"/>
          </v:shape>
        </w:pict>
      </w:r>
    </w:p>
    <w:sectPr w:rsidR="00490F21" w:rsidRPr="00146E5C" w:rsidSect="00146E5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607" w:rsidRDefault="00311607" w:rsidP="004D0501">
      <w:pPr>
        <w:spacing w:after="0" w:line="240" w:lineRule="auto"/>
      </w:pPr>
      <w:r>
        <w:separator/>
      </w:r>
    </w:p>
  </w:endnote>
  <w:endnote w:type="continuationSeparator" w:id="0">
    <w:p w:rsidR="00311607" w:rsidRDefault="00311607" w:rsidP="004D0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607" w:rsidRDefault="00311607" w:rsidP="004D0501">
      <w:pPr>
        <w:spacing w:after="0" w:line="240" w:lineRule="auto"/>
      </w:pPr>
      <w:r>
        <w:separator/>
      </w:r>
    </w:p>
  </w:footnote>
  <w:footnote w:type="continuationSeparator" w:id="0">
    <w:p w:rsidR="00311607" w:rsidRDefault="00311607" w:rsidP="004D0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1594"/>
      <w:docPartObj>
        <w:docPartGallery w:val="Page Numbers (Top of Page)"/>
        <w:docPartUnique/>
      </w:docPartObj>
    </w:sdtPr>
    <w:sdtContent>
      <w:p w:rsidR="004D0501" w:rsidRDefault="001D3E1C">
        <w:pPr>
          <w:pStyle w:val="a3"/>
          <w:jc w:val="center"/>
        </w:pPr>
        <w:fldSimple w:instr=" PAGE   \* MERGEFORMAT ">
          <w:r w:rsidR="00490F21">
            <w:rPr>
              <w:noProof/>
            </w:rPr>
            <w:t>1</w:t>
          </w:r>
        </w:fldSimple>
      </w:p>
    </w:sdtContent>
  </w:sdt>
  <w:p w:rsidR="004D0501" w:rsidRDefault="004D050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147C"/>
    <w:multiLevelType w:val="multilevel"/>
    <w:tmpl w:val="13CC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0319C"/>
    <w:multiLevelType w:val="multilevel"/>
    <w:tmpl w:val="FA2A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61536"/>
    <w:multiLevelType w:val="multilevel"/>
    <w:tmpl w:val="D0FA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C5B1E"/>
    <w:multiLevelType w:val="multilevel"/>
    <w:tmpl w:val="AB74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47F8E"/>
    <w:multiLevelType w:val="multilevel"/>
    <w:tmpl w:val="7DCA2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C6E2A"/>
    <w:multiLevelType w:val="multilevel"/>
    <w:tmpl w:val="FF18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860A58"/>
    <w:multiLevelType w:val="multilevel"/>
    <w:tmpl w:val="EAB8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F0F73"/>
    <w:multiLevelType w:val="multilevel"/>
    <w:tmpl w:val="A72E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FC7320"/>
    <w:multiLevelType w:val="multilevel"/>
    <w:tmpl w:val="C2A24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7044B1"/>
    <w:multiLevelType w:val="multilevel"/>
    <w:tmpl w:val="E2486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325B96"/>
    <w:multiLevelType w:val="multilevel"/>
    <w:tmpl w:val="954E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1D082C"/>
    <w:multiLevelType w:val="multilevel"/>
    <w:tmpl w:val="45DA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760C51"/>
    <w:multiLevelType w:val="multilevel"/>
    <w:tmpl w:val="4836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1A04D6"/>
    <w:multiLevelType w:val="multilevel"/>
    <w:tmpl w:val="53A8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B4AB4"/>
    <w:multiLevelType w:val="multilevel"/>
    <w:tmpl w:val="35E0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116B8"/>
    <w:multiLevelType w:val="multilevel"/>
    <w:tmpl w:val="B0FE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68758A"/>
    <w:multiLevelType w:val="multilevel"/>
    <w:tmpl w:val="DDFC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801CE5"/>
    <w:multiLevelType w:val="multilevel"/>
    <w:tmpl w:val="8CEA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11467B"/>
    <w:multiLevelType w:val="multilevel"/>
    <w:tmpl w:val="5574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D37EC3"/>
    <w:multiLevelType w:val="multilevel"/>
    <w:tmpl w:val="88B64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AA3B4B"/>
    <w:multiLevelType w:val="multilevel"/>
    <w:tmpl w:val="E92CB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20"/>
  </w:num>
  <w:num w:numId="4">
    <w:abstractNumId w:val="8"/>
  </w:num>
  <w:num w:numId="5">
    <w:abstractNumId w:val="2"/>
  </w:num>
  <w:num w:numId="6">
    <w:abstractNumId w:val="18"/>
  </w:num>
  <w:num w:numId="7">
    <w:abstractNumId w:val="4"/>
  </w:num>
  <w:num w:numId="8">
    <w:abstractNumId w:val="3"/>
  </w:num>
  <w:num w:numId="9">
    <w:abstractNumId w:val="10"/>
  </w:num>
  <w:num w:numId="10">
    <w:abstractNumId w:val="13"/>
  </w:num>
  <w:num w:numId="11">
    <w:abstractNumId w:val="7"/>
  </w:num>
  <w:num w:numId="12">
    <w:abstractNumId w:val="6"/>
  </w:num>
  <w:num w:numId="13">
    <w:abstractNumId w:val="11"/>
  </w:num>
  <w:num w:numId="14">
    <w:abstractNumId w:val="17"/>
  </w:num>
  <w:num w:numId="15">
    <w:abstractNumId w:val="0"/>
  </w:num>
  <w:num w:numId="16">
    <w:abstractNumId w:val="16"/>
  </w:num>
  <w:num w:numId="17">
    <w:abstractNumId w:val="12"/>
  </w:num>
  <w:num w:numId="18">
    <w:abstractNumId w:val="1"/>
  </w:num>
  <w:num w:numId="19">
    <w:abstractNumId w:val="15"/>
  </w:num>
  <w:num w:numId="20">
    <w:abstractNumId w:val="14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C28"/>
    <w:rsid w:val="00146E5C"/>
    <w:rsid w:val="001D3E1C"/>
    <w:rsid w:val="00311607"/>
    <w:rsid w:val="003C2DAF"/>
    <w:rsid w:val="003F3B31"/>
    <w:rsid w:val="00484783"/>
    <w:rsid w:val="00490F21"/>
    <w:rsid w:val="004D0501"/>
    <w:rsid w:val="00606D5A"/>
    <w:rsid w:val="007944DF"/>
    <w:rsid w:val="008A29B8"/>
    <w:rsid w:val="00B541ED"/>
    <w:rsid w:val="00CA3ED1"/>
    <w:rsid w:val="00DC22A5"/>
    <w:rsid w:val="00E72244"/>
    <w:rsid w:val="00EE6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0501"/>
  </w:style>
  <w:style w:type="paragraph" w:styleId="a5">
    <w:name w:val="footer"/>
    <w:basedOn w:val="a"/>
    <w:link w:val="a6"/>
    <w:uiPriority w:val="99"/>
    <w:semiHidden/>
    <w:unhideWhenUsed/>
    <w:rsid w:val="004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05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FFDA1-0A97-4AF1-B89F-AE2351B5E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7371</Words>
  <Characters>42015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</dc:creator>
  <cp:keywords/>
  <dc:description/>
  <cp:lastModifiedBy>elmir</cp:lastModifiedBy>
  <cp:revision>6</cp:revision>
  <cp:lastPrinted>2024-02-24T15:50:00Z</cp:lastPrinted>
  <dcterms:created xsi:type="dcterms:W3CDTF">2024-02-24T14:41:00Z</dcterms:created>
  <dcterms:modified xsi:type="dcterms:W3CDTF">2024-03-04T15:40:00Z</dcterms:modified>
</cp:coreProperties>
</file>