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9A" w:rsidRDefault="00A64BBF" w:rsidP="00A64BBF">
      <w:pPr>
        <w:spacing w:before="1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B70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616065" cy="9357995"/>
            <wp:effectExtent l="0" t="0" r="0" b="0"/>
            <wp:wrapThrough wrapText="bothSides">
              <wp:wrapPolygon edited="0">
                <wp:start x="0" y="0"/>
                <wp:lineTo x="0" y="21546"/>
                <wp:lineTo x="21519" y="21546"/>
                <wp:lineTo x="215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льс.FR12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935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E45" w:rsidRPr="00EE7EDF" w:rsidRDefault="00E66E45" w:rsidP="007B709A">
      <w:pPr>
        <w:spacing w:before="163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7ED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Пояснительная</w:t>
      </w:r>
      <w:r w:rsidRPr="00EE7EDF">
        <w:rPr>
          <w:rFonts w:ascii="Times New Roman" w:hAnsi="Times New Roman" w:cs="Times New Roman"/>
          <w:b/>
          <w:caps/>
          <w:spacing w:val="-6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caps/>
          <w:sz w:val="28"/>
          <w:szCs w:val="28"/>
        </w:rPr>
        <w:t>записка.</w:t>
      </w:r>
    </w:p>
    <w:p w:rsidR="002747A5" w:rsidRPr="00EE7EDF" w:rsidRDefault="002747A5" w:rsidP="00A64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является богатейшим источником эстетических впечатлений ребенка, формирует его художественное «я». Посредством хореографического искусства осуществляется процесс творческого развития личности. Программа позволяет   ознакомиться с историей развития танца, практически овладеть основами «Фигурного вальса», что позволит учащимся выступать на различных мероприятиях. Занятия танцем формируют правильную осанку, совершенствуют координацию движений, прививают основы этикета и грамотной манеры поведения в обществе.</w:t>
      </w:r>
    </w:p>
    <w:p w:rsidR="002747A5" w:rsidRPr="00EE7EDF" w:rsidRDefault="002747A5" w:rsidP="00A64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работы учащихся на занятии позволяет ребятам избавиться от излишней стеснительности, обеспечить эмоциональную разгрузку учащихся, воспитать культуру эмоций, культуру движений, предоставить им возможность раскрыться в ином свете перед своими одноклассниками, сформировать крепкий и дружный коллектив.</w:t>
      </w:r>
    </w:p>
    <w:p w:rsidR="002747A5" w:rsidRPr="00975366" w:rsidRDefault="002747A5" w:rsidP="00A64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 в кружке позволяет выявить одарённых детей и направить их для совершенствования мастерства в клубы, спортивные школы.</w:t>
      </w:r>
    </w:p>
    <w:p w:rsidR="00E66E45" w:rsidRPr="00EE7EDF" w:rsidRDefault="00E66E45" w:rsidP="00A64BBF">
      <w:pPr>
        <w:pStyle w:val="a3"/>
        <w:spacing w:before="4"/>
        <w:ind w:right="411" w:firstLine="638"/>
        <w:jc w:val="left"/>
        <w:rPr>
          <w:sz w:val="28"/>
          <w:szCs w:val="28"/>
        </w:rPr>
      </w:pPr>
      <w:r w:rsidRPr="00EE7EDF">
        <w:rPr>
          <w:sz w:val="28"/>
          <w:szCs w:val="28"/>
        </w:rPr>
        <w:t>Дополнительная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общеобразовательная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программа</w:t>
      </w:r>
      <w:r w:rsidRPr="00EE7EDF">
        <w:rPr>
          <w:spacing w:val="1"/>
          <w:sz w:val="28"/>
          <w:szCs w:val="28"/>
        </w:rPr>
        <w:t xml:space="preserve"> </w:t>
      </w:r>
      <w:r w:rsidR="0028302D" w:rsidRPr="00EE7EDF">
        <w:rPr>
          <w:sz w:val="28"/>
          <w:szCs w:val="28"/>
        </w:rPr>
        <w:t>«</w:t>
      </w:r>
      <w:r w:rsidR="009837CB" w:rsidRPr="00EE7EDF">
        <w:rPr>
          <w:sz w:val="28"/>
          <w:szCs w:val="28"/>
        </w:rPr>
        <w:t>Крымский вальс</w:t>
      </w:r>
      <w:r w:rsidRPr="00EE7EDF">
        <w:rPr>
          <w:sz w:val="28"/>
          <w:szCs w:val="28"/>
        </w:rPr>
        <w:t>»</w:t>
      </w:r>
      <w:r w:rsidRPr="00EE7EDF">
        <w:rPr>
          <w:b/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разработана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соответствии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нормативно-правовыми</w:t>
      </w:r>
      <w:r w:rsidRPr="00EE7EDF">
        <w:rPr>
          <w:spacing w:val="-1"/>
          <w:sz w:val="28"/>
          <w:szCs w:val="28"/>
        </w:rPr>
        <w:t xml:space="preserve"> </w:t>
      </w:r>
      <w:r w:rsidRPr="00EE7EDF">
        <w:rPr>
          <w:sz w:val="28"/>
          <w:szCs w:val="28"/>
        </w:rPr>
        <w:t>документами в</w:t>
      </w:r>
      <w:r w:rsidRPr="00EE7EDF">
        <w:rPr>
          <w:spacing w:val="-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области образования: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sz w:val="28"/>
          <w:szCs w:val="28"/>
          <w:shd w:val="clear" w:color="auto" w:fill="FFFFFF"/>
        </w:rPr>
      </w:pPr>
      <w:r w:rsidRPr="00EE7EDF">
        <w:rPr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  <w:r w:rsidRPr="00EE7EDF">
        <w:rPr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EE7EDF">
        <w:rPr>
          <w:spacing w:val="2"/>
          <w:sz w:val="28"/>
          <w:szCs w:val="28"/>
          <w:shd w:val="clear" w:color="auto" w:fill="FFFFFF"/>
        </w:rPr>
        <w:t>(в действующей редакции)</w:t>
      </w:r>
      <w:r w:rsidRPr="00EE7EDF">
        <w:rPr>
          <w:sz w:val="28"/>
          <w:szCs w:val="28"/>
          <w:shd w:val="clear" w:color="auto" w:fill="FFFFFF"/>
        </w:rPr>
        <w:t>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sz w:val="28"/>
          <w:szCs w:val="28"/>
          <w:shd w:val="clear" w:color="auto" w:fill="FFFFFF"/>
        </w:rPr>
      </w:pPr>
      <w:r w:rsidRPr="00EE7EDF">
        <w:rPr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EE7EDF">
        <w:rPr>
          <w:sz w:val="28"/>
          <w:szCs w:val="28"/>
        </w:rPr>
        <w:br/>
      </w:r>
      <w:r w:rsidRPr="00EE7EDF">
        <w:rPr>
          <w:spacing w:val="2"/>
          <w:sz w:val="28"/>
          <w:szCs w:val="28"/>
          <w:shd w:val="clear" w:color="auto" w:fill="FFFFFF"/>
        </w:rPr>
        <w:t>(в действующей редакции);</w:t>
      </w:r>
    </w:p>
    <w:p w:rsidR="00EF04B9" w:rsidRPr="00EE7EDF" w:rsidRDefault="00FF71B5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 xml:space="preserve">Указ Президента Российской Федерации от 07.05.2018 г. № 204 </w:t>
        </w:r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EF04B9" w:rsidRPr="00EE7EDF">
        <w:rPr>
          <w:color w:val="000000" w:themeColor="text1"/>
          <w:sz w:val="28"/>
          <w:szCs w:val="28"/>
        </w:rPr>
        <w:t xml:space="preserve">; 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z w:val="28"/>
          <w:szCs w:val="28"/>
        </w:rPr>
        <w:t xml:space="preserve">Указ Президента Российской Федерации от 21.07.2020 г. № 474 </w:t>
      </w:r>
      <w:r w:rsidRPr="00EE7EDF">
        <w:rPr>
          <w:color w:val="000000" w:themeColor="text1"/>
          <w:sz w:val="28"/>
          <w:szCs w:val="28"/>
        </w:rPr>
        <w:br/>
        <w:t>«</w:t>
      </w:r>
      <w:hyperlink r:id="rId9" w:tgtFrame="_blank" w:history="1">
        <w:r w:rsidRPr="00EE7EDF">
          <w:rPr>
            <w:rStyle w:val="ad"/>
            <w:color w:val="000000" w:themeColor="text1"/>
            <w:sz w:val="28"/>
            <w:szCs w:val="28"/>
            <w:u w:val="none"/>
          </w:rPr>
          <w:t>О национальных целях развития России до 2030 года</w:t>
        </w:r>
      </w:hyperlink>
      <w:r w:rsidRPr="00EE7EDF">
        <w:rPr>
          <w:color w:val="000000" w:themeColor="text1"/>
          <w:sz w:val="28"/>
          <w:szCs w:val="28"/>
        </w:rPr>
        <w:t>»;</w:t>
      </w:r>
    </w:p>
    <w:p w:rsidR="00EF04B9" w:rsidRPr="00EE7EDF" w:rsidRDefault="00FF71B5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hyperlink r:id="rId10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EF04B9" w:rsidRPr="00EE7EDF">
        <w:rPr>
          <w:color w:val="000000" w:themeColor="text1"/>
          <w:sz w:val="28"/>
          <w:szCs w:val="28"/>
        </w:rPr>
        <w:t>;</w:t>
      </w:r>
    </w:p>
    <w:p w:rsidR="00EF04B9" w:rsidRPr="00EE7EDF" w:rsidRDefault="00FF71B5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hyperlink r:id="rId11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EF04B9" w:rsidRPr="00EE7EDF">
        <w:rPr>
          <w:color w:val="000000" w:themeColor="text1"/>
          <w:sz w:val="28"/>
          <w:szCs w:val="28"/>
        </w:rPr>
        <w:t>;</w:t>
      </w:r>
    </w:p>
    <w:p w:rsidR="00EF04B9" w:rsidRPr="00EE7EDF" w:rsidRDefault="00FF71B5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hyperlink r:id="rId12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>Федеральный проект «Успех каждого ребенка»</w:t>
        </w:r>
      </w:hyperlink>
      <w:hyperlink r:id="rId13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EF04B9" w:rsidRPr="00EE7EDF">
        <w:rPr>
          <w:color w:val="000000" w:themeColor="text1"/>
          <w:sz w:val="28"/>
          <w:szCs w:val="28"/>
        </w:rPr>
        <w:t>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rStyle w:val="amailrucssattributepostfix"/>
          <w:color w:val="000000" w:themeColor="text1"/>
          <w:sz w:val="28"/>
          <w:szCs w:val="28"/>
          <w:shd w:val="clear" w:color="auto" w:fill="FFFFFF"/>
        </w:rPr>
      </w:pPr>
      <w:bookmarkStart w:id="0" w:name="_Hlk72131563"/>
      <w:r w:rsidRPr="00EE7EDF">
        <w:rPr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EE7EDF">
        <w:rPr>
          <w:rStyle w:val="amailrucssattributepostfix"/>
          <w:color w:val="000000" w:themeColor="text1"/>
          <w:sz w:val="28"/>
          <w:szCs w:val="28"/>
        </w:rPr>
        <w:t>;</w:t>
      </w:r>
    </w:p>
    <w:p w:rsidR="00EF04B9" w:rsidRPr="00EE7EDF" w:rsidRDefault="00EF04B9" w:rsidP="00A64BBF">
      <w:pPr>
        <w:pStyle w:val="1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E7EDF">
        <w:rPr>
          <w:rFonts w:ascii="Times New Roman" w:eastAsia="+mn-ea" w:hAnsi="Times New Roman" w:cs="Times New Roman"/>
          <w:color w:val="auto"/>
          <w:sz w:val="28"/>
          <w:szCs w:val="28"/>
        </w:rPr>
        <w:lastRenderedPageBreak/>
        <w:t xml:space="preserve">Приказ Министерства просвещения Российской Федерации от </w:t>
      </w:r>
      <w:r w:rsidRPr="00EE7EDF">
        <w:rPr>
          <w:rFonts w:ascii="Times New Roman" w:eastAsia="+mn-ea" w:hAnsi="Times New Roman" w:cs="Times New Roman"/>
          <w:color w:val="auto"/>
          <w:sz w:val="28"/>
          <w:szCs w:val="28"/>
        </w:rPr>
        <w:br/>
        <w:t xml:space="preserve">27.07.2022 г. № 629 «Об утверждении </w:t>
      </w:r>
      <w:r w:rsidRPr="00EE7EDF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EE7EDF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EE7ED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F04B9" w:rsidRPr="00EE7EDF" w:rsidRDefault="00FF71B5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hyperlink r:id="rId14" w:history="1"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 xml:space="preserve">Приказ </w:t>
        </w:r>
        <w:proofErr w:type="spellStart"/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>Минпросвещения</w:t>
        </w:r>
        <w:proofErr w:type="spellEnd"/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t xml:space="preserve"> России от 03.09.2019 г. № 467 </w:t>
        </w:r>
        <w:r w:rsidR="00EF04B9" w:rsidRPr="00EE7EDF">
          <w:rPr>
            <w:rStyle w:val="ad"/>
            <w:color w:val="000000" w:themeColor="text1"/>
            <w:sz w:val="28"/>
            <w:szCs w:val="28"/>
            <w:u w:val="none"/>
          </w:rPr>
          <w:br/>
          <w:t>«Об утверждении Целевой модели развития региональных систем развития дополнительного образования детей»</w:t>
        </w:r>
      </w:hyperlink>
      <w:r w:rsidR="00EF04B9" w:rsidRPr="00EE7EDF">
        <w:rPr>
          <w:color w:val="000000" w:themeColor="text1"/>
          <w:sz w:val="28"/>
          <w:szCs w:val="28"/>
        </w:rPr>
        <w:t xml:space="preserve">; 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z w:val="28"/>
          <w:szCs w:val="28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z w:val="28"/>
          <w:szCs w:val="28"/>
          <w:shd w:val="clear" w:color="auto" w:fill="FFFFFF"/>
        </w:rPr>
        <w:t xml:space="preserve">Приказ Минобрнауки России и </w:t>
      </w:r>
      <w:proofErr w:type="spellStart"/>
      <w:r w:rsidRPr="00EE7EDF">
        <w:rPr>
          <w:color w:val="000000" w:themeColor="text1"/>
          <w:sz w:val="28"/>
          <w:szCs w:val="28"/>
          <w:shd w:val="clear" w:color="auto" w:fill="FFFFFF"/>
        </w:rPr>
        <w:t>Минпросвещения</w:t>
      </w:r>
      <w:proofErr w:type="spellEnd"/>
      <w:r w:rsidRPr="00EE7EDF">
        <w:rPr>
          <w:color w:val="000000" w:themeColor="text1"/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bookmarkStart w:id="1" w:name="_Hlk114566402"/>
      <w:r w:rsidRPr="00EE7EDF">
        <w:rPr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EE7EDF">
        <w:rPr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EE7EDF">
        <w:rPr>
          <w:color w:val="000000" w:themeColor="text1"/>
          <w:spacing w:val="2"/>
          <w:sz w:val="28"/>
          <w:szCs w:val="28"/>
        </w:rPr>
        <w:t xml:space="preserve"> </w:t>
      </w:r>
      <w:r w:rsidRPr="00EE7EDF">
        <w:rPr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EE7EDF">
        <w:rPr>
          <w:color w:val="000000" w:themeColor="text1"/>
          <w:spacing w:val="2"/>
          <w:sz w:val="28"/>
          <w:szCs w:val="28"/>
        </w:rPr>
        <w:t xml:space="preserve"> </w:t>
      </w:r>
      <w:r w:rsidRPr="00EE7ED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EE7EDF">
        <w:rPr>
          <w:color w:val="000000" w:themeColor="text1"/>
          <w:spacing w:val="2"/>
          <w:sz w:val="28"/>
          <w:szCs w:val="28"/>
        </w:rPr>
        <w:t>(</w:t>
      </w:r>
      <w:r w:rsidRPr="00EE7EDF">
        <w:rPr>
          <w:spacing w:val="2"/>
          <w:sz w:val="28"/>
          <w:szCs w:val="28"/>
          <w:shd w:val="clear" w:color="auto" w:fill="FFFFFF"/>
        </w:rPr>
        <w:t>в действующей редакции</w:t>
      </w:r>
      <w:r w:rsidRPr="00EE7EDF">
        <w:rPr>
          <w:color w:val="000000" w:themeColor="text1"/>
          <w:spacing w:val="2"/>
          <w:sz w:val="28"/>
          <w:szCs w:val="28"/>
        </w:rPr>
        <w:t>);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sz w:val="28"/>
          <w:szCs w:val="28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E7EDF">
        <w:rPr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pacing w:val="2"/>
          <w:kern w:val="36"/>
          <w:sz w:val="28"/>
          <w:szCs w:val="28"/>
          <w:lang w:eastAsia="ru-RU"/>
        </w:rPr>
      </w:pPr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(включая разноуровневые), разработанные Минобрнауки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1"/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pacing w:val="2"/>
          <w:kern w:val="36"/>
          <w:sz w:val="28"/>
          <w:szCs w:val="28"/>
          <w:lang w:eastAsia="ru-RU"/>
        </w:rPr>
      </w:pPr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br/>
        <w:t>«О направлении методических рекомендаций»;</w:t>
      </w:r>
    </w:p>
    <w:p w:rsidR="00EF04B9" w:rsidRPr="00EE7EDF" w:rsidRDefault="00EF04B9" w:rsidP="00A64BBF">
      <w:pPr>
        <w:pStyle w:val="a5"/>
        <w:widowControl/>
        <w:numPr>
          <w:ilvl w:val="0"/>
          <w:numId w:val="1"/>
        </w:numPr>
        <w:autoSpaceDE/>
        <w:autoSpaceDN/>
        <w:ind w:left="0" w:firstLine="709"/>
        <w:contextualSpacing/>
        <w:rPr>
          <w:color w:val="000000" w:themeColor="text1"/>
          <w:spacing w:val="2"/>
          <w:kern w:val="36"/>
          <w:sz w:val="28"/>
          <w:szCs w:val="28"/>
          <w:lang w:eastAsia="ru-RU"/>
        </w:rPr>
      </w:pPr>
      <w:bookmarkStart w:id="2" w:name="_GoBack"/>
      <w:bookmarkEnd w:id="2"/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>Письмо</w:t>
      </w:r>
      <w:r w:rsidRPr="00EE7EDF">
        <w:rPr>
          <w:color w:val="000000" w:themeColor="text1"/>
          <w:sz w:val="28"/>
          <w:szCs w:val="28"/>
        </w:rPr>
        <w:t xml:space="preserve"> </w:t>
      </w:r>
      <w:proofErr w:type="spellStart"/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>Минпросвещения</w:t>
      </w:r>
      <w:proofErr w:type="spellEnd"/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от 19.03.2020 г. № ГД-39/04 </w:t>
      </w:r>
      <w:r w:rsidRPr="00EE7EDF">
        <w:rPr>
          <w:color w:val="000000" w:themeColor="text1"/>
          <w:spacing w:val="2"/>
          <w:kern w:val="36"/>
          <w:sz w:val="28"/>
          <w:szCs w:val="28"/>
          <w:lang w:eastAsia="ru-RU"/>
        </w:rPr>
        <w:br/>
        <w:t>«О направлении методических рекомендаций»;</w:t>
      </w:r>
    </w:p>
    <w:p w:rsidR="00E66E45" w:rsidRPr="00EE7EDF" w:rsidRDefault="00E66E45" w:rsidP="00A64BBF">
      <w:pPr>
        <w:tabs>
          <w:tab w:val="left" w:pos="2111"/>
        </w:tabs>
        <w:spacing w:line="240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sz w:val="28"/>
          <w:szCs w:val="28"/>
        </w:rPr>
        <w:lastRenderedPageBreak/>
        <w:t xml:space="preserve">   −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04B9" w:rsidRPr="00EE7EDF">
        <w:rPr>
          <w:rFonts w:ascii="Times New Roman" w:hAnsi="Times New Roman" w:cs="Times New Roman"/>
          <w:sz w:val="28"/>
          <w:szCs w:val="28"/>
        </w:rPr>
        <w:t>Устав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учреждения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образования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детей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«Центр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развития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творчества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детей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и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юношества»;</w:t>
      </w:r>
    </w:p>
    <w:p w:rsidR="00E66E45" w:rsidRPr="00EE7EDF" w:rsidRDefault="00E66E45" w:rsidP="00A64BBF">
      <w:pPr>
        <w:tabs>
          <w:tab w:val="left" w:pos="2183"/>
        </w:tabs>
        <w:spacing w:line="240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sz w:val="28"/>
          <w:szCs w:val="28"/>
        </w:rPr>
        <w:t xml:space="preserve">   −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04B9" w:rsidRPr="00EE7EDF">
        <w:rPr>
          <w:rFonts w:ascii="Times New Roman" w:hAnsi="Times New Roman" w:cs="Times New Roman"/>
          <w:sz w:val="28"/>
          <w:szCs w:val="28"/>
        </w:rPr>
        <w:t>Положение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дополнительной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EE7E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программе</w:t>
      </w:r>
      <w:r w:rsidRPr="00EE7E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E7E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EE7E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учреждения дополнительного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образования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детей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«Центр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развития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творчества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детей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и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юношества».</w:t>
      </w:r>
    </w:p>
    <w:p w:rsidR="00E66E45" w:rsidRPr="00EE7EDF" w:rsidRDefault="00E66E45" w:rsidP="00A64BBF">
      <w:pPr>
        <w:pStyle w:val="a3"/>
        <w:spacing w:before="4"/>
        <w:ind w:right="420" w:firstLine="989"/>
        <w:jc w:val="left"/>
        <w:rPr>
          <w:sz w:val="28"/>
          <w:szCs w:val="28"/>
        </w:rPr>
      </w:pPr>
      <w:r w:rsidRPr="00EE7EDF">
        <w:rPr>
          <w:sz w:val="28"/>
          <w:szCs w:val="28"/>
        </w:rPr>
        <w:t>Занятия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театральном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кружке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приобщают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детей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творчеству,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развивают</w:t>
      </w:r>
      <w:r w:rsidRPr="00EE7EDF">
        <w:rPr>
          <w:spacing w:val="-1"/>
          <w:sz w:val="28"/>
          <w:szCs w:val="28"/>
        </w:rPr>
        <w:t xml:space="preserve"> </w:t>
      </w:r>
      <w:r w:rsidRPr="00EE7EDF">
        <w:rPr>
          <w:sz w:val="28"/>
          <w:szCs w:val="28"/>
        </w:rPr>
        <w:t>художественное</w:t>
      </w:r>
      <w:r w:rsidRPr="00EE7EDF">
        <w:rPr>
          <w:spacing w:val="-2"/>
          <w:sz w:val="28"/>
          <w:szCs w:val="28"/>
        </w:rPr>
        <w:t xml:space="preserve"> </w:t>
      </w:r>
      <w:r w:rsidRPr="00EE7EDF">
        <w:rPr>
          <w:sz w:val="28"/>
          <w:szCs w:val="28"/>
        </w:rPr>
        <w:t>воображение,</w:t>
      </w:r>
      <w:r w:rsidRPr="00EE7EDF">
        <w:rPr>
          <w:spacing w:val="-1"/>
          <w:sz w:val="28"/>
          <w:szCs w:val="28"/>
        </w:rPr>
        <w:t xml:space="preserve"> </w:t>
      </w:r>
      <w:r w:rsidRPr="00EE7EDF">
        <w:rPr>
          <w:sz w:val="28"/>
          <w:szCs w:val="28"/>
        </w:rPr>
        <w:t>способность</w:t>
      </w:r>
      <w:r w:rsidRPr="00EE7EDF">
        <w:rPr>
          <w:spacing w:val="-5"/>
          <w:sz w:val="28"/>
          <w:szCs w:val="28"/>
        </w:rPr>
        <w:t xml:space="preserve"> </w:t>
      </w:r>
      <w:r w:rsidRPr="00EE7EDF">
        <w:rPr>
          <w:sz w:val="28"/>
          <w:szCs w:val="28"/>
        </w:rPr>
        <w:t>видеть</w:t>
      </w:r>
      <w:r w:rsidRPr="00EE7EDF">
        <w:rPr>
          <w:spacing w:val="-5"/>
          <w:sz w:val="28"/>
          <w:szCs w:val="28"/>
        </w:rPr>
        <w:t xml:space="preserve"> </w:t>
      </w:r>
      <w:r w:rsidRPr="00EE7EDF">
        <w:rPr>
          <w:sz w:val="28"/>
          <w:szCs w:val="28"/>
        </w:rPr>
        <w:t>прекрасное.</w:t>
      </w:r>
    </w:p>
    <w:p w:rsidR="00E66E45" w:rsidRPr="00EE7EDF" w:rsidRDefault="00E66E45" w:rsidP="00A64BBF">
      <w:pPr>
        <w:pStyle w:val="1"/>
        <w:spacing w:before="11"/>
      </w:pPr>
      <w:r w:rsidRPr="00EE7EDF">
        <w:t>Направленность</w:t>
      </w:r>
      <w:r w:rsidRPr="00EE7EDF">
        <w:rPr>
          <w:spacing w:val="-5"/>
        </w:rPr>
        <w:t xml:space="preserve"> </w:t>
      </w:r>
      <w:r w:rsidRPr="00EE7EDF">
        <w:t>программы</w:t>
      </w:r>
      <w:r w:rsidR="00BA435E" w:rsidRPr="00EE7EDF">
        <w:t xml:space="preserve"> </w:t>
      </w:r>
      <w:r w:rsidR="00B30E61" w:rsidRPr="00EE7EDF">
        <w:t>-</w:t>
      </w:r>
      <w:r w:rsidR="00BA435E" w:rsidRPr="00EE7EDF">
        <w:t xml:space="preserve"> </w:t>
      </w:r>
      <w:r w:rsidR="00B30E61" w:rsidRPr="00EE7EDF">
        <w:t>художественная</w:t>
      </w:r>
    </w:p>
    <w:p w:rsidR="00E66E45" w:rsidRPr="00EE7EDF" w:rsidRDefault="00E66E45" w:rsidP="00A64BBF">
      <w:pPr>
        <w:pStyle w:val="a3"/>
        <w:spacing w:before="153"/>
        <w:ind w:right="409" w:firstLine="989"/>
        <w:jc w:val="left"/>
        <w:rPr>
          <w:sz w:val="28"/>
          <w:szCs w:val="28"/>
        </w:rPr>
      </w:pPr>
      <w:r w:rsidRPr="00EE7EDF">
        <w:rPr>
          <w:sz w:val="28"/>
          <w:szCs w:val="28"/>
        </w:rPr>
        <w:t>Художественная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направленность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программы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ориентирована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развитие творческих способностей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искусстве сценического мастерства,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передачу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духовного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культурного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опыта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человечества;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воспитание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творческой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личности.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Основной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целью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данного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направления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является:</w:t>
      </w:r>
      <w:r w:rsidRPr="00EE7EDF">
        <w:rPr>
          <w:spacing w:val="-67"/>
          <w:sz w:val="28"/>
          <w:szCs w:val="28"/>
        </w:rPr>
        <w:t xml:space="preserve"> </w:t>
      </w:r>
      <w:r w:rsidRPr="00EE7EDF">
        <w:rPr>
          <w:sz w:val="28"/>
          <w:szCs w:val="28"/>
        </w:rPr>
        <w:t>раскрытие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творческих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способностей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обучающихся,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нравственное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художественно-эстетическое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развитие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личности ребёнка.</w:t>
      </w:r>
    </w:p>
    <w:p w:rsidR="00E66E45" w:rsidRPr="00EE7EDF" w:rsidRDefault="00E66E45" w:rsidP="00A64BBF">
      <w:pPr>
        <w:pStyle w:val="a3"/>
        <w:spacing w:before="2"/>
        <w:ind w:right="413" w:firstLine="989"/>
        <w:jc w:val="left"/>
        <w:rPr>
          <w:sz w:val="28"/>
          <w:szCs w:val="28"/>
        </w:rPr>
      </w:pPr>
      <w:r w:rsidRPr="00EE7EDF">
        <w:rPr>
          <w:b/>
          <w:sz w:val="28"/>
          <w:szCs w:val="28"/>
        </w:rPr>
        <w:t>Актуальность программы</w:t>
      </w:r>
      <w:r w:rsidRPr="00EE7EDF">
        <w:rPr>
          <w:b/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обусловлена потребностью общества 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развитии нравственных,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эстетических качеств личности человека.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Именно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средствами театральной деятельности возможно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формирование социально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активной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творческой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личности,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способной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понимать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общечеловеческие</w:t>
      </w:r>
      <w:r w:rsidRPr="00EE7EDF">
        <w:rPr>
          <w:spacing w:val="-67"/>
          <w:sz w:val="28"/>
          <w:szCs w:val="28"/>
        </w:rPr>
        <w:t xml:space="preserve"> </w:t>
      </w:r>
      <w:r w:rsidRPr="00EE7EDF">
        <w:rPr>
          <w:sz w:val="28"/>
          <w:szCs w:val="28"/>
        </w:rPr>
        <w:t>ценности,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гордиться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достижениями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отечественной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культуры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искусства,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способной к творческому</w:t>
      </w:r>
      <w:r w:rsidRPr="00EE7EDF">
        <w:rPr>
          <w:spacing w:val="-3"/>
          <w:sz w:val="28"/>
          <w:szCs w:val="28"/>
        </w:rPr>
        <w:t xml:space="preserve"> </w:t>
      </w:r>
      <w:r w:rsidRPr="00EE7EDF">
        <w:rPr>
          <w:sz w:val="28"/>
          <w:szCs w:val="28"/>
        </w:rPr>
        <w:t>труду,</w:t>
      </w:r>
      <w:r w:rsidRPr="00EE7EDF">
        <w:rPr>
          <w:spacing w:val="3"/>
          <w:sz w:val="28"/>
          <w:szCs w:val="28"/>
        </w:rPr>
        <w:t xml:space="preserve"> </w:t>
      </w:r>
      <w:r w:rsidRPr="00EE7EDF">
        <w:rPr>
          <w:sz w:val="28"/>
          <w:szCs w:val="28"/>
        </w:rPr>
        <w:t>сочинительству.</w:t>
      </w:r>
    </w:p>
    <w:p w:rsidR="00E66E45" w:rsidRPr="00EE7EDF" w:rsidRDefault="00E66E45" w:rsidP="00A64BBF">
      <w:pPr>
        <w:pStyle w:val="a3"/>
        <w:spacing w:before="3"/>
        <w:ind w:right="413"/>
        <w:jc w:val="left"/>
        <w:rPr>
          <w:sz w:val="28"/>
          <w:szCs w:val="28"/>
        </w:rPr>
      </w:pPr>
      <w:r w:rsidRPr="00EE7EDF">
        <w:rPr>
          <w:b/>
          <w:sz w:val="28"/>
          <w:szCs w:val="28"/>
        </w:rPr>
        <w:t xml:space="preserve">        Новизна</w:t>
      </w:r>
      <w:r w:rsidRPr="00EE7EDF">
        <w:rPr>
          <w:b/>
          <w:spacing w:val="1"/>
          <w:sz w:val="28"/>
          <w:szCs w:val="28"/>
        </w:rPr>
        <w:t xml:space="preserve"> </w:t>
      </w:r>
      <w:r w:rsidRPr="00EE7EDF">
        <w:rPr>
          <w:b/>
          <w:sz w:val="28"/>
          <w:szCs w:val="28"/>
        </w:rPr>
        <w:t xml:space="preserve">программы </w:t>
      </w:r>
      <w:r w:rsidRPr="00EE7EDF">
        <w:rPr>
          <w:sz w:val="28"/>
          <w:szCs w:val="28"/>
        </w:rPr>
        <w:t>в том, что учебно-воспитательный процесс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осуществляется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через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различные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направления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работы: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воспитание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основ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зрительской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культуры,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развитие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навыков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исполнительской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деятельности,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накопление знаний о театре, которые переплетаются, дополняются друг в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друге, взаимно отражаются, что способствует формированию нравственных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качеств</w:t>
      </w:r>
      <w:r w:rsidRPr="00EE7EDF">
        <w:rPr>
          <w:spacing w:val="3"/>
          <w:sz w:val="28"/>
          <w:szCs w:val="28"/>
        </w:rPr>
        <w:t xml:space="preserve"> </w:t>
      </w:r>
      <w:r w:rsidRPr="00EE7EDF">
        <w:rPr>
          <w:sz w:val="28"/>
          <w:szCs w:val="28"/>
        </w:rPr>
        <w:t>у</w:t>
      </w:r>
      <w:r w:rsidRPr="00EE7EDF">
        <w:rPr>
          <w:spacing w:val="-3"/>
          <w:sz w:val="28"/>
          <w:szCs w:val="28"/>
        </w:rPr>
        <w:t xml:space="preserve"> </w:t>
      </w:r>
      <w:r w:rsidRPr="00EE7EDF">
        <w:rPr>
          <w:sz w:val="28"/>
          <w:szCs w:val="28"/>
        </w:rPr>
        <w:t>воспитанников</w:t>
      </w:r>
      <w:r w:rsidRPr="00EE7EDF">
        <w:rPr>
          <w:spacing w:val="-1"/>
          <w:sz w:val="28"/>
          <w:szCs w:val="28"/>
        </w:rPr>
        <w:t xml:space="preserve"> </w:t>
      </w:r>
      <w:r w:rsidRPr="00EE7EDF">
        <w:rPr>
          <w:sz w:val="28"/>
          <w:szCs w:val="28"/>
        </w:rPr>
        <w:t>объединения.</w:t>
      </w:r>
    </w:p>
    <w:p w:rsidR="00EF04B9" w:rsidRDefault="00B30E61" w:rsidP="00A64BBF">
      <w:pPr>
        <w:pStyle w:val="a3"/>
        <w:spacing w:before="67"/>
        <w:ind w:right="413"/>
        <w:jc w:val="left"/>
        <w:rPr>
          <w:b/>
          <w:sz w:val="28"/>
          <w:szCs w:val="28"/>
        </w:rPr>
      </w:pPr>
      <w:r w:rsidRPr="00EE7EDF">
        <w:rPr>
          <w:b/>
          <w:sz w:val="28"/>
          <w:szCs w:val="28"/>
        </w:rPr>
        <w:t xml:space="preserve">         </w:t>
      </w:r>
      <w:r w:rsidR="00BA435E" w:rsidRPr="00EE7EDF">
        <w:rPr>
          <w:b/>
          <w:sz w:val="28"/>
          <w:szCs w:val="28"/>
        </w:rPr>
        <w:t xml:space="preserve"> </w:t>
      </w:r>
      <w:r w:rsidR="00EF04B9" w:rsidRPr="00EE7EDF">
        <w:rPr>
          <w:b/>
          <w:sz w:val="28"/>
          <w:szCs w:val="28"/>
        </w:rPr>
        <w:t>Отличительные особенности</w:t>
      </w:r>
    </w:p>
    <w:p w:rsidR="00134A06" w:rsidRDefault="00134A06" w:rsidP="00A64BBF">
      <w:pPr>
        <w:pStyle w:val="a3"/>
        <w:spacing w:before="67"/>
        <w:ind w:right="413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134A06">
        <w:rPr>
          <w:color w:val="000000"/>
          <w:sz w:val="28"/>
          <w:szCs w:val="28"/>
          <w:shd w:val="clear" w:color="auto" w:fill="FFFFFF"/>
        </w:rPr>
        <w:t>З</w:t>
      </w:r>
      <w:r w:rsidR="00790B33" w:rsidRPr="00134A06">
        <w:rPr>
          <w:color w:val="000000"/>
          <w:sz w:val="28"/>
          <w:szCs w:val="28"/>
          <w:shd w:val="clear" w:color="auto" w:fill="FFFFFF"/>
        </w:rPr>
        <w:t xml:space="preserve">аключается в том, что она разработана для развития творческого потенциала детей старшего школьного возраста, желающих обучаться исполнительному </w:t>
      </w:r>
    </w:p>
    <w:p w:rsidR="00134A06" w:rsidRDefault="00134A06" w:rsidP="00A64BBF">
      <w:pPr>
        <w:pStyle w:val="a3"/>
        <w:spacing w:before="67"/>
        <w:ind w:right="413"/>
        <w:jc w:val="left"/>
        <w:rPr>
          <w:color w:val="000000"/>
          <w:sz w:val="28"/>
          <w:szCs w:val="28"/>
          <w:shd w:val="clear" w:color="auto" w:fill="FFFFFF"/>
        </w:rPr>
      </w:pPr>
    </w:p>
    <w:p w:rsidR="00790B33" w:rsidRPr="00134A06" w:rsidRDefault="00790B33" w:rsidP="00A64BBF">
      <w:pPr>
        <w:pStyle w:val="a3"/>
        <w:spacing w:before="67"/>
        <w:ind w:right="413"/>
        <w:jc w:val="left"/>
        <w:rPr>
          <w:b/>
          <w:sz w:val="28"/>
          <w:szCs w:val="28"/>
        </w:rPr>
      </w:pPr>
      <w:r w:rsidRPr="00134A06">
        <w:rPr>
          <w:color w:val="000000"/>
          <w:sz w:val="28"/>
          <w:szCs w:val="28"/>
          <w:shd w:val="clear" w:color="auto" w:fill="FFFFFF"/>
        </w:rPr>
        <w:t>искусству, без ограничений, независимо от наличия у них специальных физических данных, с учетом их индивидуальных потребностей.</w:t>
      </w:r>
    </w:p>
    <w:p w:rsidR="00B30E61" w:rsidRPr="00EE7EDF" w:rsidRDefault="00E66E45" w:rsidP="00A64BBF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 xml:space="preserve">        Педагогическая</w:t>
      </w:r>
      <w:r w:rsidRPr="00EE7ED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Pr="00EE7ED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E7ED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B30E61" w:rsidRPr="00EE7EDF" w:rsidRDefault="00B30E61" w:rsidP="00A64BBF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EDF">
        <w:rPr>
          <w:rFonts w:ascii="Times New Roman" w:hAnsi="Times New Roman" w:cs="Times New Roman"/>
          <w:bCs/>
          <w:sz w:val="28"/>
          <w:szCs w:val="28"/>
        </w:rPr>
        <w:t>Данная программа педагогически целесообразна, так как раннее приобщение детей к практической художественной деятельности способствует развитию у ни</w:t>
      </w:r>
      <w:r w:rsidR="00BA435E" w:rsidRPr="00EE7EDF">
        <w:rPr>
          <w:rFonts w:ascii="Times New Roman" w:hAnsi="Times New Roman" w:cs="Times New Roman"/>
          <w:bCs/>
          <w:sz w:val="28"/>
          <w:szCs w:val="28"/>
        </w:rPr>
        <w:t>х творческого начала,</w:t>
      </w:r>
      <w:r w:rsidRPr="00EE7EDF">
        <w:rPr>
          <w:rFonts w:ascii="Times New Roman" w:hAnsi="Times New Roman" w:cs="Times New Roman"/>
          <w:bCs/>
          <w:sz w:val="28"/>
          <w:szCs w:val="28"/>
        </w:rPr>
        <w:t xml:space="preserve"> активности, самостоятельности, проявления фантазии и воображения.</w:t>
      </w:r>
    </w:p>
    <w:p w:rsidR="00134A06" w:rsidRPr="00134A06" w:rsidRDefault="00E66E45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sz w:val="28"/>
          <w:szCs w:val="28"/>
        </w:rPr>
        <w:t xml:space="preserve">          Адресат</w:t>
      </w:r>
      <w:r w:rsidRPr="00EE7EDF">
        <w:rPr>
          <w:b/>
          <w:spacing w:val="1"/>
          <w:sz w:val="28"/>
          <w:szCs w:val="28"/>
        </w:rPr>
        <w:t xml:space="preserve"> </w:t>
      </w:r>
      <w:r w:rsidRPr="00EE7EDF">
        <w:rPr>
          <w:b/>
          <w:sz w:val="28"/>
          <w:szCs w:val="28"/>
        </w:rPr>
        <w:t xml:space="preserve">программы – </w:t>
      </w:r>
      <w:r w:rsidR="00134A06" w:rsidRPr="00134A06">
        <w:rPr>
          <w:color w:val="000000"/>
          <w:sz w:val="28"/>
          <w:szCs w:val="28"/>
        </w:rPr>
        <w:t xml:space="preserve">Программа предназначена для обучающихся 10-11 классов (16-17 лет), имеющих различные интеллектуальные, художественные и творческие способности, проявляющих интерес к танцевальному искусству, и не имеющих медицинских противопоказаний. Зачисление обучающихся в группу происходит на добровольной основе, на основании заявления родителя (законного представителя) или </w:t>
      </w:r>
      <w:proofErr w:type="gramStart"/>
      <w:r w:rsidR="00134A06" w:rsidRPr="00134A06">
        <w:rPr>
          <w:color w:val="000000"/>
          <w:sz w:val="28"/>
          <w:szCs w:val="28"/>
        </w:rPr>
        <w:t>заявления</w:t>
      </w:r>
      <w:proofErr w:type="gramEnd"/>
      <w:r w:rsidR="00134A06" w:rsidRPr="00134A06">
        <w:rPr>
          <w:color w:val="000000"/>
          <w:sz w:val="28"/>
          <w:szCs w:val="28"/>
        </w:rPr>
        <w:t xml:space="preserve"> обучающего по исполнению ему 14 лет. Группа </w:t>
      </w:r>
      <w:r w:rsidR="00134A06" w:rsidRPr="00134A06">
        <w:rPr>
          <w:color w:val="000000"/>
          <w:sz w:val="28"/>
          <w:szCs w:val="28"/>
        </w:rPr>
        <w:lastRenderedPageBreak/>
        <w:t>формируется из обучающихся одной возрастной категории, являющихся основным составом объединения в количестве 16 человек.</w:t>
      </w:r>
    </w:p>
    <w:p w:rsidR="00134A06" w:rsidRDefault="00134A0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подросток (16-17 лет) </w:t>
      </w:r>
      <w:proofErr w:type="gramStart"/>
      <w:r w:rsidRPr="0013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13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период, когда человек может пройти путь от неуверенного, непоследовательного отрока, притязающего на взрослость, до действительного взросления. Подросток еще с трудом «вписывается» в мир взрослых. Он не слушает советы родителей и посторонних людей, так как самооценка уже сформирована. Поступки становятся менее импульсивными и более логичными. У молодого человека возникает проблема выбора жизненных ценностей. Подростку хочется, чтобы родители и учителя видели в нем личность, считались с его позицией. Он не приемлет контроля и опеки со стороны взрослого. Появляется стремление к самореализации своих способностей. Для подростка становится приоритетным мнение коллектива о себе, своих поступках. Он склонен к самоанализу, стремится к признанию окружающими своих заслуг. В этом возрасте учащийся слишком чувствителен и раним, эмоционально нестабилен. Работая с этой возрастной группой, педагогу необходимо воспитывать волевые качества, поощрять выдержку, упорство, настойчивость. В этом периоде учащимся доступна сложная координация, отчетливость движений. Развивается художественный вкус: интересны конкретные, приземленные характеры, образы, сюжеты. Поскольку внутренний мир подростков в этом возрасте насыщен целым рядом </w:t>
      </w:r>
    </w:p>
    <w:p w:rsidR="00134A06" w:rsidRDefault="00134A0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E45" w:rsidRPr="00134A06" w:rsidRDefault="00134A0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 проблем, то ребятам предоставляется уникальная возможность их преодоления через творческие задания.</w:t>
      </w:r>
    </w:p>
    <w:p w:rsidR="00E66E45" w:rsidRPr="00EE7EDF" w:rsidRDefault="00E66E45" w:rsidP="00A64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 xml:space="preserve">          Объём</w:t>
      </w:r>
      <w:r w:rsidRPr="00EE7EDF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и</w:t>
      </w:r>
      <w:r w:rsidRPr="00EE7EDF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срок</w:t>
      </w:r>
      <w:r w:rsidRPr="00EE7EDF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EE7EDF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E7EDF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1</w:t>
      </w:r>
      <w:r w:rsidRPr="00EE7ED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год</w:t>
      </w:r>
      <w:r w:rsidRPr="00EE7ED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обучения,</w:t>
      </w:r>
      <w:r w:rsidRPr="00EE7ED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в</w:t>
      </w:r>
      <w:r w:rsidRPr="00EE7ED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объёме</w:t>
      </w:r>
      <w:r w:rsidRPr="00EE7ED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9837CB" w:rsidRPr="00EE7EDF">
        <w:rPr>
          <w:rFonts w:ascii="Times New Roman" w:hAnsi="Times New Roman" w:cs="Times New Roman"/>
          <w:sz w:val="28"/>
          <w:szCs w:val="28"/>
        </w:rPr>
        <w:t>34</w:t>
      </w:r>
      <w:r w:rsidRPr="00EE7EDF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66E45" w:rsidRPr="00EE7EDF" w:rsidRDefault="00E66E45" w:rsidP="00A64BBF">
      <w:pPr>
        <w:spacing w:before="1" w:line="240" w:lineRule="auto"/>
        <w:ind w:left="439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sz w:val="28"/>
          <w:szCs w:val="28"/>
        </w:rPr>
        <w:t xml:space="preserve">     </w:t>
      </w:r>
      <w:r w:rsidRPr="00EE7EDF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EE7E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EE7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–</w:t>
      </w:r>
      <w:r w:rsidRPr="00EE7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036F6" w:rsidRPr="00EE7EDF">
        <w:rPr>
          <w:rFonts w:ascii="Times New Roman" w:hAnsi="Times New Roman" w:cs="Times New Roman"/>
          <w:sz w:val="28"/>
          <w:szCs w:val="28"/>
        </w:rPr>
        <w:t>стартовый</w:t>
      </w:r>
      <w:r w:rsidRPr="00EE7EDF">
        <w:rPr>
          <w:rFonts w:ascii="Times New Roman" w:hAnsi="Times New Roman" w:cs="Times New Roman"/>
          <w:sz w:val="28"/>
          <w:szCs w:val="28"/>
        </w:rPr>
        <w:t>.</w:t>
      </w:r>
    </w:p>
    <w:p w:rsidR="00E66E45" w:rsidRPr="00EE7EDF" w:rsidRDefault="00E66E45" w:rsidP="00A64BBF">
      <w:pPr>
        <w:spacing w:before="158" w:line="240" w:lineRule="auto"/>
        <w:ind w:left="439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 xml:space="preserve">    Форма</w:t>
      </w:r>
      <w:r w:rsidRPr="00EE7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EE7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sz w:val="28"/>
          <w:szCs w:val="28"/>
        </w:rPr>
        <w:t>–</w:t>
      </w:r>
      <w:r w:rsidRPr="00EE7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очная.</w:t>
      </w:r>
    </w:p>
    <w:p w:rsidR="00E66E45" w:rsidRPr="00EE7EDF" w:rsidRDefault="00E66E45" w:rsidP="00A64BBF">
      <w:pPr>
        <w:spacing w:before="158" w:line="240" w:lineRule="auto"/>
        <w:ind w:left="439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 xml:space="preserve">    Особенности</w:t>
      </w:r>
      <w:r w:rsidRPr="00EE7EDF">
        <w:rPr>
          <w:rFonts w:ascii="Times New Roman" w:hAnsi="Times New Roman" w:cs="Times New Roman"/>
          <w:b/>
          <w:sz w:val="28"/>
          <w:szCs w:val="28"/>
        </w:rPr>
        <w:tab/>
        <w:t>организации</w:t>
      </w:r>
      <w:r w:rsidRPr="00EE7EDF">
        <w:rPr>
          <w:rFonts w:ascii="Times New Roman" w:hAnsi="Times New Roman" w:cs="Times New Roman"/>
          <w:b/>
          <w:sz w:val="28"/>
          <w:szCs w:val="28"/>
        </w:rPr>
        <w:tab/>
        <w:t>образовательного</w:t>
      </w:r>
      <w:r w:rsidRPr="00EE7EDF">
        <w:rPr>
          <w:rFonts w:ascii="Times New Roman" w:hAnsi="Times New Roman" w:cs="Times New Roman"/>
          <w:b/>
          <w:sz w:val="28"/>
          <w:szCs w:val="28"/>
        </w:rPr>
        <w:tab/>
        <w:t xml:space="preserve">процесса – </w:t>
      </w:r>
      <w:r w:rsidRPr="00EE7EDF">
        <w:rPr>
          <w:rFonts w:ascii="Times New Roman" w:hAnsi="Times New Roman" w:cs="Times New Roman"/>
          <w:sz w:val="28"/>
          <w:szCs w:val="28"/>
        </w:rPr>
        <w:t>наполняемость г</w:t>
      </w:r>
      <w:r w:rsidR="00CC5AC5" w:rsidRPr="00EE7EDF">
        <w:rPr>
          <w:rFonts w:ascii="Times New Roman" w:hAnsi="Times New Roman" w:cs="Times New Roman"/>
          <w:sz w:val="28"/>
          <w:szCs w:val="28"/>
        </w:rPr>
        <w:t>руппы</w:t>
      </w:r>
      <w:r w:rsidR="00CC5AC5" w:rsidRPr="00EE7EDF">
        <w:rPr>
          <w:rFonts w:ascii="Times New Roman" w:hAnsi="Times New Roman" w:cs="Times New Roman"/>
          <w:sz w:val="28"/>
          <w:szCs w:val="28"/>
        </w:rPr>
        <w:tab/>
        <w:t>(творческого</w:t>
      </w:r>
      <w:r w:rsidR="00CC5AC5" w:rsidRPr="00EE7EDF">
        <w:rPr>
          <w:rFonts w:ascii="Times New Roman" w:hAnsi="Times New Roman" w:cs="Times New Roman"/>
          <w:sz w:val="28"/>
          <w:szCs w:val="28"/>
        </w:rPr>
        <w:tab/>
        <w:t>коллектива)</w:t>
      </w:r>
      <w:r w:rsidR="00CC5AC5" w:rsidRPr="00EE7EDF">
        <w:rPr>
          <w:rFonts w:ascii="Times New Roman" w:hAnsi="Times New Roman" w:cs="Times New Roman"/>
          <w:sz w:val="28"/>
          <w:szCs w:val="28"/>
        </w:rPr>
        <w:tab/>
        <w:t>1</w:t>
      </w:r>
      <w:r w:rsidR="009837CB" w:rsidRPr="00EE7EDF">
        <w:rPr>
          <w:rFonts w:ascii="Times New Roman" w:hAnsi="Times New Roman" w:cs="Times New Roman"/>
          <w:sz w:val="28"/>
          <w:szCs w:val="28"/>
        </w:rPr>
        <w:t>6</w:t>
      </w:r>
      <w:r w:rsidRPr="00EE7EDF">
        <w:rPr>
          <w:rFonts w:ascii="Times New Roman" w:hAnsi="Times New Roman" w:cs="Times New Roman"/>
          <w:sz w:val="28"/>
          <w:szCs w:val="28"/>
        </w:rPr>
        <w:tab/>
        <w:t>человек.</w:t>
      </w:r>
      <w:r w:rsidRPr="00EE7EDF">
        <w:rPr>
          <w:rFonts w:ascii="Times New Roman" w:hAnsi="Times New Roman" w:cs="Times New Roman"/>
          <w:sz w:val="28"/>
          <w:szCs w:val="28"/>
        </w:rPr>
        <w:tab/>
      </w:r>
    </w:p>
    <w:p w:rsidR="00E66E45" w:rsidRPr="00EE7EDF" w:rsidRDefault="00E66E45" w:rsidP="00A64BBF">
      <w:pPr>
        <w:spacing w:before="158" w:line="240" w:lineRule="auto"/>
        <w:ind w:left="439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EE7EDF">
        <w:rPr>
          <w:rFonts w:ascii="Times New Roman" w:hAnsi="Times New Roman" w:cs="Times New Roman"/>
          <w:spacing w:val="-1"/>
          <w:sz w:val="28"/>
          <w:szCs w:val="28"/>
        </w:rPr>
        <w:t xml:space="preserve">Занятия </w:t>
      </w:r>
      <w:r w:rsidRPr="00EE7E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проводятся</w:t>
      </w:r>
      <w:proofErr w:type="gramEnd"/>
      <w:r w:rsidRPr="00EE7E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на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базе</w:t>
      </w:r>
      <w:r w:rsidRPr="00EE7ED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кабинета</w:t>
      </w:r>
      <w:r w:rsidR="00C14B44"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EE7EDF">
        <w:rPr>
          <w:rFonts w:ascii="Times New Roman" w:hAnsi="Times New Roman" w:cs="Times New Roman"/>
          <w:sz w:val="28"/>
          <w:szCs w:val="28"/>
        </w:rPr>
        <w:t xml:space="preserve"> Формы организации деятельности обучающихся на </w:t>
      </w:r>
      <w:proofErr w:type="gramStart"/>
      <w:r w:rsidRPr="00EE7EDF">
        <w:rPr>
          <w:rFonts w:ascii="Times New Roman" w:hAnsi="Times New Roman" w:cs="Times New Roman"/>
          <w:spacing w:val="-1"/>
          <w:sz w:val="28"/>
          <w:szCs w:val="28"/>
        </w:rPr>
        <w:t xml:space="preserve">занятии: </w:t>
      </w:r>
      <w:r w:rsidRPr="00EE7E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EE7EDF">
        <w:rPr>
          <w:rFonts w:ascii="Times New Roman" w:hAnsi="Times New Roman" w:cs="Times New Roman"/>
          <w:sz w:val="28"/>
          <w:szCs w:val="28"/>
        </w:rPr>
        <w:t>;</w:t>
      </w:r>
      <w:r w:rsidRPr="00EE7E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групповая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фронтальная</w:t>
      </w:r>
      <w:r w:rsidRPr="00EE7E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(работа по</w:t>
      </w:r>
      <w:r w:rsidRPr="00EE7E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sz w:val="28"/>
          <w:szCs w:val="28"/>
        </w:rPr>
        <w:t>подгруппам).</w:t>
      </w:r>
    </w:p>
    <w:p w:rsidR="00527B2D" w:rsidRPr="00EE7EDF" w:rsidRDefault="00E66E45" w:rsidP="00A64BBF">
      <w:pPr>
        <w:spacing w:line="240" w:lineRule="auto"/>
        <w:ind w:left="919" w:right="536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>Режим занятий, периодичность и продолжительность занятий –</w:t>
      </w:r>
      <w:r w:rsidRPr="00EE7ED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7036F6" w:rsidRPr="00EE7EDF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9837CB" w:rsidRPr="00EE7EDF">
        <w:rPr>
          <w:rFonts w:ascii="Times New Roman" w:hAnsi="Times New Roman" w:cs="Times New Roman"/>
          <w:sz w:val="28"/>
          <w:szCs w:val="28"/>
        </w:rPr>
        <w:t>34</w:t>
      </w:r>
      <w:r w:rsidR="00CC5AC5" w:rsidRPr="00EE7EDF">
        <w:rPr>
          <w:rFonts w:ascii="Times New Roman" w:hAnsi="Times New Roman" w:cs="Times New Roman"/>
          <w:sz w:val="28"/>
          <w:szCs w:val="28"/>
        </w:rPr>
        <w:t xml:space="preserve"> часа. Занятия проводятся один </w:t>
      </w:r>
      <w:r w:rsidRPr="00EE7EDF">
        <w:rPr>
          <w:rFonts w:ascii="Times New Roman" w:hAnsi="Times New Roman" w:cs="Times New Roman"/>
          <w:sz w:val="28"/>
          <w:szCs w:val="28"/>
        </w:rPr>
        <w:t xml:space="preserve">раза в неделю </w:t>
      </w:r>
      <w:r w:rsidR="00C14B44" w:rsidRPr="00EE7EDF">
        <w:rPr>
          <w:rFonts w:ascii="Times New Roman" w:hAnsi="Times New Roman" w:cs="Times New Roman"/>
          <w:sz w:val="28"/>
          <w:szCs w:val="28"/>
        </w:rPr>
        <w:t>по</w:t>
      </w:r>
      <w:r w:rsidR="009837CB" w:rsidRPr="00EE7EDF">
        <w:rPr>
          <w:rFonts w:ascii="Times New Roman" w:hAnsi="Times New Roman" w:cs="Times New Roman"/>
          <w:sz w:val="28"/>
          <w:szCs w:val="28"/>
        </w:rPr>
        <w:t xml:space="preserve"> </w:t>
      </w:r>
      <w:r w:rsidR="00C14B44" w:rsidRPr="00EE7E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837CB" w:rsidRPr="00EE7EDF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CC5AC5" w:rsidRPr="00EE7EDF">
        <w:rPr>
          <w:rFonts w:ascii="Times New Roman" w:hAnsi="Times New Roman" w:cs="Times New Roman"/>
          <w:sz w:val="28"/>
          <w:szCs w:val="28"/>
        </w:rPr>
        <w:t>одному</w:t>
      </w:r>
      <w:r w:rsidRPr="00EE7E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C5AC5" w:rsidRPr="00EE7EDF">
        <w:rPr>
          <w:rFonts w:ascii="Times New Roman" w:hAnsi="Times New Roman" w:cs="Times New Roman"/>
          <w:sz w:val="28"/>
          <w:szCs w:val="28"/>
        </w:rPr>
        <w:t>академическому часу</w:t>
      </w:r>
      <w:r w:rsidR="00527B2D" w:rsidRPr="00EE7EDF">
        <w:rPr>
          <w:rFonts w:ascii="Times New Roman" w:hAnsi="Times New Roman" w:cs="Times New Roman"/>
          <w:sz w:val="28"/>
          <w:szCs w:val="28"/>
        </w:rPr>
        <w:t>.</w:t>
      </w:r>
    </w:p>
    <w:p w:rsidR="00134A06" w:rsidRDefault="00527B2D" w:rsidP="00A64BBF">
      <w:pPr>
        <w:spacing w:line="240" w:lineRule="auto"/>
        <w:ind w:left="919" w:right="53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7EDF">
        <w:rPr>
          <w:rFonts w:ascii="Times New Roman" w:hAnsi="Times New Roman" w:cs="Times New Roman"/>
          <w:b/>
          <w:caps/>
          <w:sz w:val="28"/>
          <w:szCs w:val="28"/>
        </w:rPr>
        <w:t>Цель</w:t>
      </w:r>
      <w:r w:rsidRPr="00EE7EDF">
        <w:rPr>
          <w:rFonts w:ascii="Times New Roman" w:hAnsi="Times New Roman" w:cs="Times New Roman"/>
          <w:b/>
          <w:caps/>
          <w:spacing w:val="-6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E7EDF">
        <w:rPr>
          <w:rFonts w:ascii="Times New Roman" w:hAnsi="Times New Roman" w:cs="Times New Roman"/>
          <w:b/>
          <w:caps/>
          <w:spacing w:val="-5"/>
          <w:sz w:val="28"/>
          <w:szCs w:val="28"/>
        </w:rPr>
        <w:t xml:space="preserve"> </w:t>
      </w:r>
      <w:r w:rsidRPr="00EE7EDF">
        <w:rPr>
          <w:rFonts w:ascii="Times New Roman" w:hAnsi="Times New Roman" w:cs="Times New Roman"/>
          <w:b/>
          <w:caps/>
          <w:sz w:val="28"/>
          <w:szCs w:val="28"/>
        </w:rPr>
        <w:t>задачи программы.</w:t>
      </w:r>
    </w:p>
    <w:p w:rsidR="009837CB" w:rsidRPr="00134A06" w:rsidRDefault="009837CB" w:rsidP="00A64BBF">
      <w:pPr>
        <w:spacing w:line="240" w:lineRule="auto"/>
        <w:ind w:left="142" w:right="536"/>
        <w:rPr>
          <w:rFonts w:ascii="Times New Roman" w:hAnsi="Times New Roman" w:cs="Times New Roman"/>
          <w:b/>
          <w:caps/>
          <w:sz w:val="28"/>
          <w:szCs w:val="28"/>
        </w:rPr>
      </w:pPr>
      <w:r w:rsidRPr="00134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34A06">
        <w:rPr>
          <w:rFonts w:ascii="Times New Roman" w:hAnsi="Times New Roman" w:cs="Times New Roman"/>
          <w:color w:val="000000"/>
          <w:sz w:val="28"/>
          <w:szCs w:val="28"/>
        </w:rPr>
        <w:t> Содействие в</w:t>
      </w:r>
      <w:r w:rsidRPr="00134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34A06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духовно-нравственном, творческом и физическом развитии обучающихся, посредством знакомства с историей развития вальса, овладения основ этого танца и формирования правильной осанки у обучающихся.</w:t>
      </w:r>
    </w:p>
    <w:p w:rsidR="009837CB" w:rsidRPr="00EE7EDF" w:rsidRDefault="009837CB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color w:val="000000"/>
          <w:sz w:val="28"/>
          <w:szCs w:val="28"/>
        </w:rPr>
        <w:t>Задачи:</w:t>
      </w:r>
    </w:p>
    <w:p w:rsidR="009837CB" w:rsidRPr="00EE7EDF" w:rsidRDefault="009837CB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EE7EDF">
        <w:rPr>
          <w:i/>
          <w:iCs/>
          <w:color w:val="000000"/>
          <w:sz w:val="28"/>
          <w:szCs w:val="28"/>
        </w:rPr>
        <w:t> (предметные, обучающие):</w:t>
      </w:r>
    </w:p>
    <w:p w:rsidR="009837CB" w:rsidRPr="00EE7EDF" w:rsidRDefault="009837CB" w:rsidP="00A64BBF">
      <w:pPr>
        <w:pStyle w:val="ae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lastRenderedPageBreak/>
        <w:t>познакомить с историей развития вальса;</w:t>
      </w:r>
    </w:p>
    <w:p w:rsidR="009837CB" w:rsidRPr="00EE7EDF" w:rsidRDefault="009837CB" w:rsidP="00A64BBF">
      <w:pPr>
        <w:pStyle w:val="ae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познакомить с основными понятиями танцевальных элементов и движения вальса; научить правильно исполнять движения и взаимодействовать в паре;</w:t>
      </w:r>
    </w:p>
    <w:p w:rsidR="009837CB" w:rsidRPr="00EE7EDF" w:rsidRDefault="009837CB" w:rsidP="00A64BBF">
      <w:pPr>
        <w:pStyle w:val="ae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сформировать умение сохранять правильную осанку в танце.</w:t>
      </w:r>
    </w:p>
    <w:p w:rsidR="009837CB" w:rsidRPr="00EE7EDF" w:rsidRDefault="009837CB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Личностные </w:t>
      </w:r>
      <w:r w:rsidRPr="00EE7EDF">
        <w:rPr>
          <w:i/>
          <w:iCs/>
          <w:color w:val="000000"/>
          <w:sz w:val="28"/>
          <w:szCs w:val="28"/>
        </w:rPr>
        <w:t>(воспитательные):</w:t>
      </w:r>
    </w:p>
    <w:p w:rsidR="009837CB" w:rsidRPr="00EE7EDF" w:rsidRDefault="009837CB" w:rsidP="00A64BBF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сформировать умение общаться со сверстниками и взрослыми, умение работать в паре и группе;</w:t>
      </w:r>
    </w:p>
    <w:p w:rsidR="009837CB" w:rsidRPr="00EE7EDF" w:rsidRDefault="009837CB" w:rsidP="00A64BBF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воспитать нравственно-волевые качества, как чувство коллективизма, организованность, ответственность, дисциплинированность;</w:t>
      </w:r>
    </w:p>
    <w:p w:rsidR="00134A06" w:rsidRPr="00A64BBF" w:rsidRDefault="009837CB" w:rsidP="00A64BBF">
      <w:pPr>
        <w:pStyle w:val="ae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привить сценическую культуру.</w:t>
      </w:r>
    </w:p>
    <w:p w:rsidR="009837CB" w:rsidRPr="00EE7EDF" w:rsidRDefault="009837CB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Метапредметные (</w:t>
      </w:r>
      <w:r w:rsidRPr="00EE7EDF">
        <w:rPr>
          <w:i/>
          <w:iCs/>
          <w:color w:val="000000"/>
          <w:sz w:val="28"/>
          <w:szCs w:val="28"/>
        </w:rPr>
        <w:t>развивающие):</w:t>
      </w:r>
    </w:p>
    <w:p w:rsidR="00134A06" w:rsidRPr="00A64BBF" w:rsidRDefault="009837CB" w:rsidP="00A64BBF">
      <w:pPr>
        <w:pStyle w:val="ae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развить художественный вкус и творческие способности обучающихся;</w:t>
      </w:r>
    </w:p>
    <w:p w:rsidR="009837CB" w:rsidRPr="00EE7EDF" w:rsidRDefault="009837CB" w:rsidP="00A64BBF">
      <w:pPr>
        <w:pStyle w:val="ae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развить технические навыки в исполнении вальса;</w:t>
      </w:r>
    </w:p>
    <w:p w:rsidR="00D727C2" w:rsidRDefault="009837CB" w:rsidP="00A64BBF">
      <w:pPr>
        <w:pStyle w:val="ae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развить чувство ритма и координацию движения;</w:t>
      </w:r>
    </w:p>
    <w:p w:rsidR="00A64BBF" w:rsidRPr="00134A06" w:rsidRDefault="00A64BBF" w:rsidP="00A64BBF">
      <w:pPr>
        <w:pStyle w:val="ae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527B2D" w:rsidRPr="00EE7EDF" w:rsidRDefault="00BA435E" w:rsidP="00A64BBF">
      <w:pPr>
        <w:pStyle w:val="1"/>
        <w:spacing w:before="72"/>
        <w:rPr>
          <w:caps/>
        </w:rPr>
      </w:pPr>
      <w:r w:rsidRPr="00EE7EDF">
        <w:rPr>
          <w:caps/>
        </w:rPr>
        <w:t xml:space="preserve">     </w:t>
      </w:r>
      <w:r w:rsidR="00527B2D" w:rsidRPr="00EE7EDF">
        <w:rPr>
          <w:caps/>
        </w:rPr>
        <w:t>Воспитательный</w:t>
      </w:r>
      <w:r w:rsidR="00527B2D" w:rsidRPr="00EE7EDF">
        <w:rPr>
          <w:caps/>
          <w:spacing w:val="-7"/>
        </w:rPr>
        <w:t xml:space="preserve"> </w:t>
      </w:r>
      <w:r w:rsidR="00527B2D" w:rsidRPr="00EE7EDF">
        <w:rPr>
          <w:caps/>
        </w:rPr>
        <w:t>потенциал</w:t>
      </w:r>
      <w:r w:rsidR="00527B2D" w:rsidRPr="00EE7EDF">
        <w:rPr>
          <w:caps/>
          <w:spacing w:val="-4"/>
        </w:rPr>
        <w:t xml:space="preserve"> </w:t>
      </w:r>
      <w:r w:rsidR="00527B2D" w:rsidRPr="00EE7EDF">
        <w:rPr>
          <w:caps/>
        </w:rPr>
        <w:t>программы</w:t>
      </w:r>
    </w:p>
    <w:p w:rsidR="00D727C2" w:rsidRPr="00D727C2" w:rsidRDefault="00D727C2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рамках программы «Крымский вальс» направлена на высокую организованность и дисциплину, культуру поведения и общения между участниками коллектива и их педагогом.</w:t>
      </w:r>
    </w:p>
    <w:p w:rsidR="00D727C2" w:rsidRPr="00D727C2" w:rsidRDefault="00D727C2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воспитательных задач и достижения цели программы используются: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хореографии,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видеороликов выступления других коллективов,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празднование дня именинника,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вечеров 8 марта и 23 февраля;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участников к подготовке и проведению школьных мероприятий,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и республиканских конкурсах,</w:t>
      </w:r>
    </w:p>
    <w:p w:rsidR="00D727C2" w:rsidRPr="00D727C2" w:rsidRDefault="00D727C2" w:rsidP="00A64B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поздравление участников с успешным выступлением.</w:t>
      </w:r>
    </w:p>
    <w:p w:rsidR="00D727C2" w:rsidRPr="00D727C2" w:rsidRDefault="00D727C2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воспитательной деятельности педагог использует «принцип тройственного союза»: учащиеся – педагог – родители. Привлечение родителей к решению воспитательных вопросов положительно влияет на сплоченность коллектива и как следствие – повышается качество образовательного процесса.</w:t>
      </w:r>
    </w:p>
    <w:p w:rsidR="00D727C2" w:rsidRPr="00D727C2" w:rsidRDefault="00D727C2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участия в программе у обучающихся формируется положительная оценка результатов труда: собственного и коллективного, чужого; чувство ответственности за собственные поступки, чувство солидарности, уважение к себе и другим, адекватная </w:t>
      </w:r>
      <w:r w:rsidRPr="00D7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самооценка. Предполагается, что 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учащихся (высокого уровня художественно-исполнительского мастерства и победы в конкурсах).</w:t>
      </w:r>
    </w:p>
    <w:p w:rsidR="00D727C2" w:rsidRDefault="00D727C2" w:rsidP="00A64BBF">
      <w:pPr>
        <w:pStyle w:val="1"/>
        <w:spacing w:before="72"/>
        <w:ind w:left="0"/>
        <w:rPr>
          <w:caps/>
        </w:rPr>
      </w:pPr>
    </w:p>
    <w:p w:rsidR="00134A06" w:rsidRDefault="00134A06" w:rsidP="00A64BBF">
      <w:pPr>
        <w:pStyle w:val="1"/>
        <w:spacing w:before="72"/>
        <w:ind w:left="0"/>
        <w:rPr>
          <w:caps/>
        </w:rPr>
      </w:pPr>
    </w:p>
    <w:p w:rsidR="00134A06" w:rsidRDefault="00134A06" w:rsidP="00A64BBF">
      <w:pPr>
        <w:pStyle w:val="1"/>
        <w:spacing w:before="72"/>
        <w:ind w:left="0"/>
        <w:rPr>
          <w:caps/>
        </w:rPr>
      </w:pPr>
    </w:p>
    <w:p w:rsidR="00134A06" w:rsidRDefault="00134A06" w:rsidP="00A64BBF">
      <w:pPr>
        <w:pStyle w:val="1"/>
        <w:spacing w:before="72"/>
        <w:ind w:left="0"/>
        <w:rPr>
          <w:caps/>
        </w:rPr>
      </w:pPr>
    </w:p>
    <w:p w:rsidR="00134A06" w:rsidRDefault="00134A06" w:rsidP="00A64BBF">
      <w:pPr>
        <w:pStyle w:val="1"/>
        <w:spacing w:before="72"/>
        <w:ind w:left="0"/>
        <w:rPr>
          <w:caps/>
        </w:rPr>
      </w:pPr>
    </w:p>
    <w:p w:rsidR="00134A06" w:rsidRDefault="00134A06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A64BBF" w:rsidRDefault="00A64BBF" w:rsidP="00A64BBF">
      <w:pPr>
        <w:pStyle w:val="1"/>
        <w:spacing w:before="72"/>
        <w:ind w:left="0"/>
        <w:rPr>
          <w:caps/>
        </w:rPr>
      </w:pPr>
    </w:p>
    <w:p w:rsidR="00134A06" w:rsidRPr="00EE7EDF" w:rsidRDefault="00134A06" w:rsidP="00A64BBF">
      <w:pPr>
        <w:pStyle w:val="1"/>
        <w:spacing w:before="72"/>
        <w:ind w:left="0"/>
        <w:rPr>
          <w:caps/>
        </w:rPr>
      </w:pPr>
    </w:p>
    <w:p w:rsidR="00973F4A" w:rsidRPr="00EE7EDF" w:rsidRDefault="00C14B44" w:rsidP="00A64BBF">
      <w:pPr>
        <w:spacing w:before="67" w:line="240" w:lineRule="auto"/>
        <w:ind w:left="919" w:right="695" w:firstLine="566"/>
        <w:jc w:val="center"/>
        <w:rPr>
          <w:rFonts w:ascii="Times New Roman" w:hAnsi="Times New Roman" w:cs="Times New Roman"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27B2D" w:rsidRPr="00EE7EDF" w:rsidRDefault="00527B2D" w:rsidP="00A64BBF">
      <w:pPr>
        <w:pStyle w:val="1"/>
        <w:ind w:left="1092" w:right="24"/>
        <w:jc w:val="center"/>
      </w:pPr>
      <w:r w:rsidRPr="00EE7EDF">
        <w:t>Учебный</w:t>
      </w:r>
      <w:r w:rsidRPr="00EE7EDF">
        <w:rPr>
          <w:spacing w:val="-1"/>
        </w:rPr>
        <w:t xml:space="preserve"> </w:t>
      </w:r>
      <w:r w:rsidRPr="00EE7EDF">
        <w:t>план.</w:t>
      </w:r>
    </w:p>
    <w:p w:rsidR="00D727C2" w:rsidRPr="00EE7EDF" w:rsidRDefault="00D727C2" w:rsidP="00A64BBF">
      <w:pPr>
        <w:pStyle w:val="1"/>
        <w:ind w:left="1092" w:right="24"/>
        <w:jc w:val="center"/>
      </w:pPr>
    </w:p>
    <w:tbl>
      <w:tblPr>
        <w:tblStyle w:val="aa"/>
        <w:tblW w:w="949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559"/>
        <w:gridCol w:w="992"/>
      </w:tblGrid>
      <w:tr w:rsidR="00D727C2" w:rsidRPr="00EE7EDF" w:rsidTr="00AC46D1">
        <w:trPr>
          <w:trHeight w:val="370"/>
        </w:trPr>
        <w:tc>
          <w:tcPr>
            <w:tcW w:w="567" w:type="dxa"/>
            <w:vMerge w:val="restart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Наименование разделов и тем</w:t>
            </w:r>
          </w:p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Учебные часы</w:t>
            </w:r>
          </w:p>
        </w:tc>
      </w:tr>
      <w:tr w:rsidR="00D727C2" w:rsidRPr="00EE7EDF" w:rsidTr="00AC46D1">
        <w:trPr>
          <w:trHeight w:val="351"/>
        </w:trPr>
        <w:tc>
          <w:tcPr>
            <w:tcW w:w="567" w:type="dxa"/>
            <w:vMerge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Всего</w:t>
            </w:r>
          </w:p>
        </w:tc>
      </w:tr>
      <w:tr w:rsidR="00D727C2" w:rsidRPr="00EE7EDF" w:rsidTr="00AC46D1">
        <w:trPr>
          <w:trHeight w:val="604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Вводное занятие: цели и</w:t>
            </w:r>
            <w:r w:rsidRPr="00EE7EDF">
              <w:rPr>
                <w:spacing w:val="-58"/>
                <w:sz w:val="28"/>
                <w:szCs w:val="28"/>
              </w:rPr>
              <w:t xml:space="preserve"> </w:t>
            </w:r>
            <w:r w:rsidRPr="00EE7EDF">
              <w:rPr>
                <w:sz w:val="28"/>
                <w:szCs w:val="28"/>
              </w:rPr>
              <w:t>задачи обучения вальсу. История возникновения</w:t>
            </w:r>
            <w:r w:rsidRPr="00EE7EDF">
              <w:rPr>
                <w:spacing w:val="-57"/>
                <w:sz w:val="28"/>
                <w:szCs w:val="28"/>
              </w:rPr>
              <w:t xml:space="preserve"> </w:t>
            </w:r>
            <w:r w:rsidRPr="00EE7EDF">
              <w:rPr>
                <w:sz w:val="28"/>
                <w:szCs w:val="28"/>
              </w:rPr>
              <w:t>и</w:t>
            </w:r>
            <w:r w:rsidRPr="00EE7EDF">
              <w:rPr>
                <w:spacing w:val="-1"/>
                <w:sz w:val="28"/>
                <w:szCs w:val="28"/>
              </w:rPr>
              <w:t xml:space="preserve"> </w:t>
            </w:r>
            <w:r w:rsidRPr="00EE7EDF">
              <w:rPr>
                <w:sz w:val="28"/>
                <w:szCs w:val="28"/>
              </w:rPr>
              <w:t>развития</w:t>
            </w:r>
            <w:r w:rsidRPr="00EE7EDF">
              <w:rPr>
                <w:spacing w:val="-1"/>
                <w:sz w:val="28"/>
                <w:szCs w:val="28"/>
              </w:rPr>
              <w:t xml:space="preserve"> </w:t>
            </w:r>
            <w:r w:rsidRPr="00EE7EDF">
              <w:rPr>
                <w:sz w:val="28"/>
                <w:szCs w:val="28"/>
              </w:rPr>
              <w:t>вальса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</w:t>
            </w:r>
          </w:p>
        </w:tc>
      </w:tr>
      <w:tr w:rsidR="00D727C2" w:rsidRPr="00EE7EDF" w:rsidTr="00AC46D1">
        <w:trPr>
          <w:trHeight w:val="1436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proofErr w:type="spellStart"/>
            <w:r w:rsidRPr="00EE7EDF">
              <w:rPr>
                <w:sz w:val="28"/>
                <w:szCs w:val="28"/>
              </w:rPr>
              <w:t>Вспомогательно</w:t>
            </w:r>
            <w:proofErr w:type="spellEnd"/>
            <w:r w:rsidRPr="00EE7EDF">
              <w:rPr>
                <w:sz w:val="28"/>
                <w:szCs w:val="28"/>
              </w:rPr>
              <w:t>-тренировочные упражнения. Разминка.</w:t>
            </w:r>
          </w:p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10 мин. в начале каждого практического урока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</w:tc>
      </w:tr>
      <w:tr w:rsidR="00D727C2" w:rsidRPr="00EE7EDF" w:rsidTr="00AC46D1">
        <w:trPr>
          <w:trHeight w:val="841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Разучивание техники танцевального комплекса. Основные понятия бального танца. Позиции ног, позиции рук. Поклон и реверанс.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</w:tr>
      <w:tr w:rsidR="00D727C2" w:rsidRPr="00EE7EDF" w:rsidTr="00AC46D1">
        <w:trPr>
          <w:trHeight w:val="886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Основные движения бального танца – фигурный вальс. И объединение их в простые комбинации.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</w:tr>
      <w:tr w:rsidR="00D727C2" w:rsidRPr="00EE7EDF" w:rsidTr="00AC46D1">
        <w:trPr>
          <w:trHeight w:val="896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Углубленная работа над техникой и выразительностью пройденного материала. Работа над этюдами.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6</w:t>
            </w:r>
          </w:p>
        </w:tc>
      </w:tr>
      <w:tr w:rsidR="00D727C2" w:rsidRPr="00EE7EDF" w:rsidTr="00AC46D1">
        <w:trPr>
          <w:trHeight w:val="420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proofErr w:type="gramStart"/>
            <w:r w:rsidRPr="00EE7EDF">
              <w:rPr>
                <w:sz w:val="28"/>
                <w:szCs w:val="28"/>
              </w:rPr>
              <w:t>Постановочная  работа</w:t>
            </w:r>
            <w:proofErr w:type="gramEnd"/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12</w:t>
            </w:r>
          </w:p>
        </w:tc>
      </w:tr>
      <w:tr w:rsidR="00D727C2" w:rsidRPr="00EE7EDF" w:rsidTr="00AC46D1">
        <w:trPr>
          <w:trHeight w:val="1121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Повторение и закрепление пройденного материала. Подготовка вальса для выступления. Повторение и закрепление.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  <w:r w:rsidRPr="00EE7EDF">
              <w:rPr>
                <w:sz w:val="28"/>
                <w:szCs w:val="28"/>
              </w:rPr>
              <w:t>5</w:t>
            </w:r>
          </w:p>
        </w:tc>
      </w:tr>
      <w:tr w:rsidR="00D727C2" w:rsidRPr="00EE7EDF" w:rsidTr="00AC46D1">
        <w:trPr>
          <w:trHeight w:val="484"/>
        </w:trPr>
        <w:tc>
          <w:tcPr>
            <w:tcW w:w="567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D727C2" w:rsidRPr="00EE7EDF" w:rsidRDefault="00D727C2" w:rsidP="00A64BBF">
            <w:pPr>
              <w:pStyle w:val="a3"/>
              <w:spacing w:before="74"/>
              <w:ind w:firstLine="153"/>
              <w:jc w:val="center"/>
              <w:rPr>
                <w:b/>
                <w:sz w:val="28"/>
                <w:szCs w:val="28"/>
              </w:rPr>
            </w:pPr>
            <w:r w:rsidRPr="00EE7EDF">
              <w:rPr>
                <w:b/>
                <w:sz w:val="28"/>
                <w:szCs w:val="28"/>
              </w:rPr>
              <w:t>34</w:t>
            </w:r>
          </w:p>
        </w:tc>
      </w:tr>
    </w:tbl>
    <w:p w:rsidR="00134A06" w:rsidRDefault="00134A06" w:rsidP="00A64BBF">
      <w:pPr>
        <w:pStyle w:val="a3"/>
        <w:rPr>
          <w:b/>
          <w:sz w:val="28"/>
          <w:szCs w:val="28"/>
        </w:rPr>
      </w:pPr>
    </w:p>
    <w:p w:rsidR="00544B57" w:rsidRDefault="00544B57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4BBF" w:rsidRPr="00EE7EDF" w:rsidRDefault="00A64BBF" w:rsidP="00A64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3F4A" w:rsidRPr="00EE7EDF" w:rsidRDefault="00973F4A" w:rsidP="00A64B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7EDF">
        <w:rPr>
          <w:rFonts w:ascii="Times New Roman" w:hAnsi="Times New Roman" w:cs="Times New Roman"/>
          <w:b/>
          <w:caps/>
          <w:sz w:val="28"/>
          <w:szCs w:val="28"/>
        </w:rPr>
        <w:t>Содержание.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программный материал по изучению вальса входит: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беседы об истории возникновения и развития вальса;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усвоение тренировочных упражнений на середине зала;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разучивание отдельных движений и комбинаций;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разучивание композиций.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Теоретическая часть:</w:t>
      </w:r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возникновения и развития вальса. Виды вальса. Музыкальный размер ¾. Прослушивание различных видов вальса. Позиции ног и рук. Линия танца.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Практическая  часть</w:t>
      </w:r>
      <w:proofErr w:type="gramEnd"/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Поклон и реверанс. Шаг вальса по линии танца. Маленький квадрат вальса с правой ноги. Большой квадрат вальса с правой ноги. Поворот партнерши под рукой. Положения в паре. «Лодочка» (</w:t>
      </w: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представляет собой балансе по линии танца, а затем против нее)</w:t>
      </w: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 Вальсовая дорожка (променад).  Разворот друг от друга с раскрытием. «Окошко». Раскрытия. Движение партнерши </w:t>
      </w:r>
      <w:proofErr w:type="gramStart"/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вокруг партнера</w:t>
      </w:r>
      <w:proofErr w:type="gramEnd"/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стоящего на одном колене.  Маленький квадрат в паре, удерживая руки под локти. Большой квадрат в паре, удерживая руки под локти. Маленький квадрат в паре. Большой квадрат в паре. Движения в паре вперед-назад, держась за кисти рук. Движения в паре вперед-назад. Движения в паре вперед-назад с медленным поворотом. Движения в паре с поворотом (венский вальс). «Окошко» и смена мест. Раскрытия с поворотом партнерши под рукой. Шаги вальса по круг.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Методические рекомендации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из важных факторов работы на начальном этапе обучения – использование минимума танцевальных элементов. Проработка небольшого количества материала дает возможность качественного его усвоения. Задача педагога при изучении движений, положения или позы разложить их на простейшие составные части, а затем в совокупности этих частей воссоздать образ движения и добиваться от детей грамотного и четкого их выполнения. Здесь используется подражательный вид деятельности учащихся. Обучение танцевальным движениям происходит путем практического показа и словесных объяснений. Излишнее и подробное словесное объяснение может привести к потере внимания учащихся. В тоже время, нельзя ограничиваться только практическим показом. В этом случае материал воспринимается подражательно и не осознанно. Последовательность в учебном процессе при формировании танцевальных навыков состоит из следующих этапов: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вводные упражнения, предварительная подготовка организма, </w:t>
      </w:r>
      <w:proofErr w:type="spellStart"/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вспомогательно</w:t>
      </w:r>
      <w:proofErr w:type="spellEnd"/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тренировочные движения (разминка) даются в начале урока и нацелены на подготовку двигательного аппарата к физическим нагрузкам: разогревание мышц и активизацию их восприимчивости;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разучивание техники танцевального комплекса (основные понятия и движения бального танца – фигурного вальса);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совершенствование танцевальной техники до степени свободного владения ею;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постепенное соединение разученного материала в танцевальные комбинации, танцевальные композиции;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над этюдами, танцевальными композициями с применением знаний, умений и навыков всего курса обучения.</w:t>
      </w:r>
    </w:p>
    <w:p w:rsidR="00134A06" w:rsidRDefault="00D85FA5" w:rsidP="00A64BB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Способности у учащихся, как известно, бывают разные. У одних телосложение лучше, у других хуже, мышцы и связки одних более эластичны, чем у других, </w:t>
      </w:r>
    </w:p>
    <w:p w:rsidR="00134A06" w:rsidRDefault="00134A06" w:rsidP="00A64BB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восприимчивость, память тоже неодинаковы. Поэтому большое значение имеет терпеливость и выдержка преподавателя, желание раскрыть индивидуальность своих учеников. Это способствует творческой атмосфере на уроке.</w:t>
      </w:r>
    </w:p>
    <w:p w:rsidR="00D85FA5" w:rsidRPr="00D85FA5" w:rsidRDefault="00D85FA5" w:rsidP="00A6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Одежда учащихся должна быть удобной, не стесняющей движений. Обувь для занятий необходима легкая, без толстой подошвы и высоких каблуков. Помещение для занятий должно быть достаточно просторным. Музыкальное сопровождение является существенным фактором активизации творческого интереса учащихся и </w:t>
      </w:r>
      <w:r w:rsidRPr="00D85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основой для усвоения темпа и ритма движений, поэтому в работе желательно эффективное использование технических средств.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</w:t>
      </w:r>
    </w:p>
    <w:p w:rsidR="00D85FA5" w:rsidRPr="00D85FA5" w:rsidRDefault="00D85FA5" w:rsidP="00A64BB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Формой подведения итогов</w:t>
      </w: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считать: выступление на школьных праздниках, участие в школьных мероприятиях, на выпускном вечере</w:t>
      </w:r>
    </w:p>
    <w:p w:rsidR="00BE6826" w:rsidRPr="00EE7EDF" w:rsidRDefault="00BE6826" w:rsidP="00A64BBF">
      <w:pPr>
        <w:pStyle w:val="a5"/>
        <w:ind w:left="180" w:firstLine="0"/>
        <w:rPr>
          <w:i/>
          <w:sz w:val="28"/>
          <w:szCs w:val="28"/>
        </w:rPr>
      </w:pPr>
    </w:p>
    <w:p w:rsidR="00C42763" w:rsidRPr="00EE7EDF" w:rsidRDefault="00F277DE" w:rsidP="00A64BBF">
      <w:pPr>
        <w:pStyle w:val="1"/>
        <w:ind w:left="1082" w:right="579"/>
        <w:rPr>
          <w:caps/>
        </w:rPr>
      </w:pPr>
      <w:r w:rsidRPr="00EE7EDF">
        <w:t xml:space="preserve">                                    </w:t>
      </w:r>
      <w:r w:rsidR="00C42763" w:rsidRPr="00EE7EDF">
        <w:rPr>
          <w:caps/>
        </w:rPr>
        <w:t>Планируемые</w:t>
      </w:r>
      <w:r w:rsidR="00C42763" w:rsidRPr="00EE7EDF">
        <w:rPr>
          <w:caps/>
          <w:spacing w:val="-6"/>
        </w:rPr>
        <w:t xml:space="preserve"> </w:t>
      </w:r>
      <w:r w:rsidR="00C42763" w:rsidRPr="00EE7EDF">
        <w:rPr>
          <w:caps/>
        </w:rPr>
        <w:t>результаты</w:t>
      </w:r>
    </w:p>
    <w:p w:rsidR="00977127" w:rsidRPr="00EE7EDF" w:rsidRDefault="00977127" w:rsidP="00A64BBF">
      <w:pPr>
        <w:pStyle w:val="1"/>
        <w:ind w:left="0" w:right="579"/>
        <w:rPr>
          <w:caps/>
        </w:rPr>
      </w:pP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</w:t>
      </w:r>
      <w:r w:rsidRPr="00D8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знать:</w:t>
      </w:r>
    </w:p>
    <w:p w:rsidR="00D85FA5" w:rsidRPr="00D85FA5" w:rsidRDefault="00D85FA5" w:rsidP="00A64B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и терминологию бального танца;</w:t>
      </w:r>
    </w:p>
    <w:p w:rsidR="00D85FA5" w:rsidRPr="00D85FA5" w:rsidRDefault="00D85FA5" w:rsidP="00A64B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 рук и ног;</w:t>
      </w:r>
    </w:p>
    <w:p w:rsidR="00D85FA5" w:rsidRPr="00D85FA5" w:rsidRDefault="00D85FA5" w:rsidP="00A64B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фигурного вальса.</w:t>
      </w: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D8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уметь:</w:t>
      </w:r>
    </w:p>
    <w:p w:rsidR="00D85FA5" w:rsidRPr="00D85FA5" w:rsidRDefault="00D85FA5" w:rsidP="00A64B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полученные знания и навыки для участия в композициях и постановках;</w:t>
      </w:r>
    </w:p>
    <w:p w:rsidR="00D85FA5" w:rsidRPr="00D85FA5" w:rsidRDefault="00D85FA5" w:rsidP="00A64B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 материал: воспринимать, запоминать, применять;</w:t>
      </w:r>
    </w:p>
    <w:p w:rsidR="00D85FA5" w:rsidRPr="00D85FA5" w:rsidRDefault="00D85FA5" w:rsidP="00A64B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грациозно и органично двигаться, общаться с партнером;</w:t>
      </w:r>
    </w:p>
    <w:p w:rsidR="00D85FA5" w:rsidRPr="00D85FA5" w:rsidRDefault="00D85FA5" w:rsidP="00A64B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движения с услышанной музыкой.</w:t>
      </w: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 </w:t>
      </w: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курса предполагают:</w:t>
      </w:r>
    </w:p>
    <w:p w:rsidR="00D85FA5" w:rsidRPr="00D85FA5" w:rsidRDefault="00D85FA5" w:rsidP="00A64B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техникой грациозно и органично двигаться, чувствовать вальсовый ритм;</w:t>
      </w:r>
    </w:p>
    <w:p w:rsidR="00D85FA5" w:rsidRPr="00D85FA5" w:rsidRDefault="00D85FA5" w:rsidP="00A64BB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 партнёром;</w:t>
      </w:r>
    </w:p>
    <w:p w:rsidR="00D85FA5" w:rsidRPr="00D85FA5" w:rsidRDefault="00D85FA5" w:rsidP="00A64BB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причин успеха/неуспеха практической деятельности.</w:t>
      </w: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</w:t>
      </w: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курса обеспечиваются познавательными и коммуникативными учебными действиями, а также межпредметными связями с историей и музыкой и отражают:</w:t>
      </w:r>
    </w:p>
    <w:p w:rsidR="00D85FA5" w:rsidRPr="00D85FA5" w:rsidRDefault="00D85FA5" w:rsidP="00A64B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оценивать правильность выполнения работы;</w:t>
      </w:r>
    </w:p>
    <w:p w:rsidR="00D85FA5" w:rsidRDefault="00D85FA5" w:rsidP="00A64B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коррективы;</w:t>
      </w:r>
    </w:p>
    <w:p w:rsidR="00134A06" w:rsidRDefault="00134A0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A06" w:rsidRPr="00D85FA5" w:rsidRDefault="00134A0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5" w:rsidRPr="00D85FA5" w:rsidRDefault="00D85FA5" w:rsidP="00A64B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работу и определять последовательность действий; продуктивное сотрудничество (взаимодействие) со сверстниками при решении творческих задач на занятиях;</w:t>
      </w:r>
    </w:p>
    <w:p w:rsidR="00D85FA5" w:rsidRPr="00D85FA5" w:rsidRDefault="00D85FA5" w:rsidP="00A64B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осуществлять познавательную, творческую и практическую деятельность с использованием различных средств коммуникации.</w:t>
      </w: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5" w:rsidRPr="00D85FA5" w:rsidRDefault="00D85FA5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</w:t>
      </w: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 опыт учащихся в хореографических способностях и в результате прохождения программы кружка «Крымский вальс» школьники:</w:t>
      </w:r>
    </w:p>
    <w:p w:rsidR="00D85FA5" w:rsidRPr="00D85FA5" w:rsidRDefault="00D85FA5" w:rsidP="00A64B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основными понятиями, терминологией бального танца;</w:t>
      </w:r>
    </w:p>
    <w:p w:rsidR="00D85FA5" w:rsidRPr="00D85FA5" w:rsidRDefault="00D85FA5" w:rsidP="00A64B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освоят структуру фигурного вальса;</w:t>
      </w:r>
    </w:p>
    <w:p w:rsidR="00D85FA5" w:rsidRPr="00D85FA5" w:rsidRDefault="00D85FA5" w:rsidP="00A64B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 рук, ног;</w:t>
      </w:r>
    </w:p>
    <w:p w:rsidR="00D85FA5" w:rsidRPr="00D85FA5" w:rsidRDefault="00D85FA5" w:rsidP="00A64B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использовать полученные знания и навыки для участия в композициях и постановках;</w:t>
      </w:r>
    </w:p>
    <w:p w:rsidR="00856DB8" w:rsidRPr="00EE7EDF" w:rsidRDefault="00D85FA5" w:rsidP="00A64B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56DB8" w:rsidRPr="00EE7EDF" w:rsidSect="00A64BBF">
          <w:headerReference w:type="default" r:id="rId15"/>
          <w:pgSz w:w="11910" w:h="16840"/>
          <w:pgMar w:top="284" w:right="711" w:bottom="709" w:left="780" w:header="720" w:footer="720" w:gutter="0"/>
          <w:pgNumType w:start="2"/>
          <w:cols w:space="720"/>
        </w:sectPr>
      </w:pPr>
      <w:r w:rsidRPr="00D8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умения грациозно и органично двигаться, общаться с партнером.</w:t>
      </w:r>
    </w:p>
    <w:p w:rsidR="00345760" w:rsidRPr="00345760" w:rsidRDefault="00345760" w:rsidP="00A64BBF">
      <w:pPr>
        <w:numPr>
          <w:ilvl w:val="0"/>
          <w:numId w:val="1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</w:p>
    <w:p w:rsidR="00345760" w:rsidRPr="00345760" w:rsidRDefault="00345760" w:rsidP="00A64BBF">
      <w:pPr>
        <w:numPr>
          <w:ilvl w:val="1"/>
          <w:numId w:val="1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рабочих недель –</w:t>
      </w:r>
      <w:r w:rsidRPr="00345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дней - 5.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Продолжительность каникул.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Осенние: с 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06.11.202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Зимние: с 3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08.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Весенние: с 1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.03.2023 г. по 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(9 дней).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Продолжительность учебного года.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– 01.09.202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учебного года – 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</w:t>
      </w:r>
      <w:r w:rsidRPr="00EE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A64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5760" w:rsidRPr="00345760" w:rsidRDefault="00345760" w:rsidP="00A64B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каникулярное время занятий по дополнительным общеразвивающим программам – нет.</w:t>
      </w:r>
    </w:p>
    <w:tbl>
      <w:tblPr>
        <w:tblW w:w="15701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42"/>
        <w:gridCol w:w="2465"/>
        <w:gridCol w:w="1579"/>
        <w:gridCol w:w="1579"/>
        <w:gridCol w:w="1201"/>
        <w:gridCol w:w="1579"/>
        <w:gridCol w:w="1580"/>
        <w:gridCol w:w="1473"/>
        <w:gridCol w:w="2247"/>
        <w:gridCol w:w="856"/>
      </w:tblGrid>
      <w:tr w:rsidR="00345760" w:rsidRPr="00345760" w:rsidTr="00EE7EDF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760" w:rsidRPr="00345760" w:rsidRDefault="00345760" w:rsidP="00A64B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345760" w:rsidRPr="00EE7EDF" w:rsidTr="00EE7EDF">
        <w:trPr>
          <w:trHeight w:val="744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45760" w:rsidRPr="00EE7EDF" w:rsidTr="00EE7EDF">
        <w:trPr>
          <w:trHeight w:val="744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EE7EDF"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5760" w:rsidRPr="00EE7EDF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45760" w:rsidRPr="00EE7EDF" w:rsidTr="00EE7EDF">
        <w:trPr>
          <w:trHeight w:val="744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неделю (</w:t>
            </w:r>
            <w:proofErr w:type="spellStart"/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5760" w:rsidRPr="00EE7EDF" w:rsidTr="00EE7EDF">
        <w:trPr>
          <w:trHeight w:val="744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345760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месяц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760" w:rsidRPr="00345760" w:rsidRDefault="00EE7EDF" w:rsidP="00A64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56DB8" w:rsidRPr="00EE7EDF" w:rsidRDefault="00856DB8" w:rsidP="00A64BBF">
      <w:pPr>
        <w:pStyle w:val="1"/>
        <w:ind w:left="0"/>
        <w:rPr>
          <w:caps/>
        </w:rPr>
        <w:sectPr w:rsidR="00856DB8" w:rsidRPr="00EE7EDF" w:rsidSect="00345760">
          <w:pgSz w:w="16840" w:h="11910" w:orient="landscape"/>
          <w:pgMar w:top="780" w:right="660" w:bottom="284" w:left="709" w:header="720" w:footer="720" w:gutter="0"/>
          <w:cols w:space="720"/>
          <w:docGrid w:linePitch="299"/>
        </w:sectPr>
      </w:pPr>
    </w:p>
    <w:p w:rsidR="00F277DE" w:rsidRPr="00EE7EDF" w:rsidRDefault="00F277DE" w:rsidP="00A64BBF">
      <w:pPr>
        <w:pStyle w:val="1"/>
        <w:ind w:left="2410" w:hanging="2552"/>
        <w:jc w:val="center"/>
        <w:rPr>
          <w:caps/>
        </w:rPr>
      </w:pPr>
      <w:r w:rsidRPr="00EE7EDF">
        <w:rPr>
          <w:caps/>
        </w:rPr>
        <w:lastRenderedPageBreak/>
        <w:t>Условия</w:t>
      </w:r>
      <w:r w:rsidRPr="00EE7EDF">
        <w:rPr>
          <w:caps/>
          <w:spacing w:val="-6"/>
        </w:rPr>
        <w:t xml:space="preserve"> </w:t>
      </w:r>
      <w:r w:rsidRPr="00EE7EDF">
        <w:rPr>
          <w:caps/>
        </w:rPr>
        <w:t>реализации</w:t>
      </w:r>
      <w:r w:rsidRPr="00EE7EDF">
        <w:rPr>
          <w:caps/>
          <w:spacing w:val="-6"/>
        </w:rPr>
        <w:t xml:space="preserve"> </w:t>
      </w:r>
      <w:r w:rsidRPr="00EE7EDF">
        <w:rPr>
          <w:caps/>
        </w:rPr>
        <w:t>программы</w:t>
      </w:r>
    </w:p>
    <w:p w:rsidR="00F277DE" w:rsidRPr="00EE7EDF" w:rsidRDefault="00F277DE" w:rsidP="00A64BBF">
      <w:pPr>
        <w:pStyle w:val="a3"/>
        <w:spacing w:before="158"/>
        <w:ind w:right="1643"/>
        <w:jc w:val="left"/>
        <w:rPr>
          <w:sz w:val="28"/>
          <w:szCs w:val="28"/>
        </w:rPr>
      </w:pPr>
      <w:r w:rsidRPr="00EE7EDF">
        <w:rPr>
          <w:sz w:val="28"/>
          <w:szCs w:val="28"/>
        </w:rPr>
        <w:t>Для реализации программы имеются следующие материально-</w:t>
      </w:r>
      <w:r w:rsidRPr="00EE7EDF">
        <w:rPr>
          <w:spacing w:val="-67"/>
          <w:sz w:val="28"/>
          <w:szCs w:val="28"/>
        </w:rPr>
        <w:t xml:space="preserve"> </w:t>
      </w:r>
      <w:r w:rsidRPr="00EE7EDF">
        <w:rPr>
          <w:sz w:val="28"/>
          <w:szCs w:val="28"/>
        </w:rPr>
        <w:t>технические</w:t>
      </w:r>
      <w:r w:rsidRPr="00EE7EDF">
        <w:rPr>
          <w:spacing w:val="1"/>
          <w:sz w:val="28"/>
          <w:szCs w:val="28"/>
        </w:rPr>
        <w:t xml:space="preserve"> </w:t>
      </w:r>
      <w:r w:rsidRPr="00EE7EDF">
        <w:rPr>
          <w:sz w:val="28"/>
          <w:szCs w:val="28"/>
        </w:rPr>
        <w:t>условия:</w:t>
      </w:r>
    </w:p>
    <w:p w:rsidR="00F277DE" w:rsidRPr="00EE7EDF" w:rsidRDefault="00F277DE" w:rsidP="00A64BBF">
      <w:pPr>
        <w:pStyle w:val="1"/>
        <w:spacing w:before="72"/>
      </w:pPr>
      <w:r w:rsidRPr="00EE7EDF">
        <w:t>Материально-техническое</w:t>
      </w:r>
      <w:r w:rsidRPr="00EE7EDF">
        <w:rPr>
          <w:spacing w:val="-5"/>
        </w:rPr>
        <w:t xml:space="preserve"> </w:t>
      </w:r>
      <w:r w:rsidRPr="00EE7EDF">
        <w:t>оснащение</w:t>
      </w:r>
      <w:r w:rsidRPr="00EE7EDF">
        <w:rPr>
          <w:spacing w:val="-9"/>
        </w:rPr>
        <w:t xml:space="preserve"> </w:t>
      </w:r>
      <w:r w:rsidRPr="00EE7EDF">
        <w:t>кабинета:</w:t>
      </w:r>
    </w:p>
    <w:p w:rsidR="00EE7EDF" w:rsidRPr="00EE7EDF" w:rsidRDefault="00EE7EDF" w:rsidP="00A64BBF">
      <w:pPr>
        <w:pStyle w:val="ae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Репетиционное помещение (просторное, светлое, чистое) - актовый зал школы.</w:t>
      </w:r>
    </w:p>
    <w:p w:rsidR="00EE7EDF" w:rsidRPr="00EE7EDF" w:rsidRDefault="00EE7EDF" w:rsidP="00A64BBF">
      <w:pPr>
        <w:pStyle w:val="ae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Звуковое оборудование – аудиоколонка.</w:t>
      </w:r>
    </w:p>
    <w:p w:rsidR="00EE7EDF" w:rsidRPr="00EE7EDF" w:rsidRDefault="00EE7EDF" w:rsidP="00A64BBF">
      <w:pPr>
        <w:pStyle w:val="ae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Видеотехника: ноутбук, мультимедийный проектор, экран.</w:t>
      </w:r>
    </w:p>
    <w:p w:rsidR="00EE7EDF" w:rsidRPr="00EE7EDF" w:rsidRDefault="00EE7EDF" w:rsidP="00A64BBF">
      <w:pPr>
        <w:pStyle w:val="ae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Костюмерная, костюмы.</w:t>
      </w:r>
    </w:p>
    <w:p w:rsidR="00F267A6" w:rsidRPr="00EE7EDF" w:rsidRDefault="00F267A6" w:rsidP="00A64BBF">
      <w:pPr>
        <w:tabs>
          <w:tab w:val="left" w:pos="1650"/>
        </w:tabs>
        <w:spacing w:before="163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EDF">
        <w:rPr>
          <w:rFonts w:ascii="Times New Roman" w:hAnsi="Times New Roman" w:cs="Times New Roman"/>
          <w:b/>
          <w:sz w:val="28"/>
          <w:szCs w:val="28"/>
        </w:rPr>
        <w:t xml:space="preserve">              Информационное обеспечение:</w:t>
      </w:r>
    </w:p>
    <w:p w:rsidR="00EE7EDF" w:rsidRPr="00EE7EDF" w:rsidRDefault="00EE7EDF" w:rsidP="00A64BBF">
      <w:pPr>
        <w:pStyle w:val="ae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Фонотека.</w:t>
      </w:r>
    </w:p>
    <w:p w:rsidR="00EE7EDF" w:rsidRPr="00EE7EDF" w:rsidRDefault="00EE7EDF" w:rsidP="00A64BBF">
      <w:pPr>
        <w:pStyle w:val="ae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Видеотека материалов, необходимых для занятий.</w:t>
      </w:r>
    </w:p>
    <w:p w:rsidR="00EE7EDF" w:rsidRPr="00EE7EDF" w:rsidRDefault="00EE7EDF" w:rsidP="00A64BBF">
      <w:pPr>
        <w:pStyle w:val="ae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E7EDF">
        <w:rPr>
          <w:color w:val="000000"/>
          <w:sz w:val="28"/>
          <w:szCs w:val="28"/>
        </w:rPr>
        <w:t>Фото-материалы</w:t>
      </w:r>
      <w:proofErr w:type="gramEnd"/>
      <w:r w:rsidRPr="00EE7EDF">
        <w:rPr>
          <w:color w:val="000000"/>
          <w:sz w:val="28"/>
          <w:szCs w:val="28"/>
        </w:rPr>
        <w:t>.</w:t>
      </w:r>
    </w:p>
    <w:p w:rsidR="00EE7EDF" w:rsidRPr="00EE7EDF" w:rsidRDefault="00EE7EDF" w:rsidP="00A64BBF">
      <w:pPr>
        <w:pStyle w:val="ae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Сеть Интернет.</w:t>
      </w:r>
    </w:p>
    <w:p w:rsidR="00EE7EDF" w:rsidRPr="00EE7EDF" w:rsidRDefault="00EE7EDF" w:rsidP="00A64BBF">
      <w:pPr>
        <w:pStyle w:val="ae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Интернет-источники: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http://chertkov.ucoz.ru/MetodMaterial/Muz/posobie.pdf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http://www.youtube.com/watch?v=GI37fUfGteY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http://www.youtube.com/watch?v=Le16tzln_8Q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http://www.dancing-queen.ru/bal/vals.shtml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http://www.youtube.com/watch?v=iHLZ_3Qup-Y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http://tancor.spb.ru/f_waltz.htm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http://www.youtube.com/watch?v=GI37fUfGteY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http://4dancer.ru/index.php?nma=blog&amp;fla=news&amp;cat=20&amp;ids=91</w:t>
      </w:r>
    </w:p>
    <w:p w:rsidR="00EE7EDF" w:rsidRPr="00EE7EDF" w:rsidRDefault="00EE7EDF" w:rsidP="00A64BBF">
      <w:pPr>
        <w:pStyle w:val="ae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http://chertkov.ucoz.ru/MetodMaterial/Muz/posobie.pdf</w:t>
      </w:r>
    </w:p>
    <w:p w:rsidR="00F267A6" w:rsidRPr="00EE7EDF" w:rsidRDefault="00EE7EDF" w:rsidP="00A64BBF">
      <w:pPr>
        <w:pStyle w:val="ae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Тематические папки: «История развития вальса», «Основные движения вальса».</w:t>
      </w:r>
    </w:p>
    <w:p w:rsidR="00C337E0" w:rsidRPr="00EE7EDF" w:rsidRDefault="00C337E0" w:rsidP="00A64BBF">
      <w:pPr>
        <w:pStyle w:val="a5"/>
        <w:spacing w:before="163"/>
        <w:ind w:firstLine="0"/>
        <w:rPr>
          <w:b/>
          <w:sz w:val="28"/>
          <w:szCs w:val="28"/>
        </w:rPr>
      </w:pPr>
      <w:r w:rsidRPr="00EE7EDF">
        <w:rPr>
          <w:b/>
          <w:sz w:val="28"/>
          <w:szCs w:val="28"/>
        </w:rPr>
        <w:t>Кадровое обеспечение</w:t>
      </w:r>
    </w:p>
    <w:p w:rsidR="00C337E0" w:rsidRPr="00EE7EDF" w:rsidRDefault="00977127" w:rsidP="00A64BBF">
      <w:pPr>
        <w:pStyle w:val="a5"/>
        <w:spacing w:before="163"/>
        <w:ind w:firstLine="0"/>
        <w:rPr>
          <w:sz w:val="28"/>
          <w:szCs w:val="28"/>
        </w:rPr>
      </w:pPr>
      <w:r w:rsidRPr="00EE7EDF">
        <w:rPr>
          <w:sz w:val="28"/>
          <w:szCs w:val="28"/>
        </w:rPr>
        <w:t xml:space="preserve">Руководитель кружка: </w:t>
      </w:r>
      <w:proofErr w:type="spellStart"/>
      <w:r w:rsidR="00EE7EDF" w:rsidRPr="00EE7EDF">
        <w:rPr>
          <w:sz w:val="28"/>
          <w:szCs w:val="28"/>
        </w:rPr>
        <w:t>Смаилова</w:t>
      </w:r>
      <w:proofErr w:type="spellEnd"/>
      <w:r w:rsidR="00EE7EDF" w:rsidRPr="00EE7EDF">
        <w:rPr>
          <w:sz w:val="28"/>
          <w:szCs w:val="28"/>
        </w:rPr>
        <w:t xml:space="preserve"> А.С</w:t>
      </w:r>
      <w:r w:rsidRPr="00EE7EDF">
        <w:rPr>
          <w:sz w:val="28"/>
          <w:szCs w:val="28"/>
        </w:rPr>
        <w:t>.</w:t>
      </w:r>
      <w:r w:rsidR="00C337E0" w:rsidRPr="00EE7EDF">
        <w:rPr>
          <w:sz w:val="28"/>
          <w:szCs w:val="28"/>
        </w:rPr>
        <w:t>, педагог дополнительного образования.</w:t>
      </w:r>
    </w:p>
    <w:p w:rsidR="004C46AE" w:rsidRPr="00EE7EDF" w:rsidRDefault="00F277DE" w:rsidP="00A64BBF">
      <w:pPr>
        <w:pStyle w:val="1"/>
        <w:ind w:left="1769" w:right="3081" w:firstLine="74"/>
        <w:jc w:val="center"/>
      </w:pPr>
      <w:r w:rsidRPr="00EE7EDF">
        <w:t>Методическое обеспечение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Особенности организации образовательного процесса</w:t>
      </w:r>
      <w:r w:rsidRPr="00EE7EDF">
        <w:rPr>
          <w:color w:val="000000"/>
          <w:sz w:val="28"/>
          <w:szCs w:val="28"/>
        </w:rPr>
        <w:t> – очно, традиционно.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lastRenderedPageBreak/>
        <w:t>Методы обучения:</w:t>
      </w:r>
    </w:p>
    <w:p w:rsidR="00EE7EDF" w:rsidRPr="00EE7EDF" w:rsidRDefault="00EE7EDF" w:rsidP="00A64BBF">
      <w:pPr>
        <w:pStyle w:val="ae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  <w:u w:val="single"/>
        </w:rPr>
        <w:t>Словесный:</w:t>
      </w:r>
      <w:r w:rsidRPr="00EE7EDF">
        <w:rPr>
          <w:color w:val="000000"/>
          <w:sz w:val="28"/>
          <w:szCs w:val="28"/>
        </w:rPr>
        <w:t> рассказ, объяснение, пояснение о характере танца и средствах передачи выразительности его образов; объяснение, напоминание – в тренинге; оценка исполнения.</w:t>
      </w:r>
    </w:p>
    <w:p w:rsidR="00EE7EDF" w:rsidRPr="00EE7EDF" w:rsidRDefault="00EE7EDF" w:rsidP="00A64BBF">
      <w:pPr>
        <w:pStyle w:val="ae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  <w:u w:val="single"/>
        </w:rPr>
        <w:t>Наглядный:</w:t>
      </w:r>
      <w:r w:rsidRPr="00EE7EDF">
        <w:rPr>
          <w:color w:val="000000"/>
          <w:sz w:val="28"/>
          <w:szCs w:val="28"/>
        </w:rPr>
        <w:t xml:space="preserve"> показ, демонстрация видео, </w:t>
      </w:r>
      <w:proofErr w:type="gramStart"/>
      <w:r w:rsidRPr="00EE7EDF">
        <w:rPr>
          <w:color w:val="000000"/>
          <w:sz w:val="28"/>
          <w:szCs w:val="28"/>
        </w:rPr>
        <w:t>фото материалов</w:t>
      </w:r>
      <w:proofErr w:type="gramEnd"/>
      <w:r w:rsidRPr="00EE7EDF">
        <w:rPr>
          <w:color w:val="000000"/>
          <w:sz w:val="28"/>
          <w:szCs w:val="28"/>
        </w:rPr>
        <w:t>.</w:t>
      </w:r>
    </w:p>
    <w:p w:rsidR="00EE7EDF" w:rsidRPr="00EE7EDF" w:rsidRDefault="00EE7EDF" w:rsidP="00A64BBF">
      <w:pPr>
        <w:pStyle w:val="ae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  <w:u w:val="single"/>
        </w:rPr>
        <w:t>Практический:</w:t>
      </w:r>
      <w:r w:rsidRPr="00EE7EDF">
        <w:rPr>
          <w:color w:val="000000"/>
          <w:sz w:val="28"/>
          <w:szCs w:val="28"/>
        </w:rPr>
        <w:t> упражнения воспроизводящие, тренировочные и т.д.</w:t>
      </w:r>
    </w:p>
    <w:p w:rsidR="00EE7EDF" w:rsidRPr="00EE7EDF" w:rsidRDefault="00EE7EDF" w:rsidP="00A64BBF">
      <w:pPr>
        <w:pStyle w:val="ae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  <w:u w:val="single"/>
        </w:rPr>
        <w:t>Эвристический:</w:t>
      </w:r>
      <w:r w:rsidRPr="00EE7EDF">
        <w:rPr>
          <w:color w:val="000000"/>
          <w:sz w:val="28"/>
          <w:szCs w:val="28"/>
        </w:rPr>
        <w:t> творческие задания импровизационного характера, этюды, самостоятельные постановки.</w:t>
      </w:r>
    </w:p>
    <w:p w:rsidR="00EE7EDF" w:rsidRPr="00EE7EDF" w:rsidRDefault="00EE7EDF" w:rsidP="00A64BBF">
      <w:pPr>
        <w:pStyle w:val="ae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EE7EDF">
        <w:rPr>
          <w:color w:val="000000"/>
          <w:sz w:val="28"/>
          <w:szCs w:val="28"/>
          <w:u w:val="single"/>
        </w:rPr>
        <w:t>Идивидуальный</w:t>
      </w:r>
      <w:proofErr w:type="spellEnd"/>
      <w:r w:rsidRPr="00EE7EDF">
        <w:rPr>
          <w:color w:val="000000"/>
          <w:sz w:val="28"/>
          <w:szCs w:val="28"/>
          <w:u w:val="single"/>
        </w:rPr>
        <w:t xml:space="preserve"> подход</w:t>
      </w:r>
      <w:r w:rsidRPr="00EE7EDF">
        <w:rPr>
          <w:color w:val="000000"/>
          <w:sz w:val="28"/>
          <w:szCs w:val="28"/>
        </w:rPr>
        <w:t> к каждому ребенку, при котором, поощряется самобытность, проявление индивидуальности, свобода самовыражения, приветствуется нестандартные подходы к решению творческих задач.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Методы воспитания:</w:t>
      </w:r>
    </w:p>
    <w:p w:rsidR="00EE7EDF" w:rsidRPr="00EE7EDF" w:rsidRDefault="00EE7EDF" w:rsidP="00A64BBF">
      <w:pPr>
        <w:pStyle w:val="ae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убеждение;</w:t>
      </w:r>
    </w:p>
    <w:p w:rsidR="00EE7EDF" w:rsidRPr="00EE7EDF" w:rsidRDefault="00EE7EDF" w:rsidP="00A64BBF">
      <w:pPr>
        <w:pStyle w:val="ae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поощрение;</w:t>
      </w:r>
    </w:p>
    <w:p w:rsidR="00EE7EDF" w:rsidRPr="00EE7EDF" w:rsidRDefault="00EE7EDF" w:rsidP="00A64BBF">
      <w:pPr>
        <w:pStyle w:val="ae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стимулирование;</w:t>
      </w:r>
    </w:p>
    <w:p w:rsidR="00EE7EDF" w:rsidRPr="00EE7EDF" w:rsidRDefault="00EE7EDF" w:rsidP="00A64BBF">
      <w:pPr>
        <w:pStyle w:val="ae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мотивация;</w:t>
      </w:r>
    </w:p>
    <w:p w:rsidR="00EE7EDF" w:rsidRPr="00EE7EDF" w:rsidRDefault="00EE7EDF" w:rsidP="00A64BBF">
      <w:pPr>
        <w:pStyle w:val="ae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метод положительного примера.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Формы организации образовательного процесса</w:t>
      </w:r>
      <w:r w:rsidRPr="00EE7EDF">
        <w:rPr>
          <w:color w:val="000000"/>
          <w:sz w:val="28"/>
          <w:szCs w:val="28"/>
        </w:rPr>
        <w:t> - групповая.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Формы организации учебного занятия:</w:t>
      </w:r>
    </w:p>
    <w:p w:rsidR="00EE7EDF" w:rsidRPr="00EE7EDF" w:rsidRDefault="00EE7EDF" w:rsidP="00A64BBF">
      <w:pPr>
        <w:pStyle w:val="ae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Теоретическое - лекция, беседа;</w:t>
      </w:r>
    </w:p>
    <w:p w:rsidR="00EE7EDF" w:rsidRPr="00EE7EDF" w:rsidRDefault="00EE7EDF" w:rsidP="00A64BBF">
      <w:pPr>
        <w:pStyle w:val="ae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Практическое - музыкально-тренировочное, самостоятельная работа, конкурс, соревнование, показательное выступление.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Педагогические технологии</w:t>
      </w:r>
      <w:r w:rsidRPr="00EE7EDF">
        <w:rPr>
          <w:b/>
          <w:bCs/>
          <w:color w:val="000000"/>
          <w:sz w:val="28"/>
          <w:szCs w:val="28"/>
        </w:rPr>
        <w:t>: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личностно-ориентированные технологии;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технология сотрудничества;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технология развивающего обучения;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технология индивидуализации обучения;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EE7EDF">
        <w:rPr>
          <w:color w:val="000000"/>
          <w:sz w:val="28"/>
          <w:szCs w:val="28"/>
        </w:rPr>
        <w:t>здоровьесберегающие</w:t>
      </w:r>
      <w:proofErr w:type="spellEnd"/>
      <w:r w:rsidRPr="00EE7EDF">
        <w:rPr>
          <w:color w:val="000000"/>
          <w:sz w:val="28"/>
          <w:szCs w:val="28"/>
        </w:rPr>
        <w:t xml:space="preserve"> технологии,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lastRenderedPageBreak/>
        <w:t>технология проблемного обучения;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технология дифференцированного обучения;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технология коллективной творческой деятельности;</w:t>
      </w:r>
    </w:p>
    <w:p w:rsidR="00EE7EDF" w:rsidRPr="00EE7EDF" w:rsidRDefault="00EE7EDF" w:rsidP="00A64BBF">
      <w:pPr>
        <w:pStyle w:val="ae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коммуникативная технология.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Алгоритм учебного занятия:</w:t>
      </w:r>
    </w:p>
    <w:p w:rsidR="00EE7EDF" w:rsidRPr="00EE7EDF" w:rsidRDefault="00EE7EDF" w:rsidP="00A64BBF">
      <w:pPr>
        <w:pStyle w:val="ae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Вводная часть: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актуализация опыта и опорных знаний учащихся;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мотивация учебной деятельности обучаемых;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сообщение темы, цели и задач урока.</w:t>
      </w:r>
    </w:p>
    <w:p w:rsidR="00EE7EDF" w:rsidRPr="00EE7EDF" w:rsidRDefault="00EE7EDF" w:rsidP="00A64BBF">
      <w:pPr>
        <w:pStyle w:val="ae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Основная часть: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осмысление учебного материала;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обобщение и систематизация знаний.</w:t>
      </w:r>
    </w:p>
    <w:p w:rsidR="00EE7EDF" w:rsidRPr="00EE7EDF" w:rsidRDefault="00EE7EDF" w:rsidP="00A64BBF">
      <w:pPr>
        <w:pStyle w:val="ae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Заключительная часть: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подведение итогов;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- задание на дом.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Дидактические материалы</w:t>
      </w:r>
      <w:r w:rsidRPr="00EE7EDF">
        <w:rPr>
          <w:color w:val="000000"/>
          <w:sz w:val="28"/>
          <w:szCs w:val="28"/>
        </w:rPr>
        <w:t> - Тесты.</w:t>
      </w:r>
    </w:p>
    <w:p w:rsidR="00F277DE" w:rsidRPr="00EE7EDF" w:rsidRDefault="00F277DE" w:rsidP="00A64BBF">
      <w:pPr>
        <w:pStyle w:val="1"/>
        <w:spacing w:before="167"/>
        <w:jc w:val="center"/>
        <w:rPr>
          <w:caps/>
        </w:rPr>
      </w:pPr>
      <w:r w:rsidRPr="00EE7EDF">
        <w:rPr>
          <w:caps/>
        </w:rPr>
        <w:t>Формы</w:t>
      </w:r>
      <w:r w:rsidR="008303A7" w:rsidRPr="00EE7EDF">
        <w:rPr>
          <w:caps/>
          <w:spacing w:val="-7"/>
        </w:rPr>
        <w:t xml:space="preserve"> аттестации</w:t>
      </w:r>
    </w:p>
    <w:p w:rsidR="00EE7EDF" w:rsidRPr="00EE7EDF" w:rsidRDefault="005D5E9A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sz w:val="28"/>
          <w:szCs w:val="28"/>
        </w:rPr>
        <w:t xml:space="preserve">      </w:t>
      </w:r>
      <w:r w:rsidR="00EE7EDF" w:rsidRPr="00EE7EDF">
        <w:rPr>
          <w:b/>
          <w:bCs/>
          <w:i/>
          <w:iCs/>
          <w:color w:val="000000"/>
          <w:sz w:val="28"/>
          <w:szCs w:val="28"/>
        </w:rPr>
        <w:t>Формы контроля:</w:t>
      </w:r>
    </w:p>
    <w:p w:rsidR="00EE7EDF" w:rsidRPr="00EE7EDF" w:rsidRDefault="00EE7EDF" w:rsidP="00A64BBF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Входной: тестирование.</w:t>
      </w:r>
    </w:p>
    <w:p w:rsidR="00EE7EDF" w:rsidRPr="00EE7EDF" w:rsidRDefault="00EE7EDF" w:rsidP="00A64BBF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Текущий: практический показ.</w:t>
      </w:r>
    </w:p>
    <w:p w:rsidR="00EE7EDF" w:rsidRPr="00EE7EDF" w:rsidRDefault="00EE7EDF" w:rsidP="00A64BBF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Промежуточный: защита творческой работы, зачет, соревнование.</w:t>
      </w:r>
    </w:p>
    <w:p w:rsidR="00EE7EDF" w:rsidRPr="008C6C34" w:rsidRDefault="00EE7EDF" w:rsidP="00A64BBF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color w:val="000000"/>
          <w:sz w:val="28"/>
          <w:szCs w:val="28"/>
        </w:rPr>
        <w:t>Итоговый: выступление.</w:t>
      </w:r>
    </w:p>
    <w:p w:rsidR="00EE7EDF" w:rsidRPr="00EE7EDF" w:rsidRDefault="00EE7EDF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Формы отслеживания и фиксации образовательных результатов:</w:t>
      </w:r>
      <w:r w:rsidRPr="00EE7EDF">
        <w:rPr>
          <w:color w:val="000000"/>
          <w:sz w:val="28"/>
          <w:szCs w:val="28"/>
        </w:rPr>
        <w:t> видеозапись, готовый танец, грамота, диплом, журнал посещаемости, материал тестирования.</w:t>
      </w:r>
    </w:p>
    <w:p w:rsidR="00110C5A" w:rsidRDefault="00EE7EDF" w:rsidP="00A64BBF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E7EDF">
        <w:rPr>
          <w:b/>
          <w:bCs/>
          <w:i/>
          <w:iCs/>
          <w:color w:val="000000"/>
          <w:sz w:val="28"/>
          <w:szCs w:val="28"/>
        </w:rPr>
        <w:t>Формы предъявления и демонстрации образовательных результатов:</w:t>
      </w:r>
      <w:r w:rsidRPr="00EE7EDF">
        <w:rPr>
          <w:color w:val="000000"/>
          <w:sz w:val="28"/>
          <w:szCs w:val="28"/>
        </w:rPr>
        <w:t> практический показ, защита творческих работ, конкурс, зачет, выступление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34A06" w:rsidRDefault="00134A06" w:rsidP="00A64BBF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4BBF" w:rsidRDefault="00A64BBF" w:rsidP="00A64BBF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4BBF" w:rsidRPr="008C6C34" w:rsidRDefault="00A64BBF" w:rsidP="00A64BBF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277DE" w:rsidRDefault="00F277DE" w:rsidP="00A64BBF">
      <w:pPr>
        <w:pStyle w:val="1"/>
        <w:spacing w:before="72"/>
        <w:ind w:left="2977" w:hanging="425"/>
        <w:rPr>
          <w:caps/>
        </w:rPr>
      </w:pPr>
      <w:r w:rsidRPr="00EE7EDF">
        <w:rPr>
          <w:caps/>
        </w:rPr>
        <w:lastRenderedPageBreak/>
        <w:t>Список</w:t>
      </w:r>
      <w:r w:rsidRPr="00EE7EDF">
        <w:rPr>
          <w:caps/>
          <w:spacing w:val="-7"/>
        </w:rPr>
        <w:t xml:space="preserve"> </w:t>
      </w:r>
      <w:r w:rsidRPr="00EE7EDF">
        <w:rPr>
          <w:caps/>
        </w:rPr>
        <w:t>литературы</w:t>
      </w:r>
    </w:p>
    <w:p w:rsidR="00A64BBF" w:rsidRPr="00EE7EDF" w:rsidRDefault="00A64BBF" w:rsidP="00A64BBF">
      <w:pPr>
        <w:pStyle w:val="1"/>
        <w:spacing w:before="72"/>
        <w:ind w:left="2977" w:hanging="425"/>
        <w:rPr>
          <w:caps/>
        </w:rPr>
      </w:pPr>
    </w:p>
    <w:p w:rsidR="00975366" w:rsidRPr="00975366" w:rsidRDefault="00975366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b/>
          <w:bCs/>
          <w:color w:val="000000"/>
          <w:sz w:val="28"/>
          <w:szCs w:val="28"/>
        </w:rPr>
        <w:t>Список литературы для педагога:</w:t>
      </w:r>
    </w:p>
    <w:p w:rsidR="00975366" w:rsidRPr="00975366" w:rsidRDefault="00975366" w:rsidP="00A64BBF">
      <w:pPr>
        <w:pStyle w:val="ae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Курников Д.В. Современная хореография как средство саморазвития</w:t>
      </w:r>
    </w:p>
    <w:p w:rsidR="00975366" w:rsidRPr="00975366" w:rsidRDefault="00975366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личности. // Вестник новосибирского государственного</w:t>
      </w:r>
    </w:p>
    <w:p w:rsidR="00975366" w:rsidRPr="00975366" w:rsidRDefault="00975366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педагогического университета. 2012. № 2. Том 6. С. 87-91.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Опытный распорядитель и преподаватель бальных танцев. </w:t>
      </w:r>
      <w:proofErr w:type="spellStart"/>
      <w:r w:rsidRPr="00975366">
        <w:rPr>
          <w:color w:val="000000"/>
          <w:sz w:val="28"/>
          <w:szCs w:val="28"/>
        </w:rPr>
        <w:t>Хамзин</w:t>
      </w:r>
      <w:proofErr w:type="spellEnd"/>
      <w:r w:rsidRPr="00975366">
        <w:rPr>
          <w:color w:val="000000"/>
          <w:sz w:val="28"/>
          <w:szCs w:val="28"/>
        </w:rPr>
        <w:t xml:space="preserve"> Х.Х. Правильная осанка. - М., 1999.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Стриганова В.М., Уральская В.И. Современный бальный танец. Учебное пособие.-М., Просвещение, 2012.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Громов Ю.И. Танец и его роль в воспитании пластической культуры актера. - СПб.: ИГУП, 1997.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Гребенкин </w:t>
      </w:r>
      <w:proofErr w:type="spellStart"/>
      <w:r w:rsidRPr="00975366">
        <w:rPr>
          <w:color w:val="000000"/>
          <w:sz w:val="28"/>
          <w:szCs w:val="28"/>
        </w:rPr>
        <w:t>А.В.Сценическое</w:t>
      </w:r>
      <w:proofErr w:type="spellEnd"/>
      <w:r w:rsidRPr="00975366">
        <w:rPr>
          <w:color w:val="000000"/>
          <w:sz w:val="28"/>
          <w:szCs w:val="28"/>
        </w:rPr>
        <w:t xml:space="preserve"> движение. Пособие для руководителей театральных студий и школ искусств. </w:t>
      </w:r>
      <w:proofErr w:type="gramStart"/>
      <w:r w:rsidRPr="00975366">
        <w:rPr>
          <w:color w:val="000000"/>
          <w:sz w:val="28"/>
          <w:szCs w:val="28"/>
        </w:rPr>
        <w:t>М.:,</w:t>
      </w:r>
      <w:proofErr w:type="gramEnd"/>
      <w:r w:rsidRPr="00975366">
        <w:rPr>
          <w:color w:val="000000"/>
          <w:sz w:val="28"/>
          <w:szCs w:val="28"/>
        </w:rPr>
        <w:t xml:space="preserve"> 2003.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Пуртова Т.В., Беликова А.Н., </w:t>
      </w:r>
      <w:proofErr w:type="spellStart"/>
      <w:r w:rsidRPr="00975366">
        <w:rPr>
          <w:color w:val="000000"/>
          <w:sz w:val="28"/>
          <w:szCs w:val="28"/>
        </w:rPr>
        <w:t>Кветная</w:t>
      </w:r>
      <w:proofErr w:type="spellEnd"/>
      <w:r w:rsidRPr="00975366">
        <w:rPr>
          <w:color w:val="000000"/>
          <w:sz w:val="28"/>
          <w:szCs w:val="28"/>
        </w:rPr>
        <w:t xml:space="preserve"> О.В. Учите детей танцевать: Учеб. пособие для студ. учреждений сред. проф. образования. - М.: </w:t>
      </w:r>
      <w:proofErr w:type="spellStart"/>
      <w:r w:rsidRPr="00975366">
        <w:rPr>
          <w:color w:val="000000"/>
          <w:sz w:val="28"/>
          <w:szCs w:val="28"/>
        </w:rPr>
        <w:t>Гуманит</w:t>
      </w:r>
      <w:proofErr w:type="spellEnd"/>
      <w:r w:rsidRPr="00975366">
        <w:rPr>
          <w:color w:val="000000"/>
          <w:sz w:val="28"/>
          <w:szCs w:val="28"/>
        </w:rPr>
        <w:t>. изд. центр ВЛАДОС, 2003.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Бальные танцы /</w:t>
      </w:r>
      <w:proofErr w:type="spellStart"/>
      <w:r w:rsidRPr="00975366">
        <w:rPr>
          <w:color w:val="000000"/>
          <w:sz w:val="28"/>
          <w:szCs w:val="28"/>
        </w:rPr>
        <w:t>А.Мур</w:t>
      </w:r>
      <w:proofErr w:type="spellEnd"/>
      <w:r w:rsidRPr="00975366">
        <w:rPr>
          <w:color w:val="000000"/>
          <w:sz w:val="28"/>
          <w:szCs w:val="28"/>
        </w:rPr>
        <w:t xml:space="preserve">. Пер. с </w:t>
      </w:r>
      <w:proofErr w:type="spellStart"/>
      <w:proofErr w:type="gramStart"/>
      <w:r w:rsidRPr="00975366">
        <w:rPr>
          <w:color w:val="000000"/>
          <w:sz w:val="28"/>
          <w:szCs w:val="28"/>
        </w:rPr>
        <w:t>англ.С.Ю.Бардиной</w:t>
      </w:r>
      <w:proofErr w:type="spellEnd"/>
      <w:proofErr w:type="gramEnd"/>
      <w:r w:rsidRPr="00975366">
        <w:rPr>
          <w:color w:val="000000"/>
          <w:sz w:val="28"/>
          <w:szCs w:val="28"/>
        </w:rPr>
        <w:t>.- М:ООО «Издательство АСТ»; «Издательство Астрель»,2004.-319с.</w:t>
      </w:r>
    </w:p>
    <w:p w:rsidR="00975366" w:rsidRPr="00975366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Васильева-Рождественская М.В. Историко-бытовой танец, - М. «Искусство»., 1963.-389 с.</w:t>
      </w:r>
    </w:p>
    <w:p w:rsidR="00975366" w:rsidRPr="008C6C34" w:rsidRDefault="00975366" w:rsidP="00A64BBF">
      <w:pPr>
        <w:pStyle w:val="ae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Васильева Е. </w:t>
      </w:r>
      <w:proofErr w:type="gramStart"/>
      <w:r w:rsidRPr="00975366">
        <w:rPr>
          <w:color w:val="000000"/>
          <w:sz w:val="28"/>
          <w:szCs w:val="28"/>
        </w:rPr>
        <w:t>Танец.-</w:t>
      </w:r>
      <w:proofErr w:type="gramEnd"/>
      <w:r w:rsidRPr="00975366">
        <w:rPr>
          <w:color w:val="000000"/>
          <w:sz w:val="28"/>
          <w:szCs w:val="28"/>
        </w:rPr>
        <w:t xml:space="preserve"> М. «Искусство», 1968.- 237с.</w:t>
      </w:r>
    </w:p>
    <w:p w:rsidR="00975366" w:rsidRPr="00975366" w:rsidRDefault="00975366" w:rsidP="00A64BB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b/>
          <w:bCs/>
          <w:color w:val="000000"/>
          <w:sz w:val="28"/>
          <w:szCs w:val="28"/>
        </w:rPr>
        <w:t>Список литературы для обучающихся:</w:t>
      </w:r>
    </w:p>
    <w:p w:rsidR="00975366" w:rsidRPr="00975366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Бальные танцы/Сост. А.Н. Беликова - М.: </w:t>
      </w:r>
      <w:proofErr w:type="spellStart"/>
      <w:r w:rsidRPr="00975366">
        <w:rPr>
          <w:color w:val="000000"/>
          <w:sz w:val="28"/>
          <w:szCs w:val="28"/>
        </w:rPr>
        <w:t>Сов.Россия</w:t>
      </w:r>
      <w:proofErr w:type="spellEnd"/>
      <w:r w:rsidRPr="00975366">
        <w:rPr>
          <w:color w:val="000000"/>
          <w:sz w:val="28"/>
          <w:szCs w:val="28"/>
        </w:rPr>
        <w:t>. (Б-</w:t>
      </w:r>
      <w:proofErr w:type="spellStart"/>
      <w:r w:rsidRPr="00975366">
        <w:rPr>
          <w:color w:val="000000"/>
          <w:sz w:val="28"/>
          <w:szCs w:val="28"/>
        </w:rPr>
        <w:t>чка</w:t>
      </w:r>
      <w:proofErr w:type="spellEnd"/>
      <w:r w:rsidRPr="00975366">
        <w:rPr>
          <w:color w:val="000000"/>
          <w:sz w:val="28"/>
          <w:szCs w:val="28"/>
        </w:rPr>
        <w:t xml:space="preserve"> «В помощь </w:t>
      </w:r>
      <w:proofErr w:type="spellStart"/>
      <w:r w:rsidRPr="00975366">
        <w:rPr>
          <w:color w:val="000000"/>
          <w:sz w:val="28"/>
          <w:szCs w:val="28"/>
        </w:rPr>
        <w:t>худож</w:t>
      </w:r>
      <w:proofErr w:type="spellEnd"/>
      <w:r w:rsidRPr="00975366">
        <w:rPr>
          <w:color w:val="000000"/>
          <w:sz w:val="28"/>
          <w:szCs w:val="28"/>
        </w:rPr>
        <w:t>. самодеятельности.» № 8.) 1984.- 100 с.</w:t>
      </w:r>
    </w:p>
    <w:p w:rsidR="00975366" w:rsidRPr="00975366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Бальные танцы / Сост. А.Н. Беликова М.: </w:t>
      </w:r>
      <w:proofErr w:type="spellStart"/>
      <w:r w:rsidRPr="00975366">
        <w:rPr>
          <w:color w:val="000000"/>
          <w:sz w:val="28"/>
          <w:szCs w:val="28"/>
        </w:rPr>
        <w:t>Сов.Россия</w:t>
      </w:r>
      <w:proofErr w:type="spellEnd"/>
      <w:r w:rsidRPr="00975366">
        <w:rPr>
          <w:color w:val="000000"/>
          <w:sz w:val="28"/>
          <w:szCs w:val="28"/>
        </w:rPr>
        <w:t>. (Б-</w:t>
      </w:r>
      <w:proofErr w:type="spellStart"/>
      <w:r w:rsidRPr="00975366">
        <w:rPr>
          <w:color w:val="000000"/>
          <w:sz w:val="28"/>
          <w:szCs w:val="28"/>
        </w:rPr>
        <w:t>чка</w:t>
      </w:r>
      <w:proofErr w:type="spellEnd"/>
      <w:r w:rsidRPr="00975366">
        <w:rPr>
          <w:color w:val="000000"/>
          <w:sz w:val="28"/>
          <w:szCs w:val="28"/>
        </w:rPr>
        <w:t xml:space="preserve"> «В помощь </w:t>
      </w:r>
      <w:proofErr w:type="spellStart"/>
      <w:r w:rsidRPr="00975366">
        <w:rPr>
          <w:color w:val="000000"/>
          <w:sz w:val="28"/>
          <w:szCs w:val="28"/>
        </w:rPr>
        <w:t>худож</w:t>
      </w:r>
      <w:proofErr w:type="spellEnd"/>
      <w:r w:rsidRPr="00975366">
        <w:rPr>
          <w:color w:val="000000"/>
          <w:sz w:val="28"/>
          <w:szCs w:val="28"/>
        </w:rPr>
        <w:t>. самодеятельности</w:t>
      </w:r>
      <w:proofErr w:type="gramStart"/>
      <w:r w:rsidRPr="00975366">
        <w:rPr>
          <w:color w:val="000000"/>
          <w:sz w:val="28"/>
          <w:szCs w:val="28"/>
        </w:rPr>
        <w:t>».№</w:t>
      </w:r>
      <w:proofErr w:type="gramEnd"/>
      <w:r w:rsidRPr="00975366">
        <w:rPr>
          <w:color w:val="000000"/>
          <w:sz w:val="28"/>
          <w:szCs w:val="28"/>
        </w:rPr>
        <w:t>11.) 1976. – 96 с.</w:t>
      </w:r>
    </w:p>
    <w:p w:rsidR="00975366" w:rsidRPr="00975366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Бальные танцы / Сост. А.Н. Беликова М.: </w:t>
      </w:r>
      <w:proofErr w:type="spellStart"/>
      <w:r w:rsidRPr="00975366">
        <w:rPr>
          <w:color w:val="000000"/>
          <w:sz w:val="28"/>
          <w:szCs w:val="28"/>
        </w:rPr>
        <w:t>Сов.Россия</w:t>
      </w:r>
      <w:proofErr w:type="spellEnd"/>
      <w:r w:rsidRPr="00975366">
        <w:rPr>
          <w:color w:val="000000"/>
          <w:sz w:val="28"/>
          <w:szCs w:val="28"/>
        </w:rPr>
        <w:t>. (Б-</w:t>
      </w:r>
      <w:proofErr w:type="spellStart"/>
      <w:r w:rsidRPr="00975366">
        <w:rPr>
          <w:color w:val="000000"/>
          <w:sz w:val="28"/>
          <w:szCs w:val="28"/>
        </w:rPr>
        <w:t>чка</w:t>
      </w:r>
      <w:proofErr w:type="spellEnd"/>
      <w:r w:rsidRPr="00975366">
        <w:rPr>
          <w:color w:val="000000"/>
          <w:sz w:val="28"/>
          <w:szCs w:val="28"/>
        </w:rPr>
        <w:t xml:space="preserve"> «В помощь </w:t>
      </w:r>
      <w:proofErr w:type="spellStart"/>
      <w:r w:rsidRPr="00975366">
        <w:rPr>
          <w:color w:val="000000"/>
          <w:sz w:val="28"/>
          <w:szCs w:val="28"/>
        </w:rPr>
        <w:t>худож</w:t>
      </w:r>
      <w:proofErr w:type="spellEnd"/>
      <w:r w:rsidRPr="00975366">
        <w:rPr>
          <w:color w:val="000000"/>
          <w:sz w:val="28"/>
          <w:szCs w:val="28"/>
        </w:rPr>
        <w:t>. самодеятельности</w:t>
      </w:r>
      <w:proofErr w:type="gramStart"/>
      <w:r w:rsidRPr="00975366">
        <w:rPr>
          <w:color w:val="000000"/>
          <w:sz w:val="28"/>
          <w:szCs w:val="28"/>
        </w:rPr>
        <w:t>».№</w:t>
      </w:r>
      <w:proofErr w:type="gramEnd"/>
      <w:r w:rsidRPr="00975366">
        <w:rPr>
          <w:color w:val="000000"/>
          <w:sz w:val="28"/>
          <w:szCs w:val="28"/>
        </w:rPr>
        <w:t>8.) 1975. – 112 с.</w:t>
      </w:r>
    </w:p>
    <w:p w:rsidR="00975366" w:rsidRPr="00975366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Бальные танцы /</w:t>
      </w:r>
      <w:proofErr w:type="spellStart"/>
      <w:r w:rsidRPr="00975366">
        <w:rPr>
          <w:color w:val="000000"/>
          <w:sz w:val="28"/>
          <w:szCs w:val="28"/>
        </w:rPr>
        <w:t>А.Мур</w:t>
      </w:r>
      <w:proofErr w:type="spellEnd"/>
      <w:r w:rsidRPr="00975366">
        <w:rPr>
          <w:color w:val="000000"/>
          <w:sz w:val="28"/>
          <w:szCs w:val="28"/>
        </w:rPr>
        <w:t xml:space="preserve">. Пер. с </w:t>
      </w:r>
      <w:proofErr w:type="spellStart"/>
      <w:proofErr w:type="gramStart"/>
      <w:r w:rsidRPr="00975366">
        <w:rPr>
          <w:color w:val="000000"/>
          <w:sz w:val="28"/>
          <w:szCs w:val="28"/>
        </w:rPr>
        <w:t>англ.С.Ю.Бардиной</w:t>
      </w:r>
      <w:proofErr w:type="spellEnd"/>
      <w:proofErr w:type="gramEnd"/>
      <w:r w:rsidRPr="00975366">
        <w:rPr>
          <w:color w:val="000000"/>
          <w:sz w:val="28"/>
          <w:szCs w:val="28"/>
        </w:rPr>
        <w:t>.- М:ООО «Издательство АСТ»; «Издательство Астрель»,2004.-319с.</w:t>
      </w:r>
    </w:p>
    <w:p w:rsidR="00975366" w:rsidRPr="00975366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>Васильева-Рождественская М.В. Историко-бытовой танец, - М. «Искусство»., 1963.-389 с.</w:t>
      </w:r>
    </w:p>
    <w:p w:rsidR="00A64BBF" w:rsidRDefault="00975366" w:rsidP="00A64BBF">
      <w:pPr>
        <w:pStyle w:val="ae"/>
        <w:numPr>
          <w:ilvl w:val="0"/>
          <w:numId w:val="2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5366">
        <w:rPr>
          <w:color w:val="000000"/>
          <w:sz w:val="28"/>
          <w:szCs w:val="28"/>
        </w:rPr>
        <w:t xml:space="preserve">Васильева Е. </w:t>
      </w:r>
      <w:proofErr w:type="gramStart"/>
      <w:r w:rsidRPr="00975366">
        <w:rPr>
          <w:color w:val="000000"/>
          <w:sz w:val="28"/>
          <w:szCs w:val="28"/>
        </w:rPr>
        <w:t>Танец.-</w:t>
      </w:r>
      <w:proofErr w:type="gramEnd"/>
      <w:r w:rsidRPr="00975366">
        <w:rPr>
          <w:color w:val="000000"/>
          <w:sz w:val="28"/>
          <w:szCs w:val="28"/>
        </w:rPr>
        <w:t xml:space="preserve"> М. «Искусство», 1968.- 237с.</w:t>
      </w:r>
    </w:p>
    <w:p w:rsidR="00975366" w:rsidRPr="00A64BBF" w:rsidRDefault="00975366" w:rsidP="00A64BBF">
      <w:pPr>
        <w:pStyle w:val="ae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8"/>
        </w:rPr>
      </w:pPr>
      <w:r w:rsidRPr="00A64BBF">
        <w:rPr>
          <w:b/>
          <w:bCs/>
          <w:color w:val="000000"/>
          <w:sz w:val="28"/>
          <w:szCs w:val="28"/>
        </w:rPr>
        <w:lastRenderedPageBreak/>
        <w:br/>
        <w:t>3. Приложения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Оценочные материалы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контрольного занятия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«История возникновения и развития вальса. Виды вальса»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диагностики: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освоения теоретических знаний в области танца вальс.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:</w:t>
      </w:r>
      <w:proofErr w:type="gramEnd"/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знаний по темам «История возникновения и развития вальса. Виды вальса», развивать навыки самоконтроля при работе над заданием; развивать познавательный интерес.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контрольной работы: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закрытые формы тестовых заданий.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выполнения работы: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 минут.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Критерия оценивания: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- 10, минимальный – 0.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100 - 90% - высокий уровень;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– 70 - достаточный уровень;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70% правильных ответов – низкий уровень.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«Вальс»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вопросе выберите один верный ответ, ответы внесите в таблицу,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верный ответ — 1 балл.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Общим названием танцев какого размера является вальс?</w:t>
      </w:r>
    </w:p>
    <w:p w:rsidR="00975366" w:rsidRPr="00975366" w:rsidRDefault="00975366" w:rsidP="00A64BB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2/4</w:t>
      </w:r>
    </w:p>
    <w:p w:rsidR="00975366" w:rsidRPr="00975366" w:rsidRDefault="00975366" w:rsidP="00A64BB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3/4</w:t>
      </w:r>
    </w:p>
    <w:p w:rsidR="00975366" w:rsidRPr="00975366" w:rsidRDefault="00975366" w:rsidP="00A64BB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4/4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какой позиции исполняется вальс?</w:t>
      </w:r>
    </w:p>
    <w:p w:rsidR="00975366" w:rsidRPr="00975366" w:rsidRDefault="00975366" w:rsidP="00A64BBF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открытой</w:t>
      </w:r>
    </w:p>
    <w:p w:rsidR="00975366" w:rsidRPr="00975366" w:rsidRDefault="00975366" w:rsidP="00A64BBF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закрытой</w:t>
      </w:r>
    </w:p>
    <w:p w:rsidR="00975366" w:rsidRPr="00975366" w:rsidRDefault="00975366" w:rsidP="00A64BBF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 в закрытой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каком городе впервые стал популярен вальс?</w:t>
      </w:r>
    </w:p>
    <w:p w:rsidR="00975366" w:rsidRPr="00975366" w:rsidRDefault="00975366" w:rsidP="00A64BBF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Париже</w:t>
      </w:r>
    </w:p>
    <w:p w:rsidR="00975366" w:rsidRPr="00975366" w:rsidRDefault="00975366" w:rsidP="00A64BBF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Вене</w:t>
      </w:r>
    </w:p>
    <w:p w:rsidR="00975366" w:rsidRPr="00975366" w:rsidRDefault="00975366" w:rsidP="00A64BBF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Берлине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каком веке стал популярен вальс?</w:t>
      </w:r>
    </w:p>
    <w:p w:rsidR="00975366" w:rsidRPr="00975366" w:rsidRDefault="00975366" w:rsidP="00A64BBF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16 в.</w:t>
      </w:r>
    </w:p>
    <w:p w:rsidR="00975366" w:rsidRPr="00975366" w:rsidRDefault="00975366" w:rsidP="00A64BBF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17 в.</w:t>
      </w:r>
    </w:p>
    <w:p w:rsidR="00975366" w:rsidRPr="00975366" w:rsidRDefault="00975366" w:rsidP="00A64BBF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 в.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Какой танец был наиболее близким предшественником вальса?</w:t>
      </w:r>
    </w:p>
    <w:p w:rsidR="00975366" w:rsidRPr="00975366" w:rsidRDefault="00975366" w:rsidP="00A64BBF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Матеник</w:t>
      </w:r>
      <w:proofErr w:type="spellEnd"/>
    </w:p>
    <w:p w:rsidR="00975366" w:rsidRPr="00975366" w:rsidRDefault="00975366" w:rsidP="00A64BBF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Фурианте</w:t>
      </w:r>
      <w:proofErr w:type="spellEnd"/>
    </w:p>
    <w:p w:rsidR="00975366" w:rsidRPr="00975366" w:rsidRDefault="00975366" w:rsidP="00A64BBF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Лендлер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какой стране в 18 веке вальс танцевали в открытых позициях?</w:t>
      </w:r>
    </w:p>
    <w:p w:rsidR="00975366" w:rsidRPr="00975366" w:rsidRDefault="00975366" w:rsidP="00A64BBF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</w:t>
      </w:r>
    </w:p>
    <w:p w:rsidR="00975366" w:rsidRPr="00975366" w:rsidRDefault="00975366" w:rsidP="00A64BBF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Австрия</w:t>
      </w:r>
    </w:p>
    <w:p w:rsidR="00975366" w:rsidRPr="00975366" w:rsidRDefault="00975366" w:rsidP="00A64BBF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Италия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называют быстрые формы вальса?</w:t>
      </w:r>
    </w:p>
    <w:p w:rsidR="00975366" w:rsidRPr="00975366" w:rsidRDefault="00975366" w:rsidP="00A64BBF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Фигурный вальс</w:t>
      </w:r>
    </w:p>
    <w:p w:rsidR="00975366" w:rsidRPr="00975366" w:rsidRDefault="00975366" w:rsidP="00A64BBF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Вальс-Бостон</w:t>
      </w:r>
    </w:p>
    <w:p w:rsidR="00975366" w:rsidRPr="00975366" w:rsidRDefault="00975366" w:rsidP="00A64BBF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Венский вальс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во Франции раньше именовали Венский вальс?</w:t>
      </w:r>
    </w:p>
    <w:p w:rsidR="00975366" w:rsidRPr="00975366" w:rsidRDefault="00975366" w:rsidP="00A64BBF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Австрийский</w:t>
      </w:r>
    </w:p>
    <w:p w:rsidR="00975366" w:rsidRPr="00975366" w:rsidRDefault="00975366" w:rsidP="00A64BBF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</w:t>
      </w:r>
    </w:p>
    <w:p w:rsidR="00975366" w:rsidRPr="00975366" w:rsidRDefault="00975366" w:rsidP="00A64BBF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какой стране стал наиболее популярным медленный вальс?</w:t>
      </w:r>
    </w:p>
    <w:p w:rsidR="00975366" w:rsidRPr="00975366" w:rsidRDefault="00975366" w:rsidP="00A64BBF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Англии</w:t>
      </w:r>
    </w:p>
    <w:p w:rsidR="00975366" w:rsidRPr="00975366" w:rsidRDefault="00975366" w:rsidP="00A64BBF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Франции</w:t>
      </w:r>
    </w:p>
    <w:p w:rsidR="00A64BBF" w:rsidRDefault="00975366" w:rsidP="00A64BBF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Италии</w:t>
      </w:r>
    </w:p>
    <w:p w:rsidR="00975366" w:rsidRPr="00A64BBF" w:rsidRDefault="00975366" w:rsidP="00A64BBF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Из скольких фигур состоит венский вальс в танцевальном спорте?</w:t>
      </w:r>
    </w:p>
    <w:p w:rsidR="00975366" w:rsidRPr="00975366" w:rsidRDefault="00975366" w:rsidP="00A64BBF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5</w:t>
      </w:r>
      <w:r w:rsidR="00A6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3. Из 9</w:t>
      </w:r>
    </w:p>
    <w:p w:rsidR="00975366" w:rsidRPr="00975366" w:rsidRDefault="00975366" w:rsidP="00A64BBF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7</w:t>
      </w:r>
    </w:p>
    <w:p w:rsid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«Вальс»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Правильные ответы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Общим названием танцев какого размера является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3/4.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какой позиции исполняется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Преимущественно в закрытой.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каком городе впервые стал популярен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Вене.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каком веке стал популярен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18 в.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Какой танец был наиболее близким предшественником вальса?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Лендлер.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какой стране в 18 веке вальс танцевали в открытых позициях?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Италия.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называют быстрые формы вальса?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Венский вальс.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во Франции раньше именовали Венский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какой стране стал наиболее популярным медленный вальс?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Англии.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Из скольких фигур состоит венский вальс в танцевальном спорте?</w:t>
      </w:r>
    </w:p>
    <w:p w:rsid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7.</w:t>
      </w:r>
    </w:p>
    <w:p w:rsidR="00A64BBF" w:rsidRDefault="00A64BBF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BBF" w:rsidRDefault="00A64BBF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контрольного занятия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«Основные движения фигурного вальса»</w:t>
      </w:r>
    </w:p>
    <w:p w:rsidR="00975366" w:rsidRPr="00975366" w:rsidRDefault="00975366" w:rsidP="00A64B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диагностики: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 (Контрольные задания и упражнения).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освоения практических знаний в области танца фигурный вальс.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уровень техники исполнения учащихся и частоту движения, приближенного к «образцу», выявить уровень координации и выразительности.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выполнения работы: </w:t>
      </w: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*</w:t>
      </w:r>
      <w:proofErr w:type="gramEnd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(высокий уровень) - Выполнил все задания без ошибок.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исполняет танцевальные элементы под музыку. Очень яркий, эмоционально выразительный, легко и непринужденно держится на сцене.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+</w:t>
      </w:r>
      <w:proofErr w:type="gramEnd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(средний уровень) - Практические задания выполнил с ошибками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четко исполняет танцевальные элементы под музыку.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очень эмоционально выразительный, есть не большой зажим на сцене.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-</w:t>
      </w:r>
      <w:proofErr w:type="gramEnd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(низкий уровень) - С практическими заданиями не справился.</w:t>
      </w:r>
    </w:p>
    <w:p w:rsidR="00975366" w:rsidRPr="00975366" w:rsidRDefault="00975366" w:rsidP="00A64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может соединить исполнение танцевальных элементов с музыкальным сопровождением. Нет эмоциональной </w:t>
      </w:r>
      <w:proofErr w:type="gramStart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вы-разительности</w:t>
      </w:r>
      <w:proofErr w:type="gramEnd"/>
      <w:r w:rsidRPr="0097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зажат на сцене</w:t>
      </w:r>
    </w:p>
    <w:p w:rsidR="008303A7" w:rsidRPr="00975366" w:rsidRDefault="008303A7" w:rsidP="00A6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3A7" w:rsidRPr="00975366" w:rsidRDefault="008303A7" w:rsidP="00A6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3A7" w:rsidRPr="00975366" w:rsidRDefault="008303A7" w:rsidP="00A6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3A7" w:rsidRPr="00975366" w:rsidRDefault="008303A7" w:rsidP="00A64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03A7" w:rsidRPr="00975366" w:rsidRDefault="008303A7" w:rsidP="00A64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40A2" w:rsidRPr="00975366" w:rsidRDefault="00A440A2" w:rsidP="00A64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440A2" w:rsidRPr="00975366" w:rsidSect="008C6C34">
      <w:footerReference w:type="default" r:id="rId1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B5" w:rsidRDefault="00FF71B5" w:rsidP="00E66E45">
      <w:pPr>
        <w:spacing w:after="0" w:line="240" w:lineRule="auto"/>
      </w:pPr>
      <w:r>
        <w:separator/>
      </w:r>
    </w:p>
  </w:endnote>
  <w:endnote w:type="continuationSeparator" w:id="0">
    <w:p w:rsidR="00FF71B5" w:rsidRDefault="00FF71B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3093390"/>
      <w:docPartObj>
        <w:docPartGallery w:val="Page Numbers (Bottom of Page)"/>
        <w:docPartUnique/>
      </w:docPartObj>
    </w:sdtPr>
    <w:sdtEndPr/>
    <w:sdtContent>
      <w:p w:rsidR="002747A5" w:rsidRDefault="002747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2747A5" w:rsidRDefault="002747A5">
    <w:pPr>
      <w:pStyle w:val="a3"/>
      <w:spacing w:line="14" w:lineRule="auto"/>
      <w:rPr>
        <w:sz w:val="20"/>
      </w:rPr>
    </w:pPr>
  </w:p>
  <w:p w:rsidR="002747A5" w:rsidRDefault="002747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B5" w:rsidRDefault="00FF71B5" w:rsidP="00E66E45">
      <w:pPr>
        <w:spacing w:after="0" w:line="240" w:lineRule="auto"/>
      </w:pPr>
      <w:r>
        <w:separator/>
      </w:r>
    </w:p>
  </w:footnote>
  <w:footnote w:type="continuationSeparator" w:id="0">
    <w:p w:rsidR="00FF71B5" w:rsidRDefault="00FF71B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401616"/>
      <w:docPartObj>
        <w:docPartGallery w:val="Page Numbers (Top of Page)"/>
        <w:docPartUnique/>
      </w:docPartObj>
    </w:sdtPr>
    <w:sdtEndPr/>
    <w:sdtContent>
      <w:p w:rsidR="00A64BBF" w:rsidRDefault="00A64B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4BBF" w:rsidRDefault="00A64B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17EE"/>
    <w:multiLevelType w:val="multilevel"/>
    <w:tmpl w:val="797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E6899"/>
    <w:multiLevelType w:val="multilevel"/>
    <w:tmpl w:val="1A3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24B7"/>
    <w:multiLevelType w:val="multilevel"/>
    <w:tmpl w:val="814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D571F"/>
    <w:multiLevelType w:val="multilevel"/>
    <w:tmpl w:val="F44E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6039A"/>
    <w:multiLevelType w:val="multilevel"/>
    <w:tmpl w:val="B08E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A2520"/>
    <w:multiLevelType w:val="multilevel"/>
    <w:tmpl w:val="07D8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E6F7D"/>
    <w:multiLevelType w:val="multilevel"/>
    <w:tmpl w:val="AA6C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D200B"/>
    <w:multiLevelType w:val="multilevel"/>
    <w:tmpl w:val="D78C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B1813"/>
    <w:multiLevelType w:val="multilevel"/>
    <w:tmpl w:val="A138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D18E6"/>
    <w:multiLevelType w:val="multilevel"/>
    <w:tmpl w:val="D97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26518"/>
    <w:multiLevelType w:val="multilevel"/>
    <w:tmpl w:val="2C90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F6026"/>
    <w:multiLevelType w:val="multilevel"/>
    <w:tmpl w:val="9C6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21CDD"/>
    <w:multiLevelType w:val="multilevel"/>
    <w:tmpl w:val="EDC2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66375"/>
    <w:multiLevelType w:val="multilevel"/>
    <w:tmpl w:val="9882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75D7E"/>
    <w:multiLevelType w:val="multilevel"/>
    <w:tmpl w:val="F7E8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B4FCB"/>
    <w:multiLevelType w:val="multilevel"/>
    <w:tmpl w:val="EF00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6704D"/>
    <w:multiLevelType w:val="multilevel"/>
    <w:tmpl w:val="1A4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00903"/>
    <w:multiLevelType w:val="multilevel"/>
    <w:tmpl w:val="F6BE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42963"/>
    <w:multiLevelType w:val="multilevel"/>
    <w:tmpl w:val="DEE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953D0"/>
    <w:multiLevelType w:val="multilevel"/>
    <w:tmpl w:val="0FDE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C5D67"/>
    <w:multiLevelType w:val="multilevel"/>
    <w:tmpl w:val="1AD6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B5CA6"/>
    <w:multiLevelType w:val="multilevel"/>
    <w:tmpl w:val="4D0C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7A3210"/>
    <w:multiLevelType w:val="multilevel"/>
    <w:tmpl w:val="9CE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81E1E"/>
    <w:multiLevelType w:val="multilevel"/>
    <w:tmpl w:val="1C4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06B05"/>
    <w:multiLevelType w:val="multilevel"/>
    <w:tmpl w:val="CE90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8D61CF"/>
    <w:multiLevelType w:val="multilevel"/>
    <w:tmpl w:val="1E44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E0DB3"/>
    <w:multiLevelType w:val="multilevel"/>
    <w:tmpl w:val="8686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14ED8"/>
    <w:multiLevelType w:val="multilevel"/>
    <w:tmpl w:val="E68A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45668"/>
    <w:multiLevelType w:val="multilevel"/>
    <w:tmpl w:val="5D7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F90D5E"/>
    <w:multiLevelType w:val="multilevel"/>
    <w:tmpl w:val="F3B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296530"/>
    <w:multiLevelType w:val="multilevel"/>
    <w:tmpl w:val="49C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A37C82"/>
    <w:multiLevelType w:val="multilevel"/>
    <w:tmpl w:val="AE56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52248D"/>
    <w:multiLevelType w:val="multilevel"/>
    <w:tmpl w:val="FCE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02DEA"/>
    <w:multiLevelType w:val="multilevel"/>
    <w:tmpl w:val="668C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929AF"/>
    <w:multiLevelType w:val="multilevel"/>
    <w:tmpl w:val="BABC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04BEA"/>
    <w:multiLevelType w:val="multilevel"/>
    <w:tmpl w:val="0A7A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A4098A"/>
    <w:multiLevelType w:val="multilevel"/>
    <w:tmpl w:val="49DA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6E3946"/>
    <w:multiLevelType w:val="multilevel"/>
    <w:tmpl w:val="BDEA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CD4E99"/>
    <w:multiLevelType w:val="multilevel"/>
    <w:tmpl w:val="1450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DC6701"/>
    <w:multiLevelType w:val="multilevel"/>
    <w:tmpl w:val="D24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56011A"/>
    <w:multiLevelType w:val="multilevel"/>
    <w:tmpl w:val="EB6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A1719"/>
    <w:multiLevelType w:val="multilevel"/>
    <w:tmpl w:val="B240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42527"/>
    <w:multiLevelType w:val="multilevel"/>
    <w:tmpl w:val="EE0E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9C7C23"/>
    <w:multiLevelType w:val="multilevel"/>
    <w:tmpl w:val="278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D2DC3"/>
    <w:multiLevelType w:val="multilevel"/>
    <w:tmpl w:val="7F16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658B6"/>
    <w:multiLevelType w:val="multilevel"/>
    <w:tmpl w:val="016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5"/>
  </w:num>
  <w:num w:numId="3">
    <w:abstractNumId w:val="16"/>
  </w:num>
  <w:num w:numId="4">
    <w:abstractNumId w:val="23"/>
  </w:num>
  <w:num w:numId="5">
    <w:abstractNumId w:val="31"/>
  </w:num>
  <w:num w:numId="6">
    <w:abstractNumId w:val="11"/>
  </w:num>
  <w:num w:numId="7">
    <w:abstractNumId w:val="20"/>
  </w:num>
  <w:num w:numId="8">
    <w:abstractNumId w:val="1"/>
  </w:num>
  <w:num w:numId="9">
    <w:abstractNumId w:val="41"/>
  </w:num>
  <w:num w:numId="10">
    <w:abstractNumId w:val="44"/>
  </w:num>
  <w:num w:numId="11">
    <w:abstractNumId w:val="46"/>
  </w:num>
  <w:num w:numId="12">
    <w:abstractNumId w:val="3"/>
  </w:num>
  <w:num w:numId="13">
    <w:abstractNumId w:val="38"/>
  </w:num>
  <w:num w:numId="14">
    <w:abstractNumId w:val="33"/>
  </w:num>
  <w:num w:numId="15">
    <w:abstractNumId w:val="7"/>
  </w:num>
  <w:num w:numId="16">
    <w:abstractNumId w:val="27"/>
  </w:num>
  <w:num w:numId="17">
    <w:abstractNumId w:val="40"/>
  </w:num>
  <w:num w:numId="18">
    <w:abstractNumId w:val="28"/>
  </w:num>
  <w:num w:numId="19">
    <w:abstractNumId w:val="12"/>
  </w:num>
  <w:num w:numId="20">
    <w:abstractNumId w:val="22"/>
  </w:num>
  <w:num w:numId="21">
    <w:abstractNumId w:val="2"/>
  </w:num>
  <w:num w:numId="22">
    <w:abstractNumId w:val="6"/>
  </w:num>
  <w:num w:numId="23">
    <w:abstractNumId w:val="8"/>
  </w:num>
  <w:num w:numId="24">
    <w:abstractNumId w:val="35"/>
  </w:num>
  <w:num w:numId="25">
    <w:abstractNumId w:val="9"/>
  </w:num>
  <w:num w:numId="26">
    <w:abstractNumId w:val="10"/>
  </w:num>
  <w:num w:numId="27">
    <w:abstractNumId w:val="26"/>
  </w:num>
  <w:num w:numId="28">
    <w:abstractNumId w:val="34"/>
  </w:num>
  <w:num w:numId="29">
    <w:abstractNumId w:val="17"/>
  </w:num>
  <w:num w:numId="30">
    <w:abstractNumId w:val="37"/>
  </w:num>
  <w:num w:numId="31">
    <w:abstractNumId w:val="36"/>
  </w:num>
  <w:num w:numId="32">
    <w:abstractNumId w:val="39"/>
  </w:num>
  <w:num w:numId="33">
    <w:abstractNumId w:val="25"/>
  </w:num>
  <w:num w:numId="34">
    <w:abstractNumId w:val="43"/>
  </w:num>
  <w:num w:numId="35">
    <w:abstractNumId w:val="13"/>
  </w:num>
  <w:num w:numId="36">
    <w:abstractNumId w:val="5"/>
  </w:num>
  <w:num w:numId="37">
    <w:abstractNumId w:val="18"/>
  </w:num>
  <w:num w:numId="38">
    <w:abstractNumId w:val="14"/>
  </w:num>
  <w:num w:numId="39">
    <w:abstractNumId w:val="21"/>
  </w:num>
  <w:num w:numId="40">
    <w:abstractNumId w:val="4"/>
  </w:num>
  <w:num w:numId="41">
    <w:abstractNumId w:val="19"/>
  </w:num>
  <w:num w:numId="42">
    <w:abstractNumId w:val="24"/>
  </w:num>
  <w:num w:numId="43">
    <w:abstractNumId w:val="45"/>
  </w:num>
  <w:num w:numId="44">
    <w:abstractNumId w:val="29"/>
  </w:num>
  <w:num w:numId="45">
    <w:abstractNumId w:val="42"/>
  </w:num>
  <w:num w:numId="46">
    <w:abstractNumId w:val="0"/>
  </w:num>
  <w:num w:numId="47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62"/>
    <w:rsid w:val="00076F25"/>
    <w:rsid w:val="000A0196"/>
    <w:rsid w:val="000D7D57"/>
    <w:rsid w:val="00110C5A"/>
    <w:rsid w:val="00134A06"/>
    <w:rsid w:val="00185FDB"/>
    <w:rsid w:val="001C4116"/>
    <w:rsid w:val="001F2508"/>
    <w:rsid w:val="002000BA"/>
    <w:rsid w:val="002747A5"/>
    <w:rsid w:val="0028302D"/>
    <w:rsid w:val="002C5B32"/>
    <w:rsid w:val="00325516"/>
    <w:rsid w:val="00345760"/>
    <w:rsid w:val="0035261F"/>
    <w:rsid w:val="00363ED5"/>
    <w:rsid w:val="003D28B5"/>
    <w:rsid w:val="004167C2"/>
    <w:rsid w:val="00482B71"/>
    <w:rsid w:val="004A218C"/>
    <w:rsid w:val="004C46AE"/>
    <w:rsid w:val="00527B2D"/>
    <w:rsid w:val="00544B57"/>
    <w:rsid w:val="005B2D57"/>
    <w:rsid w:val="005D5E9A"/>
    <w:rsid w:val="00634970"/>
    <w:rsid w:val="006E1006"/>
    <w:rsid w:val="006F16E0"/>
    <w:rsid w:val="007036F6"/>
    <w:rsid w:val="0070581B"/>
    <w:rsid w:val="00740050"/>
    <w:rsid w:val="0074012A"/>
    <w:rsid w:val="00790B33"/>
    <w:rsid w:val="00790E68"/>
    <w:rsid w:val="007B709A"/>
    <w:rsid w:val="008303A7"/>
    <w:rsid w:val="00856DB8"/>
    <w:rsid w:val="008B07D5"/>
    <w:rsid w:val="008C6C34"/>
    <w:rsid w:val="008D3043"/>
    <w:rsid w:val="009025C1"/>
    <w:rsid w:val="00973F4A"/>
    <w:rsid w:val="00975366"/>
    <w:rsid w:val="00977127"/>
    <w:rsid w:val="009837CB"/>
    <w:rsid w:val="00A440A2"/>
    <w:rsid w:val="00A64BBF"/>
    <w:rsid w:val="00A740EB"/>
    <w:rsid w:val="00A866B5"/>
    <w:rsid w:val="00AE6595"/>
    <w:rsid w:val="00AF7EF2"/>
    <w:rsid w:val="00B30E61"/>
    <w:rsid w:val="00B33093"/>
    <w:rsid w:val="00BA435E"/>
    <w:rsid w:val="00BE6826"/>
    <w:rsid w:val="00C14B44"/>
    <w:rsid w:val="00C337E0"/>
    <w:rsid w:val="00C42763"/>
    <w:rsid w:val="00CC5AC5"/>
    <w:rsid w:val="00CD0C62"/>
    <w:rsid w:val="00D2365A"/>
    <w:rsid w:val="00D727C2"/>
    <w:rsid w:val="00D85FA5"/>
    <w:rsid w:val="00D8679D"/>
    <w:rsid w:val="00E66E45"/>
    <w:rsid w:val="00EB0C9A"/>
    <w:rsid w:val="00EE7EDF"/>
    <w:rsid w:val="00EF04B9"/>
    <w:rsid w:val="00F267A6"/>
    <w:rsid w:val="00F277DE"/>
    <w:rsid w:val="00F545EB"/>
    <w:rsid w:val="00F57171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79D67"/>
  <w15:docId w15:val="{3AB22CB3-D9E7-4265-B402-904887F4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E45"/>
  </w:style>
  <w:style w:type="paragraph" w:styleId="1">
    <w:name w:val="heading 1"/>
    <w:basedOn w:val="a"/>
    <w:link w:val="10"/>
    <w:uiPriority w:val="1"/>
    <w:qFormat/>
    <w:rsid w:val="00E66E45"/>
    <w:pPr>
      <w:widowControl w:val="0"/>
      <w:autoSpaceDE w:val="0"/>
      <w:autoSpaceDN w:val="0"/>
      <w:spacing w:after="0" w:line="240" w:lineRule="auto"/>
      <w:ind w:left="14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E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66E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6E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6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66E4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66E45"/>
    <w:pPr>
      <w:widowControl w:val="0"/>
      <w:autoSpaceDE w:val="0"/>
      <w:autoSpaceDN w:val="0"/>
      <w:spacing w:after="0" w:line="240" w:lineRule="auto"/>
      <w:ind w:left="919" w:firstLine="566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E6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E45"/>
  </w:style>
  <w:style w:type="paragraph" w:styleId="a8">
    <w:name w:val="footer"/>
    <w:basedOn w:val="a"/>
    <w:link w:val="a9"/>
    <w:uiPriority w:val="99"/>
    <w:unhideWhenUsed/>
    <w:rsid w:val="00E6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E45"/>
  </w:style>
  <w:style w:type="table" w:styleId="aa">
    <w:name w:val="Table Grid"/>
    <w:basedOn w:val="a1"/>
    <w:uiPriority w:val="59"/>
    <w:rsid w:val="0052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7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F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27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mailrucssattributepostfix">
    <w:name w:val="a_mailru_css_attribute_postfix"/>
    <w:basedOn w:val="a0"/>
    <w:rsid w:val="00EF04B9"/>
  </w:style>
  <w:style w:type="character" w:styleId="ad">
    <w:name w:val="Hyperlink"/>
    <w:basedOn w:val="a0"/>
    <w:uiPriority w:val="99"/>
    <w:unhideWhenUsed/>
    <w:rsid w:val="00EF04B9"/>
    <w:rPr>
      <w:color w:val="0000FF"/>
      <w:u w:val="single"/>
    </w:rPr>
  </w:style>
  <w:style w:type="paragraph" w:customStyle="1" w:styleId="11">
    <w:name w:val="Абзац списка1"/>
    <w:rsid w:val="00EF04B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6E1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98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1.metodlaboratoria-vcht.ru/load/0-0-0-308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21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cp:lastPrinted>2023-04-23T16:55:00Z</cp:lastPrinted>
  <dcterms:created xsi:type="dcterms:W3CDTF">2023-08-29T07:09:00Z</dcterms:created>
  <dcterms:modified xsi:type="dcterms:W3CDTF">2024-04-22T12:14:00Z</dcterms:modified>
</cp:coreProperties>
</file>