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71" w:rsidRPr="00AB1A07" w:rsidRDefault="00007CA7">
      <w:pPr>
        <w:rPr>
          <w:rFonts w:ascii="Times New Roman" w:hAnsi="Times New Roman" w:cs="Times New Roman"/>
          <w:b/>
          <w:color w:val="FF0000"/>
          <w:sz w:val="32"/>
        </w:rPr>
      </w:pPr>
      <w:r w:rsidRPr="00AB1A07">
        <w:rPr>
          <w:rFonts w:ascii="Times New Roman" w:hAnsi="Times New Roman" w:cs="Times New Roman"/>
          <w:b/>
          <w:color w:val="FF0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AB1A07">
        <w:rPr>
          <w:rFonts w:ascii="Times New Roman" w:hAnsi="Times New Roman" w:cs="Times New Roman"/>
          <w:b/>
          <w:color w:val="FF0000"/>
          <w:sz w:val="32"/>
        </w:rPr>
        <w:pict>
          <v:shape id="_x0000_i0" o:spid="_x0000_s1026" type="#_x0000_t75" style="position:absolute;margin-left:203.7pt;margin-top:-25.95pt;width:45pt;height:52.5pt;z-index:251658240">
            <v:imagedata r:id="rId8" o:title=""/>
            <v:path textboxrect="0,0,0,0"/>
          </v:shape>
        </w:pict>
      </w:r>
      <w:r w:rsidR="00AB1A07" w:rsidRPr="00AB1A07">
        <w:rPr>
          <w:rFonts w:ascii="Times New Roman" w:hAnsi="Times New Roman" w:cs="Times New Roman"/>
          <w:b/>
          <w:color w:val="FF0000"/>
          <w:sz w:val="32"/>
        </w:rPr>
        <w:t>ПРОЕКТ</w:t>
      </w:r>
    </w:p>
    <w:tbl>
      <w:tblPr>
        <w:tblW w:w="10320" w:type="dxa"/>
        <w:jc w:val="center"/>
        <w:tblBorders>
          <w:bottom w:val="single" w:sz="24" w:space="0" w:color="auto"/>
        </w:tblBorders>
        <w:tblLayout w:type="fixed"/>
        <w:tblLook w:val="01E0"/>
      </w:tblPr>
      <w:tblGrid>
        <w:gridCol w:w="3147"/>
        <w:gridCol w:w="3827"/>
        <w:gridCol w:w="3346"/>
      </w:tblGrid>
      <w:tr w:rsidR="00393D71">
        <w:trPr>
          <w:trHeight w:val="2409"/>
          <w:jc w:val="center"/>
        </w:trPr>
        <w:tc>
          <w:tcPr>
            <w:tcW w:w="3147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  <w:noWrap/>
            <w:vAlign w:val="center"/>
          </w:tcPr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АДМIНIСТРАЦIЯДЖАНКОЙСЬКОГО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РАЙОНУ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РЕСПУБЛІКИ КРИМ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УПРАВЛІННЯ ОСВІТИ,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uk-UA"/>
              </w:rPr>
              <w:t>МОЛОДІ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ТА СПОРТУ</w:t>
            </w:r>
          </w:p>
        </w:tc>
        <w:tc>
          <w:tcPr>
            <w:tcW w:w="3827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  <w:noWrap/>
            <w:vAlign w:val="center"/>
          </w:tcPr>
          <w:p w:rsidR="00393D71" w:rsidRDefault="0039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ДЖАНКОЙСКОГО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РЕСПУБЛИКИ КРЫМ</w:t>
            </w:r>
          </w:p>
          <w:p w:rsidR="00393D71" w:rsidRDefault="00C82819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ОБРАЗОВАНИЯ,</w:t>
            </w:r>
          </w:p>
          <w:p w:rsidR="00393D71" w:rsidRDefault="00C82819">
            <w:pPr>
              <w:tabs>
                <w:tab w:val="left" w:pos="190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МОЛОДЕЖИ И СПОРТА</w:t>
            </w: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  <w:noWrap/>
            <w:vAlign w:val="center"/>
          </w:tcPr>
          <w:p w:rsidR="00393D71" w:rsidRDefault="00393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КЪЫРЫМ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ДЖУМХУРИЕТИ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ДЖАНКОЙ РАЙОН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МЕМУРИЕТИНИНЪ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ТАСИЛЬ, СПОРТ  ВЕ</w:t>
            </w:r>
          </w:p>
          <w:p w:rsidR="00393D71" w:rsidRDefault="00C828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ГЕНЧЛИК ИДАРЕСИ</w:t>
            </w:r>
          </w:p>
          <w:p w:rsidR="00393D71" w:rsidRDefault="00393D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393D71" w:rsidRDefault="00C82819">
      <w:pPr>
        <w:tabs>
          <w:tab w:val="left" w:pos="4320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0"/>
        </w:rPr>
        <w:t xml:space="preserve">ул. Первомайская, 2А, с. Яснополянское      </w:t>
      </w:r>
      <w:r>
        <w:rPr>
          <w:rFonts w:ascii="Times New Roman" w:hAnsi="Times New Roman"/>
          <w:i/>
          <w:sz w:val="18"/>
          <w:szCs w:val="18"/>
        </w:rPr>
        <w:t>тел.: (36564) 3-04-50</w:t>
      </w:r>
    </w:p>
    <w:p w:rsidR="00393D71" w:rsidRDefault="00C82819">
      <w:pPr>
        <w:tabs>
          <w:tab w:val="left" w:pos="4320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0"/>
        </w:rPr>
        <w:t xml:space="preserve">Джанкойский район, Республика Крым                                                         </w:t>
      </w:r>
      <w:r>
        <w:rPr>
          <w:rFonts w:ascii="Times New Roman" w:hAnsi="Times New Roman"/>
          <w:i/>
          <w:sz w:val="18"/>
          <w:szCs w:val="18"/>
        </w:rPr>
        <w:t>факс: (36564) 3-04-50</w:t>
      </w:r>
    </w:p>
    <w:p w:rsidR="00393D71" w:rsidRDefault="00C82819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20"/>
        </w:rPr>
        <w:t xml:space="preserve">296120                                                                                                                </w:t>
      </w:r>
      <w:r>
        <w:rPr>
          <w:rFonts w:ascii="Times New Roman" w:hAnsi="Times New Roman"/>
          <w:i/>
          <w:sz w:val="18"/>
          <w:szCs w:val="18"/>
          <w:lang w:val="en-US"/>
        </w:rPr>
        <w:t>e</w:t>
      </w:r>
      <w:r>
        <w:rPr>
          <w:rFonts w:ascii="Times New Roman" w:hAnsi="Times New Roman"/>
          <w:i/>
          <w:sz w:val="18"/>
          <w:szCs w:val="18"/>
        </w:rPr>
        <w:t>-</w:t>
      </w:r>
      <w:r>
        <w:rPr>
          <w:rFonts w:ascii="Times New Roman" w:hAnsi="Times New Roman"/>
          <w:i/>
          <w:sz w:val="18"/>
          <w:szCs w:val="18"/>
          <w:lang w:val="en-US"/>
        </w:rPr>
        <w:t>mail</w:t>
      </w:r>
      <w:r>
        <w:rPr>
          <w:rFonts w:ascii="Times New Roman" w:hAnsi="Times New Roman"/>
          <w:i/>
          <w:color w:val="000000"/>
          <w:sz w:val="18"/>
          <w:szCs w:val="18"/>
        </w:rPr>
        <w:t>:</w:t>
      </w:r>
      <w:r>
        <w:rPr>
          <w:rFonts w:ascii="Times New Roman" w:hAnsi="Times New Roman"/>
          <w:i/>
          <w:sz w:val="18"/>
          <w:szCs w:val="18"/>
          <w:lang w:val="en-US"/>
        </w:rPr>
        <w:t>obr</w:t>
      </w:r>
      <w:r>
        <w:rPr>
          <w:rFonts w:ascii="Times New Roman" w:hAnsi="Times New Roman"/>
          <w:i/>
          <w:sz w:val="18"/>
          <w:szCs w:val="18"/>
        </w:rPr>
        <w:t>@</w:t>
      </w:r>
      <w:r>
        <w:rPr>
          <w:rFonts w:ascii="Times New Roman" w:hAnsi="Times New Roman"/>
          <w:i/>
          <w:sz w:val="18"/>
          <w:szCs w:val="18"/>
          <w:lang w:val="en-US"/>
        </w:rPr>
        <w:t>dzhankoy</w:t>
      </w:r>
      <w:r>
        <w:rPr>
          <w:rFonts w:ascii="Times New Roman" w:hAnsi="Times New Roman"/>
          <w:i/>
          <w:sz w:val="18"/>
          <w:szCs w:val="18"/>
        </w:rPr>
        <w:t>-</w:t>
      </w:r>
      <w:r>
        <w:rPr>
          <w:rFonts w:ascii="Times New Roman" w:hAnsi="Times New Roman"/>
          <w:i/>
          <w:sz w:val="18"/>
          <w:szCs w:val="18"/>
          <w:lang w:val="en-US"/>
        </w:rPr>
        <w:t>rayon</w:t>
      </w:r>
      <w:r>
        <w:rPr>
          <w:rFonts w:ascii="Times New Roman" w:hAnsi="Times New Roman"/>
          <w:i/>
          <w:sz w:val="18"/>
          <w:szCs w:val="18"/>
        </w:rPr>
        <w:t>.</w:t>
      </w:r>
      <w:r>
        <w:rPr>
          <w:rFonts w:ascii="Times New Roman" w:hAnsi="Times New Roman"/>
          <w:i/>
          <w:sz w:val="18"/>
          <w:szCs w:val="18"/>
          <w:lang w:val="en-US"/>
        </w:rPr>
        <w:t>rk</w:t>
      </w:r>
      <w:r>
        <w:rPr>
          <w:rFonts w:ascii="Times New Roman" w:hAnsi="Times New Roman"/>
          <w:i/>
          <w:sz w:val="18"/>
          <w:szCs w:val="18"/>
        </w:rPr>
        <w:t>.</w:t>
      </w:r>
      <w:r>
        <w:rPr>
          <w:rFonts w:ascii="Times New Roman" w:hAnsi="Times New Roman"/>
          <w:i/>
          <w:sz w:val="18"/>
          <w:szCs w:val="18"/>
          <w:lang w:val="en-US"/>
        </w:rPr>
        <w:t>gov</w:t>
      </w:r>
      <w:r>
        <w:rPr>
          <w:rFonts w:ascii="Times New Roman" w:hAnsi="Times New Roman"/>
          <w:i/>
          <w:sz w:val="18"/>
          <w:szCs w:val="18"/>
        </w:rPr>
        <w:t>.</w:t>
      </w:r>
      <w:r>
        <w:rPr>
          <w:rFonts w:ascii="Times New Roman" w:hAnsi="Times New Roman"/>
          <w:i/>
          <w:sz w:val="18"/>
          <w:szCs w:val="18"/>
          <w:lang w:val="en-US"/>
        </w:rPr>
        <w:t>ru</w:t>
      </w:r>
    </w:p>
    <w:p w:rsidR="00393D71" w:rsidRDefault="00393D71">
      <w:pPr>
        <w:tabs>
          <w:tab w:val="left" w:pos="356"/>
          <w:tab w:val="left" w:pos="4320"/>
        </w:tabs>
        <w:spacing w:after="0" w:line="240" w:lineRule="auto"/>
        <w:rPr>
          <w:rFonts w:ascii="Times New Roman" w:hAnsi="Times New Roman"/>
        </w:rPr>
      </w:pPr>
    </w:p>
    <w:tbl>
      <w:tblPr>
        <w:tblStyle w:val="af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50"/>
        <w:gridCol w:w="5256"/>
      </w:tblGrid>
      <w:tr w:rsidR="00393D71">
        <w:tc>
          <w:tcPr>
            <w:tcW w:w="4350" w:type="dxa"/>
            <w:noWrap/>
          </w:tcPr>
          <w:p w:rsidR="00393D71" w:rsidRDefault="008D496D">
            <w:pPr>
              <w:tabs>
                <w:tab w:val="left" w:pos="43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</w:t>
            </w:r>
            <w:r w:rsidR="00776DB2">
              <w:rPr>
                <w:sz w:val="26"/>
                <w:szCs w:val="26"/>
              </w:rPr>
              <w:t>11</w:t>
            </w:r>
            <w:r w:rsidR="00C8281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5 г. № _______</w:t>
            </w:r>
          </w:p>
          <w:p w:rsidR="00393D71" w:rsidRDefault="00C82819">
            <w:pPr>
              <w:tabs>
                <w:tab w:val="left" w:pos="4320"/>
              </w:tabs>
              <w:rPr>
                <w:u w:val="single"/>
              </w:rPr>
            </w:pPr>
            <w:r>
              <w:rPr>
                <w:sz w:val="24"/>
                <w:u w:val="single"/>
              </w:rPr>
              <w:t>на исх. № __________ от _________</w:t>
            </w:r>
          </w:p>
        </w:tc>
        <w:tc>
          <w:tcPr>
            <w:tcW w:w="5256" w:type="dxa"/>
            <w:noWrap/>
          </w:tcPr>
          <w:p w:rsidR="00393D71" w:rsidRDefault="00393D71">
            <w:pPr>
              <w:tabs>
                <w:tab w:val="left" w:pos="4320"/>
              </w:tabs>
              <w:ind w:left="1037"/>
              <w:rPr>
                <w:color w:val="000000"/>
              </w:rPr>
            </w:pPr>
          </w:p>
        </w:tc>
      </w:tr>
    </w:tbl>
    <w:p w:rsidR="00393D71" w:rsidRDefault="00C82819">
      <w:pPr>
        <w:spacing w:after="0"/>
        <w:ind w:left="482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Руководителям </w:t>
      </w:r>
    </w:p>
    <w:p w:rsidR="00393D71" w:rsidRDefault="00C82819">
      <w:pPr>
        <w:spacing w:after="0"/>
        <w:ind w:left="482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общеобразовательных учреждений Джанкойского района РК</w:t>
      </w:r>
    </w:p>
    <w:p w:rsidR="00393D71" w:rsidRDefault="00393D71">
      <w:pPr>
        <w:spacing w:after="0"/>
        <w:ind w:left="4820"/>
        <w:rPr>
          <w:b/>
          <w:szCs w:val="27"/>
        </w:rPr>
      </w:pPr>
    </w:p>
    <w:p w:rsidR="00393D71" w:rsidRDefault="00C828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Во исполнение приказов Министерства образования, науки и молодежи Республики Крым 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</w:t>
      </w:r>
      <w:r w:rsidR="008D496D">
        <w:rPr>
          <w:rFonts w:ascii="Times New Roman" w:hAnsi="Times New Roman" w:cs="Times New Roman"/>
          <w:sz w:val="28"/>
          <w:szCs w:val="28"/>
        </w:rPr>
        <w:t>2025/2026</w:t>
      </w:r>
      <w:r>
        <w:rPr>
          <w:rFonts w:ascii="Times New Roman" w:hAnsi="Times New Roman" w:cs="Times New Roman"/>
          <w:sz w:val="28"/>
          <w:szCs w:val="28"/>
        </w:rPr>
        <w:t xml:space="preserve">  учебный год» от </w:t>
      </w:r>
      <w:r w:rsidR="00776DB2">
        <w:rPr>
          <w:rFonts w:ascii="Times New Roman" w:hAnsi="Times New Roman" w:cs="Times New Roman"/>
          <w:sz w:val="28"/>
          <w:szCs w:val="28"/>
        </w:rPr>
        <w:t>17.11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D49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76DB2">
        <w:rPr>
          <w:rFonts w:ascii="Times New Roman" w:hAnsi="Times New Roman" w:cs="Times New Roman"/>
          <w:sz w:val="28"/>
          <w:szCs w:val="28"/>
        </w:rPr>
        <w:t xml:space="preserve"> 1745, </w:t>
      </w:r>
      <w:r>
        <w:rPr>
          <w:rFonts w:ascii="Times New Roman" w:hAnsi="Times New Roman" w:cs="Times New Roman"/>
          <w:sz w:val="28"/>
          <w:szCs w:val="28"/>
        </w:rPr>
        <w:t>«Об организации работы по повышению функциональной грамотности</w:t>
      </w:r>
      <w:r w:rsidR="00776DB2"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общеобразовательных организаций в Республике Крым в 2025/2026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776DB2">
        <w:rPr>
          <w:rFonts w:ascii="Times New Roman" w:hAnsi="Times New Roman" w:cs="Times New Roman"/>
          <w:sz w:val="28"/>
          <w:szCs w:val="28"/>
        </w:rPr>
        <w:t>18.11.2025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776DB2">
        <w:rPr>
          <w:rFonts w:ascii="Times New Roman" w:hAnsi="Times New Roman" w:cs="Times New Roman"/>
          <w:sz w:val="28"/>
          <w:szCs w:val="28"/>
        </w:rPr>
        <w:t>1766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1. «План мероприятий («Дорожная карта») по формированию и оценке функциональной грамотности обучающихся общеобразовательных организаций Республики Крым на </w:t>
      </w:r>
      <w:r w:rsidR="008D496D">
        <w:rPr>
          <w:rFonts w:ascii="Times New Roman" w:hAnsi="Times New Roman" w:cs="Times New Roman"/>
          <w:sz w:val="28"/>
          <w:szCs w:val="28"/>
        </w:rPr>
        <w:t>2025/2026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год» (далее – Дорожная карта)), в соответствии с приказом Управления образования, молодежи и спорта администрации Джанкойского района Республики Крым от </w:t>
      </w:r>
      <w:r w:rsidR="008D496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.1</w:t>
      </w:r>
      <w:r w:rsidR="00776DB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D496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D496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/01-03 необходимо:</w:t>
      </w:r>
    </w:p>
    <w:p w:rsidR="00393D71" w:rsidRDefault="00C8281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провести с </w:t>
      </w:r>
      <w:r w:rsidR="00776DB2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.11.202</w:t>
      </w:r>
      <w:r w:rsidR="008D49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76DB2">
        <w:rPr>
          <w:rFonts w:ascii="Times New Roman" w:hAnsi="Times New Roman" w:cs="Times New Roman"/>
          <w:b/>
          <w:sz w:val="28"/>
          <w:szCs w:val="28"/>
        </w:rPr>
        <w:t>05.12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8D496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тематические недели функциональной</w:t>
      </w:r>
      <w:r w:rsidR="008D49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грамотности в общеобразовательных организациях Джанкойского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76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1) с целью реализации п.3.2.1, п.3.2.2, п.3.2.3, п.3.2.5 Дорожной карты;</w:t>
      </w:r>
    </w:p>
    <w:p w:rsidR="00393D71" w:rsidRDefault="00C8281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подготовить выступления на методические совещания</w:t>
      </w:r>
      <w:r w:rsidR="00776D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общеобразовательной организации</w:t>
      </w:r>
      <w:r w:rsidR="008D49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Джанкойского района Республики Крым</w:t>
      </w:r>
      <w:r w:rsidR="00776D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графиком (приложение 2) для обобщения успешных практик педагогов общеобразовательных организаций Джанкойского района Республики Крым по формированию и оценке функциональной грамотности обучающихся и реализации п.1.7, п.2.2.1, п.2.2.2, п.2.2.3, п.2.3.1 Дорожной карты;</w:t>
      </w:r>
    </w:p>
    <w:p w:rsidR="00393D71" w:rsidRDefault="00C8281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- предоставить информацию в соответствии с графиком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3) для подготовки аналитического отчета об организационно-управленческой</w:t>
      </w:r>
      <w:r w:rsidR="008D49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школьных координаторов Джанкойского района Республики Крым по формированию</w:t>
      </w:r>
      <w:r w:rsidR="008D49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функциональной грамотности обучающихся в </w:t>
      </w:r>
      <w:r w:rsidR="008D496D">
        <w:rPr>
          <w:rFonts w:ascii="Times New Roman" w:hAnsi="Times New Roman" w:cs="Times New Roman"/>
          <w:color w:val="000000"/>
          <w:sz w:val="28"/>
          <w:szCs w:val="28"/>
        </w:rPr>
        <w:t>2025/2026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году.</w:t>
      </w:r>
    </w:p>
    <w:p w:rsidR="00393D71" w:rsidRDefault="00393D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3D71" w:rsidRDefault="00C82819">
      <w:pPr>
        <w:tabs>
          <w:tab w:val="left" w:pos="6680"/>
        </w:tabs>
        <w:spacing w:after="0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в электронном виде на 6 л.</w:t>
      </w:r>
    </w:p>
    <w:p w:rsidR="00393D71" w:rsidRDefault="00393D71">
      <w:pPr>
        <w:tabs>
          <w:tab w:val="left" w:pos="6680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393D71" w:rsidRDefault="00393D7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393D71" w:rsidRDefault="00C8281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Начальник управления образования, </w:t>
      </w:r>
    </w:p>
    <w:p w:rsidR="00393D71" w:rsidRDefault="00C82819">
      <w:pPr>
        <w:tabs>
          <w:tab w:val="left" w:pos="5103"/>
          <w:tab w:val="right" w:pos="9214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молодежи и спорта администрации</w:t>
      </w:r>
    </w:p>
    <w:p w:rsidR="00393D71" w:rsidRDefault="00C82819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Джанкойского района 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="008D496D">
        <w:rPr>
          <w:rFonts w:ascii="Times New Roman" w:hAnsi="Times New Roman" w:cs="Times New Roman"/>
          <w:b/>
          <w:sz w:val="28"/>
          <w:szCs w:val="24"/>
        </w:rPr>
        <w:t>В.А. Кравчен</w:t>
      </w:r>
      <w:r>
        <w:rPr>
          <w:rFonts w:ascii="Times New Roman" w:hAnsi="Times New Roman" w:cs="Times New Roman"/>
          <w:b/>
          <w:sz w:val="28"/>
          <w:szCs w:val="24"/>
        </w:rPr>
        <w:t>ко</w:t>
      </w:r>
    </w:p>
    <w:p w:rsidR="00393D71" w:rsidRDefault="00393D71">
      <w:pPr>
        <w:rPr>
          <w:sz w:val="28"/>
          <w:szCs w:val="28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393D71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393D71" w:rsidRDefault="00C82819">
      <w:pPr>
        <w:tabs>
          <w:tab w:val="left" w:pos="6680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ab/>
      </w:r>
    </w:p>
    <w:p w:rsidR="00393D71" w:rsidRDefault="00C82819">
      <w:pPr>
        <w:tabs>
          <w:tab w:val="left" w:pos="6680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Исп. </w:t>
      </w:r>
    </w:p>
    <w:p w:rsidR="00393D71" w:rsidRDefault="00C82819">
      <w:pPr>
        <w:tabs>
          <w:tab w:val="left" w:pos="6680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Д.П. Опрячина</w:t>
      </w:r>
    </w:p>
    <w:p w:rsidR="00393D71" w:rsidRDefault="00C82819">
      <w:pPr>
        <w:tabs>
          <w:tab w:val="left" w:pos="6680"/>
        </w:tabs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Е.А. Стрателюк</w:t>
      </w:r>
    </w:p>
    <w:p w:rsidR="00393D71" w:rsidRDefault="00393D71">
      <w:pPr>
        <w:rPr>
          <w:rFonts w:ascii="Times New Roman" w:hAnsi="Times New Roman"/>
          <w:sz w:val="20"/>
          <w:szCs w:val="20"/>
        </w:rPr>
      </w:pPr>
    </w:p>
    <w:sectPr w:rsidR="00393D71" w:rsidSect="00393D7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5FC" w:rsidRDefault="008475FC">
      <w:pPr>
        <w:spacing w:after="0" w:line="240" w:lineRule="auto"/>
      </w:pPr>
      <w:r>
        <w:separator/>
      </w:r>
    </w:p>
  </w:endnote>
  <w:endnote w:type="continuationSeparator" w:id="1">
    <w:p w:rsidR="008475FC" w:rsidRDefault="0084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5FC" w:rsidRDefault="008475FC">
      <w:pPr>
        <w:spacing w:after="0" w:line="240" w:lineRule="auto"/>
      </w:pPr>
      <w:r>
        <w:separator/>
      </w:r>
    </w:p>
  </w:footnote>
  <w:footnote w:type="continuationSeparator" w:id="1">
    <w:p w:rsidR="008475FC" w:rsidRDefault="00847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1A96"/>
    <w:multiLevelType w:val="hybridMultilevel"/>
    <w:tmpl w:val="52305A4C"/>
    <w:lvl w:ilvl="0" w:tplc="9F1A1F52">
      <w:start w:val="1"/>
      <w:numFmt w:val="decimal"/>
      <w:lvlText w:val="%1."/>
      <w:lvlJc w:val="left"/>
      <w:pPr>
        <w:ind w:left="780" w:hanging="360"/>
      </w:pPr>
    </w:lvl>
    <w:lvl w:ilvl="1" w:tplc="F3582D3C">
      <w:start w:val="1"/>
      <w:numFmt w:val="lowerLetter"/>
      <w:lvlText w:val="%2."/>
      <w:lvlJc w:val="left"/>
      <w:pPr>
        <w:ind w:left="1500" w:hanging="360"/>
      </w:pPr>
    </w:lvl>
    <w:lvl w:ilvl="2" w:tplc="BB727324">
      <w:start w:val="1"/>
      <w:numFmt w:val="lowerRoman"/>
      <w:lvlText w:val="%3."/>
      <w:lvlJc w:val="right"/>
      <w:pPr>
        <w:ind w:left="2220" w:hanging="180"/>
      </w:pPr>
    </w:lvl>
    <w:lvl w:ilvl="3" w:tplc="A412B586">
      <w:start w:val="1"/>
      <w:numFmt w:val="decimal"/>
      <w:lvlText w:val="%4."/>
      <w:lvlJc w:val="left"/>
      <w:pPr>
        <w:ind w:left="2940" w:hanging="360"/>
      </w:pPr>
    </w:lvl>
    <w:lvl w:ilvl="4" w:tplc="5B7651D4">
      <w:start w:val="1"/>
      <w:numFmt w:val="lowerLetter"/>
      <w:lvlText w:val="%5."/>
      <w:lvlJc w:val="left"/>
      <w:pPr>
        <w:ind w:left="3660" w:hanging="360"/>
      </w:pPr>
    </w:lvl>
    <w:lvl w:ilvl="5" w:tplc="943E7586">
      <w:start w:val="1"/>
      <w:numFmt w:val="lowerRoman"/>
      <w:lvlText w:val="%6."/>
      <w:lvlJc w:val="right"/>
      <w:pPr>
        <w:ind w:left="4380" w:hanging="180"/>
      </w:pPr>
    </w:lvl>
    <w:lvl w:ilvl="6" w:tplc="32AC803A">
      <w:start w:val="1"/>
      <w:numFmt w:val="decimal"/>
      <w:lvlText w:val="%7."/>
      <w:lvlJc w:val="left"/>
      <w:pPr>
        <w:ind w:left="5100" w:hanging="360"/>
      </w:pPr>
    </w:lvl>
    <w:lvl w:ilvl="7" w:tplc="C624D848">
      <w:start w:val="1"/>
      <w:numFmt w:val="lowerLetter"/>
      <w:lvlText w:val="%8."/>
      <w:lvlJc w:val="left"/>
      <w:pPr>
        <w:ind w:left="5820" w:hanging="360"/>
      </w:pPr>
    </w:lvl>
    <w:lvl w:ilvl="8" w:tplc="E274F700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6F4184"/>
    <w:multiLevelType w:val="hybridMultilevel"/>
    <w:tmpl w:val="3D08C81A"/>
    <w:lvl w:ilvl="0" w:tplc="41DCF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28F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630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DE3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36BB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FE2B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36A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201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EC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A6132"/>
    <w:multiLevelType w:val="hybridMultilevel"/>
    <w:tmpl w:val="1E82D6B4"/>
    <w:lvl w:ilvl="0" w:tplc="36A4B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E44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03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0F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CD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B09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AC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7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247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44B54"/>
    <w:multiLevelType w:val="hybridMultilevel"/>
    <w:tmpl w:val="24E4B986"/>
    <w:lvl w:ilvl="0" w:tplc="D708DD1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D0CAF96">
      <w:start w:val="1"/>
      <w:numFmt w:val="lowerLetter"/>
      <w:lvlText w:val="%2."/>
      <w:lvlJc w:val="left"/>
      <w:pPr>
        <w:ind w:left="1440" w:hanging="360"/>
      </w:pPr>
    </w:lvl>
    <w:lvl w:ilvl="2" w:tplc="98B60FF2">
      <w:start w:val="1"/>
      <w:numFmt w:val="lowerRoman"/>
      <w:lvlText w:val="%3."/>
      <w:lvlJc w:val="right"/>
      <w:pPr>
        <w:ind w:left="2160" w:hanging="180"/>
      </w:pPr>
    </w:lvl>
    <w:lvl w:ilvl="3" w:tplc="3650E866">
      <w:start w:val="1"/>
      <w:numFmt w:val="decimal"/>
      <w:lvlText w:val="%4."/>
      <w:lvlJc w:val="left"/>
      <w:pPr>
        <w:ind w:left="2880" w:hanging="360"/>
      </w:pPr>
    </w:lvl>
    <w:lvl w:ilvl="4" w:tplc="47D05B5A">
      <w:start w:val="1"/>
      <w:numFmt w:val="lowerLetter"/>
      <w:lvlText w:val="%5."/>
      <w:lvlJc w:val="left"/>
      <w:pPr>
        <w:ind w:left="3600" w:hanging="360"/>
      </w:pPr>
    </w:lvl>
    <w:lvl w:ilvl="5" w:tplc="E7F09B38">
      <w:start w:val="1"/>
      <w:numFmt w:val="lowerRoman"/>
      <w:lvlText w:val="%6."/>
      <w:lvlJc w:val="right"/>
      <w:pPr>
        <w:ind w:left="4320" w:hanging="180"/>
      </w:pPr>
    </w:lvl>
    <w:lvl w:ilvl="6" w:tplc="5B3CAA4C">
      <w:start w:val="1"/>
      <w:numFmt w:val="decimal"/>
      <w:lvlText w:val="%7."/>
      <w:lvlJc w:val="left"/>
      <w:pPr>
        <w:ind w:left="5040" w:hanging="360"/>
      </w:pPr>
    </w:lvl>
    <w:lvl w:ilvl="7" w:tplc="A1E8B968">
      <w:start w:val="1"/>
      <w:numFmt w:val="lowerLetter"/>
      <w:lvlText w:val="%8."/>
      <w:lvlJc w:val="left"/>
      <w:pPr>
        <w:ind w:left="5760" w:hanging="360"/>
      </w:pPr>
    </w:lvl>
    <w:lvl w:ilvl="8" w:tplc="7888622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71E08"/>
    <w:multiLevelType w:val="hybridMultilevel"/>
    <w:tmpl w:val="92540FD2"/>
    <w:lvl w:ilvl="0" w:tplc="3FE20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EED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C26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8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CA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86C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A7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E01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4C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3D71"/>
    <w:rsid w:val="00007CA7"/>
    <w:rsid w:val="00225CCC"/>
    <w:rsid w:val="00393D71"/>
    <w:rsid w:val="00776DB2"/>
    <w:rsid w:val="008475FC"/>
    <w:rsid w:val="008D496D"/>
    <w:rsid w:val="00A91515"/>
    <w:rsid w:val="00AB1A07"/>
    <w:rsid w:val="00B14F5C"/>
    <w:rsid w:val="00BE3C7B"/>
    <w:rsid w:val="00C8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93D7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93D7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93D7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93D7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93D7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93D7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93D7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93D7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93D7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93D7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93D7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93D7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93D7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93D7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93D7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93D7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93D7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93D7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93D7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93D7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93D7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93D7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93D7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93D7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93D7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93D7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93D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93D71"/>
  </w:style>
  <w:style w:type="paragraph" w:customStyle="1" w:styleId="Footer">
    <w:name w:val="Footer"/>
    <w:basedOn w:val="a"/>
    <w:link w:val="CaptionChar"/>
    <w:uiPriority w:val="99"/>
    <w:unhideWhenUsed/>
    <w:rsid w:val="00393D7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93D7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93D7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93D71"/>
  </w:style>
  <w:style w:type="table" w:customStyle="1" w:styleId="TableGridLight">
    <w:name w:val="Table Grid Light"/>
    <w:basedOn w:val="a1"/>
    <w:uiPriority w:val="59"/>
    <w:rsid w:val="00393D7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93D7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93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93D71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93D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393D7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393D71"/>
    <w:rPr>
      <w:sz w:val="18"/>
    </w:rPr>
  </w:style>
  <w:style w:type="character" w:styleId="ab">
    <w:name w:val="footnote reference"/>
    <w:basedOn w:val="a0"/>
    <w:uiPriority w:val="99"/>
    <w:unhideWhenUsed/>
    <w:rsid w:val="00393D7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393D7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393D71"/>
    <w:rPr>
      <w:sz w:val="20"/>
    </w:rPr>
  </w:style>
  <w:style w:type="character" w:styleId="ae">
    <w:name w:val="endnote reference"/>
    <w:basedOn w:val="a0"/>
    <w:uiPriority w:val="99"/>
    <w:semiHidden/>
    <w:unhideWhenUsed/>
    <w:rsid w:val="00393D7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93D71"/>
    <w:pPr>
      <w:spacing w:after="57"/>
    </w:pPr>
  </w:style>
  <w:style w:type="paragraph" w:styleId="21">
    <w:name w:val="toc 2"/>
    <w:basedOn w:val="a"/>
    <w:next w:val="a"/>
    <w:uiPriority w:val="39"/>
    <w:unhideWhenUsed/>
    <w:rsid w:val="00393D7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93D7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93D7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93D7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93D7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93D7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93D7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93D71"/>
    <w:pPr>
      <w:spacing w:after="57"/>
      <w:ind w:left="2268"/>
    </w:pPr>
  </w:style>
  <w:style w:type="paragraph" w:styleId="af">
    <w:name w:val="TOC Heading"/>
    <w:uiPriority w:val="39"/>
    <w:unhideWhenUsed/>
    <w:rsid w:val="00393D71"/>
  </w:style>
  <w:style w:type="paragraph" w:styleId="af0">
    <w:name w:val="table of figures"/>
    <w:basedOn w:val="a"/>
    <w:next w:val="a"/>
    <w:uiPriority w:val="99"/>
    <w:unhideWhenUsed/>
    <w:rsid w:val="00393D71"/>
    <w:pPr>
      <w:spacing w:after="0"/>
    </w:pPr>
  </w:style>
  <w:style w:type="table" w:styleId="af1">
    <w:name w:val="Table Grid"/>
    <w:basedOn w:val="a1"/>
    <w:uiPriority w:val="39"/>
    <w:rsid w:val="00393D71"/>
    <w:pPr>
      <w:spacing w:after="0" w:line="240" w:lineRule="auto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uiPriority w:val="99"/>
    <w:semiHidden/>
    <w:rsid w:val="00393D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3">
    <w:name w:val="Текст Знак"/>
    <w:basedOn w:val="a0"/>
    <w:link w:val="af2"/>
    <w:uiPriority w:val="99"/>
    <w:semiHidden/>
    <w:rsid w:val="00393D71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f4">
    <w:name w:val="List Paragraph"/>
    <w:basedOn w:val="a"/>
    <w:uiPriority w:val="34"/>
    <w:qFormat/>
    <w:rsid w:val="00393D71"/>
    <w:pPr>
      <w:ind w:left="720"/>
      <w:contextualSpacing/>
    </w:pPr>
  </w:style>
  <w:style w:type="character" w:styleId="af5">
    <w:name w:val="Hyperlink"/>
    <w:basedOn w:val="a0"/>
    <w:unhideWhenUsed/>
    <w:rsid w:val="00393D71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93D71"/>
    <w:rPr>
      <w:color w:val="800080" w:themeColor="followedHyperlink"/>
      <w:u w:val="single"/>
    </w:rPr>
  </w:style>
  <w:style w:type="paragraph" w:styleId="af7">
    <w:name w:val="No Spacing"/>
    <w:uiPriority w:val="1"/>
    <w:qFormat/>
    <w:rsid w:val="00393D71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textbodymailrucssattributepostfix">
    <w:name w:val="textbody_mailru_css_attribute_postfix"/>
    <w:basedOn w:val="a"/>
    <w:rsid w:val="00393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B2FA-8BB9-4BF9-ABB6-C1314A63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2025-10-10T12:37:00Z</dcterms:created>
  <dcterms:modified xsi:type="dcterms:W3CDTF">2025-11-21T13:46:00Z</dcterms:modified>
</cp:coreProperties>
</file>