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72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1.</w:t>
      </w:r>
    </w:p>
    <w:p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10</w:t>
      </w:r>
      <w:r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№_______</w:t>
      </w:r>
    </w:p>
    <w:p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ьфункциональной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Удовлетв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орение интересов и потребностей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и другого уровня научно-практические конференции;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диагностик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673995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организации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 платформе РЭШ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17FF" w:rsidRDefault="007077AF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>стественно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научный практикум для обучающихся 7–11 классов;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:rsidR="00021B24" w:rsidRDefault="00397663" w:rsidP="00021B2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:rsidR="00392E78" w:rsidRDefault="00021B24" w:rsidP="005348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</w:t>
      </w:r>
      <w:r w:rsidRPr="005348D7">
        <w:rPr>
          <w:rFonts w:ascii="Times New Roman" w:hAnsi="Times New Roman" w:cs="Times New Roman"/>
          <w:bCs/>
          <w:iCs/>
          <w:sz w:val="28"/>
          <w:szCs w:val="28"/>
        </w:rPr>
        <w:t>накомление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8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9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0" w:history="1">
        <w:r w:rsidR="001E6CD1" w:rsidRPr="00CF242E">
          <w:rPr>
            <w:rStyle w:val="a3"/>
            <w:rFonts w:ascii="Times New Roman" w:hAnsi="Times New Roman" w:cs="Times New Roman"/>
            <w:bCs/>
            <w:iCs/>
            <w:sz w:val="28"/>
            <w:szCs w:val="28"/>
            <w:u w:val="none"/>
          </w:rPr>
          <w:t>Справка об уровне сформированности функциональной грамотности у обучающихся 4-11 классов образовательных организаций Республики Крым по результатам выполнения заданий ВПР</w:t>
        </w:r>
      </w:hyperlink>
      <w:r w:rsidR="00CF242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348D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1" w:history="1">
        <w:r w:rsidR="005348D7" w:rsidRPr="005348D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Отчет. Результаты общероссийской оценки по модели PISA-2023</w:t>
        </w:r>
      </w:hyperlink>
      <w:r w:rsidR="005348D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 xml:space="preserve">обучение педагогов работе с оценочными материалами по методологии 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международных исследований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</w:t>
      </w:r>
    </w:p>
    <w:p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A6DF7" w:rsidRDefault="008A6DF7" w:rsidP="00A044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Fonts w:ascii="Times New Roman" w:hAnsi="Times New Roman" w:cs="Times New Roman"/>
          <w:sz w:val="28"/>
          <w:szCs w:val="28"/>
        </w:rPr>
        <w:t xml:space="preserve">В рамках тематических недель рекомендуем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 и 9 классов</w:t>
      </w:r>
      <w:r w:rsidR="00A044F7" w:rsidRPr="00A044F7">
        <w:rPr>
          <w:rFonts w:ascii="Times New Roman" w:hAnsi="Times New Roman" w:cs="Times New Roman"/>
          <w:sz w:val="28"/>
          <w:szCs w:val="28"/>
        </w:rPr>
        <w:t>на портале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РЭШ </w:t>
      </w:r>
      <w:hyperlink r:id="rId12" w:history="1"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  <w:r w:rsidR="00A044F7">
        <w:rPr>
          <w:rStyle w:val="a3"/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>электронный банк заданий для оценки функциональной грамотности</w:t>
      </w:r>
      <w:r w:rsidR="00A044F7">
        <w:rPr>
          <w:rFonts w:ascii="Times New Roman" w:hAnsi="Times New Roman" w:cs="Times New Roman"/>
          <w:b/>
          <w:sz w:val="28"/>
          <w:szCs w:val="28"/>
        </w:rPr>
        <w:t>).</w:t>
      </w:r>
    </w:p>
    <w:p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на портале РЭШ.</w:t>
      </w:r>
    </w:p>
    <w:p w:rsidR="00A044F7" w:rsidRDefault="00A044F7" w:rsidP="00B10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Диагностические работы, результаты выполнения которых учитываются в показателях по функциональной грамотности</w:t>
      </w:r>
    </w:p>
    <w:p w:rsidR="009C181F" w:rsidRDefault="009C181F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Естественно-научная грамотность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8 класс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 8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2022. Вариант 2. 40 минут.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9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2. 40 минут.</w:t>
      </w:r>
    </w:p>
    <w:p w:rsid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Математическая грамотность</w:t>
      </w:r>
    </w:p>
    <w:p w:rsidR="00A044F7" w:rsidRPr="00A044F7" w:rsidRDefault="00A044F7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 класс 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(2021). Вариант 2.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1. 40 минут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Математическая грамотность. 8 класс. Диагностическая работа 2022. Вариант 2. 40 минут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1. 40 минут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2. 40 минут</w:t>
      </w:r>
    </w:p>
    <w:p w:rsidR="00A044F7" w:rsidRDefault="00A044F7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</w:p>
    <w:p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8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2. 40 минут.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2. 40 минут.</w:t>
      </w:r>
    </w:p>
    <w:p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C181F" w:rsidRDefault="009C181F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17E9" w:rsidRDefault="006C17E9"/>
    <w:sectPr w:rsidR="006C17E9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261" w:rsidRDefault="002E7261" w:rsidP="0085748C">
      <w:pPr>
        <w:spacing w:after="0" w:line="240" w:lineRule="auto"/>
      </w:pPr>
      <w:r>
        <w:separator/>
      </w:r>
    </w:p>
  </w:endnote>
  <w:endnote w:type="continuationSeparator" w:id="1">
    <w:p w:rsidR="002E7261" w:rsidRDefault="002E7261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261" w:rsidRDefault="002E7261" w:rsidP="0085748C">
      <w:pPr>
        <w:spacing w:after="0" w:line="240" w:lineRule="auto"/>
      </w:pPr>
      <w:r>
        <w:separator/>
      </w:r>
    </w:p>
  </w:footnote>
  <w:footnote w:type="continuationSeparator" w:id="1">
    <w:p w:rsidR="002E7261" w:rsidRDefault="002E7261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58"/>
    <w:rsid w:val="00021B24"/>
    <w:rsid w:val="00024FBD"/>
    <w:rsid w:val="00026541"/>
    <w:rsid w:val="000328FD"/>
    <w:rsid w:val="0009388F"/>
    <w:rsid w:val="000C0C0B"/>
    <w:rsid w:val="000E2A9A"/>
    <w:rsid w:val="000F0D40"/>
    <w:rsid w:val="000F7A42"/>
    <w:rsid w:val="0016485D"/>
    <w:rsid w:val="001D17FF"/>
    <w:rsid w:val="001E6CD1"/>
    <w:rsid w:val="00204EB4"/>
    <w:rsid w:val="00240D2E"/>
    <w:rsid w:val="0024584D"/>
    <w:rsid w:val="002557EB"/>
    <w:rsid w:val="00295FBC"/>
    <w:rsid w:val="002D3BF8"/>
    <w:rsid w:val="002E7261"/>
    <w:rsid w:val="00322F6A"/>
    <w:rsid w:val="00392E78"/>
    <w:rsid w:val="00397663"/>
    <w:rsid w:val="00425C3A"/>
    <w:rsid w:val="004919A2"/>
    <w:rsid w:val="00511769"/>
    <w:rsid w:val="005239B9"/>
    <w:rsid w:val="00533E4E"/>
    <w:rsid w:val="005348D7"/>
    <w:rsid w:val="005A7517"/>
    <w:rsid w:val="005B1F63"/>
    <w:rsid w:val="005B739D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77AF"/>
    <w:rsid w:val="0074274A"/>
    <w:rsid w:val="00764789"/>
    <w:rsid w:val="00766258"/>
    <w:rsid w:val="007B1180"/>
    <w:rsid w:val="007C7F22"/>
    <w:rsid w:val="007D3973"/>
    <w:rsid w:val="007E0E88"/>
    <w:rsid w:val="008277FF"/>
    <w:rsid w:val="0085748C"/>
    <w:rsid w:val="00863BC9"/>
    <w:rsid w:val="008A6DF7"/>
    <w:rsid w:val="008D2986"/>
    <w:rsid w:val="008F34F0"/>
    <w:rsid w:val="008F644F"/>
    <w:rsid w:val="00980128"/>
    <w:rsid w:val="009A2EA0"/>
    <w:rsid w:val="009B4CAB"/>
    <w:rsid w:val="009C181F"/>
    <w:rsid w:val="009D59A6"/>
    <w:rsid w:val="00A044F7"/>
    <w:rsid w:val="00A30697"/>
    <w:rsid w:val="00A37072"/>
    <w:rsid w:val="00AB02AB"/>
    <w:rsid w:val="00AF4920"/>
    <w:rsid w:val="00B10143"/>
    <w:rsid w:val="00B175BC"/>
    <w:rsid w:val="00B46C51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E3B50"/>
    <w:rsid w:val="00E72FC3"/>
    <w:rsid w:val="00E86E10"/>
    <w:rsid w:val="00E90532"/>
    <w:rsid w:val="00EA3A29"/>
    <w:rsid w:val="00EB708A"/>
    <w:rsid w:val="00EC3939"/>
    <w:rsid w:val="00EE6553"/>
    <w:rsid w:val="00EE6CB0"/>
    <w:rsid w:val="00F61809"/>
    <w:rsid w:val="00F6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g/300823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ppo.ru/files/funcgram/21102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ge-crimea.ru/docs/regional/spravka_fg_vp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ippo.ru/files/funcgram/norm/fg_report_22-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0AAE-C9BE-4C0E-B983-18819CD1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LordMenos</cp:lastModifiedBy>
  <cp:revision>2</cp:revision>
  <cp:lastPrinted>2008-08-19T04:12:00Z</cp:lastPrinted>
  <dcterms:created xsi:type="dcterms:W3CDTF">2024-10-23T20:28:00Z</dcterms:created>
  <dcterms:modified xsi:type="dcterms:W3CDTF">2024-10-23T20:28:00Z</dcterms:modified>
</cp:coreProperties>
</file>