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FB01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  <w:r>
        <w:rPr>
          <w:rFonts w:hint="default" w:ascii="Times New Roman" w:hAnsi="Times New Roman" w:eastAsia="SimSun"/>
          <w:b/>
          <w:sz w:val="28"/>
          <w:szCs w:val="28"/>
        </w:rPr>
        <w:t xml:space="preserve">Муниципальное  общеобразовательное учреждение </w:t>
      </w:r>
    </w:p>
    <w:p w14:paraId="2A4B5C94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  <w:r>
        <w:rPr>
          <w:rFonts w:hint="default" w:ascii="Times New Roman" w:hAnsi="Times New Roman" w:eastAsia="SimSun"/>
          <w:b/>
          <w:sz w:val="28"/>
          <w:szCs w:val="28"/>
        </w:rPr>
        <w:t>«Изумрудновская школа» Джанкойского  района Республики Крым</w:t>
      </w:r>
    </w:p>
    <w:p w14:paraId="55E35213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  <w:r>
        <w:rPr>
          <w:rFonts w:hint="default" w:ascii="Times New Roman" w:hAnsi="Times New Roman" w:eastAsia="SimSun"/>
          <w:b/>
          <w:sz w:val="28"/>
          <w:szCs w:val="28"/>
        </w:rPr>
        <w:t>(МОУ «Изумрудновская школа»)</w:t>
      </w:r>
    </w:p>
    <w:p w14:paraId="08BD507D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</w:p>
    <w:p w14:paraId="457BB368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  <w:r>
        <w:rPr>
          <w:rFonts w:hint="default" w:ascii="Times New Roman" w:hAnsi="Times New Roman" w:eastAsia="SimSun"/>
          <w:b/>
          <w:sz w:val="28"/>
          <w:szCs w:val="28"/>
        </w:rPr>
        <w:t>ПРИКАЗ</w:t>
      </w:r>
    </w:p>
    <w:p w14:paraId="20EDBE7D">
      <w:pPr>
        <w:spacing w:beforeLines="0" w:afterLines="0"/>
        <w:jc w:val="center"/>
        <w:rPr>
          <w:rFonts w:hint="default" w:ascii="Times New Roman" w:hAnsi="Times New Roman" w:eastAsia="SimSun"/>
          <w:b/>
          <w:sz w:val="28"/>
          <w:szCs w:val="28"/>
        </w:rPr>
      </w:pPr>
    </w:p>
    <w:tbl>
      <w:tblPr>
        <w:tblStyle w:val="3"/>
        <w:tblW w:w="936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4"/>
        <w:gridCol w:w="3694"/>
      </w:tblGrid>
      <w:tr w14:paraId="4B31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4" w:type="dxa"/>
            <w:tcBorders>
              <w:tl2br w:val="nil"/>
              <w:tr2bl w:val="nil"/>
            </w:tcBorders>
            <w:noWrap w:val="0"/>
            <w:vAlign w:val="top"/>
          </w:tcPr>
          <w:p w14:paraId="20048554">
            <w:pPr>
              <w:spacing w:beforeLines="0" w:afterLines="0"/>
              <w:ind w:left="-108" w:firstLine="108"/>
              <w:rPr>
                <w:rFonts w:hint="default" w:ascii="Times New Roman" w:hAnsi="Times New Roman" w:eastAsia="SimSu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3694" w:type="dxa"/>
            <w:tcBorders>
              <w:tl2br w:val="nil"/>
              <w:tr2bl w:val="nil"/>
            </w:tcBorders>
            <w:noWrap w:val="0"/>
            <w:vAlign w:val="top"/>
          </w:tcPr>
          <w:p w14:paraId="325D817A">
            <w:pPr>
              <w:spacing w:beforeLines="0" w:afterLines="0"/>
              <w:jc w:val="right"/>
              <w:rPr>
                <w:rFonts w:hint="default" w:ascii="Times New Roman" w:hAnsi="Times New Roman" w:eastAsia="SimSu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/>
                <w:sz w:val="24"/>
                <w:szCs w:val="24"/>
              </w:rPr>
              <w:t xml:space="preserve">  № </w:t>
            </w:r>
            <w:r>
              <w:rPr>
                <w:rFonts w:hint="default" w:ascii="Times New Roman" w:hAnsi="Times New Roman" w:eastAsia="SimSun"/>
                <w:sz w:val="24"/>
                <w:szCs w:val="24"/>
                <w:lang w:val="ru-RU"/>
              </w:rPr>
              <w:t>7</w:t>
            </w:r>
          </w:p>
          <w:p w14:paraId="64717291">
            <w:pPr>
              <w:spacing w:beforeLines="0" w:afterLines="0"/>
              <w:rPr>
                <w:rFonts w:hint="default" w:ascii="Times New Roman" w:hAnsi="Times New Roman" w:eastAsia="SimSun"/>
                <w:sz w:val="24"/>
                <w:szCs w:val="24"/>
              </w:rPr>
            </w:pPr>
          </w:p>
        </w:tc>
      </w:tr>
    </w:tbl>
    <w:p w14:paraId="51710A80">
      <w:pPr>
        <w:spacing w:beforeLines="0" w:afterLines="0"/>
        <w:rPr>
          <w:rFonts w:hint="default" w:ascii="Times New Roman" w:hAnsi="Times New Roman" w:eastAsia="SimSun"/>
          <w:b/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</w:tblGrid>
      <w:tr w14:paraId="082D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l2br w:val="nil"/>
              <w:tr2bl w:val="nil"/>
            </w:tcBorders>
            <w:noWrap w:val="0"/>
            <w:vAlign w:val="top"/>
          </w:tcPr>
          <w:p w14:paraId="762B6F65">
            <w:pPr>
              <w:tabs>
                <w:tab w:val="left" w:pos="4111"/>
              </w:tabs>
              <w:spacing w:beforeLines="0" w:afterLines="0" w:line="276" w:lineRule="auto"/>
              <w:ind w:right="-1"/>
              <w:jc w:val="both"/>
              <w:rPr>
                <w:rFonts w:hint="default" w:ascii="Times New Roman" w:hAnsi="Times New Roman" w:eastAsia="SimSun"/>
                <w:b/>
                <w:sz w:val="24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SimSun"/>
                <w:b/>
                <w:sz w:val="24"/>
                <w:szCs w:val="28"/>
              </w:rPr>
              <w:t>О создании бракеражной комиссии</w:t>
            </w:r>
            <w:bookmarkEnd w:id="0"/>
            <w:r>
              <w:rPr>
                <w:rFonts w:hint="default" w:ascii="Times New Roman" w:hAnsi="Times New Roman" w:eastAsia="SimSun"/>
                <w:b/>
                <w:sz w:val="24"/>
                <w:szCs w:val="28"/>
              </w:rPr>
              <w:t xml:space="preserve"> по готовой пищевой продукции во  </w:t>
            </w:r>
            <w:r>
              <w:rPr>
                <w:rFonts w:hint="default" w:ascii="Times New Roman" w:hAnsi="Times New Roman" w:eastAsia="SimSun"/>
                <w:b/>
                <w:sz w:val="24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eastAsia="SimSun"/>
                <w:b/>
                <w:sz w:val="24"/>
                <w:szCs w:val="28"/>
              </w:rPr>
              <w:t xml:space="preserve"> полугодии 2025-2026 учебного года</w:t>
            </w:r>
          </w:p>
        </w:tc>
      </w:tr>
    </w:tbl>
    <w:p w14:paraId="7B2CC51F">
      <w:pPr>
        <w:spacing w:beforeLines="0" w:afterLines="0" w:line="276" w:lineRule="auto"/>
        <w:ind w:right="-1"/>
        <w:rPr>
          <w:rFonts w:hint="default" w:ascii="Times New Roman" w:hAnsi="Times New Roman" w:eastAsia="SimSun"/>
          <w:b/>
          <w:sz w:val="10"/>
          <w:szCs w:val="10"/>
        </w:rPr>
      </w:pPr>
    </w:p>
    <w:p w14:paraId="2CD96811">
      <w:pPr>
        <w:autoSpaceDE/>
        <w:autoSpaceDN/>
        <w:spacing w:beforeLines="0" w:afterLines="0"/>
        <w:jc w:val="both"/>
        <w:rPr>
          <w:rFonts w:hint="default" w:ascii="Times New Roman" w:hAnsi="Times New Roman" w:eastAsia="SimSun"/>
          <w:sz w:val="36"/>
          <w:szCs w:val="36"/>
        </w:rPr>
      </w:pPr>
      <w:r>
        <w:rPr>
          <w:rFonts w:hint="default" w:ascii="Times New Roman" w:hAnsi="Times New Roman" w:eastAsia="SimSun"/>
          <w:color w:val="000000"/>
          <w:sz w:val="32"/>
          <w:szCs w:val="28"/>
        </w:rPr>
        <w:t xml:space="preserve">         </w:t>
      </w:r>
      <w:r>
        <w:rPr>
          <w:rFonts w:hint="default" w:ascii="Times New Roman" w:hAnsi="Times New Roman" w:eastAsia="SimSun"/>
          <w:sz w:val="24"/>
          <w:szCs w:val="24"/>
        </w:rPr>
        <w:t>В соответствии со статьями 37, 79 пункта 7 Федерального закона от 29.12.2012 № 273-ФЗ «Об образовании в Российской Федерации», 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798, приказа управления образования, молодежи и спорта администрации Джанкойского района Республики Крым «Об организации питания в общеобразовательных и дошкольных учреждениях Джанкойского района на 2025 - 2026 учебный год» от 25.12.2026 № 566/01-03, с целью контроля за организацией и качеством питания обучающихся в целях контроля за качеством приготовления пищи, соблюдения технологии приготовления пищи и выполнения санитарно-гигиенических требований</w:t>
      </w:r>
    </w:p>
    <w:p w14:paraId="471DF0CB">
      <w:pPr>
        <w:tabs>
          <w:tab w:val="left" w:pos="567"/>
        </w:tabs>
        <w:spacing w:beforeLines="0" w:afterLines="0" w:line="276" w:lineRule="auto"/>
        <w:jc w:val="both"/>
        <w:rPr>
          <w:rFonts w:hint="default" w:ascii="Times New Roman" w:hAnsi="Times New Roman" w:eastAsia="SimSun"/>
          <w:b/>
          <w:sz w:val="18"/>
          <w:szCs w:val="20"/>
        </w:rPr>
      </w:pPr>
    </w:p>
    <w:p w14:paraId="6E08ECF4">
      <w:pPr>
        <w:tabs>
          <w:tab w:val="left" w:pos="567"/>
        </w:tabs>
        <w:spacing w:beforeLines="0" w:afterLines="0" w:line="276" w:lineRule="auto"/>
        <w:jc w:val="both"/>
        <w:rPr>
          <w:rFonts w:hint="default" w:ascii="Times New Roman" w:hAnsi="Times New Roman" w:eastAsia="SimSun"/>
          <w:b/>
          <w:sz w:val="24"/>
          <w:szCs w:val="28"/>
        </w:rPr>
      </w:pPr>
      <w:r>
        <w:rPr>
          <w:rFonts w:hint="default" w:ascii="Times New Roman" w:hAnsi="Times New Roman" w:eastAsia="SimSun"/>
          <w:b/>
          <w:sz w:val="24"/>
          <w:szCs w:val="28"/>
        </w:rPr>
        <w:t>ПРИКАЗЫВАЮ:</w:t>
      </w:r>
    </w:p>
    <w:p w14:paraId="3CE079B7">
      <w:pPr>
        <w:numPr>
          <w:ilvl w:val="0"/>
          <w:numId w:val="1"/>
        </w:numPr>
        <w:tabs>
          <w:tab w:val="left" w:pos="567"/>
        </w:tabs>
        <w:spacing w:beforeLines="0" w:afterLines="0" w:line="276" w:lineRule="auto"/>
        <w:ind w:left="927" w:hanging="360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Создать постоянно действующую бракеражную комиссию в следующем составе:</w:t>
      </w:r>
    </w:p>
    <w:p w14:paraId="2FB934DC">
      <w:pPr>
        <w:tabs>
          <w:tab w:val="left" w:pos="567"/>
        </w:tabs>
        <w:spacing w:beforeLines="0" w:afterLines="0" w:line="276" w:lineRule="auto"/>
        <w:ind w:firstLine="567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Председатель комиссии – Поддубной Т.В.</w:t>
      </w:r>
    </w:p>
    <w:p w14:paraId="43C0D236">
      <w:pPr>
        <w:tabs>
          <w:tab w:val="left" w:pos="567"/>
        </w:tabs>
        <w:spacing w:beforeLines="0" w:afterLines="0" w:line="276" w:lineRule="auto"/>
        <w:ind w:firstLine="567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- кладовщик – Джаферова М.А.;</w:t>
      </w:r>
    </w:p>
    <w:p w14:paraId="07A7A11F">
      <w:pPr>
        <w:tabs>
          <w:tab w:val="left" w:pos="567"/>
        </w:tabs>
        <w:spacing w:beforeLines="0" w:afterLines="0" w:line="276" w:lineRule="auto"/>
        <w:ind w:firstLine="567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- медицинский работник – Божок В.В.;</w:t>
      </w:r>
    </w:p>
    <w:p w14:paraId="7F87B56A">
      <w:pPr>
        <w:tabs>
          <w:tab w:val="left" w:pos="567"/>
        </w:tabs>
        <w:spacing w:beforeLines="0" w:afterLines="0" w:line="276" w:lineRule="auto"/>
        <w:ind w:firstLine="567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- заведующий хозяйством – Крыжановская Е.Ю.</w:t>
      </w:r>
    </w:p>
    <w:p w14:paraId="45701EFC">
      <w:pPr>
        <w:numPr>
          <w:ilvl w:val="0"/>
          <w:numId w:val="1"/>
        </w:numPr>
        <w:tabs>
          <w:tab w:val="left" w:pos="567"/>
        </w:tabs>
        <w:spacing w:beforeLines="0" w:afterLines="0" w:line="276" w:lineRule="auto"/>
        <w:ind w:left="927" w:hanging="360"/>
        <w:jc w:val="both"/>
        <w:rPr>
          <w:rFonts w:hint="default" w:ascii="Times New Roman" w:hAnsi="Times New Roman" w:eastAsia="SimSun"/>
          <w:sz w:val="24"/>
          <w:szCs w:val="28"/>
        </w:rPr>
      </w:pPr>
      <w:r>
        <w:rPr>
          <w:rFonts w:hint="default" w:ascii="Times New Roman" w:hAnsi="Times New Roman" w:eastAsia="SimSun"/>
          <w:sz w:val="24"/>
          <w:szCs w:val="28"/>
        </w:rPr>
        <w:t>Утвердить Положение о постоянно действующей бракеражной комиссии на 2025/2026 учебный год (Приложение № 1)</w:t>
      </w:r>
    </w:p>
    <w:p w14:paraId="79D10578">
      <w:pPr>
        <w:numPr>
          <w:ilvl w:val="0"/>
          <w:numId w:val="1"/>
        </w:numPr>
        <w:autoSpaceDE/>
        <w:autoSpaceDN/>
        <w:spacing w:beforeLines="0" w:afterLines="0"/>
        <w:ind w:left="927" w:hanging="360"/>
        <w:jc w:val="both"/>
        <w:rPr>
          <w:rFonts w:hint="default" w:ascii="yandex-sans" w:hAnsi="Times New Roman" w:eastAsia="SimSun" w:cs="yandex-sans"/>
          <w:color w:val="000000"/>
          <w:sz w:val="27"/>
          <w:szCs w:val="28"/>
        </w:rPr>
      </w:pPr>
      <w:r>
        <w:rPr>
          <w:rFonts w:hint="default" w:ascii="Times New Roman" w:hAnsi="Times New Roman" w:eastAsia="SimSun"/>
          <w:sz w:val="24"/>
          <w:szCs w:val="24"/>
        </w:rPr>
        <w:t xml:space="preserve">Членам постоянно действующей бракеражной комиссии выполнять следующие обязанности: </w:t>
      </w:r>
    </w:p>
    <w:p w14:paraId="3E37140A">
      <w:pPr>
        <w:autoSpaceDE/>
        <w:autoSpaceDN/>
        <w:spacing w:beforeLines="0" w:afterLines="0"/>
        <w:ind w:left="927"/>
        <w:jc w:val="both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 xml:space="preserve">- проводить органолептическую оценку готовой пищи; </w:t>
      </w:r>
    </w:p>
    <w:p w14:paraId="33AB1079">
      <w:pPr>
        <w:autoSpaceDE/>
        <w:autoSpaceDN/>
        <w:spacing w:beforeLines="0" w:afterLines="0"/>
        <w:ind w:left="927"/>
        <w:jc w:val="both"/>
        <w:rPr>
          <w:rFonts w:hint="default"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 xml:space="preserve">- проверять соответствие основного (организованного) меню с ежедневным меню на соответствие выхода готовых блюд; </w:t>
      </w:r>
    </w:p>
    <w:p w14:paraId="454DBE96">
      <w:pPr>
        <w:autoSpaceDE/>
        <w:autoSpaceDN/>
        <w:spacing w:beforeLines="0" w:afterLines="0"/>
        <w:ind w:left="927"/>
        <w:jc w:val="both"/>
        <w:rPr>
          <w:rFonts w:hint="default" w:ascii="yandex-sans" w:hAnsi="Times New Roman" w:eastAsia="SimSun" w:cs="yandex-sans"/>
          <w:color w:val="000000"/>
          <w:sz w:val="27"/>
          <w:szCs w:val="28"/>
        </w:rPr>
      </w:pPr>
      <w:r>
        <w:rPr>
          <w:rFonts w:hint="default" w:ascii="Times New Roman" w:hAnsi="Times New Roman" w:eastAsia="SimSun"/>
          <w:sz w:val="24"/>
          <w:szCs w:val="24"/>
        </w:rPr>
        <w:t>- не допускать замену блюд без уважительной причины (в случаи замены блюд по уважительной причине составляется акт-замена).</w:t>
      </w:r>
    </w:p>
    <w:p w14:paraId="7746AE38">
      <w:pPr>
        <w:numPr>
          <w:ilvl w:val="0"/>
          <w:numId w:val="1"/>
        </w:numPr>
        <w:autoSpaceDE/>
        <w:autoSpaceDN/>
        <w:spacing w:beforeLines="0" w:afterLines="0"/>
        <w:ind w:left="927" w:hanging="360"/>
        <w:jc w:val="both"/>
        <w:rPr>
          <w:rFonts w:hint="default" w:ascii="yandex-sans" w:hAnsi="Times New Roman" w:eastAsia="SimSun" w:cs="yandex-sans"/>
          <w:color w:val="000000"/>
          <w:sz w:val="27"/>
          <w:szCs w:val="28"/>
        </w:rPr>
      </w:pPr>
      <w:r>
        <w:rPr>
          <w:rFonts w:hint="default" w:ascii="Times New Roman" w:hAnsi="Times New Roman" w:eastAsia="SimSun"/>
          <w:sz w:val="24"/>
          <w:szCs w:val="24"/>
        </w:rPr>
        <w:t>Результаты заносятся в Журнал бракеража готовой пищевой продукции.</w:t>
      </w:r>
    </w:p>
    <w:p w14:paraId="0BD3D319">
      <w:pPr>
        <w:numPr>
          <w:ilvl w:val="0"/>
          <w:numId w:val="1"/>
        </w:numPr>
        <w:autoSpaceDE/>
        <w:autoSpaceDN/>
        <w:spacing w:beforeLines="0" w:afterLines="0"/>
        <w:ind w:left="927" w:hanging="360"/>
        <w:jc w:val="both"/>
        <w:rPr>
          <w:rFonts w:hint="default" w:ascii="yandex-sans" w:hAnsi="Times New Roman" w:eastAsia="SimSun" w:cs="yandex-sans"/>
          <w:color w:val="000000"/>
          <w:sz w:val="25"/>
          <w:szCs w:val="24"/>
        </w:rPr>
      </w:pPr>
      <w:r>
        <w:rPr>
          <w:rFonts w:hint="default" w:ascii="yandex-sans" w:hAnsi="Times New Roman" w:eastAsia="SimSun" w:cs="yandex-sans"/>
          <w:color w:val="000000"/>
          <w:sz w:val="25"/>
          <w:szCs w:val="24"/>
        </w:rPr>
        <w:t>Контроль исполнения приказа оставляю за собой.</w:t>
      </w:r>
    </w:p>
    <w:p w14:paraId="54CCDE79">
      <w:pPr>
        <w:numPr>
          <w:numId w:val="0"/>
        </w:numPr>
        <w:autoSpaceDE/>
        <w:autoSpaceDN/>
        <w:spacing w:beforeLines="0" w:afterLines="0"/>
        <w:jc w:val="both"/>
        <w:rPr>
          <w:rFonts w:hint="default" w:ascii="yandex-sans" w:hAnsi="Times New Roman" w:eastAsia="SimSun" w:cs="yandex-sans"/>
          <w:color w:val="000000"/>
          <w:sz w:val="25"/>
          <w:szCs w:val="24"/>
        </w:rPr>
      </w:pPr>
    </w:p>
    <w:p w14:paraId="542BF753">
      <w:pPr>
        <w:numPr>
          <w:numId w:val="0"/>
        </w:numPr>
        <w:autoSpaceDE/>
        <w:autoSpaceDN/>
        <w:spacing w:beforeLines="0" w:afterLines="0"/>
        <w:jc w:val="both"/>
        <w:rPr>
          <w:rFonts w:hint="default" w:ascii="yandex-sans" w:hAnsi="Times New Roman" w:eastAsia="SimSun" w:cs="yandex-sans"/>
          <w:color w:val="000000"/>
          <w:sz w:val="25"/>
          <w:szCs w:val="24"/>
        </w:rPr>
      </w:pPr>
    </w:p>
    <w:p w14:paraId="28E98A22">
      <w:pPr>
        <w:autoSpaceDE/>
        <w:autoSpaceDN/>
        <w:spacing w:beforeLines="0" w:afterLines="0"/>
        <w:rPr>
          <w:rFonts w:hint="default" w:ascii="Calibri" w:hAnsi="Times New Roman" w:eastAsia="SimSun" w:cs="Calibri"/>
          <w:color w:val="000000"/>
          <w:sz w:val="23"/>
          <w:szCs w:val="23"/>
        </w:rPr>
      </w:pPr>
    </w:p>
    <w:p w14:paraId="36490E58">
      <w:pPr>
        <w:spacing w:beforeLines="0" w:afterLines="0" w:line="216" w:lineRule="auto"/>
        <w:rPr>
          <w:rFonts w:hint="default" w:ascii="Times New Roman" w:hAnsi="Times New Roman" w:eastAsia="SimSun"/>
          <w:b/>
          <w:sz w:val="24"/>
          <w:szCs w:val="24"/>
        </w:rPr>
      </w:pPr>
      <w:r>
        <w:rPr>
          <w:rFonts w:hint="default" w:ascii="Times New Roman" w:hAnsi="Times New Roman" w:eastAsia="SimSun"/>
          <w:b/>
          <w:sz w:val="24"/>
          <w:szCs w:val="24"/>
        </w:rPr>
        <w:t>Директор                                                                                            Л.И. Липеха</w:t>
      </w:r>
    </w:p>
    <w:p w14:paraId="360983F7">
      <w:pPr>
        <w:pStyle w:val="4"/>
        <w:spacing w:beforeLines="0" w:afterLines="0"/>
        <w:rPr>
          <w:rFonts w:hint="default" w:ascii="Times New Roman" w:hAnsi="Times New Roman" w:eastAsia="SimSun"/>
          <w:sz w:val="24"/>
          <w:szCs w:val="24"/>
        </w:rPr>
      </w:pPr>
    </w:p>
    <w:p w14:paraId="282EB44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30801"/>
    <w:multiLevelType w:val="multilevel"/>
    <w:tmpl w:val="5F230801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isLgl/>
      <w:lvlText w:val="%1.%2."/>
      <w:lvlJc w:val="left"/>
      <w:pPr>
        <w:ind w:left="987" w:hanging="420"/>
      </w:pPr>
      <w:rPr>
        <w:rFonts w:hint="default" w:cs="Times New Roman"/>
        <w:u w:val="none" w:color="auto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 w:cs="Times New Roman"/>
        <w:u w:val="none" w:color="auto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 w:cs="Times New Roman"/>
        <w:u w:val="none" w:color="auto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 w:cs="Times New Roman"/>
        <w:u w:val="none" w:color="auto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 w:cs="Times New Roman"/>
        <w:u w:val="none" w:color="auto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 w:cs="Times New Roman"/>
        <w:u w:val="none" w:color="auto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 w:cs="Times New Roman"/>
        <w:u w:val="none" w:color="auto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 w:cs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1FFE"/>
    <w:rsid w:val="16D6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1" w:semiHidden="0" w:name="No Spacing"/>
  </w:latentStyles>
  <w:style w:type="paragraph" w:default="1" w:styleId="1">
    <w:name w:val="Normal"/>
    <w:unhideWhenUsed/>
    <w:qFormat/>
    <w:uiPriority w:val="0"/>
    <w:pPr>
      <w:autoSpaceDE w:val="0"/>
      <w:autoSpaceDN w:val="0"/>
      <w:spacing w:beforeLines="0" w:afterLines="0"/>
    </w:pPr>
    <w:rPr>
      <w:rFonts w:hint="default" w:ascii="Times New Roman" w:hAnsi="Times New Roman" w:eastAsia="SimSu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unhideWhenUsed/>
    <w:qFormat/>
    <w:uiPriority w:val="1"/>
    <w:pPr>
      <w:spacing w:beforeLines="0" w:afterLines="0"/>
    </w:pPr>
    <w:rPr>
      <w:rFonts w:hint="default" w:ascii="Times New Roman" w:hAnsi="Times New Roman" w:eastAsia="SimSu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2026-05-19T10:07:00Z</dcterms:created>
  <dc:creator>User</dc:creator>
  <cp:lastModifiedBy>User</cp:lastModifiedBy>
  <dcterms:modified xsi:type="dcterms:W3CDTF">2026-05-19T10:08:45Z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6BDE820703C24D45908955E2AB57C353_11</vt:lpwstr>
  </property>
  <property fmtid="{D5CDD505-2E9C-101B-9397-08002B2CF9AE}" pid="4" name="KSOTemplateDocerSaveRecord">
    <vt:lpwstr>eyJoZGlkIjoiMmVhYjIwYTFkMDUyN2RmOGI2OTNiMWRjYmY5MjBlYTUifQ==</vt:lpwstr>
  </property>
</Properties>
</file>