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5E" w:rsidRDefault="00D7485E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МАТЕМАТИЧЕСКАЯ ГРАМОТНОСТЬ СКВОЗЬ ПРИЗМУ  КОММУНАЛЬНЫХ ПЛАТЕЖЕЙ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Ребята с электричеством, теплом мы сталкиваемся ежедневно,</w:t>
      </w:r>
    </w:p>
    <w:p w:rsidR="00D7485E" w:rsidRPr="00737CC0" w:rsidRDefault="00737CC0" w:rsidP="00D748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ежечасно, даже порой, не замечая этого: 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включаем свет, чтобы было светло, </w:t>
      </w:r>
      <w:r w:rsidR="00D7485E" w:rsidRPr="00D7485E">
        <w:rPr>
          <w:rFonts w:ascii="Helvetica" w:eastAsia="Times New Roman" w:hAnsi="Helvetica" w:cs="Helvetica"/>
          <w:color w:val="1A1A1A"/>
          <w:sz w:val="24"/>
          <w:szCs w:val="32"/>
          <w:lang w:eastAsia="ru-RU"/>
        </w:rPr>
        <w:t>ВКЛЮЯАЕМ ГАЗ, ЧТОБЫ ПРИГОТОВИТЬ ОБЕД И Т.Д</w:t>
      </w:r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.</w:t>
      </w: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- мы начинаем потреблять 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с</w:t>
      </w:r>
      <w:proofErr w:type="gramEnd"/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вами что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?!... </w:t>
      </w:r>
      <w:proofErr w:type="gramEnd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коммунальные услуги. Но за все коммунальные услуги нужно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платить. Плату за коммунальные услуги называют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платежами. Поэтому тема нашего сегодняшнего урока … «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Коммунальные</w:t>
      </w:r>
      <w:proofErr w:type="gramEnd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:</w:t>
      </w:r>
    </w:p>
    <w:p w:rsid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услуги и платежи». </w:t>
      </w:r>
    </w:p>
    <w:p w:rsid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Проведем несложные экономические расчёты, связанные с коммунальными</w:t>
      </w:r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</w:t>
      </w: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услугами. 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Плату за коммунальные услуги называют коммунальными платежами.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Давайте с вами посмотрим на платежную квитанцию и извлечем из нее всю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необходимую нам информацию. (квитанция за электроснабжени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е(</w:t>
      </w:r>
      <w:proofErr w:type="gramEnd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свет)</w:t>
      </w:r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и газ</w:t>
      </w: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)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Вывод: оплачивать 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коммунальные</w:t>
      </w:r>
      <w:proofErr w:type="gramEnd"/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услуги надо ежемесячно!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- Мы уже знаем, что оплата за электроэнергию и газ производится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согласно показаниям счётчика и вносится ежемесячно. А чтобы произвести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оплату нужно заполнить платёжную квитанцию. Вот этому мы сейчас и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научимся.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- Вот здесь образцы электросчётчиков,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- В чём измеряется электроэнергия? (в кВт в час)</w:t>
      </w:r>
    </w:p>
    <w:p w:rsid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- Чтобы снять показания с электросчётчика, надо списать цифры вот из этого</w:t>
      </w:r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</w:t>
      </w:r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окошечка (показать)</w:t>
      </w:r>
      <w:proofErr w:type="gramStart"/>
      <w:r w:rsidRPr="00737CC0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.</w:t>
      </w:r>
      <w:proofErr w:type="gramEnd"/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Плакат на доске</w:t>
      </w:r>
    </w:p>
    <w:p w:rsidR="00D7485E" w:rsidRDefault="00D7485E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Вычисляем количества кВт и умножаем на цену 1 </w:t>
      </w:r>
      <w:proofErr w:type="spellStart"/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Квт-плакат</w:t>
      </w:r>
      <w:proofErr w:type="spellEnd"/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тарифов на доске.</w:t>
      </w:r>
    </w:p>
    <w:p w:rsidR="00737CC0" w:rsidRPr="00737CC0" w:rsidRDefault="00737CC0" w:rsidP="00737C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Математическая грамотность </w:t>
      </w:r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– ПРИМЕНЕНИЕ МАТЕМАТИЧЕСКИХ ВЫЧИСЛЕНИЙ </w:t>
      </w:r>
      <w:proofErr w:type="gramStart"/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В</w:t>
      </w:r>
      <w:proofErr w:type="gramEnd"/>
      <w:r w:rsidR="00D7485E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 ПРАКТИЧЕСКИХ ЦЕЛЕЙ</w:t>
      </w:r>
    </w:p>
    <w:p w:rsidR="008657F9" w:rsidRDefault="00737CC0">
      <w:r>
        <w:t xml:space="preserve"> </w:t>
      </w:r>
    </w:p>
    <w:p w:rsidR="00737CC0" w:rsidRDefault="00737CC0"/>
    <w:sectPr w:rsidR="00737CC0" w:rsidSect="00737CC0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7CC0"/>
    <w:rsid w:val="00737CC0"/>
    <w:rsid w:val="008657F9"/>
    <w:rsid w:val="00D7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2025-04-07T10:38:00Z</dcterms:created>
  <dcterms:modified xsi:type="dcterms:W3CDTF">2025-04-07T11:00:00Z</dcterms:modified>
</cp:coreProperties>
</file>